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392" w:lineRule="exact"/>
        <w:ind w:left="2855" w:right="3105"/>
        <w:jc w:val="center"/>
        <w:rPr>
          <w:rFonts w:ascii="宋体" w:hAnsi="宋体" w:eastAsia="宋体" w:cs="Microsoft JhengHei"/>
          <w:sz w:val="28"/>
          <w:szCs w:val="28"/>
          <w:lang w:eastAsia="zh-CN"/>
        </w:rPr>
      </w:pPr>
      <w:r>
        <w:rPr>
          <w:rFonts w:ascii="宋体" w:hAnsi="宋体" w:eastAsia="宋体" w:cs="Microsoft JhengHei"/>
          <w:sz w:val="28"/>
          <w:szCs w:val="28"/>
          <w:lang w:eastAsia="zh-CN"/>
        </w:rPr>
        <w:pict>
          <v:shape id="_x0000_s1025" o:spid="_x0000_s1025" o:spt="75" type="#_x0000_t75" style="position:absolute;left:0pt;margin-left:805pt;margin-top:894pt;height:29pt;width:20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rPr>
          <w:rFonts w:ascii="宋体" w:hAnsi="宋体" w:eastAsia="宋体" w:cs="Microsoft JhengHei"/>
          <w:sz w:val="28"/>
          <w:szCs w:val="28"/>
          <w:lang w:eastAsia="zh-CN"/>
        </w:rPr>
        <w:t>株洲市</w:t>
      </w:r>
      <w:r>
        <w:rPr>
          <w:rFonts w:ascii="宋体" w:hAnsi="宋体" w:eastAsia="宋体" w:cs="Arial"/>
          <w:sz w:val="28"/>
          <w:szCs w:val="28"/>
          <w:lang w:eastAsia="zh-CN"/>
        </w:rPr>
        <w:t>2018</w:t>
      </w:r>
      <w:r>
        <w:rPr>
          <w:rFonts w:ascii="宋体" w:hAnsi="宋体" w:eastAsia="宋体" w:cs="Microsoft JhengHei"/>
          <w:sz w:val="28"/>
          <w:szCs w:val="28"/>
          <w:lang w:eastAsia="zh-CN"/>
        </w:rPr>
        <w:t>年</w:t>
      </w:r>
      <w:r>
        <w:rPr>
          <w:rFonts w:hint="eastAsia" w:ascii="宋体" w:hAnsi="宋体" w:eastAsia="宋体" w:cs="Microsoft JhengHei"/>
          <w:sz w:val="28"/>
          <w:szCs w:val="28"/>
          <w:lang w:eastAsia="zh-CN"/>
        </w:rPr>
        <w:t>中考地理试卷</w:t>
      </w:r>
    </w:p>
    <w:p>
      <w:pPr>
        <w:spacing w:after="0" w:line="465" w:lineRule="exact"/>
        <w:ind w:left="3608" w:right="3858"/>
        <w:rPr>
          <w:rFonts w:ascii="Microsoft JhengHei" w:hAnsi="Microsoft JhengHei" w:cs="Microsoft JhengHei"/>
          <w:sz w:val="36"/>
          <w:szCs w:val="36"/>
          <w:lang w:eastAsia="zh-CN"/>
        </w:rPr>
      </w:pPr>
    </w:p>
    <w:p>
      <w:pPr>
        <w:spacing w:after="0" w:line="240" w:lineRule="auto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26" o:spid="_x0000_s1026" o:spt="203" alt="学科网(www.zxxk.com)--教育资源门户，提供试卷、教案、课件、论文、素材及各类教学资源下载，还有大量而丰富的教学相关资讯！" style="position:absolute;left:0pt;margin-left:46.25pt;margin-top:21.75pt;height:411pt;width:487.8pt;mso-position-horizontal-relative:page;z-index:-251657216;mso-width-relative:page;mso-height-relative:page;" coordorigin="925,560" coordsize="10056,8761">
            <o:lock v:ext="edit"/>
            <v:shape id="_x0000_s1027" o:spid="_x0000_s1027" o:spt="75" type="#_x0000_t75" style="position:absolute;left:925;top:5761;height:3560;width:4740;" filled="f" o:preferrelative="t" stroked="f" coordsize="21600,21600">
              <v:path/>
              <v:fill on="f" focussize="0,0"/>
              <v:stroke on="f" joinstyle="miter"/>
              <v:imagedata r:id="rId10" o:title=""/>
              <o:lock v:ext="edit" aspectratio="t"/>
            </v:shape>
            <v:shape id="_x0000_s1028" o:spid="_x0000_s1028" o:spt="75" type="#_x0000_t75" style="position:absolute;left:6656;top:560;height:3900;width:4300;" filled="f" o:preferrelative="t" stroked="f" coordsize="21600,21600">
              <v:path/>
              <v:fill on="f" focussize="0,0"/>
              <v:stroke on="f" joinstyle="miter"/>
              <v:imagedata r:id="rId11" o:title=""/>
              <o:lock v:ext="edit" aspectratio="t"/>
            </v:shape>
            <v:shape id="_x0000_s1029" o:spid="_x0000_s1029" o:spt="75" type="#_x0000_t75" style="position:absolute;left:5281;top:4443;height:3500;width:5700;" filled="f" o:preferrelative="t" stroked="f" coordsize="21600,21600">
              <v:path/>
              <v:fill on="f" focussize="0,0"/>
              <v:stroke on="f" joinstyle="miter"/>
              <v:imagedata r:id="rId12" o:title=""/>
              <o:lock v:ext="edit" aspectratio="t"/>
            </v:shape>
          </v:group>
        </w:pict>
      </w:r>
      <w:r>
        <w:rPr>
          <w:rFonts w:ascii="Microsoft JhengHei" w:hAnsi="Microsoft JhengHei" w:eastAsia="Microsoft JhengHei" w:cs="Microsoft JhengHei"/>
          <w:sz w:val="28"/>
          <w:szCs w:val="28"/>
          <w:lang w:eastAsia="zh-CN"/>
        </w:rPr>
        <w:t>一、选择题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(25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×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′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=50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′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)</w:t>
      </w:r>
    </w:p>
    <w:p>
      <w:pPr>
        <w:spacing w:after="0" w:line="275" w:lineRule="exact"/>
        <w:ind w:left="609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竖版地图以崭新的视角将世界地理关系展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现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在我们面前。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中阴影部分表示冰川的分布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箭头表示某轮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船的航行方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向。读图回答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spacing w:val="1"/>
          <w:w w:val="82"/>
          <w:sz w:val="21"/>
          <w:szCs w:val="21"/>
          <w:lang w:eastAsia="zh-CN"/>
        </w:rPr>
        <w:t>-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3980"/>
        </w:tabs>
        <w:spacing w:after="0" w:line="273" w:lineRule="exact"/>
        <w:ind w:left="12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下列各大洲中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冰川面积最大的是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560"/>
          <w:tab w:val="left" w:pos="2580"/>
          <w:tab w:val="left" w:pos="382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亚洲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欧洲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北美洲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.</w:t>
      </w:r>
      <w:r>
        <w:rPr>
          <w:rFonts w:ascii="Arial" w:hAnsi="Arial" w:eastAsia="Arial" w:cs="Arial"/>
          <w:i/>
          <w:spacing w:val="2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南极洲</w:t>
      </w:r>
    </w:p>
    <w:p>
      <w:pPr>
        <w:tabs>
          <w:tab w:val="left" w:pos="3620"/>
        </w:tabs>
        <w:spacing w:after="0" w:line="273" w:lineRule="exact"/>
        <w:ind w:left="126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2.</w:t>
      </w:r>
      <w:r>
        <w:rPr>
          <w:rFonts w:ascii="Arial" w:hAnsi="Arial" w:eastAsia="Arial" w:cs="Arial"/>
          <w:i/>
          <w:spacing w:val="4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轮船的航行方向大致是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color w:val="000000"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w w:val="104"/>
          <w:sz w:val="21"/>
          <w:szCs w:val="21"/>
          <w:lang w:eastAsia="zh-CN"/>
        </w:rPr>
        <w:t>)</w:t>
      </w:r>
    </w:p>
    <w:p>
      <w:pPr>
        <w:tabs>
          <w:tab w:val="left" w:pos="218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自西向东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自东向西</w:t>
      </w:r>
    </w:p>
    <w:p>
      <w:pPr>
        <w:tabs>
          <w:tab w:val="left" w:pos="218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自东北向西南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自东南向西北</w:t>
      </w:r>
    </w:p>
    <w:p>
      <w:pPr>
        <w:tabs>
          <w:tab w:val="left" w:pos="2440"/>
        </w:tabs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图中甲、乙两地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240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所在的经线相同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所在的经线圈相同</w:t>
      </w:r>
    </w:p>
    <w:p>
      <w:pPr>
        <w:tabs>
          <w:tab w:val="left" w:pos="240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所在的大洋相同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所在的温度带相同</w:t>
      </w:r>
    </w:p>
    <w:p>
      <w:pPr>
        <w:spacing w:after="0" w:line="273" w:lineRule="exact"/>
        <w:ind w:left="551" w:right="6097"/>
        <w:jc w:val="center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读等高线地形图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Arial" w:hAnsi="Arial" w:eastAsia="Arial" w:cs="Arial"/>
          <w:i/>
          <w:spacing w:val="-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回答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Arial" w:hAnsi="Arial" w:eastAsia="Arial" w:cs="Arial"/>
          <w:i/>
          <w:w w:val="116"/>
          <w:sz w:val="21"/>
          <w:szCs w:val="21"/>
          <w:lang w:eastAsia="zh-CN"/>
        </w:rPr>
        <w:t>~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2880"/>
        </w:tabs>
        <w:spacing w:after="0" w:line="273" w:lineRule="exact"/>
        <w:ind w:left="127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图中位于鞍部的点是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260"/>
          <w:tab w:val="left" w:pos="2060"/>
          <w:tab w:val="left" w:pos="3000"/>
        </w:tabs>
        <w:spacing w:after="0" w:line="273" w:lineRule="exact"/>
        <w:ind w:left="337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A.</w:t>
      </w:r>
      <w:r>
        <w:rPr>
          <w:rFonts w:ascii="Arial" w:hAnsi="Arial" w:eastAsia="Arial" w:cs="Arial"/>
          <w:i/>
          <w:spacing w:val="3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甲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乙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丙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丁</w:t>
      </w:r>
    </w:p>
    <w:p>
      <w:pPr>
        <w:tabs>
          <w:tab w:val="left" w:pos="4040"/>
        </w:tabs>
        <w:spacing w:after="0" w:line="273" w:lineRule="exact"/>
        <w:ind w:left="138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5.</w:t>
      </w:r>
      <w:r>
        <w:rPr>
          <w:rFonts w:ascii="Arial" w:hAnsi="Arial" w:eastAsia="Arial" w:cs="Arial"/>
          <w:i/>
          <w:spacing w:val="4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图示区域最高的山头位于甲地的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76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东北方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西北方</w:t>
      </w:r>
    </w:p>
    <w:p>
      <w:pPr>
        <w:tabs>
          <w:tab w:val="left" w:pos="176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西南方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东南方</w:t>
      </w:r>
    </w:p>
    <w:p>
      <w:pPr>
        <w:spacing w:before="1" w:after="0" w:line="170" w:lineRule="exact"/>
        <w:rPr>
          <w:sz w:val="17"/>
          <w:szCs w:val="17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181" w:lineRule="auto"/>
        <w:ind w:left="4912" w:right="33" w:firstLine="391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一年中最冷月和最热月的平均气温之差为气温年 较差</w:t>
      </w:r>
      <w:r>
        <w:rPr>
          <w:rFonts w:ascii="Microsoft JhengHei" w:hAnsi="Microsoft JhengHei" w:eastAsia="Microsoft JhengHei" w:cs="Microsoft JhengHei"/>
          <w:spacing w:val="-76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是欧洲部分城市一月和七月气温状况示意图。 读图回答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6</w:t>
      </w:r>
      <w:r>
        <w:rPr>
          <w:rFonts w:ascii="Arial" w:hAnsi="Arial" w:eastAsia="Arial" w:cs="Arial"/>
          <w:i/>
          <w:spacing w:val="-6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~</w:t>
      </w:r>
      <w:r>
        <w:rPr>
          <w:rFonts w:ascii="Arial" w:hAnsi="Arial" w:eastAsia="Arial" w:cs="Arial"/>
          <w:i/>
          <w:spacing w:val="1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9080"/>
        </w:tabs>
        <w:spacing w:after="0" w:line="181" w:lineRule="auto"/>
        <w:ind w:left="5199" w:right="868" w:hanging="284"/>
        <w:rPr>
          <w:rFonts w:ascii="Arial" w:hAnsi="Arial" w:cs="Arial"/>
          <w:i/>
          <w:sz w:val="21"/>
          <w:szCs w:val="21"/>
          <w:lang w:eastAsia="zh-CN"/>
        </w:rPr>
      </w:pPr>
    </w:p>
    <w:p>
      <w:pPr>
        <w:tabs>
          <w:tab w:val="left" w:pos="9080"/>
        </w:tabs>
        <w:spacing w:after="0" w:line="181" w:lineRule="auto"/>
        <w:ind w:left="5199" w:right="868" w:hanging="284"/>
        <w:rPr>
          <w:rFonts w:ascii="Arial" w:hAnsi="Arial" w:cs="Arial"/>
          <w:i/>
          <w:sz w:val="21"/>
          <w:szCs w:val="21"/>
          <w:lang w:eastAsia="zh-CN"/>
        </w:rPr>
      </w:pPr>
    </w:p>
    <w:p>
      <w:pPr>
        <w:tabs>
          <w:tab w:val="left" w:pos="9080"/>
        </w:tabs>
        <w:spacing w:after="0" w:line="181" w:lineRule="auto"/>
        <w:ind w:left="5199" w:right="868" w:hanging="284"/>
        <w:rPr>
          <w:rFonts w:ascii="Arial" w:hAnsi="Arial" w:cs="Arial"/>
          <w:i/>
          <w:sz w:val="21"/>
          <w:szCs w:val="21"/>
          <w:lang w:eastAsia="zh-CN"/>
        </w:rPr>
      </w:pPr>
    </w:p>
    <w:p>
      <w:pPr>
        <w:tabs>
          <w:tab w:val="left" w:pos="9080"/>
        </w:tabs>
        <w:spacing w:after="0" w:line="181" w:lineRule="auto"/>
        <w:ind w:right="868"/>
        <w:rPr>
          <w:rFonts w:ascii="Arial" w:hAnsi="Arial" w:cs="Arial"/>
          <w:i/>
          <w:w w:val="104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6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关于图中城市气温的描述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正确的是 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hint="eastAsia" w:ascii="Arial" w:hAnsi="Arial" w:cs="Arial"/>
          <w:i/>
          <w:sz w:val="21"/>
          <w:szCs w:val="21"/>
          <w:lang w:eastAsia="zh-CN"/>
        </w:rPr>
        <w:t xml:space="preserve">               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</w:p>
    <w:p>
      <w:pPr>
        <w:tabs>
          <w:tab w:val="left" w:pos="9080"/>
        </w:tabs>
        <w:spacing w:after="0" w:line="181" w:lineRule="auto"/>
        <w:ind w:right="868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hint="eastAsia" w:cs="Arial" w:asciiTheme="minorEastAsia" w:hAnsiTheme="minorEastAsia"/>
          <w:i/>
          <w:w w:val="97"/>
          <w:sz w:val="21"/>
          <w:szCs w:val="21"/>
          <w:lang w:eastAsia="zh-CN"/>
        </w:rPr>
        <w:t xml:space="preserve">   </w:t>
      </w:r>
      <w:r>
        <w:rPr>
          <w:rFonts w:ascii="Arial" w:hAnsi="Arial" w:eastAsia="Arial" w:cs="Arial"/>
          <w:i/>
          <w:w w:val="97"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越往东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气温越高</w:t>
      </w:r>
      <w:r>
        <w:rPr>
          <w:rFonts w:hint="eastAsia" w:cs="Microsoft JhengHei" w:asciiTheme="minorEastAsia" w:hAnsiTheme="minorEastAsia"/>
          <w:sz w:val="21"/>
          <w:szCs w:val="21"/>
          <w:lang w:eastAsia="zh-CN"/>
        </w:rPr>
        <w:t xml:space="preserve">                             </w:t>
      </w:r>
      <w:r>
        <w:rPr>
          <w:rFonts w:ascii="Arial" w:hAnsi="Arial" w:eastAsia="Arial" w:cs="Arial"/>
          <w:i/>
          <w:spacing w:val="-1"/>
          <w:w w:val="93"/>
          <w:sz w:val="21"/>
          <w:szCs w:val="21"/>
          <w:lang w:eastAsia="zh-CN"/>
        </w:rPr>
        <w:t>B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越往东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气温越低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</w:p>
    <w:p>
      <w:pPr>
        <w:tabs>
          <w:tab w:val="left" w:pos="2440"/>
          <w:tab w:val="left" w:pos="5080"/>
        </w:tabs>
        <w:spacing w:after="0" w:line="286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90"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越往东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气温年较差越大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w w:val="90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越往东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气温年较差越小</w:t>
      </w:r>
    </w:p>
    <w:p>
      <w:pPr>
        <w:tabs>
          <w:tab w:val="left" w:pos="4860"/>
        </w:tabs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0" o:spid="_x0000_s1030" o:spt="75" alt="学科网(www.zxxk.com)--教育资源门户，提供试卷、教案、课件、论文、素材及各类教学资源下载，还有大量而丰富的教学相关资讯！" type="#_x0000_t75" style="position:absolute;left:0pt;margin-left:343.75pt;margin-top:0.5pt;height:213.65pt;width:195.3pt;mso-position-horizont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Arial" w:hAnsi="Arial" w:eastAsia="Arial" w:cs="Arial"/>
          <w:i/>
          <w:sz w:val="21"/>
          <w:szCs w:val="21"/>
          <w:lang w:eastAsia="zh-CN"/>
        </w:rPr>
        <w:t>7.</w:t>
      </w:r>
      <w:r>
        <w:rPr>
          <w:rFonts w:ascii="Arial" w:hAnsi="Arial" w:eastAsia="Arial" w:cs="Arial"/>
          <w:i/>
          <w:spacing w:val="4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影响图中城市气温分布特点的主要因素是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660"/>
          <w:tab w:val="left" w:pos="3000"/>
          <w:tab w:val="left" w:pos="446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纬度位置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太阳辐射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海陆位置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地形地势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8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当你与别人交流时保持的距离称之为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人际距高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。研究发</w:t>
      </w:r>
    </w:p>
    <w:p>
      <w:pPr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现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气候较冷地区的人们往往更喜欢靠近朋友。  下列国家中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</w:p>
    <w:p>
      <w:pPr>
        <w:tabs>
          <w:tab w:val="left" w:pos="2900"/>
        </w:tabs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人际距离最小的可能是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760"/>
          <w:tab w:val="left" w:pos="2900"/>
          <w:tab w:val="left" w:pos="404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俄罗斯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color w:val="272727"/>
          <w:sz w:val="21"/>
          <w:szCs w:val="21"/>
          <w:lang w:eastAsia="zh-CN"/>
        </w:rPr>
        <w:t>日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本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color w:val="000000"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法国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color w:val="000000"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印度</w:t>
      </w:r>
    </w:p>
    <w:p>
      <w:pPr>
        <w:spacing w:after="0" w:line="273" w:lineRule="exact"/>
        <w:ind w:left="593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智能手机功能强大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为某日早上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点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株洲市的小青用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手机发给悉尼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(150°</w:t>
      </w:r>
      <w:r>
        <w:rPr>
          <w:rFonts w:ascii="Arial" w:hAnsi="Arial" w:eastAsia="Arial" w:cs="Arial"/>
          <w:i/>
          <w:spacing w:val="41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w w:val="80"/>
          <w:sz w:val="21"/>
          <w:szCs w:val="21"/>
          <w:lang w:eastAsia="zh-CN"/>
        </w:rPr>
        <w:t>E,</w:t>
      </w:r>
      <w:r>
        <w:rPr>
          <w:rFonts w:ascii="Arial" w:hAnsi="Arial" w:eastAsia="Arial" w:cs="Arial"/>
          <w:i/>
          <w:spacing w:val="8"/>
          <w:w w:val="80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34°</w:t>
      </w:r>
      <w:r>
        <w:rPr>
          <w:rFonts w:ascii="Arial" w:hAnsi="Arial" w:eastAsia="Arial" w:cs="Arial"/>
          <w:i/>
          <w:spacing w:val="39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S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)</w:t>
      </w:r>
      <w:r>
        <w:rPr>
          <w:rFonts w:ascii="Arial" w:hAnsi="Arial" w:eastAsia="Arial" w:cs="Arial"/>
          <w:i/>
          <w:spacing w:val="3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color w:val="272727"/>
          <w:sz w:val="21"/>
          <w:szCs w:val="21"/>
          <w:lang w:eastAsia="zh-CN"/>
        </w:rPr>
        <w:t>的小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武</w:t>
      </w:r>
      <w:r>
        <w:rPr>
          <w:rFonts w:ascii="Microsoft JhengHei" w:hAnsi="Microsoft JhengHei" w:eastAsia="Microsoft JhengHei" w:cs="Microsoft JhengHei"/>
          <w:color w:val="272727"/>
          <w:sz w:val="21"/>
          <w:szCs w:val="21"/>
          <w:lang w:eastAsia="zh-CN"/>
        </w:rPr>
        <w:t>株洲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市区</w:t>
      </w:r>
      <w:r>
        <w:rPr>
          <w:rFonts w:ascii="Microsoft JhengHei" w:hAnsi="Microsoft JhengHei" w:eastAsia="Microsoft JhengHei" w:cs="Microsoft JhengHei"/>
          <w:color w:val="272727"/>
          <w:sz w:val="21"/>
          <w:szCs w:val="21"/>
          <w:lang w:eastAsia="zh-CN"/>
        </w:rPr>
        <w:t>即时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天气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预报截图</w:t>
      </w:r>
      <w:r>
        <w:rPr>
          <w:rFonts w:ascii="Arial" w:hAnsi="Arial" w:eastAsia="Arial" w:cs="Arial"/>
          <w:i/>
          <w:color w:val="272727"/>
          <w:w w:val="102"/>
          <w:sz w:val="21"/>
          <w:szCs w:val="21"/>
          <w:lang w:eastAsia="zh-CN"/>
        </w:rPr>
        <w:t>(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局</w:t>
      </w:r>
      <w:r>
        <w:rPr>
          <w:rFonts w:ascii="Microsoft JhengHei" w:hAnsi="Microsoft JhengHei" w:eastAsia="Microsoft JhengHei" w:cs="Microsoft JhengHei"/>
          <w:color w:val="272727"/>
          <w:sz w:val="21"/>
          <w:szCs w:val="21"/>
          <w:lang w:eastAsia="zh-CN"/>
        </w:rPr>
        <w:t>部</w:t>
      </w:r>
      <w:r>
        <w:rPr>
          <w:rFonts w:ascii="Arial" w:hAnsi="Arial" w:eastAsia="Arial" w:cs="Arial"/>
          <w:i/>
          <w:color w:val="000000"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。根据图中信息</w:t>
      </w:r>
      <w:r>
        <w:rPr>
          <w:rFonts w:ascii="Arial" w:hAnsi="Arial" w:eastAsia="Arial" w:cs="Arial"/>
          <w:i/>
          <w:color w:val="000000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结合所学知识回答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9</w:t>
      </w:r>
      <w:r>
        <w:rPr>
          <w:rFonts w:ascii="Arial" w:hAnsi="Arial" w:eastAsia="Arial" w:cs="Arial"/>
          <w:i/>
          <w:color w:val="000000"/>
          <w:spacing w:val="-6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~</w:t>
      </w:r>
      <w:r>
        <w:rPr>
          <w:rFonts w:ascii="Arial" w:hAnsi="Arial" w:eastAsia="Arial" w:cs="Arial"/>
          <w:i/>
          <w:color w:val="000000"/>
          <w:spacing w:val="1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272727"/>
          <w:sz w:val="21"/>
          <w:szCs w:val="21"/>
          <w:lang w:eastAsia="zh-CN"/>
        </w:rPr>
        <w:t>11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题。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9.</w:t>
      </w:r>
      <w:r>
        <w:rPr>
          <w:rFonts w:ascii="Arial" w:hAnsi="Arial" w:eastAsia="Arial" w:cs="Arial"/>
          <w:i/>
          <w:spacing w:val="4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昼长是从日出到日落的时间间隔。  据图可以</w:t>
      </w:r>
      <w:r>
        <w:rPr>
          <w:rFonts w:ascii="Microsoft JhengHei" w:hAnsi="Microsoft JhengHei" w:eastAsia="Microsoft JhengHei" w:cs="Microsoft JhengHei"/>
          <w:color w:val="292929"/>
          <w:sz w:val="21"/>
          <w:szCs w:val="21"/>
          <w:lang w:eastAsia="zh-CN"/>
        </w:rPr>
        <w:t>判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断该</w:t>
      </w:r>
      <w:r>
        <w:rPr>
          <w:rFonts w:ascii="Microsoft JhengHei" w:hAnsi="Microsoft JhengHei" w:eastAsia="Microsoft JhengHei" w:cs="Microsoft JhengHei"/>
          <w:color w:val="292929"/>
          <w:sz w:val="21"/>
          <w:szCs w:val="21"/>
          <w:lang w:eastAsia="zh-CN"/>
        </w:rPr>
        <w:t>日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株洲</w:t>
      </w:r>
    </w:p>
    <w:p>
      <w:pPr>
        <w:tabs>
          <w:tab w:val="left" w:pos="2400"/>
          <w:tab w:val="left" w:pos="4900"/>
          <w:tab w:val="left" w:pos="5600"/>
        </w:tabs>
        <w:spacing w:after="0" w:line="273" w:lineRule="exact"/>
        <w:ind w:left="32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昼长夜短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昼短夜长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240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白昼越来越长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白昼越来越短</w:t>
      </w:r>
    </w:p>
    <w:p>
      <w:pPr>
        <w:tabs>
          <w:tab w:val="left" w:pos="4280"/>
        </w:tabs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10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该日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小武所在地的季节最有可能是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560"/>
          <w:tab w:val="left" w:pos="2580"/>
          <w:tab w:val="left" w:pos="372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</w:rPr>
      </w:pPr>
      <w:r>
        <w:rPr>
          <w:rFonts w:ascii="Arial" w:hAnsi="Arial" w:eastAsia="Arial" w:cs="Arial"/>
          <w:i/>
          <w:sz w:val="21"/>
          <w:szCs w:val="21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</w:rPr>
        <w:t>春季</w:t>
      </w:r>
      <w:r>
        <w:rPr>
          <w:rFonts w:ascii="Microsoft JhengHei" w:hAnsi="Microsoft JhengHei" w:eastAsia="Microsoft JhengHei" w:cs="Microsoft JhengHei"/>
          <w:sz w:val="21"/>
          <w:szCs w:val="21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</w:rPr>
        <w:t>夏季</w:t>
      </w:r>
      <w:r>
        <w:rPr>
          <w:rFonts w:ascii="Microsoft JhengHei" w:hAnsi="Microsoft JhengHei" w:eastAsia="Microsoft JhengHei" w:cs="Microsoft JhengHei"/>
          <w:sz w:val="21"/>
          <w:szCs w:val="21"/>
        </w:rPr>
        <w:tab/>
      </w:r>
      <w:r>
        <w:rPr>
          <w:rFonts w:ascii="Arial" w:hAnsi="Arial" w:eastAsia="Arial" w:cs="Arial"/>
          <w:i/>
          <w:sz w:val="21"/>
          <w:szCs w:val="21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</w:rPr>
        <w:t>秋季</w:t>
      </w:r>
      <w:r>
        <w:rPr>
          <w:rFonts w:ascii="Microsoft JhengHei" w:hAnsi="Microsoft JhengHei" w:eastAsia="Microsoft JhengHei" w:cs="Microsoft JhengHei"/>
          <w:sz w:val="21"/>
          <w:szCs w:val="21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</w:rPr>
        <w:t>冬季</w:t>
      </w:r>
    </w:p>
    <w:p>
      <w:pPr>
        <w:tabs>
          <w:tab w:val="left" w:pos="3860"/>
        </w:tabs>
        <w:spacing w:after="0" w:line="323" w:lineRule="exact"/>
        <w:ind w:left="108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11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小武收到截图时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当地的时间是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520"/>
          <w:tab w:val="left" w:pos="2400"/>
          <w:tab w:val="left" w:pos="338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A.</w:t>
      </w:r>
      <w:r>
        <w:rPr>
          <w:rFonts w:ascii="Arial" w:hAnsi="Arial" w:eastAsia="Arial" w:cs="Arial"/>
          <w:i/>
          <w:spacing w:val="-1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.</w:t>
      </w:r>
      <w:r>
        <w:rPr>
          <w:rFonts w:ascii="Arial" w:hAnsi="Arial" w:eastAsia="Arial" w:cs="Arial"/>
          <w:i/>
          <w:spacing w:val="-20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91"/>
          <w:sz w:val="21"/>
          <w:szCs w:val="21"/>
          <w:lang w:eastAsia="zh-CN"/>
        </w:rPr>
        <w:t>C.</w:t>
      </w:r>
      <w:r>
        <w:rPr>
          <w:rFonts w:ascii="Arial" w:hAnsi="Arial" w:eastAsia="Arial" w:cs="Arial"/>
          <w:i/>
          <w:spacing w:val="-1"/>
          <w:w w:val="91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9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点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w w:val="9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w w:val="91"/>
          <w:sz w:val="21"/>
          <w:szCs w:val="21"/>
          <w:lang w:eastAsia="zh-CN"/>
        </w:rPr>
        <w:t>.</w:t>
      </w:r>
      <w:r>
        <w:rPr>
          <w:rFonts w:ascii="Arial" w:hAnsi="Arial" w:eastAsia="Arial" w:cs="Arial"/>
          <w:i/>
          <w:spacing w:val="-1"/>
          <w:w w:val="91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点</w:t>
      </w:r>
    </w:p>
    <w:p>
      <w:pPr>
        <w:spacing w:after="0" w:line="273" w:lineRule="exact"/>
        <w:ind w:left="592" w:right="-20"/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</w:pPr>
    </w:p>
    <w:p>
      <w:pPr>
        <w:spacing w:after="0" w:line="273" w:lineRule="exact"/>
        <w:ind w:left="592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031" o:spid="_x0000_s1031" o:spt="203" alt="学科网(www.zxxk.com)--教育资源门户，提供试卷、教案、课件、论文、素材及各类教学资源下载，还有大量而丰富的教学相关资讯！" style="position:absolute;left:0pt;margin-left:69.2pt;margin-top:13.6pt;height:166pt;width:430.3pt;mso-position-horizontal-relative:page;z-index:-251655168;mso-width-relative:page;mso-height-relative:page;" coordorigin="1384,272" coordsize="8606,3320">
            <o:lock v:ext="edit"/>
            <v:shape id="_x0000_s1032" o:spid="_x0000_s1032" o:spt="75" type="#_x0000_t75" style="position:absolute;left:1384;top:299;height:3200;width:4420;" filled="f" o:preferrelative="t" stroked="f" coordsize="21600,21600">
              <v:path/>
              <v:fill on="f" focussize="0,0"/>
              <v:stroke on="f" joinstyle="miter"/>
              <v:imagedata r:id="rId14" o:title=""/>
              <o:lock v:ext="edit" aspectratio="t"/>
            </v:shape>
            <v:shape id="_x0000_s1033" o:spid="_x0000_s1033" o:spt="75" type="#_x0000_t75" style="position:absolute;left:5650;top:272;height:3320;width:4340;" filled="f" o:preferrelative="t" stroked="f" coordsize="21600,21600">
              <v:path/>
              <v:fill on="f" focussize="0,0"/>
              <v:stroke on="f" joinstyle="miter"/>
              <v:imagedata r:id="rId15" o:title=""/>
              <o:lock v:ext="edit" aspectratio="t"/>
            </v:shape>
          </v:group>
        </w:pic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color w:val="070707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为美国图</w:t>
      </w:r>
      <w:r>
        <w:rPr>
          <w:rFonts w:ascii="Arial" w:hAnsi="Arial" w:eastAsia="Arial" w:cs="Arial"/>
          <w:i/>
          <w:color w:val="070707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color w:val="070707"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是图</w:t>
      </w:r>
      <w:r>
        <w:rPr>
          <w:rFonts w:ascii="Arial" w:hAnsi="Arial" w:eastAsia="Arial" w:cs="Arial"/>
          <w:i/>
          <w:color w:val="070707"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中虚线内放大后的图。读图并结合所学知识</w:t>
      </w:r>
      <w:r>
        <w:rPr>
          <w:rFonts w:ascii="Arial" w:hAnsi="Arial" w:eastAsia="Arial" w:cs="Arial"/>
          <w:i/>
          <w:color w:val="070707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回答</w:t>
      </w:r>
      <w:r>
        <w:rPr>
          <w:rFonts w:ascii="Arial" w:hAnsi="Arial" w:eastAsia="Arial" w:cs="Arial"/>
          <w:i/>
          <w:color w:val="070707"/>
          <w:sz w:val="21"/>
          <w:szCs w:val="21"/>
          <w:lang w:eastAsia="zh-CN"/>
        </w:rPr>
        <w:t>12</w:t>
      </w:r>
      <w:r>
        <w:rPr>
          <w:rFonts w:ascii="Arial" w:hAnsi="Arial" w:eastAsia="Arial" w:cs="Arial"/>
          <w:i/>
          <w:color w:val="070707"/>
          <w:spacing w:val="1"/>
          <w:w w:val="82"/>
          <w:sz w:val="21"/>
          <w:szCs w:val="21"/>
          <w:lang w:eastAsia="zh-CN"/>
        </w:rPr>
        <w:t>-</w:t>
      </w:r>
      <w:r>
        <w:rPr>
          <w:rFonts w:ascii="Arial" w:hAnsi="Arial" w:eastAsia="Arial" w:cs="Arial"/>
          <w:i/>
          <w:color w:val="070707"/>
          <w:sz w:val="21"/>
          <w:szCs w:val="21"/>
          <w:lang w:eastAsia="zh-CN"/>
        </w:rPr>
        <w:t>13</w:t>
      </w:r>
      <w:r>
        <w:rPr>
          <w:rFonts w:ascii="Microsoft JhengHei" w:hAnsi="Microsoft JhengHei" w:eastAsia="Microsoft JhengHei" w:cs="Microsoft JhengHei"/>
          <w:color w:val="070707"/>
          <w:sz w:val="21"/>
          <w:szCs w:val="21"/>
          <w:lang w:eastAsia="zh-CN"/>
        </w:rPr>
        <w:t>题。</w:t>
      </w: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left="115" w:right="-20"/>
        <w:rPr>
          <w:rFonts w:ascii="Arial" w:hAnsi="Arial" w:eastAsia="Arial" w:cs="Arial"/>
          <w:i/>
          <w:sz w:val="21"/>
          <w:szCs w:val="21"/>
          <w:lang w:eastAsia="zh-CN"/>
        </w:rPr>
      </w:pPr>
    </w:p>
    <w:p>
      <w:pPr>
        <w:tabs>
          <w:tab w:val="left" w:pos="4160"/>
        </w:tabs>
        <w:spacing w:after="0" w:line="240" w:lineRule="auto"/>
        <w:ind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12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从图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中可以获取的信息是美国的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[</w:t>
      </w:r>
      <w:r>
        <w:rPr>
          <w:rFonts w:hint="eastAsia" w:ascii="宋体" w:hAnsi="宋体" w:eastAsia="宋体" w:cs="宋体"/>
          <w:i/>
          <w:color w:val="FFFFFF"/>
          <w:w w:val="104"/>
          <w:sz w:val="4"/>
          <w:szCs w:val="21"/>
          <w:lang w:eastAsia="zh-CN"/>
        </w:rPr>
        <w:t>来源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:</w:t>
      </w:r>
      <w:r>
        <w:rPr>
          <w:rFonts w:hint="eastAsia" w:ascii="宋体" w:hAnsi="宋体" w:eastAsia="宋体" w:cs="宋体"/>
          <w:i/>
          <w:color w:val="FFFFFF"/>
          <w:w w:val="104"/>
          <w:sz w:val="4"/>
          <w:szCs w:val="21"/>
          <w:lang w:eastAsia="zh-CN"/>
        </w:rPr>
        <w:t>学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,</w:t>
      </w:r>
      <w:r>
        <w:rPr>
          <w:rFonts w:hint="eastAsia" w:ascii="宋体" w:hAnsi="宋体" w:eastAsia="宋体" w:cs="宋体"/>
          <w:i/>
          <w:color w:val="FFFFFF"/>
          <w:w w:val="104"/>
          <w:sz w:val="4"/>
          <w:szCs w:val="21"/>
          <w:lang w:eastAsia="zh-CN"/>
        </w:rPr>
        <w:t>科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,</w:t>
      </w:r>
      <w:r>
        <w:rPr>
          <w:rFonts w:hint="eastAsia" w:ascii="宋体" w:hAnsi="宋体" w:eastAsia="宋体" w:cs="宋体"/>
          <w:i/>
          <w:color w:val="FFFFFF"/>
          <w:w w:val="104"/>
          <w:sz w:val="4"/>
          <w:szCs w:val="21"/>
          <w:lang w:eastAsia="zh-CN"/>
        </w:rPr>
        <w:t>网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Z,X,X,K]</w:t>
      </w:r>
    </w:p>
    <w:p>
      <w:pPr>
        <w:tabs>
          <w:tab w:val="left" w:pos="1560"/>
          <w:tab w:val="left" w:pos="3000"/>
          <w:tab w:val="left" w:pos="446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行政区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农业区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地形区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气候区</w:t>
      </w:r>
    </w:p>
    <w:p>
      <w:pPr>
        <w:tabs>
          <w:tab w:val="left" w:pos="5760"/>
        </w:tabs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13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结合国界线判断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五大湖泊中全部位于美国境内的是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340"/>
          <w:tab w:val="left" w:pos="2480"/>
          <w:tab w:val="left" w:pos="362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甲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.</w:t>
      </w:r>
      <w:r>
        <w:rPr>
          <w:rFonts w:ascii="Arial" w:hAnsi="Arial" w:eastAsia="Arial" w:cs="Arial"/>
          <w:i/>
          <w:spacing w:val="3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乙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丙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丁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一位地理学者在游记中写道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:</w:t>
      </w:r>
      <w:r>
        <w:rPr>
          <w:rFonts w:ascii="Arial" w:hAnsi="Arial" w:eastAsia="Arial" w:cs="Arial"/>
          <w:i/>
          <w:spacing w:val="39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在新疆的山脉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常常可以看到森林如一条腰带围绕在半山腰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很明显森林不</w:t>
      </w:r>
    </w:p>
    <w:p>
      <w:pPr>
        <w:tabs>
          <w:tab w:val="left" w:pos="5580"/>
        </w:tabs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仅向上遇到了不可逾越的障碍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向下也一样受到了限制</w:t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spacing w:val="-48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结合所学知识回答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14</w:t>
      </w:r>
      <w:r>
        <w:rPr>
          <w:rFonts w:ascii="Arial" w:hAnsi="Arial" w:eastAsia="Arial" w:cs="Arial"/>
          <w:i/>
          <w:spacing w:val="1"/>
          <w:w w:val="82"/>
          <w:sz w:val="21"/>
          <w:szCs w:val="21"/>
          <w:lang w:eastAsia="zh-CN"/>
        </w:rPr>
        <w:t>-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16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3440"/>
        </w:tabs>
        <w:spacing w:after="0" w:line="273" w:lineRule="exact"/>
        <w:ind w:left="102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14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下列山脉中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位于新疆的是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980"/>
          <w:tab w:val="left" w:pos="3100"/>
          <w:tab w:val="left" w:pos="434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喜马拉雅山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阴山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长白山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天山</w:t>
      </w:r>
    </w:p>
    <w:p>
      <w:pPr>
        <w:tabs>
          <w:tab w:val="left" w:pos="3180"/>
        </w:tabs>
        <w:spacing w:after="0" w:line="273" w:lineRule="exact"/>
        <w:ind w:left="102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15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游记中的森林最可能是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440"/>
          <w:tab w:val="left" w:pos="3300"/>
          <w:tab w:val="left" w:pos="5180"/>
        </w:tabs>
        <w:spacing w:after="0" w:line="273" w:lineRule="exact"/>
        <w:ind w:left="312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雨林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常绿阔叶林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常绿硬叶林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针叶林</w:t>
      </w:r>
    </w:p>
    <w:p>
      <w:pPr>
        <w:tabs>
          <w:tab w:val="left" w:pos="5180"/>
        </w:tabs>
        <w:spacing w:after="0" w:line="273" w:lineRule="exact"/>
        <w:ind w:left="108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16.</w:t>
      </w:r>
      <w:r>
        <w:rPr>
          <w:rFonts w:ascii="Arial" w:hAnsi="Arial" w:eastAsia="Arial" w:cs="Arial"/>
          <w:i/>
          <w:spacing w:val="4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森林向上和向下扩展的主要限制因素分别是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140"/>
          <w:tab w:val="left" w:pos="2300"/>
          <w:tab w:val="left" w:pos="3100"/>
          <w:tab w:val="left" w:pos="4480"/>
          <w:tab w:val="left" w:pos="5300"/>
          <w:tab w:val="left" w:pos="6440"/>
          <w:tab w:val="left" w:pos="728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热量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热量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水分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水分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热量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水分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水分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热量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读我国北方地区和南方地区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12700" cy="1651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水资源总量、土地面积、人口及新地面积对比图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7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回答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17</w:t>
      </w:r>
      <w:r>
        <w:rPr>
          <w:rFonts w:ascii="Arial" w:hAnsi="Arial" w:eastAsia="Arial" w:cs="Arial"/>
          <w:i/>
          <w:spacing w:val="-6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~</w:t>
      </w:r>
      <w:r>
        <w:rPr>
          <w:rFonts w:ascii="Arial" w:hAnsi="Arial" w:eastAsia="Arial" w:cs="Arial"/>
          <w:i/>
          <w:spacing w:val="1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18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7360"/>
        </w:tabs>
        <w:spacing w:after="0" w:line="273" w:lineRule="exact"/>
        <w:ind w:left="109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4" o:spid="_x0000_s1034" o:spt="75" alt="学科网(www.zxxk.com)--教育资源门户，提供试卷、教案、课件、论文、素材及各类教学资源下载，还有大量而丰富的教学相关资讯！" type="#_x0000_t75" style="position:absolute;left:0pt;margin-left:261.9pt;margin-top:5.1pt;height:159.05pt;width:278.65pt;mso-position-horizont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rPr>
          <w:rFonts w:ascii="Arial" w:hAnsi="Arial" w:eastAsia="Arial" w:cs="Arial"/>
          <w:i/>
          <w:sz w:val="21"/>
          <w:szCs w:val="21"/>
          <w:lang w:eastAsia="zh-CN"/>
        </w:rPr>
        <w:t>17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下列少数民族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主要位于南方地区的是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.</w:t>
      </w:r>
    </w:p>
    <w:p>
      <w:pPr>
        <w:tabs>
          <w:tab w:val="left" w:pos="1660"/>
          <w:tab w:val="left" w:pos="2900"/>
          <w:tab w:val="left" w:pos="3600"/>
        </w:tabs>
        <w:spacing w:after="0" w:line="273" w:lineRule="exact"/>
        <w:ind w:left="32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壮族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满族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166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回族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藏族</w:t>
      </w:r>
    </w:p>
    <w:p>
      <w:pPr>
        <w:tabs>
          <w:tab w:val="left" w:pos="2360"/>
        </w:tabs>
        <w:spacing w:after="0" w:line="273" w:lineRule="exact"/>
        <w:ind w:left="114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18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图中资料表明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南方地区水资源多</w:t>
      </w:r>
    </w:p>
    <w:p>
      <w:pPr>
        <w:spacing w:after="0" w:line="273" w:lineRule="exact"/>
        <w:ind w:left="324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南方地区土地面积大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北方地区人口多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北方地区耕地面积少</w:t>
      </w:r>
    </w:p>
    <w:p>
      <w:pPr>
        <w:spacing w:after="0" w:line="273" w:lineRule="exact"/>
        <w:ind w:left="556" w:right="6521"/>
        <w:jc w:val="center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黄河是中华民族的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母亲河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但</w:t>
      </w:r>
    </w:p>
    <w:p>
      <w:pPr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是这位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母亲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目前多种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疾病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缠身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如图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8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。结合所学知识回答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19</w:t>
      </w:r>
      <w:r>
        <w:rPr>
          <w:rFonts w:ascii="Arial" w:hAnsi="Arial" w:eastAsia="Arial" w:cs="Arial"/>
          <w:i/>
          <w:spacing w:val="-9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~</w:t>
      </w:r>
      <w:r>
        <w:rPr>
          <w:rFonts w:ascii="Arial" w:hAnsi="Arial" w:eastAsia="Arial" w:cs="Arial"/>
          <w:i/>
          <w:spacing w:val="1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3780"/>
          <w:tab w:val="left" w:pos="4160"/>
        </w:tabs>
        <w:spacing w:after="0" w:line="273" w:lineRule="exact"/>
        <w:ind w:left="120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9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与母亲河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脚肿</w:t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密切相关的是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1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)</w:t>
      </w:r>
      <w:r>
        <w:rPr>
          <w:rFonts w:ascii="Arial" w:hAnsi="Arial" w:eastAsia="Arial" w:cs="Arial"/>
          <w:i/>
          <w:spacing w:val="-56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drawing>
          <wp:inline distT="0" distB="0" distL="0" distR="0">
            <wp:extent cx="24130" cy="2413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.</w:t>
      </w:r>
    </w:p>
    <w:p>
      <w:pPr>
        <w:tabs>
          <w:tab w:val="left" w:pos="2140"/>
        </w:tabs>
        <w:spacing w:after="0" w:line="273" w:lineRule="exact"/>
        <w:ind w:left="330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大量脱发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”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梯级水电站</w:t>
      </w:r>
    </w:p>
    <w:p>
      <w:pPr>
        <w:tabs>
          <w:tab w:val="left" w:pos="2140"/>
        </w:tabs>
        <w:spacing w:after="0" w:line="273" w:lineRule="exact"/>
        <w:ind w:left="330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5" o:spid="_x0000_s1035" o:spt="75" alt="学科网(www.zxxk.com)--教育资源门户，提供试卷、教案、课件、论文、素材及各类教学资源下载，还有大量而丰富的教学相关资讯！" type="#_x0000_t75" style="position:absolute;left:0pt;margin-left:217.55pt;margin-top:5.15pt;height:120pt;width:322pt;mso-position-horizont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动脉阻塞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”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腹泻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”</w:t>
      </w:r>
    </w:p>
    <w:p>
      <w:pPr>
        <w:spacing w:after="0" w:line="273" w:lineRule="exact"/>
        <w:ind w:left="120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0</w:t>
      </w:r>
      <w:r>
        <w:rPr>
          <w:rFonts w:ascii="Arial" w:hAnsi="Arial" w:eastAsia="Arial" w:cs="Arial"/>
          <w:i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关于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母亲河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黄河的叙述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正</w:t>
      </w:r>
    </w:p>
    <w:p>
      <w:pPr>
        <w:tabs>
          <w:tab w:val="left" w:pos="1440"/>
        </w:tabs>
        <w:spacing w:after="0" w:line="273" w:lineRule="exact"/>
        <w:ind w:left="120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确的是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97"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发源于青藏高原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曲折东流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注入东海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流经的主要地形区有四川盆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地、黄土高原、华北平原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90"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全长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5000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多千米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长度居我国第二位</w:t>
      </w:r>
    </w:p>
    <w:p>
      <w:pPr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pacing w:val="1"/>
          <w:w w:val="90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下游河宽水深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航运价值大</w:t>
      </w:r>
    </w:p>
    <w:p>
      <w:pPr>
        <w:spacing w:before="37" w:after="0" w:line="181" w:lineRule="auto"/>
        <w:ind w:left="115" w:right="103" w:firstLine="315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地名有时包含方位信息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古人将山的南面</w:t>
      </w:r>
      <w:r>
        <w:rPr>
          <w:rFonts w:ascii="Microsoft JhengHei" w:hAnsi="Microsoft JhengHei" w:eastAsia="Microsoft JhengHei" w:cs="Microsoft JhengHei"/>
          <w:spacing w:val="-22"/>
          <w:sz w:val="21"/>
          <w:szCs w:val="21"/>
          <w:lang w:eastAsia="zh-CN"/>
        </w:rPr>
        <w:t>、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河流的北面称</w:t>
      </w:r>
      <w:r>
        <w:rPr>
          <w:rFonts w:ascii="Microsoft JhengHei" w:hAnsi="Microsoft JhengHei" w:eastAsia="Microsoft JhengHei" w:cs="Microsoft JhengHei"/>
          <w:spacing w:val="-7"/>
          <w:sz w:val="21"/>
          <w:szCs w:val="21"/>
          <w:lang w:eastAsia="zh-CN"/>
        </w:rPr>
        <w:t>为</w:t>
      </w:r>
      <w:r>
        <w:rPr>
          <w:rFonts w:ascii="Arial" w:hAnsi="Arial" w:eastAsia="Arial" w:cs="Arial"/>
          <w:i/>
          <w:spacing w:val="-2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阳</w:t>
      </w:r>
      <w:r>
        <w:rPr>
          <w:rFonts w:ascii="Arial" w:hAnsi="Arial" w:eastAsia="Arial" w:cs="Arial"/>
          <w:i/>
          <w:spacing w:val="-7"/>
          <w:w w:val="107"/>
          <w:sz w:val="21"/>
          <w:szCs w:val="21"/>
          <w:lang w:eastAsia="zh-CN"/>
        </w:rPr>
        <w:t>”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如古城洛阳因位于洛水以北而得名  。</w:t>
      </w:r>
      <w:r>
        <w:rPr>
          <w:rFonts w:ascii="Microsoft JhengHei" w:hAnsi="Microsoft JhengHei" w:eastAsia="Microsoft JhengHei" w:cs="Microsoft JhengHei"/>
          <w:spacing w:val="3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据 此回答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21</w:t>
      </w:r>
      <w:r>
        <w:rPr>
          <w:rFonts w:ascii="Arial" w:hAnsi="Arial" w:eastAsia="Arial" w:cs="Arial"/>
          <w:i/>
          <w:spacing w:val="1"/>
          <w:w w:val="82"/>
          <w:sz w:val="21"/>
          <w:szCs w:val="21"/>
          <w:lang w:eastAsia="zh-CN"/>
        </w:rPr>
        <w:t>-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题。</w:t>
      </w:r>
    </w:p>
    <w:p>
      <w:pPr>
        <w:tabs>
          <w:tab w:val="left" w:pos="1560"/>
          <w:tab w:val="left" w:pos="2900"/>
          <w:tab w:val="left" w:pos="4240"/>
          <w:tab w:val="left" w:pos="5360"/>
        </w:tabs>
        <w:spacing w:after="0" w:line="181" w:lineRule="auto"/>
        <w:ind w:left="325" w:right="4508" w:hanging="193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21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衡阳因南岳衡山而得名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由此推断衡阳位于衡山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以东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以南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以西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以北</w:t>
      </w:r>
    </w:p>
    <w:p>
      <w:pPr>
        <w:tabs>
          <w:tab w:val="left" w:pos="1760"/>
          <w:tab w:val="left" w:pos="3220"/>
          <w:tab w:val="left" w:pos="4760"/>
          <w:tab w:val="left" w:pos="6180"/>
        </w:tabs>
        <w:spacing w:after="0" w:line="181" w:lineRule="auto"/>
        <w:ind w:left="325" w:right="260" w:hanging="199"/>
        <w:rPr>
          <w:rFonts w:ascii="Arial" w:hAnsi="Arial" w:cs="Arial"/>
          <w:i/>
          <w:color w:val="000000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22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结合经度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的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数值变化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规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律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判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断</w:t>
      </w:r>
      <w:r>
        <w:rPr>
          <w:rFonts w:ascii="Arial" w:hAnsi="Arial" w:eastAsia="Arial" w:cs="Arial"/>
          <w:i/>
          <w:color w:val="000000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五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岳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中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经度数值最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drawing>
          <wp:inline distT="0" distB="0" distL="0" distR="0">
            <wp:extent cx="13970" cy="1651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大的是</w:t>
      </w:r>
      <w:r>
        <w:rPr>
          <w:rFonts w:ascii="Arial" w:hAnsi="Arial" w:eastAsia="Arial" w:cs="Arial"/>
          <w:i/>
          <w:color w:val="000000"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)</w:t>
      </w:r>
    </w:p>
    <w:p>
      <w:pPr>
        <w:tabs>
          <w:tab w:val="left" w:pos="1760"/>
          <w:tab w:val="left" w:pos="3220"/>
          <w:tab w:val="left" w:pos="4760"/>
          <w:tab w:val="left" w:pos="6180"/>
        </w:tabs>
        <w:spacing w:after="0" w:line="181" w:lineRule="auto"/>
        <w:ind w:left="325" w:right="260" w:hanging="199"/>
        <w:rPr>
          <w:rFonts w:ascii="Microsoft JhengHei" w:hAnsi="Microsoft JhengHei" w:cs="Microsoft JhengHei"/>
          <w:color w:val="000000"/>
          <w:spacing w:val="-19"/>
          <w:sz w:val="21"/>
          <w:szCs w:val="21"/>
          <w:lang w:eastAsia="zh-CN"/>
        </w:rPr>
      </w:pPr>
      <w:r>
        <w:rPr>
          <w:rFonts w:ascii="Arial" w:hAnsi="Arial" w:eastAsia="Arial" w:cs="Arial"/>
          <w:i/>
          <w:color w:val="000000"/>
          <w:spacing w:val="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000000"/>
          <w:w w:val="97"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color w:val="000000"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东岳泰山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pacing w:val="-1"/>
          <w:w w:val="93"/>
          <w:sz w:val="21"/>
          <w:szCs w:val="21"/>
          <w:lang w:eastAsia="zh-CN"/>
        </w:rPr>
        <w:drawing>
          <wp:inline distT="0" distB="0" distL="0" distR="0">
            <wp:extent cx="21590" cy="21590"/>
            <wp:effectExtent l="0" t="0" r="0" b="0"/>
            <wp:docPr id="4" name="图片 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eastAsia="Arial" w:cs="Arial"/>
          <w:i/>
          <w:color w:val="000000"/>
          <w:spacing w:val="-1"/>
          <w:w w:val="93"/>
          <w:sz w:val="21"/>
          <w:szCs w:val="21"/>
          <w:lang w:eastAsia="zh-CN"/>
        </w:rPr>
        <w:t>B</w:t>
      </w:r>
      <w:r>
        <w:rPr>
          <w:rFonts w:ascii="Arial" w:hAnsi="Arial" w:eastAsia="Arial" w:cs="Arial"/>
          <w:i/>
          <w:color w:val="000000"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西岳华山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color w:val="000000"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北岳恒山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color w:val="000000"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中岳嵩山</w:t>
      </w:r>
      <w:r>
        <w:rPr>
          <w:rFonts w:ascii="Microsoft JhengHei" w:hAnsi="Microsoft JhengHei" w:eastAsia="Microsoft JhengHei" w:cs="Microsoft JhengHei"/>
          <w:color w:val="000000"/>
          <w:spacing w:val="-19"/>
          <w:sz w:val="21"/>
          <w:szCs w:val="21"/>
          <w:lang w:eastAsia="zh-CN"/>
        </w:rPr>
        <w:t xml:space="preserve"> </w:t>
      </w:r>
    </w:p>
    <w:p>
      <w:pPr>
        <w:tabs>
          <w:tab w:val="left" w:pos="1760"/>
          <w:tab w:val="left" w:pos="3220"/>
          <w:tab w:val="left" w:pos="4760"/>
          <w:tab w:val="left" w:pos="6180"/>
        </w:tabs>
        <w:spacing w:after="0" w:line="181" w:lineRule="auto"/>
        <w:ind w:left="325" w:right="260" w:hanging="199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茶陵是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株洲南部的山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区县</w:t>
      </w:r>
      <w:r>
        <w:rPr>
          <w:rFonts w:ascii="Arial" w:hAnsi="Arial" w:eastAsia="Arial" w:cs="Arial"/>
          <w:i/>
          <w:color w:val="000000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境内多水库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。挑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水水库位于、崩江支流一深江的上游</w:t>
      </w:r>
      <w:r>
        <w:rPr>
          <w:rFonts w:ascii="Arial" w:hAnsi="Arial" w:eastAsia="Arial" w:cs="Arial"/>
          <w:i/>
          <w:color w:val="000000"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000000"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水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drawing>
          <wp:inline distT="0" distB="0" distL="0" distR="0">
            <wp:extent cx="21590" cy="2286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质</w:t>
      </w:r>
      <w:r>
        <w:rPr>
          <w:rFonts w:ascii="Arial" w:hAnsi="Arial" w:eastAsia="Arial" w:cs="Arial"/>
          <w:i/>
          <w:color w:val="242424"/>
          <w:w w:val="82"/>
          <w:sz w:val="21"/>
          <w:szCs w:val="21"/>
          <w:lang w:eastAsia="zh-CN"/>
        </w:rPr>
        <w:t>-</w:t>
      </w:r>
      <w:r>
        <w:rPr>
          <w:rFonts w:ascii="Arial" w:hAnsi="Arial" w:eastAsia="Arial" w:cs="Arial"/>
          <w:i/>
          <w:color w:val="24242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242424"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优良</w:t>
      </w:r>
      <w:r>
        <w:rPr>
          <w:rFonts w:ascii="Arial" w:hAnsi="Arial" w:eastAsia="Arial" w:cs="Arial"/>
          <w:i/>
          <w:color w:val="000000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水量最大</w:t>
      </w:r>
      <w:r>
        <w:rPr>
          <w:rFonts w:ascii="Arial" w:hAnsi="Arial" w:eastAsia="Arial" w:cs="Arial"/>
          <w:i/>
          <w:color w:val="000000"/>
          <w:w w:val="70"/>
          <w:sz w:val="21"/>
          <w:szCs w:val="21"/>
          <w:lang w:eastAsia="zh-CN"/>
        </w:rPr>
        <w:t>,</w:t>
      </w:r>
    </w:p>
    <w:p>
      <w:pPr>
        <w:spacing w:after="0" w:line="181" w:lineRule="auto"/>
        <w:ind w:left="115" w:right="192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拟作株洲市第二饮用水源。为了方便百姓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提高办事效率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茶陵将水利局和移民局设在同一栋大楼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 xml:space="preserve">。  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结合所 学知识回答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23~</w:t>
      </w:r>
      <w:r>
        <w:rPr>
          <w:rFonts w:ascii="Arial" w:hAnsi="Arial" w:eastAsia="Arial" w:cs="Arial"/>
          <w:i/>
          <w:color w:val="000000"/>
          <w:spacing w:val="1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25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题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。</w:t>
      </w:r>
    </w:p>
    <w:p>
      <w:pPr>
        <w:tabs>
          <w:tab w:val="left" w:pos="4120"/>
          <w:tab w:val="left" w:pos="4300"/>
        </w:tabs>
        <w:spacing w:after="0" w:line="181" w:lineRule="auto"/>
        <w:ind w:left="325" w:right="2792" w:hanging="204"/>
        <w:rPr>
          <w:rFonts w:ascii="Arial" w:hAnsi="Arial" w:cs="Arial"/>
          <w:i/>
          <w:w w:val="104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23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茶陵修建水库的原因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分析正确的是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</w:p>
    <w:p>
      <w:pPr>
        <w:tabs>
          <w:tab w:val="left" w:pos="4120"/>
          <w:tab w:val="left" w:pos="4300"/>
        </w:tabs>
        <w:spacing w:after="0" w:line="181" w:lineRule="auto"/>
        <w:ind w:left="325" w:right="2792" w:hanging="204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为株洲市区提供优质饮用水源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Microsoft JhengHei" w:hAnsi="Microsoft JhengHei" w:eastAsia="Microsoft JhengHei" w:cs="Microsoft JhengHei"/>
          <w:w w:val="114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"/>
          <w:w w:val="93"/>
          <w:sz w:val="21"/>
          <w:szCs w:val="21"/>
          <w:lang w:eastAsia="zh-CN"/>
        </w:rPr>
        <w:t>B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山区多峡谷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修建水库工程量小 </w:t>
      </w:r>
      <w:r>
        <w:rPr>
          <w:rFonts w:ascii="Arial" w:hAnsi="Arial" w:eastAsia="Arial" w:cs="Arial"/>
          <w:i/>
          <w:w w:val="90"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耕地比重大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修水库提供灌溉水源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w w:val="90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季风气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19050" cy="2413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候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降水的季节变化大</w:t>
      </w:r>
    </w:p>
    <w:p>
      <w:pPr>
        <w:tabs>
          <w:tab w:val="left" w:pos="3140"/>
          <w:tab w:val="left" w:pos="6180"/>
        </w:tabs>
        <w:spacing w:after="0" w:line="181" w:lineRule="auto"/>
        <w:ind w:left="325" w:right="3685" w:hanging="21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24.</w:t>
      </w:r>
      <w:r>
        <w:rPr>
          <w:rFonts w:ascii="Arial" w:hAnsi="Arial" w:eastAsia="Arial" w:cs="Arial"/>
          <w:i/>
          <w:spacing w:val="43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拟建从挑水水库到株洲市区的输水管道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推测正确的是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7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color w:val="242424"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color w:val="000000"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大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致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为东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西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走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向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水基本可以自流</w:t>
      </w:r>
    </w:p>
    <w:p>
      <w:pPr>
        <w:tabs>
          <w:tab w:val="left" w:pos="3140"/>
        </w:tabs>
        <w:spacing w:after="0" w:line="286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需要逐级抽水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冬季结冰可能堵塞管道</w:t>
      </w:r>
    </w:p>
    <w:p>
      <w:pPr>
        <w:tabs>
          <w:tab w:val="left" w:pos="6800"/>
        </w:tabs>
        <w:spacing w:after="0" w:line="273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25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茶陵县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在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发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展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建设过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程中</w:t>
      </w:r>
      <w:r>
        <w:rPr>
          <w:rFonts w:ascii="Arial" w:hAnsi="Arial" w:eastAsia="Arial" w:cs="Arial"/>
          <w:i/>
          <w:color w:val="000000"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下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列工程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建设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可能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导致大量移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民的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是</w:t>
      </w:r>
      <w:r>
        <w:rPr>
          <w:rFonts w:ascii="Arial" w:hAnsi="Arial" w:eastAsia="Arial" w:cs="Arial"/>
          <w:i/>
          <w:color w:val="000000"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color w:val="000000"/>
          <w:w w:val="104"/>
          <w:sz w:val="21"/>
          <w:szCs w:val="21"/>
          <w:lang w:eastAsia="zh-CN"/>
        </w:rPr>
        <w:t>)</w:t>
      </w:r>
    </w:p>
    <w:p>
      <w:pPr>
        <w:tabs>
          <w:tab w:val="left" w:pos="2400"/>
          <w:tab w:val="left" w:pos="4580"/>
          <w:tab w:val="left" w:pos="6660"/>
        </w:tabs>
        <w:spacing w:after="0" w:line="273" w:lineRule="exact"/>
        <w:ind w:left="32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A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修建高速公路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B.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修建高速铁路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C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修建灌溉渠道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1"/>
          <w:sz w:val="21"/>
          <w:szCs w:val="21"/>
          <w:lang w:eastAsia="zh-CN"/>
        </w:rPr>
        <w:t>D</w:t>
      </w:r>
      <w:r>
        <w:rPr>
          <w:rFonts w:ascii="Arial" w:hAnsi="Arial" w:eastAsia="Arial" w:cs="Arial"/>
          <w:i/>
          <w:spacing w:val="-1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修建水库</w:t>
      </w:r>
    </w:p>
    <w:p>
      <w:pPr>
        <w:spacing w:after="0" w:line="362" w:lineRule="exact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8"/>
          <w:szCs w:val="28"/>
          <w:lang w:eastAsia="zh-CN"/>
        </w:rPr>
        <w:t>二、综合題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本大题共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5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个小题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共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50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5" w:lineRule="exact"/>
        <w:ind w:left="126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26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阅读图文资料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结合所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16510" cy="2286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学知识回答下列问题。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599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水稻生长喜高温多雨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生产过程劳动量大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东南亚是世界上重要的水稻产区</w:t>
      </w:r>
      <w:r>
        <w:rPr>
          <w:rFonts w:ascii="Microsoft JhengHei" w:hAnsi="Microsoft JhengHei" w:eastAsia="Microsoft JhengHei" w:cs="Microsoft JhengHei"/>
          <w:color w:val="242424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中南半岛为热带季风气候</w:t>
      </w:r>
      <w:r>
        <w:rPr>
          <w:rFonts w:ascii="Arial" w:hAnsi="Arial" w:eastAsia="Arial" w:cs="Arial"/>
          <w:i/>
          <w:color w:val="000000"/>
          <w:w w:val="70"/>
          <w:sz w:val="21"/>
          <w:szCs w:val="21"/>
          <w:lang w:eastAsia="zh-CN"/>
        </w:rPr>
        <w:t>,</w:t>
      </w:r>
    </w:p>
    <w:p>
      <w:pPr>
        <w:spacing w:after="0" w:line="273" w:lineRule="exact"/>
        <w:ind w:left="101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降水丰富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但每年都要经历一次强度不等和历时不同的干旱。  半岛上的河流水量大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含沙量大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下游往往形成</w:t>
      </w:r>
    </w:p>
    <w:p>
      <w:pPr>
        <w:spacing w:after="0" w:line="273" w:lineRule="exact"/>
        <w:ind w:left="101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面积广大的冲积平原和河口三角洲</w:t>
      </w:r>
      <w:r>
        <w:rPr>
          <w:rFonts w:ascii="Microsoft JhengHei" w:hAnsi="Microsoft JhengHei" w:eastAsia="Microsoft JhengHei" w:cs="Microsoft JhengHei"/>
          <w:spacing w:val="-43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读图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9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中南半岛局部图和图  </w:t>
      </w:r>
      <w:r>
        <w:rPr>
          <w:rFonts w:ascii="Arial" w:hAnsi="Arial" w:eastAsia="Arial" w:cs="Arial"/>
          <w:i/>
          <w:color w:val="242424"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柬埔赛首都金边的气候统计图</w:t>
      </w:r>
      <w:r>
        <w:rPr>
          <w:rFonts w:ascii="Arial" w:hAnsi="Arial" w:eastAsia="Arial" w:cs="Arial"/>
          <w:i/>
          <w:color w:val="000000"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color w:val="000000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color w:val="000000"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color w:val="000000"/>
          <w:sz w:val="21"/>
          <w:szCs w:val="21"/>
          <w:lang w:eastAsia="zh-CN"/>
        </w:rPr>
        <w:t>结合所学</w:t>
      </w:r>
    </w:p>
    <w:p>
      <w:pPr>
        <w:spacing w:after="0" w:line="273" w:lineRule="exact"/>
        <w:ind w:left="101" w:right="-20"/>
        <w:rPr>
          <w:rFonts w:ascii="Microsoft JhengHei" w:hAnsi="Microsoft JhengHei" w:eastAsia="Microsoft JhengHei" w:cs="Microsoft JhengHei"/>
          <w:sz w:val="21"/>
          <w:szCs w:val="21"/>
        </w:rPr>
      </w:pPr>
      <w:r>
        <w:rPr>
          <w:rFonts w:ascii="Microsoft JhengHei" w:hAnsi="Microsoft JhengHei" w:eastAsia="Microsoft JhengHei" w:cs="Microsoft JhengHei"/>
          <w:sz w:val="21"/>
          <w:szCs w:val="21"/>
        </w:rPr>
        <w:t>知识完成下列各题。</w:t>
      </w:r>
    </w:p>
    <w:p>
      <w:pPr>
        <w:spacing w:before="27" w:after="0" w:line="240" w:lineRule="auto"/>
        <w:ind w:left="453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25" o:spt="75" alt="学科网(www.zxxk.com)--教育资源门户，提供试卷、教案、课件、论文、素材及各类教学资源下载，还有大量而丰富的教学相关资讯！" type="#_x0000_t75" style="height:194.25pt;width:409.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</w:p>
    <w:p>
      <w:pPr>
        <w:spacing w:before="2" w:after="0" w:line="100" w:lineRule="exact"/>
        <w:rPr>
          <w:sz w:val="10"/>
          <w:szCs w:val="10"/>
        </w:rPr>
      </w:pPr>
    </w:p>
    <w:p>
      <w:pPr>
        <w:spacing w:after="0" w:line="725" w:lineRule="auto"/>
        <w:ind w:left="398" w:right="2144" w:hanging="6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说出中南半岛夏季风的风向及源地所在的大洋。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中南半岛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月份往往旱情最严重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请你结合金边的气候资料简要分析原因。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(3)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分析中南半岛成为水稻主产区有利的自然条件和社会经济条件。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6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[</w:t>
      </w:r>
      <w:r>
        <w:rPr>
          <w:rFonts w:hint="eastAsia" w:ascii="宋体" w:hAnsi="宋体" w:eastAsia="宋体" w:cs="宋体"/>
          <w:i/>
          <w:color w:val="FFFFFF"/>
          <w:w w:val="104"/>
          <w:sz w:val="4"/>
          <w:szCs w:val="21"/>
          <w:lang w:eastAsia="zh-CN"/>
        </w:rPr>
        <w:t>来源</w:t>
      </w:r>
      <w:r>
        <w:rPr>
          <w:rFonts w:ascii="Arial" w:hAnsi="Arial" w:eastAsia="Arial" w:cs="Arial"/>
          <w:i/>
          <w:color w:val="FFFFFF"/>
          <w:w w:val="104"/>
          <w:sz w:val="4"/>
          <w:szCs w:val="21"/>
          <w:lang w:eastAsia="zh-CN"/>
        </w:rPr>
        <w:t>:Z_xx_k.Com]</w:t>
      </w:r>
    </w:p>
    <w:p>
      <w:pPr>
        <w:spacing w:after="0" w:line="725" w:lineRule="auto"/>
        <w:rPr>
          <w:rFonts w:ascii="Arial" w:hAnsi="Arial" w:eastAsia="Arial" w:cs="Arial"/>
          <w:sz w:val="21"/>
          <w:szCs w:val="21"/>
          <w:lang w:eastAsia="zh-CN"/>
        </w:rPr>
        <w:sectPr>
          <w:headerReference r:id="rId5" w:type="first"/>
          <w:footerReference r:id="rId7" w:type="first"/>
          <w:headerReference r:id="rId3" w:type="default"/>
          <w:headerReference r:id="rId4" w:type="even"/>
          <w:footerReference r:id="rId6" w:type="even"/>
          <w:pgSz w:w="11840" w:h="16780"/>
          <w:pgMar w:top="1380" w:right="860" w:bottom="280" w:left="960" w:header="720" w:footer="720" w:gutter="0"/>
          <w:cols w:space="720" w:num="1"/>
        </w:sectPr>
      </w:pPr>
    </w:p>
    <w:p>
      <w:pPr>
        <w:spacing w:after="0" w:line="323" w:lineRule="exact"/>
        <w:ind w:left="121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27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阅读图文资料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结合所学知识回答下列问题。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430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岛国牙买加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地形時山区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青山碧水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主峰海拔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2256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米</w:t>
      </w:r>
      <w:r>
        <w:rPr>
          <w:rFonts w:ascii="Microsoft JhengHei" w:hAnsi="Microsoft JhengHei" w:eastAsia="Microsoft JhengHei" w:cs="Microsoft JhengHei"/>
          <w:spacing w:val="-27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我国国土面积大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有许多流程很长的河流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而牙买加缺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少大河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河流短小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水流急。图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11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为该岛国部分地理事物分布图。</w:t>
      </w:r>
    </w:p>
    <w:p>
      <w:pPr>
        <w:spacing w:before="95" w:after="0" w:line="240" w:lineRule="auto"/>
        <w:ind w:left="1571" w:right="-20"/>
        <w:rPr>
          <w:rFonts w:ascii="Times New Roman" w:hAnsi="Times New Roman" w:eastAsia="Times New Roman" w:cs="Times New Roman"/>
          <w:sz w:val="20"/>
          <w:szCs w:val="20"/>
        </w:rPr>
      </w:pPr>
      <w:r>
        <w:pict>
          <v:shape id="_x0000_i1026" o:spt="75" alt="学科网(www.zxxk.com)--教育资源门户，提供试卷、教案、课件、论文、素材及各类教学资源下载，还有大量而丰富的教学相关资讯！" type="#_x0000_t75" style="height:162.75pt;width:287.2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pPr>
        <w:spacing w:before="10" w:after="0" w:line="100" w:lineRule="exact"/>
        <w:rPr>
          <w:sz w:val="10"/>
          <w:szCs w:val="10"/>
        </w:rPr>
      </w:pPr>
    </w:p>
    <w:p>
      <w:pPr>
        <w:spacing w:after="0" w:line="544" w:lineRule="auto"/>
        <w:ind w:left="418" w:right="5391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说出牙买加的半球位置。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推测牙买加的地势特点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并说明理由。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before="7" w:after="0" w:line="170" w:lineRule="exact"/>
        <w:rPr>
          <w:sz w:val="17"/>
          <w:szCs w:val="17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725" w:lineRule="auto"/>
        <w:ind w:left="418" w:right="4551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简要分析牙买加河流短小湍急的原因。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描述牙买加城市分布的特点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并简要分析原因。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9" w:after="0" w:line="220" w:lineRule="exact"/>
        <w:rPr>
          <w:lang w:eastAsia="zh-CN"/>
        </w:rPr>
      </w:pPr>
    </w:p>
    <w:p>
      <w:pPr>
        <w:spacing w:after="0" w:line="240" w:lineRule="auto"/>
        <w:ind w:left="127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28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阅读图文资料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结合所学知识回答下列问题。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557" w:right="154"/>
        <w:jc w:val="center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智利是南美洲西部一个领土狭长的国家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国土中部为地中海气候。该区域森林火灾频发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pacing w:val="-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2017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年烧毁的</w:t>
      </w:r>
      <w:r>
        <w:rPr>
          <w:rFonts w:ascii="Microsoft JhengHei" w:hAnsi="Microsoft JhengHei" w:eastAsia="Microsoft JhengHei" w:cs="Microsoft JhengHei"/>
          <w:color w:val="FFFFFF"/>
          <w:sz w:val="4"/>
          <w:szCs w:val="21"/>
          <w:lang w:eastAsia="zh-CN"/>
        </w:rPr>
        <w:t>[</w:t>
      </w:r>
      <w:r>
        <w:rPr>
          <w:rFonts w:hint="eastAsia" w:ascii="Microsoft JhengHei" w:hAnsi="Microsoft JhengHei" w:eastAsia="Microsoft JhengHei" w:cs="Microsoft JhengHei"/>
          <w:color w:val="FFFFFF"/>
          <w:sz w:val="4"/>
          <w:szCs w:val="21"/>
          <w:lang w:eastAsia="zh-CN"/>
        </w:rPr>
        <w:t>来源</w:t>
      </w:r>
      <w:r>
        <w:rPr>
          <w:rFonts w:ascii="Microsoft JhengHei" w:hAnsi="Microsoft JhengHei" w:eastAsia="Microsoft JhengHei" w:cs="Microsoft JhengHei"/>
          <w:color w:val="FFFFFF"/>
          <w:sz w:val="4"/>
          <w:szCs w:val="21"/>
          <w:lang w:eastAsia="zh-CN"/>
        </w:rPr>
        <w:t>:Zxxk.Com]</w:t>
      </w:r>
    </w:p>
    <w:p>
      <w:pPr>
        <w:spacing w:after="0" w:line="273" w:lineRule="exact"/>
        <w:ind w:left="107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8" o:spid="_x0000_s1038" o:spt="75" alt="学科网(www.zxxk.com)--教育资源门户，提供试卷、教案、课件、论文、素材及各类教学资源下载，还有大量而丰富的教学相关资讯！" type="#_x0000_t75" style="position:absolute;left:0pt;margin-left:126.5pt;margin-top:12.95pt;height:225pt;width:319pt;mso-position-horizont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林木超过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15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万公项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连续的森林大火常常是浓烟滚滚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遮天蔽日。图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为智利地中海气候区的位置示意图。</w:t>
      </w:r>
    </w:p>
    <w:p>
      <w:pPr>
        <w:spacing w:after="0" w:line="273" w:lineRule="exact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sectPr>
          <w:pgSz w:w="11840" w:h="16780"/>
          <w:pgMar w:top="1380" w:right="860" w:bottom="280" w:left="960" w:header="720" w:footer="720" w:gutter="0"/>
          <w:cols w:space="720" w:num="1"/>
        </w:sectPr>
      </w:pPr>
    </w:p>
    <w:p>
      <w:pPr>
        <w:spacing w:before="34" w:after="0" w:line="240" w:lineRule="auto"/>
        <w:ind w:left="392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(1)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描述地中海气候在图示区域的纬度位置和海陆位置。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8" w:after="0" w:line="240" w:lineRule="exact"/>
        <w:rPr>
          <w:sz w:val="24"/>
          <w:szCs w:val="24"/>
          <w:lang w:eastAsia="zh-CN"/>
        </w:rPr>
      </w:pPr>
    </w:p>
    <w:p>
      <w:pPr>
        <w:spacing w:after="0" w:line="544" w:lineRule="auto"/>
        <w:ind w:left="386" w:right="1318" w:firstLine="6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(2)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指出地中海气候在图示区域南北狭长的主要影响因素。 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推断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19050" cy="1778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森林火灾易发的季节是冬季还是夏季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并结合地中海气候特点说明理由  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before="7" w:after="0" w:line="170" w:lineRule="exact"/>
        <w:rPr>
          <w:sz w:val="17"/>
          <w:szCs w:val="17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40" w:lineRule="auto"/>
        <w:ind w:left="386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(4)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简述森林火灾对野生动物的主要影响  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8" w:after="0" w:line="240" w:lineRule="exact"/>
        <w:rPr>
          <w:sz w:val="24"/>
          <w:szCs w:val="24"/>
          <w:lang w:eastAsia="zh-CN"/>
        </w:rPr>
      </w:pPr>
    </w:p>
    <w:p>
      <w:pPr>
        <w:spacing w:after="0" w:line="240" w:lineRule="auto"/>
        <w:ind w:left="392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(5)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分析森林火灾频发导致当地河流含沙量增加的原因  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before="1" w:after="0" w:line="130" w:lineRule="exact"/>
        <w:rPr>
          <w:sz w:val="13"/>
          <w:szCs w:val="13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  <w:r>
        <w:rPr>
          <w:rFonts w:hint="eastAsia"/>
          <w:color w:val="FFFFFF"/>
          <w:sz w:val="4"/>
          <w:szCs w:val="20"/>
          <w:lang w:eastAsia="zh-CN"/>
        </w:rPr>
        <w:t>[来源:学科网]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40" w:lineRule="auto"/>
        <w:ind w:left="115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29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阅读图文资料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结合所学知识回答下列问题。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o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430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2017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年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7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月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15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日京新高速公路全线通车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它使新疆至北京公路里程缩短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1000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多公里。  高速公路等级高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39" o:spid="_x0000_s1039" o:spt="75" alt="学科网(www.zxxk.com)--教育资源门户，提供试卷、教案、课件、论文、素材及各类教学资源下载，还有大量而丰富的教学相关资讯！" type="#_x0000_t75" style="position:absolute;left:0pt;margin-left:89.9pt;margin-top:18.75pt;height:162.7pt;width:339.4pt;mso-position-horizont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速度快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车流量大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直接连接大城市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但是一般不经过城市内部。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9" w:after="0" w:line="240" w:lineRule="exact"/>
        <w:rPr>
          <w:sz w:val="24"/>
          <w:szCs w:val="24"/>
          <w:lang w:eastAsia="zh-CN"/>
        </w:rPr>
      </w:pPr>
    </w:p>
    <w:p>
      <w:pPr>
        <w:tabs>
          <w:tab w:val="left" w:pos="5040"/>
        </w:tabs>
        <w:spacing w:after="0" w:line="1090" w:lineRule="atLeast"/>
        <w:ind w:left="182" w:right="3282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读图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13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说出自西向东方向京新高速公路的起点和终点城市。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(2)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京新高速公路在哪一个省级行政区的路程最长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?</w:t>
      </w:r>
      <w:r>
        <w:rPr>
          <w:rFonts w:ascii="Arial" w:hAnsi="Arial" w:eastAsia="Arial" w:cs="Arial"/>
          <w:i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8" w:after="0" w:line="240" w:lineRule="exact"/>
        <w:rPr>
          <w:sz w:val="24"/>
          <w:szCs w:val="24"/>
          <w:lang w:eastAsia="zh-CN"/>
        </w:rPr>
      </w:pPr>
    </w:p>
    <w:p>
      <w:pPr>
        <w:spacing w:after="0" w:line="240" w:lineRule="auto"/>
        <w:ind w:left="182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结合公路运输特点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简述高速公路运输的优点。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before="1" w:after="0" w:line="130" w:lineRule="exact"/>
        <w:rPr>
          <w:sz w:val="13"/>
          <w:szCs w:val="13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544" w:lineRule="auto"/>
        <w:ind w:left="182" w:right="3559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推测高速公路如果经过大城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13970" cy="20320"/>
            <wp:effectExtent l="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市内部会产生哪些不利影响。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 xml:space="preserve">)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(5)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简述京新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12700" cy="2413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高速公路通车对新疆的积极意义  。 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pacing w:val="-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3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544" w:lineRule="auto"/>
        <w:rPr>
          <w:rFonts w:ascii="Arial" w:hAnsi="Arial" w:eastAsia="Arial" w:cs="Arial"/>
          <w:sz w:val="21"/>
          <w:szCs w:val="21"/>
          <w:lang w:eastAsia="zh-CN"/>
        </w:rPr>
        <w:sectPr>
          <w:pgSz w:w="11840" w:h="16780"/>
          <w:pgMar w:top="1580" w:right="1080" w:bottom="280" w:left="960" w:header="720" w:footer="720" w:gutter="0"/>
          <w:cols w:space="720" w:num="1"/>
        </w:sectPr>
      </w:pPr>
    </w:p>
    <w:p>
      <w:pPr>
        <w:spacing w:before="9" w:after="0" w:line="180" w:lineRule="exact"/>
        <w:rPr>
          <w:sz w:val="18"/>
          <w:szCs w:val="18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80" w:lineRule="exact"/>
        <w:ind w:left="138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30</w:t>
      </w:r>
      <w:r>
        <w:rPr>
          <w:rFonts w:ascii="Arial" w:hAnsi="Arial" w:eastAsia="Arial" w:cs="Arial"/>
          <w:i/>
          <w:spacing w:val="-1"/>
          <w:w w:val="94"/>
          <w:sz w:val="21"/>
          <w:szCs w:val="21"/>
          <w:lang w:eastAsia="zh-CN"/>
        </w:rPr>
        <w:t>.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阅读图文资料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结合所学知识回答下列问题。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10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tabs>
          <w:tab w:val="left" w:pos="9300"/>
        </w:tabs>
        <w:spacing w:after="0" w:line="273" w:lineRule="exact"/>
        <w:ind w:left="312" w:right="201"/>
        <w:jc w:val="center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材料一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: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我国传统习俗喜欢新年贴</w:t>
      </w:r>
      <w:r>
        <w:rPr>
          <w:rFonts w:ascii="Microsoft JhengHei" w:hAnsi="Microsoft JhengHei" w:eastAsia="Microsoft JhengHei" w:cs="Microsoft JhengHei"/>
          <w:spacing w:val="4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福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字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pacing w:val="-5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2018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年春设计师林翔融入湖南地理元素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设计了特殊的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ab/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福</w:t>
      </w:r>
      <w:r>
        <w:rPr>
          <w:rFonts w:ascii="Arial" w:hAnsi="Arial" w:eastAsia="Arial" w:cs="Arial"/>
          <w:i/>
          <w:w w:val="107"/>
          <w:sz w:val="21"/>
          <w:szCs w:val="21"/>
          <w:lang w:eastAsia="zh-CN"/>
        </w:rPr>
        <w:t>”</w:t>
      </w:r>
    </w:p>
    <w:p>
      <w:pPr>
        <w:spacing w:after="0" w:line="273" w:lineRule="exact"/>
        <w:ind w:left="101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eastAsiaTheme="minorHAnsi"/>
        </w:rPr>
        <w:pict>
          <v:shape id="_x0000_s1040" o:spid="_x0000_s1040" o:spt="75" alt="学科网(www.zxxk.com)--教育资源门户，提供试卷、教案、课件、论文、素材及各类教学资源下载，还有大量而丰富的教学相关资讯！" type="#_x0000_t75" style="position:absolute;left:0pt;margin-left:71pt;margin-top:0.35pt;height:143pt;width:442pt;mso-position-horizont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字送给湖南人民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见图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14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。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  <w:r>
        <w:rPr>
          <w:rFonts w:hint="eastAsia"/>
          <w:color w:val="FFFFFF"/>
          <w:sz w:val="4"/>
          <w:szCs w:val="20"/>
          <w:lang w:eastAsia="zh-CN"/>
        </w:rPr>
        <w:t>[来源:Z.xx.k.Com]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2" w:after="0" w:line="240" w:lineRule="exact"/>
        <w:rPr>
          <w:sz w:val="24"/>
          <w:szCs w:val="24"/>
          <w:lang w:eastAsia="zh-CN"/>
        </w:rPr>
      </w:pPr>
    </w:p>
    <w:p>
      <w:pPr>
        <w:spacing w:after="0" w:line="240" w:lineRule="auto"/>
        <w:ind w:left="278" w:right="163"/>
        <w:jc w:val="center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材料二</w:t>
      </w:r>
      <w:r>
        <w:rPr>
          <w:rFonts w:ascii="Arial" w:hAnsi="Arial" w:eastAsia="Arial" w:cs="Arial"/>
          <w:i/>
          <w:w w:val="87"/>
          <w:sz w:val="21"/>
          <w:szCs w:val="21"/>
          <w:lang w:eastAsia="zh-CN"/>
        </w:rPr>
        <w:t>: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张家界市位于湖南省西北部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山地占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76</w:t>
      </w:r>
      <w:r>
        <w:rPr>
          <w:rFonts w:ascii="Arial" w:hAnsi="Arial" w:eastAsia="Arial" w:cs="Arial"/>
          <w:i/>
          <w:spacing w:val="-1"/>
          <w:w w:val="82"/>
          <w:sz w:val="21"/>
          <w:szCs w:val="21"/>
          <w:lang w:eastAsia="zh-CN"/>
        </w:rPr>
        <w:t>%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土层薄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土壤较贫瘀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但是峰林地貌造型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drawing>
          <wp:inline distT="0" distB="0" distL="0" distR="0">
            <wp:extent cx="24130" cy="2159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奇特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为世界罕见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具有很高的观赏价值。境内森林覆盖率高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张家界国家森林公园是中国第一个国家森林公园  。</w:t>
      </w:r>
    </w:p>
    <w:p>
      <w:pPr>
        <w:spacing w:after="0" w:line="273" w:lineRule="exact"/>
        <w:ind w:left="289" w:right="61"/>
        <w:jc w:val="center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材料三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:</w:t>
      </w:r>
      <w:r>
        <w:rPr>
          <w:rFonts w:ascii="Arial" w:hAnsi="Arial" w:eastAsia="Arial" w:cs="Arial"/>
          <w:i/>
          <w:spacing w:val="39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潮湿的气候条件下人体汗液难以排出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往往会导致风湿类疾病</w:t>
      </w:r>
      <w:r>
        <w:rPr>
          <w:rFonts w:ascii="Microsoft JhengHei" w:hAnsi="Microsoft JhengHei" w:eastAsia="Microsoft JhengHei" w:cs="Microsoft JhengHei"/>
          <w:spacing w:val="-48"/>
          <w:sz w:val="21"/>
          <w:szCs w:val="21"/>
          <w:lang w:eastAsia="zh-CN"/>
        </w:rPr>
        <w:t>。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辣</w:t>
      </w:r>
      <w:r>
        <w:rPr>
          <w:rFonts w:ascii="Arial" w:hAnsi="Arial" w:eastAsia="Arial" w:cs="Arial"/>
          <w:i/>
          <w:w w:val="76"/>
          <w:sz w:val="21"/>
          <w:szCs w:val="21"/>
          <w:lang w:eastAsia="zh-CN"/>
        </w:rPr>
        <w:t>;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权的果实含有辣抽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素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吃辣相又</w:t>
      </w:r>
    </w:p>
    <w:p>
      <w:pPr>
        <w:spacing w:after="0" w:line="273" w:lineRule="exact"/>
        <w:ind w:left="115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容易出汗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有驱寒法湿的作用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我国素有</w:t>
      </w:r>
      <w:r>
        <w:rPr>
          <w:rFonts w:ascii="Arial" w:hAnsi="Arial" w:eastAsia="Arial" w:cs="Arial"/>
          <w:i/>
          <w:spacing w:val="-1"/>
          <w:w w:val="106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湖南人辣不怕</w:t>
      </w:r>
      <w:r>
        <w:rPr>
          <w:rFonts w:ascii="Arial" w:hAnsi="Arial" w:eastAsia="Arial" w:cs="Arial"/>
          <w:i/>
          <w:spacing w:val="1"/>
          <w:w w:val="107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之说。</w:t>
      </w:r>
    </w:p>
    <w:p>
      <w:pPr>
        <w:tabs>
          <w:tab w:val="left" w:pos="7960"/>
          <w:tab w:val="left" w:pos="9220"/>
        </w:tabs>
        <w:spacing w:after="0" w:line="273" w:lineRule="exact"/>
        <w:ind w:left="188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从图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14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中可知</w:t>
      </w:r>
      <w:r>
        <w:rPr>
          <w:rFonts w:ascii="Arial" w:hAnsi="Arial" w:eastAsia="Arial" w:cs="Arial"/>
          <w:i/>
          <w:spacing w:val="1"/>
          <w:w w:val="70"/>
          <w:sz w:val="21"/>
          <w:szCs w:val="21"/>
          <w:lang w:eastAsia="zh-CN"/>
        </w:rPr>
        <w:t>,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设计师送给湖南人民特殊的   </w:t>
      </w:r>
      <w:r>
        <w:rPr>
          <w:rFonts w:ascii="Microsoft JhengHei" w:hAnsi="Microsoft JhengHei" w:eastAsia="Microsoft JhengHei" w:cs="Microsoft JhengHei"/>
          <w:spacing w:val="-23"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2"/>
          <w:sz w:val="21"/>
          <w:szCs w:val="21"/>
          <w:lang w:eastAsia="zh-CN"/>
        </w:rPr>
        <w:t>“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稿</w:t>
      </w:r>
      <w:r>
        <w:rPr>
          <w:rFonts w:ascii="Arial" w:hAnsi="Arial" w:eastAsia="Arial" w:cs="Arial"/>
          <w:i/>
          <w:spacing w:val="-24"/>
          <w:sz w:val="21"/>
          <w:szCs w:val="21"/>
          <w:lang w:eastAsia="zh-CN"/>
        </w:rPr>
        <w:t>”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字中融入的地理元素是</w:t>
      </w:r>
      <w:r>
        <w:rPr>
          <w:rFonts w:ascii="Microsoft JhengHei" w:hAnsi="Microsoft JhengHei" w:eastAsia="Microsoft JhengHei" w:cs="Microsoft JhengHei"/>
          <w:spacing w:val="51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和  </w:t>
      </w:r>
      <w:r>
        <w:rPr>
          <w:rFonts w:ascii="Microsoft JhengHei" w:hAnsi="Microsoft JhengHei" w:eastAsia="Microsoft JhengHei" w:cs="Microsoft JhengHei"/>
          <w:spacing w:val="42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u w:val="single" w:color="000000"/>
          <w:lang w:eastAsia="zh-CN"/>
        </w:rPr>
        <w:tab/>
      </w:r>
      <w:r>
        <w:rPr>
          <w:rFonts w:ascii="Microsoft JhengHei" w:hAnsi="Microsoft JhengHei" w:eastAsia="Microsoft JhengHei" w:cs="Microsoft JhengHei"/>
          <w:spacing w:val="-68"/>
          <w:sz w:val="21"/>
          <w:szCs w:val="21"/>
          <w:lang w:eastAsia="zh-CN"/>
        </w:rPr>
        <w:t>。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2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73" w:lineRule="exact"/>
        <w:ind w:left="188" w:right="-20"/>
        <w:rPr>
          <w:rFonts w:ascii="Arial" w:hAnsi="Arial" w:eastAsia="Arial" w:cs="Arial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(2)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分析张家界市不适宜发展种植业而适合发展旅游业的原因  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before="16" w:after="0" w:line="280" w:lineRule="exact"/>
        <w:rPr>
          <w:sz w:val="28"/>
          <w:szCs w:val="28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i/>
          <w:w w:val="104"/>
          <w:sz w:val="21"/>
          <w:szCs w:val="21"/>
          <w:lang w:eastAsia="zh-CN"/>
        </w:rPr>
      </w:pPr>
      <w:r>
        <w:rPr>
          <w:rFonts w:ascii="Arial" w:hAnsi="Arial" w:eastAsia="Arial" w:cs="Arial"/>
          <w:i/>
          <w:sz w:val="21"/>
          <w:szCs w:val="21"/>
          <w:lang w:eastAsia="zh-CN"/>
        </w:rPr>
        <w:t>(3)</w:t>
      </w:r>
      <w:r>
        <w:rPr>
          <w:rFonts w:ascii="Arial" w:hAnsi="Arial" w:eastAsia="Arial" w:cs="Arial"/>
          <w:i/>
          <w:spacing w:val="52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结合湖南气候冬季和夏季的特点</w:t>
      </w:r>
      <w:r>
        <w:rPr>
          <w:rFonts w:ascii="Arial" w:hAnsi="Arial" w:eastAsia="Arial" w:cs="Arial"/>
          <w:i/>
          <w:w w:val="70"/>
          <w:sz w:val="21"/>
          <w:szCs w:val="21"/>
          <w:lang w:eastAsia="zh-CN"/>
        </w:rPr>
        <w:t>,</w:t>
      </w:r>
      <w:r>
        <w:rPr>
          <w:rFonts w:ascii="Arial" w:hAnsi="Arial" w:eastAsia="Arial" w:cs="Arial"/>
          <w:i/>
          <w:sz w:val="21"/>
          <w:szCs w:val="21"/>
          <w:lang w:eastAsia="zh-CN"/>
        </w:rPr>
        <w:t xml:space="preserve"> </w:t>
      </w:r>
      <w:r>
        <w:rPr>
          <w:rFonts w:ascii="Arial" w:hAnsi="Arial" w:eastAsia="Arial" w:cs="Arial"/>
          <w:i/>
          <w:spacing w:val="-11"/>
          <w:sz w:val="21"/>
          <w:szCs w:val="21"/>
          <w:lang w:eastAsia="zh-CN"/>
        </w:rPr>
        <w:t xml:space="preserve"> 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 xml:space="preserve">分析湖南人大多喜欢吃辣椒的主要原因  。  </w:t>
      </w:r>
      <w:r>
        <w:rPr>
          <w:rFonts w:ascii="Arial" w:hAnsi="Arial" w:eastAsia="Arial" w:cs="Arial"/>
          <w:i/>
          <w:w w:val="102"/>
          <w:sz w:val="21"/>
          <w:szCs w:val="21"/>
          <w:lang w:eastAsia="zh-CN"/>
        </w:rPr>
        <w:t>(</w:t>
      </w:r>
      <w:r>
        <w:rPr>
          <w:rFonts w:ascii="Arial" w:hAnsi="Arial" w:eastAsia="Arial" w:cs="Arial"/>
          <w:i/>
          <w:sz w:val="21"/>
          <w:szCs w:val="21"/>
          <w:lang w:eastAsia="zh-CN"/>
        </w:rPr>
        <w:t>4</w:t>
      </w:r>
      <w:r>
        <w:rPr>
          <w:rFonts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ascii="Arial" w:hAnsi="Arial" w:eastAsia="Arial" w:cs="Arial"/>
          <w:i/>
          <w:w w:val="104"/>
          <w:sz w:val="21"/>
          <w:szCs w:val="21"/>
          <w:lang w:eastAsia="zh-CN"/>
        </w:rPr>
        <w:t>)</w:t>
      </w: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  <w:bookmarkStart w:id="0" w:name="_GoBack"/>
      <w:bookmarkEnd w:id="0"/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 xml:space="preserve">                                                          参考答案</w:t>
      </w: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1-10.DABDB  CCABD  11-20.CACDD AAAD</w:t>
      </w:r>
      <w:r>
        <w:rPr>
          <w:rFonts w:hint="eastAsia" w:ascii="Arial" w:hAnsi="Arial" w:cs="Arial"/>
          <w:sz w:val="21"/>
          <w:szCs w:val="21"/>
          <w:lang w:eastAsia="zh-CN"/>
        </w:rPr>
        <w:drawing>
          <wp:inline distT="0" distB="0" distL="0" distR="0">
            <wp:extent cx="20320" cy="1778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Arial" w:hAnsi="Arial" w:cs="Arial"/>
          <w:sz w:val="21"/>
          <w:szCs w:val="21"/>
          <w:lang w:eastAsia="zh-CN"/>
        </w:rPr>
        <w:t>C</w:t>
      </w: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21-25.BADBD</w:t>
      </w:r>
    </w:p>
    <w:p>
      <w:pPr>
        <w:widowControl/>
        <w:shd w:val="clear" w:color="auto" w:fill="FFFFFF"/>
        <w:spacing w:line="375" w:lineRule="atLeast"/>
        <w:rPr>
          <w:rFonts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26.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 xml:space="preserve"> （1）西南风；印度洋；（2）气温高，西南季风尚未来临，降水稀少，为旱季；（3）有利的自然条件是属热带季风气候，气候湿热，土壤肥沃；最有利的人文条件是劳动力丰富。</w:t>
      </w:r>
    </w:p>
    <w:p>
      <w:pPr>
        <w:widowControl/>
        <w:shd w:val="clear" w:color="auto" w:fill="FFFFFF"/>
        <w:spacing w:line="375" w:lineRule="atLeast"/>
        <w:rPr>
          <w:rFonts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27.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 xml:space="preserve"> （1）北半球和西半球；（2）河流从中间向四周流，说明该国地势中部高，四周低；（3）国土狭小，降水较为丰富，河流短小，水流湍急；（4）主要沿海分布和沿铁路线分布，主要是利用便利的交通。</w:t>
      </w:r>
    </w:p>
    <w:p>
      <w:pPr>
        <w:widowControl/>
        <w:shd w:val="clear" w:color="auto" w:fill="FFFFFF"/>
        <w:spacing w:line="375" w:lineRule="atLeast"/>
        <w:rPr>
          <w:rFonts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28.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 xml:space="preserve"> （1）30°-40°S；南美洲西海岸，西临太平洋；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（2）地形因素；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（3）夏季，因为地中海气候特点是夏季炎热干燥，冬季温和多雨；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（4）会破坏野生动物赖以生存的环境，有时甚至直接烧死、烧伤大量野生动物；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（5）森林火灾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drawing>
          <wp:inline distT="0" distB="0" distL="0" distR="0">
            <wp:extent cx="24130" cy="1905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频发导致植被覆盖率降低，水土流失严重，河流含沙量增大。</w:t>
      </w:r>
    </w:p>
    <w:p>
      <w:pPr>
        <w:widowControl/>
        <w:shd w:val="clear" w:color="auto" w:fill="FFFFFF"/>
        <w:spacing w:line="375" w:lineRule="atLeast"/>
        <w:rPr>
          <w:rFonts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29.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 xml:space="preserve"> （1）起点是乌鲁木齐，终点是北京；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（2）内蒙古自治区；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（3）车速高、通行能力大、运输费用省、行车安全；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（4）城市部分拆迁，重新建设等问题；</w:t>
      </w:r>
      <w:r>
        <w:rPr>
          <w:rFonts w:hint="eastAsia" w:ascii="微软雅黑" w:hAnsi="微软雅黑" w:eastAsia="微软雅黑" w:cs="宋体"/>
          <w:color w:val="333333"/>
          <w:sz w:val="20"/>
          <w:szCs w:val="20"/>
          <w:lang w:eastAsia="zh-CN"/>
        </w:rPr>
        <w:br w:type="textWrapping"/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（5）使新疆与内地的联系更为紧密，越来越多的内地自驾游游客去新疆旅游。</w:t>
      </w:r>
    </w:p>
    <w:p>
      <w:pPr>
        <w:widowControl/>
        <w:shd w:val="clear" w:color="auto" w:fill="FFFFFF"/>
        <w:spacing w:line="375" w:lineRule="atLeast"/>
        <w:rPr>
          <w:rFonts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</w:pPr>
      <w:r>
        <w:rPr>
          <w:rFonts w:hint="eastAsia" w:ascii="Arial" w:hAnsi="Arial" w:cs="Arial"/>
          <w:sz w:val="21"/>
          <w:szCs w:val="21"/>
          <w:lang w:eastAsia="zh-CN"/>
        </w:rPr>
        <w:t>30.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 xml:space="preserve"> （1）自然地理元素；人文地理元素；（2）张家界市位于山地占76%，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drawing>
          <wp:inline distT="0" distB="0" distL="0" distR="0">
            <wp:extent cx="13970" cy="1778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土层薄，土壤较贫瘀，但是峰林地貌造型奇特，为世界罕见，具有很高的观赏价</w:t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drawing>
          <wp:inline distT="0" distB="0" distL="0" distR="0">
            <wp:extent cx="17780" cy="2159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宋体"/>
          <w:color w:val="333333"/>
          <w:spacing w:val="15"/>
          <w:sz w:val="20"/>
          <w:szCs w:val="20"/>
          <w:lang w:eastAsia="zh-CN"/>
        </w:rPr>
        <w:t>值；（3）湖南位于南方地区，属于亚热带季风气候，降水丰富，气候潮湿，而食辣可以祛湿。</w:t>
      </w:r>
    </w:p>
    <w:p>
      <w:pPr>
        <w:spacing w:after="0" w:line="240" w:lineRule="auto"/>
        <w:ind w:left="188" w:right="-20"/>
        <w:rPr>
          <w:rFonts w:ascii="Arial" w:hAnsi="Arial" w:cs="Arial"/>
          <w:sz w:val="21"/>
          <w:szCs w:val="21"/>
          <w:lang w:eastAsia="zh-CN"/>
        </w:rPr>
      </w:pPr>
    </w:p>
    <w:sectPr>
      <w:pgSz w:w="11840" w:h="16780"/>
      <w:pgMar w:top="1580" w:right="920" w:bottom="280" w:left="96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JhengHei">
    <w:panose1 w:val="020B0604030504040204"/>
    <w:charset w:val="88"/>
    <w:family w:val="swiss"/>
    <w:pitch w:val="default"/>
    <w:sig w:usb0="00000087" w:usb1="28AF4000" w:usb2="00000016" w:usb3="00000000" w:csb0="00100009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sdt>
      <w:sdtPr>
        <w:id w:val="1438409358"/>
        <w:docPartObj>
          <w:docPartGallery w:val="AutoText"/>
        </w:docPartObj>
      </w:sdtPr>
      <w:sdtContent/>
    </w:sdt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76D42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uiPriority w:val="99"/>
    <w:rPr>
      <w:sz w:val="18"/>
      <w:szCs w:val="18"/>
    </w:rPr>
  </w:style>
  <w:style w:type="character" w:customStyle="1" w:styleId="7">
    <w:name w:val="页脚 Char"/>
    <w:basedOn w:val="4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15.jpeg"/><Relationship Id="rId22" Type="http://schemas.openxmlformats.org/officeDocument/2006/relationships/image" Target="media/image14.jpeg"/><Relationship Id="rId21" Type="http://schemas.openxmlformats.org/officeDocument/2006/relationships/image" Target="media/image13.jpe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jpeg"/><Relationship Id="rId18" Type="http://schemas.openxmlformats.org/officeDocument/2006/relationships/image" Target="media/image10.png"/><Relationship Id="rId17" Type="http://schemas.openxmlformats.org/officeDocument/2006/relationships/image" Target="media/image9.jpeg"/><Relationship Id="rId16" Type="http://schemas.openxmlformats.org/officeDocument/2006/relationships/image" Target="media/image8.png"/><Relationship Id="rId15" Type="http://schemas.openxmlformats.org/officeDocument/2006/relationships/image" Target="media/image7.jpeg"/><Relationship Id="rId14" Type="http://schemas.openxmlformats.org/officeDocument/2006/relationships/image" Target="media/image6.pn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5"/>
    <customShpInfo spid="_x0000_s1027"/>
    <customShpInfo spid="_x0000_s1028"/>
    <customShpInfo spid="_x0000_s1029"/>
    <customShpInfo spid="_x0000_s1026"/>
    <customShpInfo spid="_x0000_s1030"/>
    <customShpInfo spid="_x0000_s1032"/>
    <customShpInfo spid="_x0000_s1033"/>
    <customShpInfo spid="_x0000_s1031"/>
    <customShpInfo spid="_x0000_s1034"/>
    <customShpInfo spid="_x0000_s1035"/>
    <customShpInfo spid="_x0000_s1038"/>
    <customShpInfo spid="_x0000_s1039"/>
    <customShpInfo spid="_x0000_s104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北京今日学易科技有限公司(Zxxk.Com)</Company>
  <Pages>7</Pages>
  <Words>2199</Words>
  <Characters>2419</Characters>
  <Lines>161</Lines>
  <Paragraphs>148</Paragraphs>
  <TotalTime>3</TotalTime>
  <ScaleCrop>false</ScaleCrop>
  <LinksUpToDate>false</LinksUpToDate>
  <CharactersWithSpaces>4470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2018-09-06T22:50:00Z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2018-10-31T02:40:04Z</dcterms:modified>
  <dc:subject>湖南省株洲市2018年初中学业水平考试地理试题（word版，含答案）.docx</dc:subject>
  <dc:title>湖南省株洲市2018年初中学业水平考试地理试题（word版，含答案）.docx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2052-10.1.0.7469</vt:lpwstr>
  </property>
</Properties>
</file>