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pict>
          <v:shape id="_x0000_s1025" o:spid="_x0000_s1025" o:spt="75" type="#_x0000_t75" style="position:absolute;left:0pt;margin-left:810pt;margin-top:973pt;height:37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sz w:val="24"/>
          <w:szCs w:val="24"/>
        </w:rPr>
        <w:t>深圳市 2018 年初中学业水平考试试卷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一、单项选择题（1－60 题，每小题 1 分，共 60 分，1－30 题为生物题，31－60 题为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地理题，每小题只有 1 个选项符合题意。）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1.诗句“雨露滋润禾苗壮”所隐含的影响植物生长的非生物因素是（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A．阳光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B．温度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C．水分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D.空气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2．在利用显微镜观察细胞时，以下操作步骤：①安装物物镜和目镜②取镜③对光④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观察，正确的操作顺序是（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2454275</wp:posOffset>
            </wp:positionH>
            <wp:positionV relativeFrom="paragraph">
              <wp:posOffset>10795</wp:posOffset>
            </wp:positionV>
            <wp:extent cx="710565" cy="641350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A．①②③④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B．②①③④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C．①②④③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D．④①③②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3．2016年已经全面放开二孩，想知道深圳人民关于全面放开二孩的想法，用的方法是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A．调査法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B．实验法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C．观察法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D．探究法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4．科学家克隆出一只克隆猴，那么此猴的遗传物质在下列的哪个结构中（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A．细胞质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B．细胞膜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C．细胞核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D．细胞壁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5．狗是十二生肖之一，植物中名字带“狗”的有很多，如狗枣猕猴桃、狗尾草等，从结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构层次上看，狗尾草属于（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A．细胞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B．组织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C．器官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D．植物体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6．深圳的荔枝汁多味美，味道鲜美的荔枝属于（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64135</wp:posOffset>
            </wp:positionV>
            <wp:extent cx="956310" cy="702945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A．裸子植物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B．被了植物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C．藻类植物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D．蕨类植物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7．以下哪个选项属于苔藓植物的特征（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A．大多生活在阴湿的地方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B．有高大的植株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C．有真正的根茎叶分化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D．可以种子繁殖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8．玉米颗粒常有缺柆现象，造成这种情况的原因（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A．气温原因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B．传粉不足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C．水分不足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D．光照不足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9．两株长势相同的玉米苗分别放在等量的土壤浸出液和蒸馏水中，如图甲所示，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3164840</wp:posOffset>
            </wp:positionH>
            <wp:positionV relativeFrom="paragraph">
              <wp:posOffset>158115</wp:posOffset>
            </wp:positionV>
            <wp:extent cx="1037590" cy="843915"/>
            <wp:effectExtent l="1905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834" cy="84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过几天后，植株的生长状况如图乙所示，下列正确的是（    ）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A．实验的变量是水的多少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B．实验应在黑暗中进行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C．土壤浸浸出液与蒸馏水的成分完全相同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D．土壤浸出液能为植株生长提供无机盐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10．对待青春期身体与心理产生的问题，下列态度错误的是（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A．遇到困难时，应多与家人朋友沟通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B．对抗产生的性意识，拒绝与异性交往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C．女孩月儿月经期间应注意卫生，适当运动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D．心脑肺功能増强，努力学习，锻炼身体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11．协调运动、维持身体平衡的器官是（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A．大脑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B．脑干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C.小脑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D．脊髓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12．物种间细胞色素 C 的氨基酸组成的差异，常作为比较生物亲缘关系的依据。一股来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说，差异越小，亲缘关系越近，请根据下表判断，与人类亲缘关系最近的是（    ）</w:t>
      </w:r>
    </w:p>
    <w:tbl>
      <w:tblPr>
        <w:tblStyle w:val="7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01"/>
        <w:gridCol w:w="1501"/>
        <w:gridCol w:w="1501"/>
        <w:gridCol w:w="15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物种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黑猩猩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果蝇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向日葵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酵母菌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与人的差异氨基酸数目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1501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44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A．黑猩猩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B．果蝇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C．向日葵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D．酵母菌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13．人体泌尿系统中重吸收的部位是（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A．肾小球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B．肾小管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C．肾小囊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D．毛细血管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14．人体内主要吸收营养的器官是（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2673985</wp:posOffset>
            </wp:positionH>
            <wp:positionV relativeFrom="paragraph">
              <wp:posOffset>5080</wp:posOffset>
            </wp:positionV>
            <wp:extent cx="710565" cy="896620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A．胃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B．大肠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C．小肠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D．口腔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15．下列说法正确的是（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A．脚气病是神经调节引起的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B．胰岛素可以调节血糖平衡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C．巨人症是甲状腺激素分泌异常导致的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D．激素调节占人体调节的主导地位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16．当一个人屈肘时，作为动力的是（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A．关节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B．韧带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C．肌肉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17．B 型血的人出现大出血，优先输入什么型血（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A．A 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B．B 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 AB 型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D．O 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18．血液中的血细胞含量最多的是（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2673985</wp:posOffset>
            </wp:positionH>
            <wp:positionV relativeFrom="paragraph">
              <wp:posOffset>19050</wp:posOffset>
            </wp:positionV>
            <wp:extent cx="895350" cy="808355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A．红细胞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B．血小板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C．血红蛋白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D．白细胞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19．下列选项正确的是（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A．肠液和胰液有消化脂肪的酶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B．小肠能直接吸收脂肪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C．胃液能消化脂肪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D．脂肪是人体的直接供能物质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20．下列选项正确的是（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A．胎儿与母体交换物质的场所是胎盘和脐带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B．产生精子的是输精管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C．胎儿从着床开始到第八周发育成熟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D．输卵管里形成卵细胞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21．下列现象与小鼠走迷宫类似的是（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A．鹦鹉学舌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B．孔雀开屏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C．大雁南飞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D．公鸡报晓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22．绿色植物是生物圈中的有机物制造者，是因为能进行（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A．光合作用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B．呼吸作用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C．蒸騰作用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D．吸收作用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23．近年丹麦扇贝泛滥，它属于（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A．腔肠动物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B．软体动物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C．节肢动物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D．脊椎动物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24．下列储存食物的方法不正确的是（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A．晒制鱼干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B．用冰柜运输新鲜的水果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C．真空包装火腿肠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D．用大量的防腐剂储存猪肉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-3810</wp:posOffset>
            </wp:positionV>
            <wp:extent cx="727710" cy="694055"/>
            <wp:effectExtent l="1905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6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25．“留连戏蝶时时舞，自在娇莺恰恰啼”下列生殖与蝴蝶相似的是（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A．蟋蟀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B．蝗虫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C．家蚕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26．夏日炎热，面包容易发霉，下列说法不正确的是（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A．面包可以由酵母菌发酵而成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B．面包腐烂是因为有霉菌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C．在生态系统中，莓菌充当分解者的角色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D．对人类来说，霉菌都是有害的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27．女性体细胞中性染色体的组成为（    ）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A. XX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XY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C. X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D.Y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28．如果在青藏高原的可可西里建立自然保护区，是为了保护（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A．藏羚羊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B．大熊猫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C．白鳍豚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D．扬子鳄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29．谚语“种瓜得瓜，种豆得豆”，反映了生物的（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A．适应现象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B．进化现象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C．变异现象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D．遗传现象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30．下列属于达尔文进化论学说的是（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A．细胞学说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B．双名法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C．巴氏消毒法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D．自然选择学说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二、双项选择题（每小题2分）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3075940</wp:posOffset>
            </wp:positionV>
            <wp:extent cx="1423035" cy="1078230"/>
            <wp:effectExtent l="19050" t="0" r="5861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2248" cy="107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t>71．下列关于细胞的叙述中，正确的是（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A．生物都具有细胞结构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B．细胞通过分裂产生新细胞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C．图胞的生活需要物质和能量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D．动物细胞和植物细胞都有细</w:t>
      </w:r>
      <w:r>
        <w:rPr>
          <w:rFonts w:hint="eastAsia" w:ascii="宋体" w:hAnsi="宋体" w:eastAsia="宋体" w:cs="宋体"/>
          <w:kern w:val="0"/>
          <w:sz w:val="24"/>
          <w:szCs w:val="24"/>
        </w:rPr>
        <w:t>胞壁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72．</w:t>
      </w:r>
      <w:r>
        <w:rPr>
          <w:rFonts w:hint="eastAsia" w:ascii="宋体" w:hAnsi="宋体" w:eastAsia="宋体" w:cs="宋体"/>
          <w:kern w:val="0"/>
          <w:sz w:val="24"/>
          <w:szCs w:val="24"/>
        </w:rPr>
        <w:t>关于</w:t>
      </w:r>
      <w:r>
        <w:rPr>
          <w:rFonts w:ascii="宋体" w:hAnsi="宋体" w:eastAsia="宋体" w:cs="宋体"/>
          <w:kern w:val="0"/>
          <w:sz w:val="24"/>
          <w:szCs w:val="24"/>
        </w:rPr>
        <w:t>生态系统的叙述正确的是（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A．生物围是地球上最大的生态系统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B．生态系统有一定的自我调节能力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C．在生态系统中各类生物的数量始终是不变的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D．在各种生生态系统中，各种生物只存在</w:t>
      </w:r>
      <w:r>
        <w:rPr>
          <w:rFonts w:hint="eastAsia" w:ascii="宋体" w:hAnsi="宋体" w:eastAsia="宋体" w:cs="宋体"/>
          <w:kern w:val="0"/>
          <w:sz w:val="24"/>
          <w:szCs w:val="24"/>
        </w:rPr>
        <w:t>捕食</w:t>
      </w:r>
      <w:r>
        <w:rPr>
          <w:rFonts w:ascii="宋体" w:hAnsi="宋体" w:eastAsia="宋体" w:cs="宋体"/>
          <w:kern w:val="0"/>
          <w:sz w:val="24"/>
          <w:szCs w:val="24"/>
        </w:rPr>
        <w:t>关系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73．</w:t>
      </w:r>
      <w:r>
        <w:rPr>
          <w:rFonts w:hint="eastAsia" w:ascii="宋体" w:hAnsi="宋体" w:eastAsia="宋体" w:cs="宋体"/>
          <w:kern w:val="0"/>
          <w:sz w:val="24"/>
          <w:szCs w:val="24"/>
        </w:rPr>
        <w:t>关于</w:t>
      </w:r>
      <w:r>
        <w:rPr>
          <w:rFonts w:ascii="宋体" w:hAnsi="宋体" w:eastAsia="宋体" w:cs="宋体"/>
          <w:kern w:val="0"/>
          <w:sz w:val="24"/>
          <w:szCs w:val="24"/>
        </w:rPr>
        <w:t>绿色植物的水分代谢和碳氧平衡，下列说法正确的是（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A．光合作用吸收二氧化碳释放氧气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B．呼吸作用吸收二氧化碳释放氧气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eastAsia="宋体" w:cs="宋体"/>
          <w:kern w:val="0"/>
          <w:sz w:val="24"/>
          <w:szCs w:val="24"/>
        </w:rPr>
        <w:t>.蒸腾</w:t>
      </w:r>
      <w:r>
        <w:rPr>
          <w:rFonts w:ascii="宋体" w:hAnsi="宋体" w:eastAsia="宋体" w:cs="宋体"/>
          <w:kern w:val="0"/>
          <w:sz w:val="24"/>
          <w:szCs w:val="24"/>
        </w:rPr>
        <w:t>作用可以增加大气湿度，促进降水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D．</w:t>
      </w:r>
      <w:r>
        <w:rPr>
          <w:rFonts w:hint="eastAsia" w:ascii="宋体" w:hAnsi="宋体" w:eastAsia="宋体" w:cs="宋体"/>
          <w:kern w:val="0"/>
          <w:sz w:val="24"/>
          <w:szCs w:val="24"/>
        </w:rPr>
        <w:t>蒸腾</w:t>
      </w:r>
      <w:r>
        <w:rPr>
          <w:rFonts w:ascii="宋体" w:hAnsi="宋体" w:eastAsia="宋体" w:cs="宋体"/>
          <w:kern w:val="0"/>
          <w:sz w:val="24"/>
          <w:szCs w:val="24"/>
        </w:rPr>
        <w:t>作用只能维持植物体本身的物质运输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74．下列说法正确的是（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A．容器乙表示呼气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B．容器乙表示吸气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C．容器甲</w:t>
      </w:r>
      <w:r>
        <w:rPr>
          <w:rFonts w:hint="eastAsia" w:ascii="宋体" w:hAnsi="宋体" w:eastAsia="宋体" w:cs="宋体"/>
          <w:kern w:val="0"/>
          <w:sz w:val="24"/>
          <w:szCs w:val="24"/>
        </w:rPr>
        <w:t>膈肌</w:t>
      </w:r>
      <w:r>
        <w:rPr>
          <w:rFonts w:ascii="宋体" w:hAnsi="宋体" w:eastAsia="宋体" w:cs="宋体"/>
          <w:kern w:val="0"/>
          <w:sz w:val="24"/>
          <w:szCs w:val="24"/>
        </w:rPr>
        <w:t>处于</w:t>
      </w:r>
      <w:r>
        <w:rPr>
          <w:rFonts w:hint="eastAsia" w:ascii="宋体" w:hAnsi="宋体" w:eastAsia="宋体" w:cs="宋体"/>
          <w:kern w:val="0"/>
          <w:sz w:val="24"/>
          <w:szCs w:val="24"/>
        </w:rPr>
        <w:t>收缩</w:t>
      </w:r>
      <w:r>
        <w:rPr>
          <w:rFonts w:ascii="宋体" w:hAnsi="宋体" w:eastAsia="宋体" w:cs="宋体"/>
          <w:kern w:val="0"/>
          <w:sz w:val="24"/>
          <w:szCs w:val="24"/>
        </w:rPr>
        <w:t>状态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，胸</w:t>
      </w:r>
      <w:r>
        <w:rPr>
          <w:rFonts w:ascii="宋体" w:hAnsi="宋体" w:eastAsia="宋体" w:cs="宋体"/>
          <w:kern w:val="0"/>
          <w:sz w:val="24"/>
          <w:szCs w:val="24"/>
        </w:rPr>
        <w:t>腔容积缩小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 </w:t>
      </w:r>
      <w:r>
        <w:rPr>
          <w:rFonts w:ascii="宋体" w:hAnsi="宋体" w:eastAsia="宋体" w:cs="宋体"/>
          <w:kern w:val="0"/>
          <w:sz w:val="24"/>
          <w:szCs w:val="24"/>
        </w:rPr>
        <w:t>容器乙</w:t>
      </w:r>
      <w:r>
        <w:rPr>
          <w:rFonts w:hint="eastAsia" w:ascii="宋体" w:hAnsi="宋体" w:eastAsia="宋体" w:cs="宋体"/>
          <w:kern w:val="0"/>
          <w:sz w:val="24"/>
          <w:szCs w:val="24"/>
        </w:rPr>
        <w:t>膈肌</w:t>
      </w:r>
      <w:r>
        <w:rPr>
          <w:rFonts w:ascii="宋体" w:hAnsi="宋体" w:eastAsia="宋体" w:cs="宋体"/>
          <w:kern w:val="0"/>
          <w:sz w:val="24"/>
          <w:szCs w:val="24"/>
        </w:rPr>
        <w:t>处于</w:t>
      </w:r>
      <w:r>
        <w:rPr>
          <w:rFonts w:hint="eastAsia" w:ascii="宋体" w:hAnsi="宋体" w:eastAsia="宋体" w:cs="宋体"/>
          <w:kern w:val="0"/>
          <w:sz w:val="24"/>
          <w:szCs w:val="24"/>
        </w:rPr>
        <w:t>收缩</w:t>
      </w:r>
      <w:r>
        <w:rPr>
          <w:rFonts w:ascii="宋体" w:hAnsi="宋体" w:eastAsia="宋体" w:cs="宋体"/>
          <w:kern w:val="0"/>
          <w:sz w:val="24"/>
          <w:szCs w:val="24"/>
        </w:rPr>
        <w:t>状态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，胸</w:t>
      </w:r>
      <w:r>
        <w:rPr>
          <w:rFonts w:ascii="宋体" w:hAnsi="宋体" w:eastAsia="宋体" w:cs="宋体"/>
          <w:kern w:val="0"/>
          <w:sz w:val="24"/>
          <w:szCs w:val="24"/>
        </w:rPr>
        <w:t>腔容积增大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75．关于型料垃圾的说法，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正确</w:t>
      </w:r>
      <w:r>
        <w:rPr>
          <w:rFonts w:ascii="宋体" w:hAnsi="宋体" w:eastAsia="宋体" w:cs="宋体"/>
          <w:kern w:val="0"/>
          <w:sz w:val="24"/>
          <w:szCs w:val="24"/>
        </w:rPr>
        <w:t>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A．</w:t>
      </w:r>
      <w:r>
        <w:rPr>
          <w:rFonts w:hint="eastAsia" w:ascii="宋体" w:hAnsi="宋体" w:eastAsia="宋体" w:cs="宋体"/>
          <w:kern w:val="0"/>
          <w:sz w:val="24"/>
          <w:szCs w:val="24"/>
        </w:rPr>
        <w:t>塑</w:t>
      </w:r>
      <w:r>
        <w:rPr>
          <w:rFonts w:ascii="宋体" w:hAnsi="宋体" w:eastAsia="宋体" w:cs="宋体"/>
          <w:kern w:val="0"/>
          <w:sz w:val="24"/>
          <w:szCs w:val="24"/>
        </w:rPr>
        <w:t>料</w:t>
      </w:r>
      <w:r>
        <w:rPr>
          <w:rFonts w:hint="eastAsia" w:ascii="宋体" w:hAnsi="宋体" w:eastAsia="宋体" w:cs="宋体"/>
          <w:kern w:val="0"/>
          <w:sz w:val="24"/>
          <w:szCs w:val="24"/>
        </w:rPr>
        <w:t>垃圾</w:t>
      </w:r>
      <w:r>
        <w:rPr>
          <w:rFonts w:ascii="宋体" w:hAnsi="宋体" w:eastAsia="宋体" w:cs="宋体"/>
          <w:kern w:val="0"/>
          <w:sz w:val="24"/>
          <w:szCs w:val="24"/>
        </w:rPr>
        <w:t>不容易降解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B．</w:t>
      </w:r>
      <w:r>
        <w:rPr>
          <w:rFonts w:hint="eastAsia" w:ascii="宋体" w:hAnsi="宋体" w:eastAsia="宋体" w:cs="宋体"/>
          <w:kern w:val="0"/>
          <w:sz w:val="24"/>
          <w:szCs w:val="24"/>
        </w:rPr>
        <w:t>塑</w:t>
      </w:r>
      <w:r>
        <w:rPr>
          <w:rFonts w:ascii="宋体" w:hAnsi="宋体" w:eastAsia="宋体" w:cs="宋体"/>
          <w:kern w:val="0"/>
          <w:sz w:val="24"/>
          <w:szCs w:val="24"/>
        </w:rPr>
        <w:t>料袋里没有有毒物质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C．可以经常使用一次性料袋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D．型料会被海洋生物食成其死亡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76．以下</w:t>
      </w:r>
      <w:r>
        <w:rPr>
          <w:rFonts w:hint="eastAsia" w:ascii="宋体" w:hAnsi="宋体" w:eastAsia="宋体" w:cs="宋体"/>
          <w:kern w:val="0"/>
          <w:sz w:val="24"/>
          <w:szCs w:val="24"/>
        </w:rPr>
        <w:t>繁殖</w:t>
      </w:r>
      <w:r>
        <w:rPr>
          <w:rFonts w:ascii="宋体" w:hAnsi="宋体" w:eastAsia="宋体" w:cs="宋体"/>
          <w:kern w:val="0"/>
          <w:sz w:val="24"/>
          <w:szCs w:val="24"/>
        </w:rPr>
        <w:t>方式属于无性生殖的是（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桃花传粉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B．用</w:t>
      </w:r>
      <w:r>
        <w:rPr>
          <w:rFonts w:hint="eastAsia" w:ascii="宋体" w:hAnsi="宋体" w:eastAsia="宋体" w:cs="宋体"/>
          <w:kern w:val="0"/>
          <w:sz w:val="24"/>
          <w:szCs w:val="24"/>
        </w:rPr>
        <w:t>土</w:t>
      </w:r>
      <w:r>
        <w:rPr>
          <w:rFonts w:ascii="宋体" w:hAnsi="宋体" w:eastAsia="宋体" w:cs="宋体"/>
          <w:kern w:val="0"/>
          <w:sz w:val="24"/>
          <w:szCs w:val="24"/>
        </w:rPr>
        <w:t>豆块状</w:t>
      </w:r>
      <w:r>
        <w:rPr>
          <w:rFonts w:hint="eastAsia" w:ascii="宋体" w:hAnsi="宋体" w:eastAsia="宋体" w:cs="宋体"/>
          <w:kern w:val="0"/>
          <w:sz w:val="24"/>
          <w:szCs w:val="24"/>
        </w:rPr>
        <w:t>繁殖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C．用叶子进行组织培养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D．用种子</w:t>
      </w:r>
      <w:r>
        <w:rPr>
          <w:rFonts w:hint="eastAsia" w:ascii="宋体" w:hAnsi="宋体" w:eastAsia="宋体" w:cs="宋体"/>
          <w:kern w:val="0"/>
          <w:sz w:val="24"/>
          <w:szCs w:val="24"/>
        </w:rPr>
        <w:t>繁殖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77，下列说法正确的是（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A，</w:t>
      </w:r>
      <w:r>
        <w:rPr>
          <w:rFonts w:hint="eastAsia" w:ascii="宋体" w:hAnsi="宋体" w:eastAsia="宋体" w:cs="宋体"/>
          <w:kern w:val="0"/>
          <w:sz w:val="24"/>
          <w:szCs w:val="24"/>
        </w:rPr>
        <w:t>蚯蚓有干燥</w:t>
      </w:r>
      <w:r>
        <w:rPr>
          <w:rFonts w:ascii="宋体" w:hAnsi="宋体" w:eastAsia="宋体" w:cs="宋体"/>
          <w:kern w:val="0"/>
          <w:sz w:val="24"/>
          <w:szCs w:val="24"/>
        </w:rPr>
        <w:t>的体壁，用</w:t>
      </w:r>
      <w:r>
        <w:rPr>
          <w:rFonts w:hint="eastAsia" w:ascii="宋体" w:hAnsi="宋体" w:eastAsia="宋体" w:cs="宋体"/>
          <w:kern w:val="0"/>
          <w:sz w:val="24"/>
          <w:szCs w:val="24"/>
        </w:rPr>
        <w:t>来</w:t>
      </w:r>
      <w:r>
        <w:rPr>
          <w:rFonts w:ascii="宋体" w:hAnsi="宋体" w:eastAsia="宋体" w:cs="宋体"/>
          <w:kern w:val="0"/>
          <w:sz w:val="24"/>
          <w:szCs w:val="24"/>
        </w:rPr>
        <w:t>呼吸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B．免子有发达的</w:t>
      </w:r>
      <w:r>
        <w:rPr>
          <w:rFonts w:hint="eastAsia" w:ascii="宋体" w:hAnsi="宋体" w:eastAsia="宋体" w:cs="宋体"/>
          <w:kern w:val="0"/>
          <w:sz w:val="24"/>
          <w:szCs w:val="24"/>
        </w:rPr>
        <w:t>犬齿</w:t>
      </w:r>
      <w:r>
        <w:rPr>
          <w:rFonts w:ascii="宋体" w:hAnsi="宋体" w:eastAsia="宋体" w:cs="宋体"/>
          <w:kern w:val="0"/>
          <w:sz w:val="24"/>
          <w:szCs w:val="24"/>
        </w:rPr>
        <w:t>，用来</w:t>
      </w:r>
      <w:r>
        <w:rPr>
          <w:rFonts w:hint="eastAsia" w:ascii="宋体" w:hAnsi="宋体" w:eastAsia="宋体" w:cs="宋体"/>
          <w:kern w:val="0"/>
          <w:sz w:val="24"/>
          <w:szCs w:val="24"/>
        </w:rPr>
        <w:t>撕</w:t>
      </w:r>
      <w:r>
        <w:rPr>
          <w:rFonts w:ascii="宋体" w:hAnsi="宋体" w:eastAsia="宋体" w:cs="宋体"/>
          <w:kern w:val="0"/>
          <w:sz w:val="24"/>
          <w:szCs w:val="24"/>
        </w:rPr>
        <w:t>食物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C．</w:t>
      </w:r>
      <w:r>
        <w:rPr>
          <w:rFonts w:hint="eastAsia" w:ascii="宋体" w:hAnsi="宋体" w:eastAsia="宋体" w:cs="宋体"/>
          <w:kern w:val="0"/>
          <w:sz w:val="24"/>
          <w:szCs w:val="24"/>
        </w:rPr>
        <w:t>青蛙</w:t>
      </w:r>
      <w:r>
        <w:rPr>
          <w:rFonts w:ascii="宋体" w:hAnsi="宋体" w:eastAsia="宋体" w:cs="宋体"/>
          <w:kern w:val="0"/>
          <w:sz w:val="24"/>
          <w:szCs w:val="24"/>
        </w:rPr>
        <w:t>有保护色，利于</w:t>
      </w:r>
      <w:r>
        <w:rPr>
          <w:rFonts w:hint="eastAsia" w:ascii="宋体" w:hAnsi="宋体" w:eastAsia="宋体" w:cs="宋体"/>
          <w:kern w:val="0"/>
          <w:sz w:val="24"/>
          <w:szCs w:val="24"/>
        </w:rPr>
        <w:t>躲避天敌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</w:t>
      </w:r>
      <w:r>
        <w:rPr>
          <w:rFonts w:hint="eastAsia" w:ascii="宋体" w:hAnsi="宋体" w:eastAsia="宋体" w:cs="宋体"/>
          <w:kern w:val="0"/>
          <w:sz w:val="24"/>
          <w:szCs w:val="24"/>
        </w:rPr>
        <w:t>鸟</w:t>
      </w:r>
      <w:r>
        <w:rPr>
          <w:rFonts w:ascii="宋体" w:hAnsi="宋体" w:eastAsia="宋体" w:cs="宋体"/>
          <w:kern w:val="0"/>
          <w:sz w:val="24"/>
          <w:szCs w:val="24"/>
        </w:rPr>
        <w:t>类有流线型身体，利于飞行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78</w:t>
      </w:r>
      <w:r>
        <w:rPr>
          <w:rFonts w:hint="eastAsia" w:ascii="宋体" w:hAnsi="宋体" w:eastAsia="宋体" w:cs="宋体"/>
          <w:kern w:val="0"/>
          <w:sz w:val="24"/>
          <w:szCs w:val="24"/>
        </w:rPr>
        <w:t>.幽门</w:t>
      </w:r>
      <w:r>
        <w:rPr>
          <w:rFonts w:ascii="宋体" w:hAnsi="宋体" w:eastAsia="宋体" w:cs="宋体"/>
          <w:kern w:val="0"/>
          <w:sz w:val="24"/>
          <w:szCs w:val="24"/>
        </w:rPr>
        <w:t>旋杆菌会引发人体肠胃族病，有关</w:t>
      </w:r>
      <w:r>
        <w:rPr>
          <w:rFonts w:hint="eastAsia" w:ascii="宋体" w:hAnsi="宋体" w:eastAsia="宋体" w:cs="宋体"/>
          <w:kern w:val="0"/>
          <w:sz w:val="24"/>
          <w:szCs w:val="24"/>
        </w:rPr>
        <w:t>幽</w:t>
      </w:r>
      <w:r>
        <w:rPr>
          <w:rFonts w:ascii="宋体" w:hAnsi="宋体" w:eastAsia="宋体" w:cs="宋体"/>
          <w:kern w:val="0"/>
          <w:sz w:val="24"/>
          <w:szCs w:val="24"/>
        </w:rPr>
        <w:t>门</w:t>
      </w:r>
      <w:r>
        <w:rPr>
          <w:rFonts w:hint="eastAsia" w:ascii="宋体" w:hAnsi="宋体" w:eastAsia="宋体" w:cs="宋体"/>
          <w:kern w:val="0"/>
          <w:sz w:val="24"/>
          <w:szCs w:val="24"/>
        </w:rPr>
        <w:t>螺</w:t>
      </w:r>
      <w:r>
        <w:rPr>
          <w:rFonts w:ascii="宋体" w:hAnsi="宋体" w:eastAsia="宋体" w:cs="宋体"/>
          <w:kern w:val="0"/>
          <w:sz w:val="24"/>
          <w:szCs w:val="24"/>
        </w:rPr>
        <w:t>旋</w:t>
      </w:r>
      <w:r>
        <w:rPr>
          <w:rFonts w:hint="eastAsia" w:ascii="宋体" w:hAnsi="宋体" w:eastAsia="宋体" w:cs="宋体"/>
          <w:kern w:val="0"/>
          <w:sz w:val="24"/>
          <w:szCs w:val="24"/>
        </w:rPr>
        <w:t>杆菌</w:t>
      </w:r>
      <w:r>
        <w:rPr>
          <w:rFonts w:ascii="宋体" w:hAnsi="宋体" w:eastAsia="宋体" w:cs="宋体"/>
          <w:kern w:val="0"/>
          <w:sz w:val="24"/>
          <w:szCs w:val="24"/>
        </w:rPr>
        <w:t>的说法正确的是（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它是一种细菌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有完整的细胞核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靠</w:t>
      </w:r>
      <w:r>
        <w:rPr>
          <w:rFonts w:hint="eastAsia" w:ascii="宋体" w:hAnsi="宋体" w:eastAsia="宋体" w:cs="宋体"/>
          <w:kern w:val="0"/>
          <w:sz w:val="24"/>
          <w:szCs w:val="24"/>
        </w:rPr>
        <w:t>孢子</w:t>
      </w:r>
      <w:r>
        <w:rPr>
          <w:rFonts w:ascii="宋体" w:hAnsi="宋体" w:eastAsia="宋体" w:cs="宋体"/>
          <w:kern w:val="0"/>
          <w:sz w:val="24"/>
          <w:szCs w:val="24"/>
        </w:rPr>
        <w:t>繁随后代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自身不能</w:t>
      </w:r>
      <w:r>
        <w:rPr>
          <w:rFonts w:hint="eastAsia" w:ascii="宋体" w:hAnsi="宋体" w:eastAsia="宋体" w:cs="宋体"/>
          <w:kern w:val="0"/>
          <w:sz w:val="24"/>
          <w:szCs w:val="24"/>
        </w:rPr>
        <w:t>制造</w:t>
      </w:r>
      <w:r>
        <w:rPr>
          <w:rFonts w:ascii="宋体" w:hAnsi="宋体" w:eastAsia="宋体" w:cs="宋体"/>
          <w:kern w:val="0"/>
          <w:sz w:val="24"/>
          <w:szCs w:val="24"/>
        </w:rPr>
        <w:t>有机物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79</w:t>
      </w:r>
      <w:r>
        <w:rPr>
          <w:rFonts w:hint="eastAsia" w:ascii="宋体" w:hAnsi="宋体" w:eastAsia="宋体" w:cs="宋体"/>
          <w:kern w:val="0"/>
          <w:sz w:val="24"/>
          <w:szCs w:val="24"/>
        </w:rPr>
        <w:t>.患</w:t>
      </w:r>
      <w:r>
        <w:rPr>
          <w:rFonts w:ascii="宋体" w:hAnsi="宋体" w:eastAsia="宋体" w:cs="宋体"/>
          <w:kern w:val="0"/>
          <w:sz w:val="24"/>
          <w:szCs w:val="24"/>
        </w:rPr>
        <w:t>手足口病的幼儿应在家中</w:t>
      </w:r>
      <w:r>
        <w:rPr>
          <w:rFonts w:hint="eastAsia" w:ascii="宋体" w:hAnsi="宋体" w:eastAsia="宋体" w:cs="宋体"/>
          <w:kern w:val="0"/>
          <w:sz w:val="24"/>
          <w:szCs w:val="24"/>
        </w:rPr>
        <w:t>修养</w:t>
      </w:r>
      <w:r>
        <w:rPr>
          <w:rFonts w:ascii="宋体" w:hAnsi="宋体" w:eastAsia="宋体" w:cs="宋体"/>
          <w:kern w:val="0"/>
          <w:sz w:val="24"/>
          <w:szCs w:val="24"/>
        </w:rPr>
        <w:t>，下列说法正确的是（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A．</w:t>
      </w:r>
      <w:r>
        <w:rPr>
          <w:rFonts w:hint="eastAsia" w:ascii="宋体" w:hAnsi="宋体" w:eastAsia="宋体" w:cs="宋体"/>
          <w:kern w:val="0"/>
          <w:sz w:val="24"/>
          <w:szCs w:val="24"/>
        </w:rPr>
        <w:t>患</w:t>
      </w:r>
      <w:r>
        <w:rPr>
          <w:rFonts w:ascii="宋体" w:hAnsi="宋体" w:eastAsia="宋体" w:cs="宋体"/>
          <w:kern w:val="0"/>
          <w:sz w:val="24"/>
          <w:szCs w:val="24"/>
        </w:rPr>
        <w:t>手足足病的</w:t>
      </w:r>
      <w:r>
        <w:rPr>
          <w:rFonts w:hint="eastAsia" w:ascii="宋体" w:hAnsi="宋体" w:eastAsia="宋体" w:cs="宋体"/>
          <w:kern w:val="0"/>
          <w:sz w:val="24"/>
          <w:szCs w:val="24"/>
        </w:rPr>
        <w:t>幼儿</w:t>
      </w:r>
      <w:r>
        <w:rPr>
          <w:rFonts w:ascii="宋体" w:hAnsi="宋体" w:eastAsia="宋体" w:cs="宋体"/>
          <w:kern w:val="0"/>
          <w:sz w:val="24"/>
          <w:szCs w:val="24"/>
        </w:rPr>
        <w:t>是病原体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eastAsia="宋体" w:cs="宋体"/>
          <w:kern w:val="0"/>
          <w:sz w:val="24"/>
          <w:szCs w:val="24"/>
        </w:rPr>
        <w:t>.婴</w:t>
      </w:r>
      <w:r>
        <w:rPr>
          <w:rFonts w:ascii="宋体" w:hAnsi="宋体" w:eastAsia="宋体" w:cs="宋体"/>
          <w:kern w:val="0"/>
          <w:sz w:val="24"/>
          <w:szCs w:val="24"/>
        </w:rPr>
        <w:t>幼儿是手足</w:t>
      </w:r>
      <w:r>
        <w:rPr>
          <w:rFonts w:hint="eastAsia" w:ascii="宋体" w:hAnsi="宋体" w:eastAsia="宋体" w:cs="宋体"/>
          <w:kern w:val="0"/>
          <w:sz w:val="24"/>
          <w:szCs w:val="24"/>
        </w:rPr>
        <w:t>口</w:t>
      </w:r>
      <w:r>
        <w:rPr>
          <w:rFonts w:ascii="宋体" w:hAnsi="宋体" w:eastAsia="宋体" w:cs="宋体"/>
          <w:kern w:val="0"/>
          <w:sz w:val="24"/>
          <w:szCs w:val="24"/>
        </w:rPr>
        <w:t>病的易感人群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 w:val="24"/>
          <w:szCs w:val="24"/>
        </w:rPr>
        <w:t>在家中隔离</w:t>
      </w:r>
      <w:r>
        <w:rPr>
          <w:rFonts w:hint="eastAsia" w:ascii="宋体" w:hAnsi="宋体" w:eastAsia="宋体" w:cs="宋体"/>
          <w:kern w:val="0"/>
          <w:sz w:val="24"/>
          <w:szCs w:val="24"/>
        </w:rPr>
        <w:t>幼</w:t>
      </w:r>
      <w:r>
        <w:rPr>
          <w:rFonts w:ascii="宋体" w:hAnsi="宋体" w:eastAsia="宋体" w:cs="宋体"/>
          <w:kern w:val="0"/>
          <w:sz w:val="24"/>
          <w:szCs w:val="24"/>
        </w:rPr>
        <w:t>儿属于</w:t>
      </w:r>
      <w:r>
        <w:rPr>
          <w:rFonts w:hint="eastAsia" w:ascii="宋体" w:hAnsi="宋体" w:eastAsia="宋体" w:cs="宋体"/>
          <w:kern w:val="0"/>
          <w:sz w:val="24"/>
          <w:szCs w:val="24"/>
        </w:rPr>
        <w:t>控制传染源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D．</w:t>
      </w:r>
      <w:r>
        <w:rPr>
          <w:rFonts w:hint="eastAsia" w:ascii="宋体" w:hAnsi="宋体" w:eastAsia="宋体" w:cs="宋体"/>
          <w:kern w:val="0"/>
          <w:sz w:val="24"/>
          <w:szCs w:val="24"/>
        </w:rPr>
        <w:t>勤</w:t>
      </w:r>
      <w:r>
        <w:rPr>
          <w:rFonts w:ascii="宋体" w:hAnsi="宋体" w:eastAsia="宋体" w:cs="宋体"/>
          <w:kern w:val="0"/>
          <w:sz w:val="24"/>
          <w:szCs w:val="24"/>
        </w:rPr>
        <w:t>洗</w:t>
      </w:r>
      <w:r>
        <w:rPr>
          <w:rFonts w:hint="eastAsia" w:ascii="宋体" w:hAnsi="宋体" w:eastAsia="宋体" w:cs="宋体"/>
          <w:kern w:val="0"/>
          <w:sz w:val="24"/>
          <w:szCs w:val="24"/>
        </w:rPr>
        <w:t>手</w:t>
      </w:r>
      <w:r>
        <w:rPr>
          <w:rFonts w:ascii="宋体" w:hAnsi="宋体" w:eastAsia="宋体" w:cs="宋体"/>
          <w:kern w:val="0"/>
          <w:sz w:val="24"/>
          <w:szCs w:val="24"/>
        </w:rPr>
        <w:t>不能降低患</w:t>
      </w:r>
      <w:r>
        <w:rPr>
          <w:rFonts w:hint="eastAsia" w:ascii="宋体" w:hAnsi="宋体" w:eastAsia="宋体" w:cs="宋体"/>
          <w:kern w:val="0"/>
          <w:sz w:val="24"/>
          <w:szCs w:val="24"/>
        </w:rPr>
        <w:t>手足口病</w:t>
      </w:r>
      <w:r>
        <w:rPr>
          <w:rFonts w:ascii="宋体" w:hAnsi="宋体" w:eastAsia="宋体" w:cs="宋体"/>
          <w:kern w:val="0"/>
          <w:sz w:val="24"/>
          <w:szCs w:val="24"/>
        </w:rPr>
        <w:t>的机率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80，下列属于特性免度的是（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）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kern w:val="0"/>
          <w:sz w:val="24"/>
          <w:szCs w:val="24"/>
        </w:rPr>
        <w:t>.泪</w:t>
      </w:r>
      <w:r>
        <w:rPr>
          <w:rFonts w:ascii="宋体" w:hAnsi="宋体" w:eastAsia="宋体" w:cs="宋体"/>
          <w:kern w:val="0"/>
          <w:sz w:val="24"/>
          <w:szCs w:val="24"/>
        </w:rPr>
        <w:t>液</w:t>
      </w:r>
      <w:r>
        <w:rPr>
          <w:rFonts w:hint="eastAsia" w:ascii="宋体" w:hAnsi="宋体" w:eastAsia="宋体" w:cs="宋体"/>
          <w:kern w:val="0"/>
          <w:sz w:val="24"/>
          <w:szCs w:val="24"/>
        </w:rPr>
        <w:t>抵抗细菌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C</w:t>
      </w:r>
      <w:r>
        <w:rPr>
          <w:rFonts w:hint="eastAsia" w:ascii="宋体" w:hAnsi="宋体" w:eastAsia="宋体" w:cs="宋体"/>
          <w:kern w:val="0"/>
          <w:sz w:val="24"/>
          <w:szCs w:val="24"/>
        </w:rPr>
        <w:t>.皮肤抵抗病菌的侵略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B</w:t>
      </w:r>
      <w:r>
        <w:rPr>
          <w:rFonts w:hint="eastAsia" w:ascii="宋体" w:hAnsi="宋体" w:eastAsia="宋体" w:cs="宋体"/>
          <w:kern w:val="0"/>
          <w:sz w:val="24"/>
          <w:szCs w:val="24"/>
        </w:rPr>
        <w:t>.注射乙肝疫苗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</w:t>
      </w:r>
      <w:r>
        <w:rPr>
          <w:rFonts w:hint="eastAsia" w:ascii="宋体" w:hAnsi="宋体" w:eastAsia="宋体" w:cs="宋体"/>
          <w:kern w:val="0"/>
          <w:sz w:val="24"/>
          <w:szCs w:val="24"/>
        </w:rPr>
        <w:t>.患过天花</w:t>
      </w:r>
      <w:r>
        <w:rPr>
          <w:rFonts w:ascii="宋体" w:hAnsi="宋体" w:eastAsia="宋体" w:cs="宋体"/>
          <w:kern w:val="0"/>
          <w:sz w:val="24"/>
          <w:szCs w:val="24"/>
        </w:rPr>
        <w:t>不会再患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tbl>
      <w:tblPr>
        <w:tblStyle w:val="7"/>
        <w:tblW w:w="861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775"/>
        <w:gridCol w:w="775"/>
        <w:gridCol w:w="775"/>
        <w:gridCol w:w="774"/>
        <w:gridCol w:w="774"/>
        <w:gridCol w:w="774"/>
        <w:gridCol w:w="774"/>
        <w:gridCol w:w="775"/>
        <w:gridCol w:w="775"/>
        <w:gridCol w:w="84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71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72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73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74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75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76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77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78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79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BC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AB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AC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BD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AD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BC</w:t>
            </w:r>
          </w:p>
        </w:tc>
        <w:tc>
          <w:tcPr>
            <w:tcW w:w="77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CD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AD</w:t>
            </w:r>
          </w:p>
        </w:tc>
        <w:tc>
          <w:tcPr>
            <w:tcW w:w="77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BC</w:t>
            </w:r>
          </w:p>
        </w:tc>
        <w:tc>
          <w:tcPr>
            <w:tcW w:w="84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CD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-1267078278"/>
        <w:docPartObj>
          <w:docPartGallery w:val="AutoText"/>
        </w:docPartObj>
      </w:sdtPr>
      <w:sdtContent/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65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498</Words>
  <Characters>2845</Characters>
  <Lines>23</Lines>
  <Paragraphs>6</Paragraphs>
  <TotalTime>33</TotalTime>
  <ScaleCrop>false</ScaleCrop>
  <LinksUpToDate>false</LinksUpToDate>
  <CharactersWithSpaces>3337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2018-06-26T07:18:00Z</dcterms:created>
  <dc:creator>yckj</dc:creator>
  <cp:lastModifiedBy>Administrator</cp:lastModifiedBy>
  <dcterms:modified xsi:type="dcterms:W3CDTF">2018-11-01T06:16:37Z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