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pict>
          <v:shape id="_x0000_s1025" o:spid="_x0000_s1025" o:spt="75" type="#_x0000_t75" style="position:absolute;left:0pt;margin-left:941pt;margin-top:963pt;height:36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bookmarkStart w:id="0" w:name="_Hlk521080919"/>
      <w:bookmarkEnd w:id="0"/>
      <w:r>
        <w:rPr>
          <w:rFonts w:hint="eastAsia" w:ascii="宋体" w:hAnsi="宋体" w:cs="宋体"/>
          <w:b/>
          <w:bCs/>
          <w:sz w:val="44"/>
          <w:szCs w:val="44"/>
        </w:rPr>
        <w:t>2018—2019学年度第一学期期中学情检测</w:t>
      </w:r>
    </w:p>
    <w:p>
      <w:pPr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八年级物理</w:t>
      </w:r>
    </w:p>
    <w:p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（本试题满分：100分    考试时间：90分钟）</w:t>
      </w:r>
    </w:p>
    <w:p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第Ⅰ卷  （共40分）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单项选择题（本题满分22分，共11个小题，每小题2分）：下列各小题的四个选项中只有一个是正确的，请选出并将答题卡的对应项涂黑。</w:t>
      </w:r>
    </w:p>
    <w:p>
      <w:pPr>
        <w:numPr>
          <w:ilvl w:val="0"/>
          <w:numId w:val="2"/>
        </w:numPr>
        <w:jc w:val="left"/>
        <w:rPr>
          <w:rFonts w:hint="eastAsia"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关于声的知识,下列说法正确的是(    )</w:t>
      </w:r>
    </w:p>
    <w:p>
      <w:pPr>
        <w:numPr>
          <w:ilvl w:val="0"/>
          <w:numId w:val="3"/>
        </w:numPr>
        <w:jc w:val="left"/>
        <w:rPr>
          <w:rFonts w:hint="eastAsia"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声音在真空中传播速度是340m/s</w:t>
      </w:r>
      <w:r>
        <w:rPr>
          <w:rFonts w:hint="eastAsia" w:ascii="宋体" w:hAnsi="宋体" w:cs="宋体"/>
          <w:shd w:val="clear" w:color="auto" w:fill="FFFFFF"/>
        </w:rPr>
        <w:br w:type="textWrapping"/>
      </w:r>
      <w:r>
        <w:rPr>
          <w:rFonts w:hint="eastAsia" w:ascii="宋体" w:hAnsi="宋体" w:cs="宋体"/>
          <w:shd w:val="clear" w:color="auto" w:fill="FFFFFF"/>
        </w:rPr>
        <w:t>B.人耳听觉频率范围是20Hz</w:t>
      </w:r>
      <w:r>
        <w:rPr>
          <w:rFonts w:hint="eastAsia" w:ascii="微软雅黑" w:hAnsi="微软雅黑" w:eastAsia="微软雅黑" w:cs="微软雅黑"/>
          <w:shd w:val="clear" w:color="auto" w:fill="FFFFFF"/>
        </w:rPr>
        <w:t>−</w:t>
      </w:r>
      <w:r>
        <w:rPr>
          <w:rFonts w:hint="eastAsia" w:ascii="宋体" w:hAnsi="宋体" w:cs="宋体"/>
          <w:shd w:val="clear" w:color="auto" w:fill="FFFFFF"/>
        </w:rPr>
        <w:t>2000Hz</w:t>
      </w:r>
      <w:r>
        <w:rPr>
          <w:rFonts w:hint="eastAsia" w:ascii="宋体" w:hAnsi="宋体" w:cs="宋体"/>
          <w:shd w:val="clear" w:color="auto" w:fill="FFFFFF"/>
        </w:rPr>
        <w:br w:type="textWrapping"/>
      </w:r>
      <w:r>
        <w:rPr>
          <w:rFonts w:hint="eastAsia" w:ascii="宋体" w:hAnsi="宋体" w:cs="宋体"/>
          <w:shd w:val="clear" w:color="auto" w:fill="FFFFFF"/>
        </w:rPr>
        <w:t>C.物体震动，我们不一定能听到声音</w:t>
      </w:r>
    </w:p>
    <w:p>
      <w:pPr>
        <w:numPr>
          <w:ilvl w:val="0"/>
          <w:numId w:val="4"/>
        </w:numPr>
        <w:jc w:val="left"/>
        <w:rPr>
          <w:rFonts w:hint="eastAsia"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蝙蝠在飞行时靠超声波探测障碍物和发现昆虫，说明声波可以传递能量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2.鼓浪屿因其西南面有海蚀洞受浪潮冲击，声如擂鼓所得名。“擂鼓”一词生动描述了声音的两种特性，分别是（ ）</w:t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>A. 响度与音色     B. 响度与音调     C. 乐音与噪声     D. 超声与次声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3.用图象可以表示物体的运动规律,图中用来表示物体做匀速直线运动的是()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ascii="宋体" w:hAnsi="宋体" w:cs="宋体"/>
          <w:kern w:val="2"/>
          <w:sz w:val="21"/>
          <w:shd w:val="clear" w:color="auto" w:fill="FFFFFF"/>
        </w:rPr>
        <w:drawing>
          <wp:inline distT="0" distB="0" distL="0" distR="0">
            <wp:extent cx="4352925" cy="876300"/>
            <wp:effectExtent l="0" t="0" r="9525" b="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>A. ②③      B. ①③      C. ①④      D. ②④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4.夏天从冰箱中取出的牛奶，常常看到牛奶瓶先湿后干的现象，此现象反映的物态变化过程是(    )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A．先液化后蒸发    B．先升华后蒸发　  C．先液化后升华    D．先凝华后升华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5.某百米短跑运动员,他的成绩为10秒,如果他在前5秒内的平均速度为9m/s;冲过终点的时速度达到13m/s,那么他跑完全程的平均速度为(    )</w:t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>A.11m/s           B.10m/s       C.9m/s       D.8m/s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6.下列关于实验仪器使用方法的说法中,正确的是(   )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A.温度计可以离开人体读数，但温度计不可以离开被测液体度数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B.待测液体的温度不能超过温度计的量程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C.记录测量结果时，必须在数字后面写上单位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D.使用刻度尺测长度时，没有零刻线是无法使用的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7.</w:t>
      </w:r>
      <w:r>
        <w:rPr>
          <w:rFonts w:hint="eastAsia" w:ascii="宋体" w:hAnsi="宋体" w:cs="宋体"/>
          <w:sz w:val="21"/>
          <w:shd w:val="clear" w:color="auto" w:fill="FFFFFF"/>
        </w:rPr>
        <w:t>甲、乙两车做匀速直线运动速度之比是5：3，时间之比为3：2，两车运动路程之比为（　　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</w:rPr>
      </w:pPr>
      <w:r>
        <w:rPr>
          <w:rFonts w:hint="eastAsia" w:ascii="宋体" w:hAnsi="宋体" w:cs="宋体"/>
          <w:sz w:val="21"/>
          <w:shd w:val="clear" w:color="auto" w:fill="FFFFFF"/>
        </w:rPr>
        <w:t>A 4：3                 B 3：4           C 5：2            D 无法确定</w:t>
      </w:r>
    </w:p>
    <w:p>
      <w:pPr>
        <w:pStyle w:val="2"/>
        <w:widowControl/>
        <w:numPr>
          <w:ilvl w:val="0"/>
          <w:numId w:val="5"/>
        </w:numPr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下列自然现象属于凝华的是（   ）</w:t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>A. 江面弥漫的大雾                         B. 秋天花叶上的露珠</w:t>
      </w:r>
    </w:p>
    <w:p>
      <w:pPr>
        <w:pStyle w:val="2"/>
        <w:widowControl/>
        <w:numPr>
          <w:ilvl w:val="0"/>
          <w:numId w:val="3"/>
        </w:numPr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冬天早晨地上的霜                       D. 湖面上结了一层厚厚的冰</w:t>
      </w:r>
    </w:p>
    <w:p>
      <w:pPr>
        <w:pStyle w:val="2"/>
        <w:widowControl/>
        <w:numPr>
          <w:ilvl w:val="0"/>
          <w:numId w:val="5"/>
        </w:numPr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下列图象中,能正确描述非晶体溶液凝固的图像是(    )</w:t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>A. </w:t>
      </w:r>
      <w:r>
        <w:rPr>
          <w:rFonts w:ascii="宋体" w:hAnsi="宋体" w:cs="宋体"/>
          <w:kern w:val="2"/>
          <w:sz w:val="21"/>
          <w:shd w:val="clear" w:color="auto" w:fill="FFFFFF"/>
        </w:rPr>
        <w:drawing>
          <wp:inline distT="0" distB="0" distL="0" distR="0">
            <wp:extent cx="714375" cy="685800"/>
            <wp:effectExtent l="0" t="0" r="9525" b="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 xml:space="preserve">      B. </w:t>
      </w:r>
      <w:r>
        <w:rPr>
          <w:rFonts w:ascii="宋体" w:hAnsi="宋体" w:cs="宋体"/>
          <w:kern w:val="2"/>
          <w:sz w:val="21"/>
          <w:shd w:val="clear" w:color="auto" w:fill="FFFFFF"/>
        </w:rPr>
        <w:drawing>
          <wp:inline distT="0" distB="0" distL="0" distR="0">
            <wp:extent cx="733425" cy="685800"/>
            <wp:effectExtent l="0" t="0" r="9525" b="0"/>
            <wp:docPr id="5" name="图片 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 xml:space="preserve">      C. </w:t>
      </w:r>
      <w:r>
        <w:rPr>
          <w:rFonts w:ascii="宋体" w:hAnsi="宋体" w:cs="宋体"/>
          <w:kern w:val="2"/>
          <w:sz w:val="21"/>
          <w:shd w:val="clear" w:color="auto" w:fill="FFFFFF"/>
        </w:rPr>
        <w:drawing>
          <wp:inline distT="0" distB="0" distL="0" distR="0">
            <wp:extent cx="723900" cy="685800"/>
            <wp:effectExtent l="0" t="0" r="0" b="0"/>
            <wp:docPr id="4" name="图片 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 xml:space="preserve">       D. </w:t>
      </w:r>
      <w:r>
        <w:rPr>
          <w:rFonts w:ascii="宋体" w:hAnsi="宋体" w:cs="宋体"/>
          <w:kern w:val="2"/>
          <w:sz w:val="21"/>
          <w:shd w:val="clear" w:color="auto" w:fill="FFFFFF"/>
        </w:rPr>
        <w:drawing>
          <wp:inline distT="0" distB="0" distL="0" distR="0">
            <wp:extent cx="733425" cy="685800"/>
            <wp:effectExtent l="0" t="0" r="9525" b="0"/>
            <wp:docPr id="3" name="图片 3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numPr>
          <w:ilvl w:val="0"/>
          <w:numId w:val="5"/>
        </w:numPr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某一顾客站在上行的自动扶梯上。当我们说该顾客“静止”时。所选的参照物是(   )</w:t>
      </w:r>
    </w:p>
    <w:p>
      <w:pPr>
        <w:pStyle w:val="2"/>
        <w:widowControl/>
        <w:numPr>
          <w:ilvl w:val="0"/>
          <w:numId w:val="6"/>
        </w:numPr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顾客本身        B. 扶梯      C. 大楼地面         D. 随相邻扶梯下行的乘客</w:t>
      </w:r>
    </w:p>
    <w:p>
      <w:pPr>
        <w:pStyle w:val="2"/>
        <w:widowControl/>
        <w:numPr>
          <w:ilvl w:val="0"/>
          <w:numId w:val="5"/>
        </w:numPr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下列关于科学方法的叙述中,错误的是(      )</w:t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>A. 比较晶体、非晶体熔化、凝固的异同点，运用了比较法</w:t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>B. 有加快蒸发想到减慢蒸发，运用了逆向思考法</w:t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>C. 设计制作温度计的过程中不断将缺点改进，运用了缺点利用法</w:t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kern w:val="2"/>
          <w:sz w:val="21"/>
          <w:shd w:val="clear" w:color="auto" w:fill="FFFFFF"/>
        </w:rPr>
        <w:t>D. 探究蒸发快慢的影响因素时，运用了控制变量法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不定项选择题（本题满分18分，共6个小题，每小题全选对得3分，漏选得1分，错选或不选得0分）：每个小题至少有一个是正确的，请选出并将答题卡的对应项涂黑。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kern w:val="2"/>
          <w:sz w:val="21"/>
          <w:shd w:val="clear" w:color="auto" w:fill="FFFFFF"/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12.下列关于物理概念的说法中，错误的是（    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  <w:shd w:val="clear" w:color="auto" w:fill="FFFFFF"/>
        </w:rPr>
      </w:pPr>
      <w:r>
        <w:rPr>
          <w:rFonts w:hint="eastAsia" w:ascii="宋体" w:hAnsi="宋体" w:cs="宋体"/>
          <w:sz w:val="21"/>
          <w:shd w:val="clear" w:color="auto" w:fill="FFFFFF"/>
        </w:rPr>
        <w:t>A.物体沿着直线且速度不变的运动叫做匀速直线运动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  <w:shd w:val="clear" w:color="auto" w:fill="FFFFFF"/>
        </w:rPr>
      </w:pPr>
      <w:r>
        <w:rPr>
          <w:rFonts w:hint="eastAsia" w:ascii="宋体" w:hAnsi="宋体" w:cs="宋体"/>
          <w:sz w:val="21"/>
          <w:shd w:val="clear" w:color="auto" w:fill="FFFFFF"/>
        </w:rPr>
        <w:t>B.温度达到晶体的熔点，晶体就会融化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  <w:shd w:val="clear" w:color="auto" w:fill="FFFFFF"/>
        </w:rPr>
      </w:pPr>
      <w:r>
        <w:rPr>
          <w:rFonts w:hint="eastAsia" w:ascii="宋体" w:hAnsi="宋体" w:cs="宋体"/>
          <w:sz w:val="21"/>
          <w:shd w:val="clear" w:color="auto" w:fill="FFFFFF"/>
        </w:rPr>
        <w:t>C.物质从固态直接变成气态的过程叫做凝华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  <w:shd w:val="clear" w:color="auto" w:fill="FFFFFF"/>
        </w:rPr>
      </w:pPr>
      <w:r>
        <w:rPr>
          <w:rFonts w:hint="eastAsia" w:ascii="宋体" w:hAnsi="宋体" w:cs="宋体"/>
          <w:sz w:val="21"/>
          <w:shd w:val="clear" w:color="auto" w:fill="FFFFFF"/>
        </w:rPr>
        <w:t>D.物体熔化时的温度较熔点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</w:rPr>
      </w:pPr>
      <w:r>
        <w:rPr>
          <w:rFonts w:hint="eastAsia" w:ascii="宋体" w:hAnsi="宋体" w:cs="宋体"/>
          <w:sz w:val="21"/>
          <w:shd w:val="clear" w:color="auto" w:fill="FFFFFF"/>
        </w:rPr>
        <w:t>13.关于速度的说法中,错误的是(    )</w:t>
      </w:r>
      <w:r>
        <w:rPr>
          <w:rFonts w:hint="eastAsia" w:ascii="宋体" w:hAnsi="宋体" w:cs="宋体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sz w:val="21"/>
          <w:shd w:val="clear" w:color="auto" w:fill="FFFFFF"/>
        </w:rPr>
        <w:t>A. 速度越大，表示物体运动一定越快       B. 时间越长，速度越大</w:t>
      </w:r>
      <w:r>
        <w:rPr>
          <w:rFonts w:hint="eastAsia" w:ascii="宋体" w:hAnsi="宋体" w:cs="宋体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sz w:val="21"/>
          <w:shd w:val="clear" w:color="auto" w:fill="FFFFFF"/>
        </w:rPr>
        <w:t>C. 运动的路程越短说明速度越大           D. 速度在数值等于物体单位时间通过的路程</w:t>
      </w:r>
      <w:r>
        <w:rPr>
          <w:rFonts w:hint="eastAsia" w:ascii="宋体" w:hAnsi="宋体" w:cs="宋体"/>
          <w:sz w:val="21"/>
          <w:shd w:val="clear" w:color="auto" w:fill="FFFFFF"/>
        </w:rPr>
        <w:br w:type="textWrapping"/>
      </w:r>
      <w:r>
        <w:rPr>
          <w:rFonts w:hint="eastAsia" w:ascii="宋体" w:hAnsi="宋体" w:cs="宋体"/>
          <w:sz w:val="21"/>
          <w:shd w:val="clear" w:color="auto" w:fill="FFFFFF"/>
        </w:rPr>
        <w:t>14.如图所示是某物质的物态变化过程图象，以下从图象中获得的信息正确的是（    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47625</wp:posOffset>
            </wp:positionV>
            <wp:extent cx="1341120" cy="668655"/>
            <wp:effectExtent l="0" t="0" r="0" b="0"/>
            <wp:wrapSquare wrapText="bothSides"/>
            <wp:docPr id="15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1"/>
          <w:shd w:val="clear" w:color="auto" w:fill="FFFFFF"/>
        </w:rPr>
        <w:t>A.该物质是非晶体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</w:rPr>
      </w:pPr>
      <w:r>
        <w:rPr>
          <w:rFonts w:hint="eastAsia" w:ascii="宋体" w:hAnsi="宋体" w:cs="宋体"/>
          <w:sz w:val="21"/>
          <w:shd w:val="clear" w:color="auto" w:fill="FFFFFF"/>
        </w:rPr>
        <w:t>B.在ab段处于固液共存状态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</w:rPr>
      </w:pPr>
      <w:r>
        <w:rPr>
          <w:rFonts w:hint="eastAsia" w:ascii="宋体" w:hAnsi="宋体" w:cs="宋体"/>
          <w:sz w:val="21"/>
          <w:shd w:val="clear" w:color="auto" w:fill="FFFFFF"/>
        </w:rPr>
        <w:t>C.在cd段处于沸腾状态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sz w:val="21"/>
        </w:rPr>
      </w:pPr>
      <w:r>
        <w:rPr>
          <w:rFonts w:hint="eastAsia" w:ascii="宋体" w:hAnsi="宋体" w:cs="宋体"/>
          <w:sz w:val="21"/>
          <w:shd w:val="clear" w:color="auto" w:fill="FFFFFF"/>
        </w:rPr>
        <w:t>D.c到d是熔化过程</w:t>
      </w:r>
    </w:p>
    <w:p>
      <w:pPr>
        <w:pStyle w:val="2"/>
        <w:widowControl/>
        <w:numPr>
          <w:ilvl w:val="0"/>
          <w:numId w:val="7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已知水银、煤油、酒精的熔点分别为</w:t>
      </w:r>
      <w:r>
        <w:rPr>
          <w:rFonts w:hint="eastAsia" w:ascii="微软雅黑" w:hAnsi="微软雅黑" w:eastAsia="微软雅黑" w:cs="微软雅黑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−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39℃、</w:t>
      </w:r>
      <w:r>
        <w:rPr>
          <w:rFonts w:hint="eastAsia" w:ascii="微软雅黑" w:hAnsi="微软雅黑" w:eastAsia="微软雅黑" w:cs="微软雅黑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−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30℃、</w:t>
      </w:r>
      <w:r>
        <w:rPr>
          <w:rFonts w:hint="eastAsia" w:ascii="微软雅黑" w:hAnsi="微软雅黑" w:eastAsia="微软雅黑" w:cs="微软雅黑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−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117℃，要测量-35℃的温度，应该选用的温度计是（ ）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A. 煤油温度计    B. 酒精温度计    C. 水银温度计      D. 都可以选用</w:t>
      </w:r>
    </w:p>
    <w:p>
      <w:pPr>
        <w:pStyle w:val="2"/>
        <w:widowControl/>
        <w:numPr>
          <w:ilvl w:val="0"/>
          <w:numId w:val="7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以下几个验证性的小实验,其中说法错误的是(    )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A. 把正在发声的闹铃放在玻璃罩内，随着罩内空气抽出发现铃声减弱，说明声音只能在空气中传播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B. 在鼓面上撒一些纸团，敲击鼓面发出声音，纸团跳动，说明声音由纸团震动发声。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C.冬天将玻璃片从室外拿到室内发现它上面有一层雾，说明降低温度可以使气体液化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D. 在试管内放入少量碘的固体颗粒，塞紧盖子后把试管放入沸水中，发现试管内出现了碘的蒸汽，说明蒸发吸热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kern w:val="2"/>
          <w:sz w:val="21"/>
          <w:shd w:val="clear" w:color="auto" w:fill="FFFFFF"/>
        </w:rPr>
        <w:t>17.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甲、乙两车在公路上，分别从P、Q两点同时向东运动，它们s-t图象的（路程-时间图象）如图所示，经过4s乙追上甲。甲、乙的速度分别为v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甲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、v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乙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，P、Q间的距离为s，则（   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3810</wp:posOffset>
            </wp:positionV>
            <wp:extent cx="1630680" cy="1129665"/>
            <wp:effectExtent l="0" t="0" r="7620" b="0"/>
            <wp:wrapSquare wrapText="bothSides"/>
            <wp:docPr id="14" name="图片 14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129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A.若以乙车为参照物，甲车是向西运动的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B.两车都行驶12m的路程，乙车所用的时间比甲车长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C.乙车行驶3s通过的路程为9m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D.V</w:t>
      </w:r>
      <w:r>
        <w:rPr>
          <w:rFonts w:hint="eastAsia" w:ascii="宋体" w:hAnsi="宋体" w:cs="宋体"/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甲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＜V</w:t>
      </w:r>
      <w:r>
        <w:rPr>
          <w:rFonts w:hint="eastAsia" w:ascii="宋体" w:hAnsi="宋体" w:cs="宋体"/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乙，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S=8m</w:t>
      </w:r>
    </w:p>
    <w:p>
      <w:pPr>
        <w:pStyle w:val="2"/>
        <w:widowControl/>
        <w:shd w:val="clear" w:color="auto" w:fill="FFFFFF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第Ⅱ卷  （本卷满分60分）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专题一：机械运动（本专题满分11分，第18小题4分，第19小题7分）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18.回顾实验和探究（将下列实验报告中的空缺部分填写完整）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（1）测量物体的平均速度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4876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过程</w:t>
            </w:r>
          </w:p>
        </w:tc>
        <w:tc>
          <w:tcPr>
            <w:tcW w:w="4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将带刻度的木板一端垫高做成斜面，小明用频闪照相机记录了木板沿斜面下滑的运动过程。频闪照相机每隔0.5s拍一张照片，照片记录的木板在不同时刻的位置如图所示：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666666"/>
                <w:sz w:val="21"/>
                <w:shd w:val="clear" w:color="auto" w:fill="FFFFFF"/>
              </w:rPr>
              <w:drawing>
                <wp:inline distT="0" distB="0" distL="0" distR="0">
                  <wp:extent cx="1695450" cy="1133475"/>
                  <wp:effectExtent l="0" t="0" r="0" b="952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问题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讨论</w:t>
            </w:r>
          </w:p>
        </w:tc>
        <w:tc>
          <w:tcPr>
            <w:tcW w:w="7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①木块从A运动到F的平均速度是</w:t>
            </w:r>
            <w:r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m/s，通过分析可判断，小车从A运动到F的过程中速度</w:t>
            </w:r>
            <w:r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（填变化情况），</w:t>
            </w:r>
            <w:r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（选填“是”或“不是”）做匀速直线运动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②小组同学讨论后认为实验时斜面的倾斜度不宜太大，你认为这样做的理由是</w:t>
            </w:r>
            <w:r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pStyle w:val="2"/>
        <w:widowControl/>
        <w:numPr>
          <w:ilvl w:val="0"/>
          <w:numId w:val="8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运用知识解决问题：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（1）有四名同学用同一刻度尺分别对同一物体进行四次测量，记录结果是：12.82cm、12.81cm、12.80cm、12.81cm.测量的结果应记作___ cm。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（2）已知乙在甲前方100m的地方，两人同时向西做直线运动，速度与时间关系如图甲所示．经过_______秒甲可以追上乙，甲乙运动30秒相距</w:t>
      </w:r>
      <w:r>
        <w:rPr>
          <w:rFonts w:hint="eastAsia" w:ascii="宋体" w:hAnsi="宋体" w:cs="宋体"/>
          <w:color w:val="000000" w:themeColor="text1"/>
          <w:sz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m。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119380</wp:posOffset>
            </wp:positionV>
            <wp:extent cx="1711325" cy="1197610"/>
            <wp:effectExtent l="0" t="0" r="3175" b="2540"/>
            <wp:wrapSquare wrapText="bothSides"/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1325" cy="1197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3312160</wp:posOffset>
            </wp:positionH>
            <wp:positionV relativeFrom="paragraph">
              <wp:posOffset>135255</wp:posOffset>
            </wp:positionV>
            <wp:extent cx="1300480" cy="1214120"/>
            <wp:effectExtent l="0" t="0" r="0" b="5080"/>
            <wp:wrapSquare wrapText="bothSides"/>
            <wp:docPr id="12" name="图片 12" descr="241CF317D8BCD95EB895EA3E3A11B8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41CF317D8BCD95EB895EA3E3A11B87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0480" cy="121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ind w:firstLine="1260" w:firstLineChars="600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图甲                                        图乙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（3）如图乙所示，是汽车的车速里程表，如果以此速度从甲地到达乙地，已知甲乙间的路程是90km，则汽车需要多长时间到达乙地？（写出计算过程）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专题二：声现象（本专题满分15分，第20小题9分，第21小题6分）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20.回顾实验和探究（将下列实验报告中的空缺部分填写完整）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装置</w:t>
            </w:r>
          </w:p>
        </w:tc>
        <w:tc>
          <w:tcPr>
            <w:tcW w:w="7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666666"/>
                <w:sz w:val="21"/>
                <w:shd w:val="clear" w:color="auto" w:fill="FFFFFF"/>
              </w:rPr>
              <w:drawing>
                <wp:inline distT="0" distB="0" distL="0" distR="0">
                  <wp:extent cx="4724400" cy="7620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44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问题讨论</w:t>
            </w:r>
          </w:p>
        </w:tc>
        <w:tc>
          <w:tcPr>
            <w:tcW w:w="7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shd w:val="clear" w:color="auto" w:fill="FFFFFF"/>
              <w:jc w:val="both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(1)如图甲所示，当瓶中空气不继被抽出时，可听到振铃声______，由此推理可知：______.</w:t>
            </w:r>
          </w:p>
          <w:p>
            <w:pPr>
              <w:pStyle w:val="2"/>
              <w:widowControl/>
              <w:shd w:val="clear" w:color="auto" w:fill="FFFFFF"/>
              <w:jc w:val="both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(2)如图乙所示，敲鼓时用力越小，听到的鼓声越______.此现象表明影响声音响度的因素是______.</w:t>
            </w:r>
          </w:p>
          <w:p>
            <w:pPr>
              <w:pStyle w:val="2"/>
              <w:widowControl/>
              <w:shd w:val="clear" w:color="auto" w:fill="FFFFFF"/>
              <w:jc w:val="both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(3)如图丙所示，用一张硬卡片先后快拨和慢拨木梳的齿(两次用的力一样大)，能够听出卡片声音的</w:t>
            </w:r>
            <w:r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发生了变化，这个实验用来探究______.</w:t>
            </w:r>
          </w:p>
          <w:p>
            <w:pPr>
              <w:pStyle w:val="2"/>
              <w:widowControl/>
              <w:shd w:val="clear" w:color="auto" w:fill="FFFFFF"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(4)如图丁所示，将一把钢尺紧按在桌面上，一端伸出桌面适当的长度，拨动钢尺，就可听到钢尺振动发出的声音。若改用更大的力拨动钢尺，则听到声音的______(选填“音调”、“音色”或“响度”)变大；若逐渐增加钢尺伸出桌面的长度，钢尺振动发出声音的音调会逐渐变______.当钢尺伸出桌面超过一定长度时，虽然用同样的力拨动钢尺振动，却听不到声音，这是由于______.（填“频率过低”或“响度太小”）</w:t>
            </w:r>
          </w:p>
        </w:tc>
      </w:tr>
    </w:tbl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21.运用知识解决问题：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（1）清晨,逐渐变强的闹铃声吵醒了正在熟睡的小明,闹铃声通过</w:t>
      </w:r>
      <w:r>
        <w:rPr>
          <w:rFonts w:hint="eastAsia" w:ascii="宋体" w:hAnsi="宋体" w:cs="宋体"/>
          <w:color w:val="000000" w:themeColor="text1"/>
          <w:sz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传到小明的耳朵里，他连忙用被子捂住耳朵，,这是在___(填“人耳处”、“传播过程中”或“声源处”)减弱声音的大小，此时他认为闹铃的声音是</w:t>
      </w:r>
      <w:r>
        <w:rPr>
          <w:rFonts w:hint="eastAsia" w:ascii="宋体" w:hAnsi="宋体" w:cs="宋体"/>
          <w:color w:val="000000" w:themeColor="text1"/>
          <w:sz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（选填“乐音”或“噪音”）。这里所说的逐渐变强,指的是声音特性中的___改变了。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（2）一轮船在海面向海底发出信号，在海面6s会接收到从海底反射回来的信号。求海底的深度为多少？（v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海水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=1500m/s）（写出计算过程）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专题三：物态变化（本专题满分13分，第22小题7分，第23小题6分）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22.回顾实验和探究（将下列实验报告中的空缺部分填写完整）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7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器材</w:t>
            </w:r>
          </w:p>
        </w:tc>
        <w:tc>
          <w:tcPr>
            <w:tcW w:w="7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①铁架台、酒精灯、石棉网、水、烧杯、</w:t>
            </w:r>
            <w:r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、秒表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表格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图像</w:t>
            </w:r>
          </w:p>
        </w:tc>
        <w:tc>
          <w:tcPr>
            <w:tcW w:w="7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5"/>
              <w:tblW w:w="481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46"/>
              <w:gridCol w:w="419"/>
              <w:gridCol w:w="404"/>
              <w:gridCol w:w="419"/>
              <w:gridCol w:w="375"/>
              <w:gridCol w:w="375"/>
              <w:gridCol w:w="375"/>
              <w:gridCol w:w="449"/>
              <w:gridCol w:w="315"/>
              <w:gridCol w:w="434"/>
              <w:gridCol w:w="4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1" w:hRule="atLeast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时间/min</w:t>
                  </w:r>
                </w:p>
              </w:tc>
              <w:tc>
                <w:tcPr>
                  <w:tcW w:w="4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0</w:t>
                  </w:r>
                </w:p>
              </w:tc>
              <w:tc>
                <w:tcPr>
                  <w:tcW w:w="4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</w:p>
              </w:tc>
              <w:tc>
                <w:tcPr>
                  <w:tcW w:w="4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5</w:t>
                  </w:r>
                </w:p>
              </w:tc>
              <w:tc>
                <w:tcPr>
                  <w:tcW w:w="4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6</w:t>
                  </w:r>
                </w:p>
              </w:tc>
              <w:tc>
                <w:tcPr>
                  <w:tcW w:w="3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</w:p>
              </w:tc>
              <w:tc>
                <w:tcPr>
                  <w:tcW w:w="4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8</w:t>
                  </w:r>
                </w:p>
              </w:tc>
              <w:tc>
                <w:tcPr>
                  <w:tcW w:w="4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0" w:hRule="atLeast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温度/℃</w:t>
                  </w:r>
                </w:p>
              </w:tc>
              <w:tc>
                <w:tcPr>
                  <w:tcW w:w="4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93</w:t>
                  </w:r>
                </w:p>
              </w:tc>
              <w:tc>
                <w:tcPr>
                  <w:tcW w:w="4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94</w:t>
                  </w:r>
                </w:p>
              </w:tc>
              <w:tc>
                <w:tcPr>
                  <w:tcW w:w="4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95</w:t>
                  </w:r>
                </w:p>
              </w:tc>
              <w:tc>
                <w:tcPr>
                  <w:tcW w:w="3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96</w:t>
                  </w:r>
                </w:p>
              </w:tc>
              <w:tc>
                <w:tcPr>
                  <w:tcW w:w="3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97</w:t>
                  </w:r>
                </w:p>
              </w:tc>
              <w:tc>
                <w:tcPr>
                  <w:tcW w:w="3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98</w:t>
                  </w:r>
                </w:p>
              </w:tc>
              <w:tc>
                <w:tcPr>
                  <w:tcW w:w="4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99</w:t>
                  </w:r>
                </w:p>
              </w:tc>
              <w:tc>
                <w:tcPr>
                  <w:tcW w:w="3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4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99</w:t>
                  </w:r>
                </w:p>
              </w:tc>
              <w:tc>
                <w:tcPr>
                  <w:tcW w:w="4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2"/>
                    <w:widowControl/>
                    <w:jc w:val="both"/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5"/>
                      <w:szCs w:val="15"/>
                      <w:shd w:val="clear" w:color="auto" w:fill="FFFFFF"/>
                      <w14:textFill>
                        <w14:solidFill>
                          <w14:schemeClr w14:val="tx1"/>
                        </w14:solidFill>
                      </w14:textFill>
                    </w:rPr>
                    <w:t>99</w:t>
                  </w:r>
                </w:p>
              </w:tc>
            </w:tr>
          </w:tbl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3617595</wp:posOffset>
                  </wp:positionH>
                  <wp:positionV relativeFrom="paragraph">
                    <wp:posOffset>5715</wp:posOffset>
                  </wp:positionV>
                  <wp:extent cx="913130" cy="709295"/>
                  <wp:effectExtent l="0" t="0" r="1270" b="0"/>
                  <wp:wrapSquare wrapText="bothSides"/>
                  <wp:docPr id="11" name="图片 1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130" cy="709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②请把第7分钟的实验数据填上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③利用表格中的数据，用描点法画出水的温度随加热时间变化的图像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现象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结论</w:t>
            </w:r>
          </w:p>
        </w:tc>
        <w:tc>
          <w:tcPr>
            <w:tcW w:w="7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④上述实验中9min以后继续对水加热，则水的温度</w:t>
            </w:r>
            <w:r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由实验可知，水沸腾的条件是</w:t>
            </w:r>
            <w:r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、继续吸热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问题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讨论</w:t>
            </w:r>
          </w:p>
        </w:tc>
        <w:tc>
          <w:tcPr>
            <w:tcW w:w="7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⑤从开始加热到水沸腾所用的时间过长如何改进？请你提一条合理化的建议：</w:t>
            </w:r>
          </w:p>
          <w:p>
            <w:pPr>
              <w:pStyle w:val="2"/>
              <w:widowControl/>
              <w:jc w:val="both"/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pStyle w:val="2"/>
        <w:widowControl/>
        <w:numPr>
          <w:ilvl w:val="0"/>
          <w:numId w:val="9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运用知识解决问题</w:t>
      </w:r>
    </w:p>
    <w:p>
      <w:pPr>
        <w:pStyle w:val="2"/>
        <w:widowControl/>
        <w:numPr>
          <w:ilvl w:val="0"/>
          <w:numId w:val="10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如图所示，温度计的示数为</w:t>
      </w:r>
      <w:r>
        <w:rPr>
          <w:rFonts w:hint="eastAsia" w:ascii="宋体" w:hAnsi="宋体" w:cs="宋体"/>
          <w:color w:val="000000" w:themeColor="text1"/>
          <w:sz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℃，体温计的示数为</w:t>
      </w:r>
      <w:r>
        <w:rPr>
          <w:rFonts w:hint="eastAsia" w:ascii="宋体" w:hAnsi="宋体" w:cs="宋体"/>
          <w:color w:val="000000" w:themeColor="text1"/>
          <w:sz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℃。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18415</wp:posOffset>
            </wp:positionV>
            <wp:extent cx="3381375" cy="1198245"/>
            <wp:effectExtent l="0" t="0" r="9525" b="1905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198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numPr>
          <w:ilvl w:val="0"/>
          <w:numId w:val="10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随着科学技术的发展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人类已经开始成功的干预天气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在利用飞机播撒“干冰”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固态的CO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人工增雨的过程中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，“干冰”播撒在空气中后会升华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（填“吸收”或“放出”）大量热量，致使空气中的水蒸气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成“雨水”降下来。（填物态变化名称）</w:t>
      </w:r>
    </w:p>
    <w:p>
      <w:pPr>
        <w:pStyle w:val="2"/>
        <w:widowControl/>
        <w:numPr>
          <w:numId w:val="0"/>
        </w:numPr>
        <w:shd w:val="clear" w:color="auto" w:fill="FFFFFF"/>
        <w:ind w:leftChars="0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numPr>
          <w:numId w:val="0"/>
        </w:numPr>
        <w:shd w:val="clear" w:color="auto" w:fill="FFFFFF"/>
        <w:ind w:leftChars="0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numPr>
          <w:numId w:val="0"/>
        </w:numPr>
        <w:shd w:val="clear" w:color="auto" w:fill="FFFFFF"/>
        <w:ind w:leftChars="0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numPr>
          <w:numId w:val="0"/>
        </w:numPr>
        <w:shd w:val="clear" w:color="auto" w:fill="FFFFFF"/>
        <w:ind w:leftChars="0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numPr>
          <w:numId w:val="0"/>
        </w:numPr>
        <w:shd w:val="clear" w:color="auto" w:fill="FFFFFF"/>
        <w:ind w:leftChars="0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90170</wp:posOffset>
            </wp:positionV>
            <wp:extent cx="4603115" cy="1638300"/>
            <wp:effectExtent l="0" t="0" r="6985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3115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2"/>
        <w:widowControl/>
        <w:numPr>
          <w:numId w:val="0"/>
        </w:numPr>
        <w:shd w:val="clear" w:color="auto" w:fill="FFFFFF"/>
        <w:ind w:leftChars="0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numPr>
          <w:numId w:val="0"/>
        </w:numPr>
        <w:shd w:val="clear" w:color="auto" w:fill="FFFFFF"/>
        <w:ind w:leftChars="0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numPr>
          <w:numId w:val="0"/>
        </w:numPr>
        <w:shd w:val="clear" w:color="auto" w:fill="FFFFFF"/>
        <w:ind w:leftChars="0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numPr>
          <w:numId w:val="0"/>
        </w:numPr>
        <w:shd w:val="clear" w:color="auto" w:fill="FFFFFF"/>
        <w:ind w:leftChars="0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numPr>
          <w:ilvl w:val="0"/>
          <w:numId w:val="10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用温度计测量烧杯中液体的温度，下图所示的几种做法中正确的是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numPr>
          <w:ilvl w:val="0"/>
          <w:numId w:val="10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在使用温度计测量液体的温度实验中，请按照正确的顺序重新排列：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>
      <w:pPr>
        <w:pStyle w:val="2"/>
        <w:widowControl/>
        <w:numPr>
          <w:ilvl w:val="0"/>
          <w:numId w:val="11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选取适当的温度计 B.温度计的玻璃泡在液体中放一段时间，待示数稳定C.把温度计的玻璃泡全部进入被测液体中D.估计待测液体的温度E.观察它的量程并认清此温度计的分度值F.从液体中取出温度计G.对温度计进行度数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专题四：综合能力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（本专题满分7分，第24小题2分，第25小题5分）</w:t>
      </w:r>
    </w:p>
    <w:p>
      <w:pPr>
        <w:pStyle w:val="2"/>
        <w:widowControl/>
        <w:numPr>
          <w:ilvl w:val="0"/>
          <w:numId w:val="9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综合问答：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很多饭店的卫生间装有热风干手器，洗手后用它可以很快把手烘干，这是为什么？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请你利用所学物理知识进行解释：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解释：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，所以有此现象。</w:t>
      </w:r>
    </w:p>
    <w:p>
      <w:pPr>
        <w:pStyle w:val="2"/>
        <w:widowControl/>
        <w:numPr>
          <w:ilvl w:val="0"/>
          <w:numId w:val="9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综合实验题：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在学习吉他演奏的过程中，小丽发现琴弦发出声音的音调的高低受各种因素的影响，经过与同学讨论，提出了以下猜想：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猜想一：琴弦发出音调的高低，可能与琴弦的横截面积有关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猜想二：琴弦发出音调的高低，可能与琴弦的长度有关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猜想三：琴弦发出音调的高低，可能与琴弦的材料有关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为了验证上述猜想是否正确，他们找到下表列出的几种规格的琴弦进行试验</w:t>
      </w:r>
    </w:p>
    <w:tbl>
      <w:tblPr>
        <w:tblStyle w:val="5"/>
        <w:tblW w:w="96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409"/>
        <w:gridCol w:w="2410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材料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长度（cm）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横截面积（mm</w:t>
            </w:r>
            <w:r>
              <w:rPr>
                <w:rFonts w:hint="eastAsia" w:ascii="宋体" w:hAnsi="宋体" w:cs="宋体"/>
                <w:color w:val="000000" w:themeColor="text1"/>
                <w:sz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钢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钢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尼龙丝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铜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尼龙丝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</w:tbl>
    <w:p>
      <w:pPr>
        <w:pStyle w:val="2"/>
        <w:widowControl/>
        <w:numPr>
          <w:ilvl w:val="0"/>
          <w:numId w:val="12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为了验证猜想一，应控制琴弦长度和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不变，改变琴弦的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numPr>
          <w:ilvl w:val="0"/>
          <w:numId w:val="12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为了验证猜想二,应选用编号为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的两根琴弦进行探究。</w:t>
      </w:r>
      <w:bookmarkStart w:id="1" w:name="_GoBack"/>
      <w:bookmarkEnd w:id="1"/>
    </w:p>
    <w:p>
      <w:pPr>
        <w:pStyle w:val="2"/>
        <w:widowControl/>
        <w:numPr>
          <w:ilvl w:val="0"/>
          <w:numId w:val="12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选用编号为B、C的琴弦能探究发出声音的音调跟什么因素有关吗？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,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理由是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专题五：计算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（本专题满分11分，第26小题4分，第27小题7分）</w:t>
      </w:r>
    </w:p>
    <w:p>
      <w:pPr>
        <w:pStyle w:val="2"/>
        <w:widowControl/>
        <w:numPr>
          <w:ilvl w:val="0"/>
          <w:numId w:val="9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一辆汽车在长为150km的一段公路上行驶，整段路程的平均速度为50km/h。已知在前70km路程中，汽车用了1h，则剩下的路程中汽车要以多少km/h的平均速度行驶？</w:t>
      </w:r>
    </w:p>
    <w:p>
      <w:pPr>
        <w:pStyle w:val="2"/>
        <w:widowControl/>
        <w:numPr>
          <w:ilvl w:val="0"/>
          <w:numId w:val="9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交通法规定，小汽车在高速公路上行驶不得超过120km/h，如何知道汽车是否超速呢？人们想出了使用超声波测速的方法，如图所示，当汽车运动到A距离测速仪740m时，测速仪会向该车发出超声信号，超声信号运动到B点与车相遇并返回，超声从发出到返回到测速仪一共用了4s的时间，已知超声在空气中传播速度为340m/s，请问该车是否超速？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0</wp:posOffset>
            </wp:positionV>
            <wp:extent cx="3507105" cy="565785"/>
            <wp:effectExtent l="0" t="0" r="0" b="5715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7105" cy="56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专题六：问题解决（本专题满分3分）</w:t>
      </w:r>
    </w:p>
    <w:p>
      <w:pPr>
        <w:pStyle w:val="2"/>
        <w:widowControl/>
        <w:numPr>
          <w:ilvl w:val="0"/>
          <w:numId w:val="9"/>
        </w:numPr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小雨相比较一下自己与爷爷对于响度的听觉差异。实验室中提供的声源有：a.音叉  b.收音机 c.机械闹钟，你认为最适合做声源的是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他设计了以下两种实验方案：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方案甲：实验者站在距声源一定距离处，比较听到声音的响度。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方案乙：实验者一边听声音，一边后退，直至听不到声音为止，比较此处距声源的距离。</w:t>
      </w:r>
    </w:p>
    <w:p>
      <w:pPr>
        <w:pStyle w:val="2"/>
        <w:widowControl/>
        <w:shd w:val="clear" w:color="auto" w:fill="FFFFFF"/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你认为最佳的方案是：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。理由是：</w:t>
      </w: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</w:t>
      </w:r>
    </w:p>
    <w:p>
      <w:pPr>
        <w:pStyle w:val="2"/>
        <w:widowControl/>
        <w:shd w:val="clear" w:color="auto" w:fill="FFFFFF"/>
      </w:pPr>
      <w:r>
        <w:rPr>
          <w:rFonts w:hint="eastAsia" w:ascii="宋体" w:hAnsi="宋体" w:cs="宋体"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BEBCD"/>
    <w:multiLevelType w:val="singleLevel"/>
    <w:tmpl w:val="858BEBCD"/>
    <w:lvl w:ilvl="0" w:tentative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>
    <w:nsid w:val="913DBE71"/>
    <w:multiLevelType w:val="singleLevel"/>
    <w:tmpl w:val="913DBE71"/>
    <w:lvl w:ilvl="0" w:tentative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9F147258"/>
    <w:multiLevelType w:val="singleLevel"/>
    <w:tmpl w:val="9F147258"/>
    <w:lvl w:ilvl="0" w:tentative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3">
    <w:nsid w:val="A9F45813"/>
    <w:multiLevelType w:val="singleLevel"/>
    <w:tmpl w:val="A9F4581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4">
    <w:nsid w:val="C0834424"/>
    <w:multiLevelType w:val="singleLevel"/>
    <w:tmpl w:val="C0834424"/>
    <w:lvl w:ilvl="0" w:tentative="0">
      <w:start w:val="15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5">
    <w:nsid w:val="D69A338E"/>
    <w:multiLevelType w:val="singleLevel"/>
    <w:tmpl w:val="D69A338E"/>
    <w:lvl w:ilvl="0" w:tentative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6">
    <w:nsid w:val="E58D8279"/>
    <w:multiLevelType w:val="singleLevel"/>
    <w:tmpl w:val="E58D8279"/>
    <w:lvl w:ilvl="0" w:tentative="0">
      <w:start w:val="19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7">
    <w:nsid w:val="F324EF07"/>
    <w:multiLevelType w:val="singleLevel"/>
    <w:tmpl w:val="F324EF07"/>
    <w:lvl w:ilvl="0" w:tentative="0">
      <w:start w:val="8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8">
    <w:nsid w:val="29468722"/>
    <w:multiLevelType w:val="singleLevel"/>
    <w:tmpl w:val="29468722"/>
    <w:lvl w:ilvl="0" w:tentative="0">
      <w:start w:val="4"/>
      <w:numFmt w:val="upperLetter"/>
      <w:suff w:val="space"/>
      <w:lvlText w:val="%1."/>
      <w:lvlJc w:val="left"/>
      <w:pPr>
        <w:ind w:left="0" w:firstLine="0"/>
      </w:pPr>
    </w:lvl>
  </w:abstractNum>
  <w:abstractNum w:abstractNumId="9">
    <w:nsid w:val="3CE4861A"/>
    <w:multiLevelType w:val="singleLevel"/>
    <w:tmpl w:val="3CE4861A"/>
    <w:lvl w:ilvl="0" w:tentative="0">
      <w:start w:val="23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0">
    <w:nsid w:val="46F78F3E"/>
    <w:multiLevelType w:val="singleLevel"/>
    <w:tmpl w:val="46F78F3E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1">
    <w:nsid w:val="7A7345E5"/>
    <w:multiLevelType w:val="singleLevel"/>
    <w:tmpl w:val="7A7345E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3"/>
    <w:lvlOverride w:ilvl="0">
      <w:startOverride w:val="1"/>
    </w:lvlOverride>
  </w:num>
  <w:num w:numId="2">
    <w:abstractNumId w:val="1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8"/>
    <w:lvlOverride w:ilvl="0">
      <w:startOverride w:val="4"/>
    </w:lvlOverride>
  </w:num>
  <w:num w:numId="5">
    <w:abstractNumId w:val="7"/>
    <w:lvlOverride w:ilvl="0">
      <w:startOverride w:val="8"/>
    </w:lvlOverride>
  </w:num>
  <w:num w:numId="6">
    <w:abstractNumId w:val="0"/>
    <w:lvlOverride w:ilvl="0">
      <w:startOverride w:val="1"/>
    </w:lvlOverride>
  </w:num>
  <w:num w:numId="7">
    <w:abstractNumId w:val="4"/>
    <w:lvlOverride w:ilvl="0">
      <w:startOverride w:val="15"/>
    </w:lvlOverride>
  </w:num>
  <w:num w:numId="8">
    <w:abstractNumId w:val="6"/>
    <w:lvlOverride w:ilvl="0">
      <w:startOverride w:val="19"/>
    </w:lvlOverride>
  </w:num>
  <w:num w:numId="9">
    <w:abstractNumId w:val="9"/>
    <w:lvlOverride w:ilvl="0">
      <w:startOverride w:val="23"/>
    </w:lvlOverride>
  </w:num>
  <w:num w:numId="10">
    <w:abstractNumId w:val="5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5AA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855</Words>
  <Characters>4880</Characters>
  <Lines>40</Lines>
  <Paragraphs>11</Paragraphs>
  <TotalTime>4</TotalTime>
  <ScaleCrop>false</ScaleCrop>
  <LinksUpToDate>false</LinksUpToDate>
  <CharactersWithSpaces>5724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2018-11-26T11:22:00Z</dcterms:created>
  <dc:creator>Administrator</dc:creator>
  <cp:lastModifiedBy>Administrator</cp:lastModifiedBy>
  <dcterms:modified xsi:type="dcterms:W3CDTF">2018-12-12T03:42:16Z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