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0" w:firstLineChars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皇姑区</w:t>
      </w:r>
      <w:r>
        <w:rPr>
          <w:rFonts w:hint="eastAsia" w:asciiTheme="minorEastAsia" w:hAnsiTheme="minorEastAsia" w:eastAsiaTheme="minorEastAsia" w:cstheme="minorEastAsia"/>
        </w:rPr>
        <w:t>2018-2019学年</w:t>
      </w:r>
      <w:r>
        <w:rPr>
          <w:rFonts w:hint="eastAsia" w:asciiTheme="minorEastAsia" w:hAnsiTheme="minorEastAsia" w:cstheme="minorEastAsia"/>
          <w:lang w:val="en-US" w:eastAsia="zh-CN"/>
        </w:rPr>
        <w:t>第一学期期末</w:t>
      </w:r>
      <w:r>
        <w:rPr>
          <w:rFonts w:hint="eastAsia" w:asciiTheme="minorEastAsia" w:hAnsiTheme="minorEastAsia" w:eastAsiaTheme="minorEastAsia" w:cstheme="minorEastAsia"/>
        </w:rPr>
        <w:t>教学质量检测</w:t>
      </w:r>
    </w:p>
    <w:p>
      <w:pPr>
        <w:ind w:firstLine="3570" w:firstLineChars="17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七年级数学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1.-2019的相反数是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7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8" o:spt="75" type="#_x0000_t75" style="height:29pt;width:3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2.下列算式中,运算结果为负数的是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9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0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1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2" o:spt="75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3.过度包装既浪费资源又污染环境.据测算,如果全国每年减少10%的过度包装纸用量,那么可减排二氧化碳3120000吨,把数3120000用科学记数法表示为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5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6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t>下面合并同类项正确的是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7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8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9" o:spt="75" type="#_x0000_t75" style="height:13pt;width:60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18pt;width:7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5.一个多项式与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的和是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,则这个多项式为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4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6.下列调查中,调查方式选择合理的是()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A.调査嘉陵江的水质情况,采用抽样调查的方式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B.调查市场上某品牌电脑的使用寿命,采用普查的方式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C.调查你所在班级同学的身高,采用抽样调查方式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D.要了解全国初中学生的业余爱好,采用普查的方式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</w:rPr>
        <w:t>某商品打七折后价格为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元,则原价为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8" o:spt="75" type="#_x0000_t75" style="height:15pt;width:20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9" o:spt="75" type="#_x0000_t75" style="height:15pt;width:4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0" o:spt="75" type="#_x0000_t75" style="height:29pt;width:3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1" o:spt="75" type="#_x0000_t75" style="height:29pt;width:3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8.在与国际友好学校交流活动中,小敏打算制做一个正方体礼盒送给外国朋友,每个面上分别书写一种中华传统美德,一共有“仁义礼智信孝”六个字.如图是她设计的礼盒平面展开图,那么“礼”字对面的字是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43050" cy="1228725"/>
            <wp:effectExtent l="0" t="0" r="0" b="9525"/>
            <wp:docPr id="1" name="图片 1" descr="d0b4870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0b4870a_看图王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19225" cy="895350"/>
            <wp:effectExtent l="0" t="0" r="9525" b="0"/>
            <wp:docPr id="2" name="图片 2" descr="b1cc872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1cc872a_看图王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81075" cy="971550"/>
            <wp:effectExtent l="0" t="0" r="9525" b="0"/>
            <wp:docPr id="3" name="图片 3" descr="d3bc2cd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3bc2cdb_看图王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第8题                 第9题             第10题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A.仁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B.义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C.智                  </w:t>
      </w:r>
      <w:r>
        <w:rPr>
          <w:rFonts w:hint="eastAsia" w:asciiTheme="minorEastAsia" w:hAnsiTheme="minorEastAsia" w:eastAsiaTheme="minorEastAsia" w:cstheme="minorEastAsia"/>
        </w:rPr>
        <w:t>D.信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9.如果一个多面体的一个面是多边形,其余各面是有一个公共顶点的三角形,那么这个多面体叫做棱锥.如图是一个四棱柱和一个六棱锥,它们各有12条棱.下列棱柱</w:t>
      </w:r>
      <w:r>
        <w:rPr>
          <w:rFonts w:hint="eastAsia" w:asciiTheme="minorEastAsia" w:hAnsiTheme="minorEastAsia" w:cstheme="minorEastAsia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</w:rPr>
        <w:t>和九棱锥的棱数相等的是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A.五棱柱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B.六棱柱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C.七棱柱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D.八棱柱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10.如图,钟面上的时间是8:30,再经过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2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分钟,时针、分针第一次重合,则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3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4" o:spt="75" type="#_x0000_t75" style="height:29pt;width:1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5" o:spt="75" type="#_x0000_t75" style="height:29pt;width:2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6" o:spt="75" type="#_x0000_t75" style="height:29pt;width:2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D.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7" o:spt="75" type="#_x0000_t75" style="height:29pt;width:21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填空题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11.计算: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3pt;width:78.9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12.如果关于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的一元一次方程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0" o:spt="75" type="#_x0000_t75" style="height:13pt;width:60.9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1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那么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13.把一张长方形纸条按图的方式折叠后,量得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3" o:spt="75" type="#_x0000_t75" style="height:13pt;width:6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4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23950" cy="857250"/>
            <wp:effectExtent l="0" t="0" r="0" b="0"/>
            <wp:docPr id="4" name="图片 4" descr="58d2764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8d2764d_看图王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14.如果一个零件的实际长度为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,测量结果是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6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7" o:spt="75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为绝对误差,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8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为相对误差.现有一零件实际长度为5.0cm,测量结果是4.8cm,则本次测量的相对误差是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15.如图,找出其变化的规律,则第1345个图形中黑色正方形的数量是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70500" cy="688975"/>
            <wp:effectExtent l="0" t="0" r="6350" b="15875"/>
            <wp:docPr id="5" name="图片 5" descr="c618fd3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618fd37_看图王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16.当整数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9" o:spt="75" type="#_x0000_t75" style="height:10pt;width:20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时,代数式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0" o:spt="75" type="#_x0000_t75" style="height:29pt;width:31.9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的值是整数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解答题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17.计算: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71" o:spt="75" type="#_x0000_t75" style="height:31.95pt;width:10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18.解方程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72" o:spt="75" type="#_x0000_t75" style="height:29pt;width:9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19.先化简,再求值: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其中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4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20.补</w:t>
      </w:r>
      <w:r>
        <w:rPr>
          <w:rFonts w:hint="eastAsia" w:asciiTheme="minorEastAsia" w:hAnsiTheme="minorEastAsia" w:cstheme="minorEastAsia"/>
          <w:lang w:val="en-US" w:eastAsia="zh-CN"/>
        </w:rPr>
        <w:t>全</w:t>
      </w:r>
      <w:r>
        <w:rPr>
          <w:rFonts w:hint="eastAsia" w:asciiTheme="minorEastAsia" w:hAnsiTheme="minorEastAsia" w:eastAsiaTheme="minorEastAsia" w:cstheme="minorEastAsia"/>
        </w:rPr>
        <w:t>下列解题过程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如图,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D是∠A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C的平分线,且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∠A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B=40°,若∠A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C=120</w:t>
      </w:r>
      <w:r>
        <w:rPr>
          <w:rFonts w:hint="eastAsia" w:asciiTheme="minorEastAsia" w:hAnsiTheme="minorEastAsia" w:cstheme="minorEastAsia"/>
          <w:lang w:val="en-US" w:eastAsia="zh-CN"/>
        </w:rPr>
        <w:t>°，</w:t>
      </w:r>
      <w:r>
        <w:rPr>
          <w:rFonts w:hint="eastAsia" w:asciiTheme="minorEastAsia" w:hAnsiTheme="minorEastAsia" w:eastAsiaTheme="minorEastAsia" w:cstheme="minorEastAsia"/>
        </w:rPr>
        <w:t>求∠B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D的度数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09700" cy="1009650"/>
            <wp:effectExtent l="0" t="0" r="0" b="0"/>
            <wp:docPr id="6" name="图片 6" descr="080e281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80e281a_看图王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解:∵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D是∠A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C的平分线,∠A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C=120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∴∠DOC=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∠</w:t>
      </w:r>
      <w:r>
        <w:rPr>
          <w:rFonts w:hint="eastAsia" w:asciiTheme="minorEastAsia" w:hAnsiTheme="minorEastAsia" w:cstheme="minorEastAsia"/>
          <w:lang w:val="en-US" w:eastAsia="zh-CN"/>
        </w:rPr>
        <w:t>_______=______°.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∵∠B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C+</w:t>
      </w:r>
      <w:r>
        <w:rPr>
          <w:rFonts w:hint="eastAsia" w:asciiTheme="minorEastAsia" w:hAnsiTheme="minorEastAsia" w:cstheme="minorEastAsia"/>
          <w:lang w:val="en-US" w:eastAsia="zh-CN"/>
        </w:rPr>
        <w:t>∠_____</w:t>
      </w:r>
      <w:r>
        <w:rPr>
          <w:rFonts w:hint="eastAsia" w:asciiTheme="minorEastAsia" w:hAnsiTheme="minorEastAsia" w:eastAsiaTheme="minorEastAsia" w:cstheme="minorEastAsia"/>
        </w:rPr>
        <w:t>=120</w:t>
      </w:r>
      <w:r>
        <w:rPr>
          <w:rFonts w:hint="eastAsia" w:asciiTheme="minorEastAsia" w:hAnsiTheme="minorEastAsia" w:cstheme="minorEastAsia"/>
          <w:lang w:val="en-US" w:eastAsia="zh-CN"/>
        </w:rPr>
        <w:t>°，</w:t>
      </w:r>
      <w:r>
        <w:rPr>
          <w:rFonts w:hint="eastAsia" w:asciiTheme="minorEastAsia" w:hAnsiTheme="minorEastAsia" w:eastAsiaTheme="minorEastAsia" w:cstheme="minorEastAsia"/>
        </w:rPr>
        <w:t>∠B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∠A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B=40°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∴∠B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C=80°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∴∠B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D=∠B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C-∠</w:t>
      </w:r>
      <w:r>
        <w:rPr>
          <w:rFonts w:hint="eastAsia" w:asciiTheme="minorEastAsia" w:hAnsiTheme="minorEastAsia" w:cstheme="minorEastAsia"/>
          <w:lang w:val="en-US" w:eastAsia="zh-CN"/>
        </w:rPr>
        <w:t>______=______°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21.如图是由10个同样大小的小正方体搭成的几何体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(1)请分别画出它的主视图和俯视图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(2)在主视图和俯视图不变的情况下,最多还可以添加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个小正方体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867275" cy="1323975"/>
            <wp:effectExtent l="0" t="0" r="9525" b="9525"/>
            <wp:docPr id="7" name="图片 7" descr="d59b52d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59b52d3_看图王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2.某校共有900名学生,学校准备调查他们对“沈阳创建卫生城”知识的了解程度,团委对部分学生采用了随机抽样调查的方式,并用收集到的数据绘制出两幅不完整的统计图(如图①、图②所示)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295775" cy="2000250"/>
            <wp:effectExtent l="0" t="0" r="9525" b="0"/>
            <wp:docPr id="8" name="图片 8" descr="b91f783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91f783d_看图王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(1)根据图</w:t>
      </w:r>
      <w:r>
        <w:rPr>
          <w:rFonts w:hint="eastAsia" w:asciiTheme="minorEastAsia" w:hAnsiTheme="minorEastAsia" w:cstheme="minorEastAsia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</w:rPr>
        <w:t>信息,学校决定对“不了解”和“了解一点”的同学进行培训,估计该校约有多少名学生参加培训?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2)请你直接将两个统计图补</w:t>
      </w:r>
      <w:r>
        <w:rPr>
          <w:rFonts w:hint="eastAsia" w:asciiTheme="minorEastAsia" w:hAnsiTheme="minorEastAsia" w:cstheme="minorEastAsia"/>
          <w:lang w:val="en-US" w:eastAsia="zh-CN"/>
        </w:rPr>
        <w:t>充</w:t>
      </w:r>
      <w:r>
        <w:rPr>
          <w:rFonts w:hint="eastAsia" w:asciiTheme="minorEastAsia" w:hAnsiTheme="minorEastAsia" w:eastAsiaTheme="minorEastAsia" w:cstheme="minorEastAsia"/>
        </w:rPr>
        <w:t>完整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23.公园门票价格规定如下表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tbl>
      <w:tblPr>
        <w:tblStyle w:val="4"/>
        <w:tblW w:w="672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680"/>
        <w:gridCol w:w="1680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68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</w:rPr>
              <w:t>购票张数</w:t>
            </w:r>
          </w:p>
        </w:tc>
        <w:tc>
          <w:tcPr>
            <w:tcW w:w="168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1～50</w:t>
            </w:r>
          </w:p>
        </w:tc>
        <w:tc>
          <w:tcPr>
            <w:tcW w:w="168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51～100</w:t>
            </w:r>
          </w:p>
        </w:tc>
        <w:tc>
          <w:tcPr>
            <w:tcW w:w="168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100以上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68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</w:rPr>
              <w:t>每张票的价格</w:t>
            </w:r>
          </w:p>
        </w:tc>
        <w:tc>
          <w:tcPr>
            <w:tcW w:w="168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13元</w:t>
            </w:r>
          </w:p>
        </w:tc>
        <w:tc>
          <w:tcPr>
            <w:tcW w:w="168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11元</w:t>
            </w:r>
          </w:p>
        </w:tc>
        <w:tc>
          <w:tcPr>
            <w:tcW w:w="168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9元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某校初一(1)、(2)两个班共104人去游公园,其中(1)班人数超过40人且不足50人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经估算,如果两个班都以班为单位购票,则一共应付1240元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(1)求两班各有多少学生?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(2)如果初一(1)班单独组织去游公园,怎样购票最省钱?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24.图1是由若干个小圆圈堆成的一个形如等边三角形的图案,最上面一层有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个圆圈,以下各层均比上一层多一个圆圈,一共堆了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层.将图1倒置后与原图1拼成图2的形状,这样我们可以算出图1中所有圆圈的个数为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7" o:spt="75" type="#_x0000_t75" style="height:29pt;width:12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894455" cy="830580"/>
            <wp:effectExtent l="0" t="0" r="10795" b="7620"/>
            <wp:docPr id="9" name="图片 9" descr="f6be36e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6be36eb_看图王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894455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如果图中的圆圈共有13层,请解决下列问题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(1)若自上往下,在图①每个圆圈中填上一串连续的正整数1,2,3,4,…,得到图</w:t>
      </w: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,则第11层最左边这个圆圈中的数是</w:t>
      </w:r>
      <w:r>
        <w:rPr>
          <w:rFonts w:hint="eastAsia" w:asciiTheme="minorEastAsia" w:hAnsiTheme="minorEastAsia" w:cstheme="minorEastAsia"/>
          <w:lang w:val="en-US" w:eastAsia="zh-CN"/>
        </w:rPr>
        <w:t>___________；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cstheme="minorEastAsia"/>
          <w:lang w:val="en-US" w:eastAsia="zh-CN"/>
        </w:rPr>
        <w:t>自</w:t>
      </w:r>
      <w:r>
        <w:rPr>
          <w:rFonts w:hint="eastAsia" w:asciiTheme="minorEastAsia" w:hAnsiTheme="minorEastAsia" w:eastAsiaTheme="minorEastAsia" w:cstheme="minorEastAsia"/>
        </w:rPr>
        <w:t>上往下,在图①每个圆圈中填上一串连续的整数-23,-22,-21,20,…,得到图4,则第10层最右边圆圈内的数是</w:t>
      </w:r>
      <w:r>
        <w:rPr>
          <w:rFonts w:hint="eastAsia" w:asciiTheme="minorEastAsia" w:hAnsiTheme="minorEastAsia" w:cstheme="minorEastAsia"/>
          <w:lang w:val="en-US" w:eastAsia="zh-CN"/>
        </w:rPr>
        <w:t>______________；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(3)根据以上规律,求图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中第1层到第10层所有圆圈中各数之和(写出计算过程)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25.如图,长方形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ABC的边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A在数轴上,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为原点,长方形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ABC的面积为12,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C边长为3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(1)数轴上点A表示的数为</w:t>
      </w:r>
      <w:r>
        <w:rPr>
          <w:rFonts w:hint="eastAsia" w:asciiTheme="minorEastAsia" w:hAnsiTheme="minorEastAsia" w:cstheme="minorEastAsia"/>
          <w:lang w:val="en-US" w:eastAsia="zh-CN"/>
        </w:rPr>
        <w:t>_________；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(2)将长方形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ABC沿数轴向右水平移动,移动后的长方形记为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8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①若移动后的长方形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9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与原长方形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ABC重叠部分的面积恰好等于原长方形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ABC面积的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80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时,则数轴上点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1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表示的数为</w:t>
      </w:r>
      <w:r>
        <w:rPr>
          <w:rFonts w:hint="eastAsia" w:asciiTheme="minorEastAsia" w:hAnsiTheme="minorEastAsia" w:cstheme="minorEastAsia"/>
          <w:lang w:val="en-US" w:eastAsia="zh-CN"/>
        </w:rPr>
        <w:t>_________；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②长方形O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BC在移动的过程中,点D为线段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2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的中点,点E为线段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3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的中点,当D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+E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=3时,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4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990975" cy="990600"/>
            <wp:effectExtent l="0" t="0" r="9525" b="0"/>
            <wp:docPr id="10" name="图片 10" descr="727f77b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27f77b1_看图王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E961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9.png"/><Relationship Id="rId95" Type="http://schemas.openxmlformats.org/officeDocument/2006/relationships/image" Target="media/image48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2.bin"/><Relationship Id="rId9" Type="http://schemas.openxmlformats.org/officeDocument/2006/relationships/image" Target="media/image3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4.png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image" Target="media/image2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png"/><Relationship Id="rId6" Type="http://schemas.openxmlformats.org/officeDocument/2006/relationships/oleObject" Target="embeddings/oleObject2.bin"/><Relationship Id="rId59" Type="http://schemas.openxmlformats.org/officeDocument/2006/relationships/image" Target="media/image29.png"/><Relationship Id="rId58" Type="http://schemas.openxmlformats.org/officeDocument/2006/relationships/image" Target="media/image28.png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5" Type="http://schemas.openxmlformats.org/officeDocument/2006/relationships/fontTable" Target="fontTable.xml"/><Relationship Id="rId134" Type="http://schemas.openxmlformats.org/officeDocument/2006/relationships/customXml" Target="../customXml/item1.xml"/><Relationship Id="rId133" Type="http://schemas.openxmlformats.org/officeDocument/2006/relationships/image" Target="media/image70.png"/><Relationship Id="rId132" Type="http://schemas.openxmlformats.org/officeDocument/2006/relationships/image" Target="media/image69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8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3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2.png"/><Relationship Id="rId117" Type="http://schemas.openxmlformats.org/officeDocument/2006/relationships/image" Target="media/image61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9.png"/><Relationship Id="rId112" Type="http://schemas.openxmlformats.org/officeDocument/2006/relationships/image" Target="media/image58.png"/><Relationship Id="rId111" Type="http://schemas.openxmlformats.org/officeDocument/2006/relationships/image" Target="media/image57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4.wmf"/><Relationship Id="rId109" Type="http://schemas.openxmlformats.org/officeDocument/2006/relationships/image" Target="media/image56.png"/><Relationship Id="rId108" Type="http://schemas.openxmlformats.org/officeDocument/2006/relationships/image" Target="media/image55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2019-01-10T13:14:00Z</dcterms:created>
  <dc:creator>adsl302545834</dc:creator>
  <cp:lastModifiedBy>Administrator</cp:lastModifiedBy>
  <dcterms:modified xsi:type="dcterms:W3CDTF">2019-01-11T01:43:45Z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