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spacing w:before="74" w:line="324" w:lineRule="auto"/>
        <w:ind w:left="2688" w:right="220" w:hanging="2487"/>
        <w:jc w:val="left"/>
        <w:rPr>
          <w:rFonts w:ascii="楷体" w:eastAsia="楷体" w:hint="eastAsia"/>
          <w:b/>
          <w:sz w:val="36"/>
        </w:rPr>
      </w:pPr>
      <w:r>
        <w:rPr>
          <w:rFonts w:ascii="楷体" w:eastAsia="楷体" w:hint="eastAsia"/>
          <w:b/>
          <w:sz w:val="3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4pt;margin-left:981pt;margin-top:847pt;mso-position-horizontal-relative:page;mso-position-vertical-relative:top-margin-area;position:absolute;width:38pt;z-index:251658240">
            <v:imagedata r:id="rId5" o:title=""/>
          </v:shape>
        </w:pict>
      </w:r>
      <w:r>
        <w:rPr>
          <w:rFonts w:ascii="楷体" w:eastAsia="楷体" w:hint="eastAsia"/>
          <w:b/>
          <w:sz w:val="36"/>
        </w:rPr>
        <w:t>2018-2019</w:t>
      </w:r>
      <w:r>
        <w:rPr>
          <w:rFonts w:ascii="楷体" w:eastAsia="楷体" w:hint="eastAsia"/>
          <w:b/>
          <w:spacing w:val="-11"/>
          <w:sz w:val="36"/>
        </w:rPr>
        <w:t xml:space="preserve"> 学年第一学期九年级期末测试科学试题卷</w:t>
      </w:r>
      <w:r>
        <w:rPr>
          <w:rFonts w:ascii="楷体" w:eastAsia="楷体" w:hint="eastAsia"/>
          <w:b/>
          <w:sz w:val="36"/>
        </w:rPr>
        <w:t>参考答案及评分建议</w:t>
      </w:r>
    </w:p>
    <w:p>
      <w:pPr>
        <w:pStyle w:val="Heading2"/>
        <w:spacing w:before="0" w:line="213" w:lineRule="exact"/>
      </w:pPr>
      <w:r>
        <w:t xml:space="preserve">一、单选题（共 </w:t>
      </w:r>
      <w:r>
        <w:rPr>
          <w:rFonts w:ascii="Times New Roman" w:eastAsia="Times New Roman"/>
        </w:rPr>
        <w:t xml:space="preserve">15 </w:t>
      </w:r>
      <w:r>
        <w:t xml:space="preserve">题 共 </w:t>
      </w:r>
      <w:r>
        <w:rPr>
          <w:rFonts w:ascii="Times New Roman" w:eastAsia="Times New Roman"/>
        </w:rPr>
        <w:t xml:space="preserve">60 </w:t>
      </w:r>
      <w:r>
        <w:t>分）</w:t>
      </w:r>
    </w:p>
    <w:p>
      <w:pPr>
        <w:pStyle w:val="BodyText"/>
        <w:tabs>
          <w:tab w:val="left" w:pos="940"/>
          <w:tab w:val="left" w:pos="1780"/>
          <w:tab w:val="left" w:pos="2620"/>
          <w:tab w:val="left" w:pos="3460"/>
          <w:tab w:val="left" w:pos="4300"/>
          <w:tab w:val="left" w:pos="5141"/>
          <w:tab w:val="left" w:pos="5981"/>
          <w:tab w:val="left" w:pos="6821"/>
          <w:tab w:val="left" w:pos="7661"/>
        </w:tabs>
        <w:spacing w:before="55"/>
        <w:rPr>
          <w:rFonts w:ascii="Times New Roman"/>
        </w:rPr>
      </w:pPr>
      <w:r>
        <w:rPr>
          <w:rFonts w:ascii="Times New Roman"/>
        </w:rPr>
        <w:t>1. D</w:t>
      </w:r>
      <w:r>
        <w:rPr>
          <w:rFonts w:ascii="Times New Roman"/>
        </w:rPr>
        <w:tab/>
      </w:r>
      <w:r>
        <w:rPr>
          <w:rFonts w:ascii="Times New Roman"/>
        </w:rPr>
        <w:t>2.</w:t>
      </w:r>
      <w:r>
        <w:rPr>
          <w:rFonts w:ascii="Times New Roman"/>
          <w:spacing w:val="1"/>
        </w:rPr>
        <w:t xml:space="preserve"> </w:t>
      </w:r>
      <w:r>
        <w:rPr>
          <w:rFonts w:ascii="Times New Roman"/>
        </w:rPr>
        <w:t>D</w:t>
      </w:r>
      <w:r>
        <w:rPr>
          <w:rFonts w:ascii="Times New Roman"/>
        </w:rPr>
        <w:tab/>
      </w:r>
      <w:r>
        <w:rPr>
          <w:rFonts w:ascii="Times New Roman"/>
        </w:rPr>
        <w:t>3. A</w:t>
      </w:r>
      <w:r>
        <w:rPr>
          <w:rFonts w:ascii="Times New Roman"/>
        </w:rPr>
        <w:tab/>
      </w:r>
      <w:r>
        <w:rPr>
          <w:rFonts w:ascii="Times New Roman"/>
        </w:rPr>
        <w:t>4.C</w:t>
      </w:r>
      <w:r>
        <w:rPr>
          <w:rFonts w:ascii="Times New Roman"/>
        </w:rPr>
        <w:tab/>
      </w:r>
      <w:r>
        <w:rPr>
          <w:rFonts w:ascii="Times New Roman"/>
        </w:rPr>
        <w:t>5.</w:t>
      </w:r>
      <w:r>
        <w:rPr>
          <w:rFonts w:ascii="Times New Roman"/>
          <w:spacing w:val="1"/>
        </w:rPr>
        <w:t xml:space="preserve"> </w:t>
      </w:r>
      <w:r>
        <w:rPr>
          <w:rFonts w:ascii="Times New Roman"/>
        </w:rPr>
        <w:t>C</w:t>
      </w:r>
      <w:r>
        <w:rPr>
          <w:rFonts w:ascii="Times New Roman"/>
        </w:rPr>
        <w:tab/>
      </w:r>
      <w:r>
        <w:rPr>
          <w:rFonts w:ascii="Times New Roman"/>
        </w:rPr>
        <w:t>6. B</w:t>
      </w:r>
      <w:r>
        <w:rPr>
          <w:rFonts w:ascii="Times New Roman"/>
        </w:rPr>
        <w:tab/>
      </w:r>
      <w:r>
        <w:rPr>
          <w:rFonts w:ascii="Times New Roman"/>
        </w:rPr>
        <w:t>7.</w:t>
      </w:r>
      <w:r>
        <w:rPr>
          <w:rFonts w:ascii="Times New Roman"/>
          <w:spacing w:val="1"/>
        </w:rPr>
        <w:t xml:space="preserve"> </w:t>
      </w:r>
      <w:r>
        <w:rPr>
          <w:rFonts w:ascii="Times New Roman"/>
        </w:rPr>
        <w:t>D</w:t>
      </w:r>
      <w:r>
        <w:rPr>
          <w:rFonts w:ascii="Times New Roman"/>
        </w:rPr>
        <w:tab/>
      </w:r>
      <w:r>
        <w:rPr>
          <w:rFonts w:ascii="Times New Roman"/>
        </w:rPr>
        <w:t>8. B</w:t>
      </w:r>
      <w:r>
        <w:rPr>
          <w:rFonts w:ascii="Times New Roman"/>
        </w:rPr>
        <w:tab/>
      </w:r>
      <w:r>
        <w:rPr>
          <w:rFonts w:ascii="Times New Roman"/>
        </w:rPr>
        <w:t>9.</w:t>
      </w:r>
      <w:r>
        <w:rPr>
          <w:rFonts w:ascii="Times New Roman"/>
          <w:spacing w:val="1"/>
        </w:rPr>
        <w:t xml:space="preserve"> </w:t>
      </w:r>
      <w:r>
        <w:rPr>
          <w:rFonts w:ascii="Times New Roman"/>
        </w:rPr>
        <w:t>C</w:t>
      </w:r>
      <w:r>
        <w:rPr>
          <w:rFonts w:ascii="Times New Roman"/>
        </w:rPr>
        <w:tab/>
      </w:r>
      <w:r>
        <w:rPr>
          <w:rFonts w:ascii="Times New Roman"/>
        </w:rPr>
        <w:t>10.C</w:t>
      </w:r>
    </w:p>
    <w:p>
      <w:pPr>
        <w:pStyle w:val="BodyText"/>
        <w:tabs>
          <w:tab w:val="left" w:pos="940"/>
          <w:tab w:val="left" w:pos="1780"/>
          <w:tab w:val="left" w:pos="2620"/>
          <w:tab w:val="left" w:pos="3460"/>
        </w:tabs>
        <w:spacing w:before="71"/>
        <w:rPr>
          <w:rFonts w:ascii="Times New Roman"/>
        </w:rPr>
      </w:pPr>
      <w:r>
        <w:rPr>
          <w:rFonts w:ascii="Times New Roman"/>
        </w:rPr>
        <w:t>11.A</w:t>
      </w:r>
      <w:r>
        <w:rPr>
          <w:rFonts w:ascii="Times New Roman"/>
        </w:rPr>
        <w:tab/>
      </w:r>
      <w:r>
        <w:rPr>
          <w:rFonts w:ascii="Times New Roman"/>
        </w:rPr>
        <w:t>12.C</w:t>
      </w:r>
      <w:r>
        <w:rPr>
          <w:rFonts w:ascii="Times New Roman"/>
        </w:rPr>
        <w:tab/>
      </w:r>
      <w:r>
        <w:rPr>
          <w:rFonts w:ascii="Times New Roman"/>
        </w:rPr>
        <w:t>13.C</w:t>
      </w:r>
      <w:r>
        <w:rPr>
          <w:rFonts w:ascii="Times New Roman"/>
        </w:rPr>
        <w:tab/>
      </w:r>
      <w:r>
        <w:rPr>
          <w:rFonts w:ascii="Times New Roman"/>
        </w:rPr>
        <w:t>14.D</w:t>
      </w:r>
      <w:r>
        <w:rPr>
          <w:rFonts w:ascii="Times New Roman"/>
        </w:rPr>
        <w:tab/>
      </w:r>
      <w:r>
        <w:rPr>
          <w:rFonts w:ascii="Times New Roman"/>
        </w:rPr>
        <w:t>15.C</w:t>
      </w:r>
    </w:p>
    <w:p>
      <w:pPr>
        <w:pStyle w:val="BodyText"/>
        <w:spacing w:before="2"/>
        <w:ind w:left="0"/>
        <w:rPr>
          <w:rFonts w:ascii="Times New Roman"/>
          <w:sz w:val="32"/>
        </w:rPr>
      </w:pPr>
    </w:p>
    <w:p>
      <w:pPr>
        <w:pStyle w:val="Heading2"/>
      </w:pPr>
      <w:r>
        <w:t xml:space="preserve">二、填空题（共 </w:t>
      </w:r>
      <w:r>
        <w:rPr>
          <w:rFonts w:ascii="Times New Roman" w:eastAsia="Times New Roman"/>
        </w:rPr>
        <w:t xml:space="preserve">9 </w:t>
      </w:r>
      <w:r>
        <w:t xml:space="preserve">题，共 </w:t>
      </w:r>
      <w:r>
        <w:rPr>
          <w:rFonts w:ascii="Times New Roman" w:eastAsia="Times New Roman"/>
        </w:rPr>
        <w:t xml:space="preserve">40 </w:t>
      </w:r>
      <w:r>
        <w:t>分）</w:t>
      </w:r>
    </w:p>
    <w:p>
      <w:pPr>
        <w:pStyle w:val="BodyText"/>
        <w:spacing w:before="42"/>
      </w:pPr>
      <w:r>
        <w:rPr>
          <w:rFonts w:ascii="Times New Roman" w:eastAsia="Times New Roman"/>
          <w:w w:val="100"/>
        </w:rPr>
        <w:t>16</w:t>
      </w:r>
      <w:r>
        <w:rPr>
          <w:spacing w:val="-106"/>
          <w:w w:val="100"/>
        </w:rPr>
        <w:t>．</w:t>
      </w:r>
      <w:r>
        <w:rPr>
          <w:spacing w:val="-3"/>
          <w:w w:val="100"/>
        </w:rPr>
        <w:t>（</w:t>
      </w:r>
      <w:r>
        <w:rPr>
          <w:rFonts w:ascii="Times New Roman" w:eastAsia="Times New Roman"/>
          <w:w w:val="100"/>
        </w:rPr>
        <w:t>6</w:t>
      </w:r>
      <w:r>
        <w:rPr>
          <w:rFonts w:ascii="Times New Roman" w:eastAsia="Times New Roman"/>
          <w:spacing w:val="-10"/>
        </w:rPr>
        <w:t xml:space="preserve"> </w:t>
      </w:r>
      <w:r>
        <w:rPr>
          <w:spacing w:val="-3"/>
          <w:w w:val="100"/>
        </w:rPr>
        <w:t>分</w:t>
      </w:r>
      <w:r>
        <w:rPr>
          <w:w w:val="100"/>
        </w:rPr>
        <w:t>）</w:t>
      </w:r>
      <w:r>
        <w:rPr>
          <w:rFonts w:ascii="Times New Roman" w:eastAsia="Times New Roman"/>
          <w:spacing w:val="-1"/>
          <w:w w:val="100"/>
        </w:rPr>
        <w:t>(</w:t>
      </w:r>
      <w:r>
        <w:rPr>
          <w:rFonts w:ascii="Times New Roman" w:eastAsia="Times New Roman"/>
          <w:w w:val="100"/>
        </w:rPr>
        <w:t>1</w:t>
      </w:r>
      <w:r>
        <w:rPr>
          <w:rFonts w:ascii="Times New Roman" w:eastAsia="Times New Roman"/>
          <w:spacing w:val="-1"/>
          <w:w w:val="100"/>
        </w:rPr>
        <w:t>)</w:t>
      </w:r>
      <w:r>
        <w:rPr>
          <w:spacing w:val="-2"/>
          <w:w w:val="100"/>
        </w:rPr>
        <w:t>浅；</w:t>
      </w:r>
      <w:r>
        <w:rPr>
          <w:rFonts w:ascii="Times New Roman" w:eastAsia="Times New Roman"/>
          <w:spacing w:val="-1"/>
          <w:w w:val="100"/>
        </w:rPr>
        <w:t>(</w:t>
      </w:r>
      <w:r>
        <w:rPr>
          <w:rFonts w:ascii="Times New Roman" w:eastAsia="Times New Roman"/>
          <w:w w:val="100"/>
        </w:rPr>
        <w:t>2</w:t>
      </w:r>
      <w:r>
        <w:rPr>
          <w:rFonts w:ascii="Times New Roman" w:eastAsia="Times New Roman"/>
          <w:spacing w:val="-1"/>
          <w:w w:val="100"/>
        </w:rPr>
        <w:t>)</w:t>
      </w:r>
      <w:r>
        <w:rPr>
          <w:spacing w:val="-3"/>
          <w:w w:val="100"/>
        </w:rPr>
        <w:t>低倍显微镜；</w:t>
      </w:r>
      <w:r>
        <w:rPr>
          <w:rFonts w:ascii="Times New Roman" w:eastAsia="Times New Roman"/>
          <w:spacing w:val="-1"/>
          <w:w w:val="100"/>
        </w:rPr>
        <w:t>(</w:t>
      </w:r>
      <w:r>
        <w:rPr>
          <w:rFonts w:ascii="Times New Roman" w:eastAsia="Times New Roman"/>
          <w:w w:val="100"/>
        </w:rPr>
        <w:t>3</w:t>
      </w:r>
      <w:r>
        <w:rPr>
          <w:rFonts w:ascii="Times New Roman" w:eastAsia="Times New Roman"/>
          <w:spacing w:val="-1"/>
          <w:w w:val="100"/>
        </w:rPr>
        <w:t>)</w:t>
      </w:r>
      <w:r>
        <w:rPr>
          <w:spacing w:val="-2"/>
          <w:w w:val="100"/>
        </w:rPr>
        <w:t>小静脉</w:t>
      </w:r>
    </w:p>
    <w:p>
      <w:pPr>
        <w:pStyle w:val="BodyText"/>
        <w:rPr>
          <w:rFonts w:ascii="Times New Roman" w:eastAsia="Times New Roman"/>
        </w:rPr>
      </w:pPr>
      <w:r>
        <w:rPr>
          <w:rFonts w:ascii="Times New Roman" w:eastAsia="Times New Roman"/>
          <w:w w:val="100"/>
        </w:rPr>
        <w:t>17</w:t>
      </w:r>
      <w:r>
        <w:rPr>
          <w:spacing w:val="-106"/>
          <w:w w:val="100"/>
        </w:rPr>
        <w:t>．</w:t>
      </w:r>
      <w:r>
        <w:rPr>
          <w:spacing w:val="-3"/>
          <w:w w:val="100"/>
        </w:rPr>
        <w:t>（</w:t>
      </w:r>
      <w:r>
        <w:rPr>
          <w:rFonts w:ascii="Times New Roman" w:eastAsia="Times New Roman"/>
          <w:w w:val="100"/>
        </w:rPr>
        <w:t>4</w:t>
      </w:r>
      <w:r>
        <w:rPr>
          <w:rFonts w:ascii="Times New Roman" w:eastAsia="Times New Roman"/>
          <w:spacing w:val="-10"/>
        </w:rPr>
        <w:t xml:space="preserve"> </w:t>
      </w:r>
      <w:r>
        <w:rPr>
          <w:spacing w:val="-3"/>
          <w:w w:val="100"/>
        </w:rPr>
        <w:t>分</w:t>
      </w:r>
      <w:r>
        <w:rPr>
          <w:w w:val="100"/>
        </w:rPr>
        <w:t>）</w:t>
      </w:r>
      <w:r>
        <w:rPr>
          <w:rFonts w:ascii="Times New Roman" w:eastAsia="Times New Roman"/>
          <w:spacing w:val="-1"/>
          <w:w w:val="100"/>
        </w:rPr>
        <w:t>(</w:t>
      </w:r>
      <w:r>
        <w:rPr>
          <w:rFonts w:ascii="Times New Roman" w:eastAsia="Times New Roman"/>
          <w:w w:val="100"/>
        </w:rPr>
        <w:t>1</w:t>
      </w:r>
      <w:r>
        <w:rPr>
          <w:rFonts w:ascii="Times New Roman" w:eastAsia="Times New Roman"/>
          <w:spacing w:val="-1"/>
          <w:w w:val="100"/>
        </w:rPr>
        <w:t>)</w:t>
      </w:r>
      <w:r>
        <w:rPr>
          <w:spacing w:val="-3"/>
          <w:w w:val="100"/>
        </w:rPr>
        <w:t>金属氧化物；</w:t>
      </w:r>
      <w:r>
        <w:rPr>
          <w:rFonts w:ascii="Times New Roman" w:eastAsia="Times New Roman"/>
          <w:spacing w:val="-1"/>
          <w:w w:val="100"/>
        </w:rPr>
        <w:t>(</w:t>
      </w:r>
      <w:r>
        <w:rPr>
          <w:rFonts w:ascii="Times New Roman" w:eastAsia="Times New Roman"/>
          <w:w w:val="100"/>
        </w:rPr>
        <w:t>2</w:t>
      </w:r>
      <w:r>
        <w:rPr>
          <w:rFonts w:ascii="Times New Roman" w:eastAsia="Times New Roman"/>
          <w:spacing w:val="-1"/>
          <w:w w:val="100"/>
        </w:rPr>
        <w:t>)</w:t>
      </w:r>
      <w:r>
        <w:rPr>
          <w:rFonts w:ascii="Times New Roman" w:eastAsia="Times New Roman"/>
          <w:w w:val="100"/>
        </w:rPr>
        <w:t>B</w:t>
      </w:r>
      <w:r>
        <w:rPr>
          <w:rFonts w:ascii="Times New Roman" w:eastAsia="Times New Roman"/>
          <w:spacing w:val="-2"/>
        </w:rPr>
        <w:t xml:space="preserve"> </w:t>
      </w:r>
      <w:r>
        <w:rPr>
          <w:rFonts w:ascii="Times New Roman" w:eastAsia="Times New Roman"/>
          <w:w w:val="100"/>
        </w:rPr>
        <w:t>C</w:t>
      </w:r>
    </w:p>
    <w:p>
      <w:pPr>
        <w:pStyle w:val="BodyText"/>
      </w:pPr>
      <w:r>
        <w:rPr>
          <w:rFonts w:ascii="Times New Roman" w:eastAsia="Times New Roman"/>
          <w:w w:val="100"/>
        </w:rPr>
        <w:t>18</w:t>
      </w:r>
      <w:r>
        <w:rPr>
          <w:spacing w:val="-106"/>
          <w:w w:val="100"/>
        </w:rPr>
        <w:t>．</w:t>
      </w:r>
      <w:r>
        <w:rPr>
          <w:spacing w:val="-3"/>
          <w:w w:val="100"/>
        </w:rPr>
        <w:t>（</w:t>
      </w:r>
      <w:r>
        <w:rPr>
          <w:rFonts w:ascii="Times New Roman" w:eastAsia="Times New Roman"/>
          <w:w w:val="100"/>
        </w:rPr>
        <w:t>4</w:t>
      </w:r>
      <w:r>
        <w:rPr>
          <w:rFonts w:ascii="Times New Roman" w:eastAsia="Times New Roman"/>
          <w:spacing w:val="-10"/>
        </w:rPr>
        <w:t xml:space="preserve"> </w:t>
      </w:r>
      <w:r>
        <w:rPr>
          <w:spacing w:val="-3"/>
          <w:w w:val="100"/>
        </w:rPr>
        <w:t>分</w:t>
      </w:r>
      <w:r>
        <w:rPr>
          <w:w w:val="100"/>
        </w:rPr>
        <w:t>）</w:t>
      </w:r>
      <w:r>
        <w:rPr>
          <w:rFonts w:ascii="Times New Roman" w:eastAsia="Times New Roman"/>
          <w:spacing w:val="-1"/>
          <w:w w:val="100"/>
        </w:rPr>
        <w:t>(</w:t>
      </w:r>
      <w:r>
        <w:rPr>
          <w:rFonts w:ascii="Times New Roman" w:eastAsia="Times New Roman"/>
          <w:w w:val="100"/>
        </w:rPr>
        <w:t>1</w:t>
      </w:r>
      <w:r>
        <w:rPr>
          <w:rFonts w:ascii="Times New Roman" w:eastAsia="Times New Roman"/>
          <w:spacing w:val="-1"/>
          <w:w w:val="100"/>
        </w:rPr>
        <w:t>)</w:t>
      </w:r>
      <w:r>
        <w:rPr>
          <w:spacing w:val="-2"/>
          <w:w w:val="100"/>
        </w:rPr>
        <w:t>电；</w:t>
      </w:r>
      <w:r>
        <w:rPr>
          <w:rFonts w:ascii="Times New Roman" w:eastAsia="Times New Roman"/>
          <w:spacing w:val="-1"/>
          <w:w w:val="100"/>
        </w:rPr>
        <w:t>(</w:t>
      </w:r>
      <w:r>
        <w:rPr>
          <w:rFonts w:ascii="Times New Roman" w:eastAsia="Times New Roman"/>
          <w:w w:val="100"/>
        </w:rPr>
        <w:t>2</w:t>
      </w:r>
      <w:r>
        <w:rPr>
          <w:rFonts w:ascii="Times New Roman" w:eastAsia="Times New Roman"/>
          <w:spacing w:val="-1"/>
          <w:w w:val="100"/>
        </w:rPr>
        <w:t>)</w:t>
      </w:r>
      <w:r>
        <w:rPr>
          <w:spacing w:val="-3"/>
          <w:w w:val="100"/>
        </w:rPr>
        <w:t>方向性</w:t>
      </w:r>
    </w:p>
    <w:p>
      <w:pPr>
        <w:pStyle w:val="BodyText"/>
        <w:spacing w:before="44"/>
      </w:pPr>
      <w:r>
        <w:rPr>
          <w:rFonts w:ascii="Times New Roman" w:eastAsia="Times New Roman"/>
          <w:w w:val="100"/>
        </w:rPr>
        <w:t>19</w:t>
      </w:r>
      <w:r>
        <w:rPr>
          <w:spacing w:val="-106"/>
          <w:w w:val="100"/>
        </w:rPr>
        <w:t>．</w:t>
      </w:r>
      <w:r>
        <w:rPr>
          <w:spacing w:val="-3"/>
          <w:w w:val="100"/>
        </w:rPr>
        <w:t>（</w:t>
      </w:r>
      <w:r>
        <w:rPr>
          <w:rFonts w:ascii="Times New Roman" w:eastAsia="Times New Roman"/>
          <w:w w:val="100"/>
        </w:rPr>
        <w:t>4</w:t>
      </w:r>
      <w:r>
        <w:rPr>
          <w:rFonts w:ascii="Times New Roman" w:eastAsia="Times New Roman"/>
          <w:spacing w:val="-10"/>
        </w:rPr>
        <w:t xml:space="preserve"> </w:t>
      </w:r>
      <w:r>
        <w:rPr>
          <w:spacing w:val="-3"/>
          <w:w w:val="100"/>
        </w:rPr>
        <w:t>分</w:t>
      </w:r>
      <w:r>
        <w:rPr>
          <w:w w:val="100"/>
        </w:rPr>
        <w:t>）</w:t>
      </w:r>
      <w:r>
        <w:rPr>
          <w:rFonts w:ascii="Times New Roman" w:eastAsia="Times New Roman"/>
          <w:spacing w:val="-1"/>
          <w:w w:val="100"/>
        </w:rPr>
        <w:t>(</w:t>
      </w:r>
      <w:r>
        <w:rPr>
          <w:rFonts w:ascii="Times New Roman" w:eastAsia="Times New Roman"/>
          <w:w w:val="100"/>
        </w:rPr>
        <w:t>1</w:t>
      </w:r>
      <w:r>
        <w:rPr>
          <w:rFonts w:ascii="Times New Roman" w:eastAsia="Times New Roman"/>
          <w:spacing w:val="-1"/>
          <w:w w:val="100"/>
        </w:rPr>
        <w:t>)[</w:t>
      </w:r>
      <w:r>
        <w:rPr>
          <w:rFonts w:ascii="Times New Roman" w:eastAsia="Times New Roman"/>
          <w:spacing w:val="-1"/>
        </w:rPr>
        <w:t xml:space="preserve"> </w:t>
      </w:r>
      <w:r>
        <w:rPr>
          <w:rFonts w:ascii="Times New Roman" w:eastAsia="Times New Roman"/>
          <w:w w:val="100"/>
        </w:rPr>
        <w:t>1</w:t>
      </w:r>
      <w:r>
        <w:rPr>
          <w:rFonts w:ascii="Times New Roman" w:eastAsia="Times New Roman"/>
        </w:rPr>
        <w:t xml:space="preserve"> </w:t>
      </w:r>
      <w:r>
        <w:rPr>
          <w:rFonts w:ascii="Times New Roman" w:eastAsia="Times New Roman"/>
          <w:spacing w:val="-4"/>
          <w:w w:val="100"/>
        </w:rPr>
        <w:t>]</w:t>
      </w:r>
      <w:r>
        <w:rPr>
          <w:spacing w:val="-3"/>
          <w:w w:val="100"/>
        </w:rPr>
        <w:t>红细胞；</w:t>
      </w:r>
      <w:r>
        <w:rPr>
          <w:rFonts w:ascii="Times New Roman" w:eastAsia="Times New Roman"/>
          <w:spacing w:val="-1"/>
          <w:w w:val="100"/>
        </w:rPr>
        <w:t>(</w:t>
      </w:r>
      <w:r>
        <w:rPr>
          <w:rFonts w:ascii="Times New Roman" w:eastAsia="Times New Roman"/>
          <w:w w:val="100"/>
        </w:rPr>
        <w:t>2</w:t>
      </w:r>
      <w:r>
        <w:rPr>
          <w:rFonts w:ascii="Times New Roman" w:eastAsia="Times New Roman"/>
          <w:spacing w:val="-1"/>
          <w:w w:val="100"/>
        </w:rPr>
        <w:t>)</w:t>
      </w:r>
      <w:r>
        <w:rPr>
          <w:w w:val="100"/>
        </w:rPr>
        <w:t>增加</w:t>
      </w:r>
    </w:p>
    <w:p>
      <w:pPr>
        <w:pStyle w:val="BodyText"/>
      </w:pPr>
      <w:r>
        <w:rPr>
          <w:rFonts w:ascii="Times New Roman" w:eastAsia="Times New Roman" w:hAnsi="Times New Roman"/>
          <w:w w:val="100"/>
        </w:rPr>
        <w:t>20</w:t>
      </w:r>
      <w:r>
        <w:rPr>
          <w:spacing w:val="-106"/>
          <w:w w:val="100"/>
        </w:rPr>
        <w:t>．</w:t>
      </w:r>
      <w:r>
        <w:rPr>
          <w:spacing w:val="-3"/>
          <w:w w:val="100"/>
        </w:rPr>
        <w:t>（</w:t>
      </w:r>
      <w:r>
        <w:rPr>
          <w:rFonts w:ascii="Times New Roman" w:eastAsia="Times New Roman" w:hAnsi="Times New Roman"/>
          <w:w w:val="100"/>
        </w:rPr>
        <w:t>4</w:t>
      </w:r>
      <w:r>
        <w:rPr>
          <w:rFonts w:ascii="Times New Roman" w:eastAsia="Times New Roman" w:hAnsi="Times New Roman"/>
          <w:spacing w:val="-10"/>
        </w:rPr>
        <w:t xml:space="preserve"> </w:t>
      </w:r>
      <w:r>
        <w:rPr>
          <w:spacing w:val="-3"/>
          <w:w w:val="100"/>
        </w:rPr>
        <w:t>分</w:t>
      </w:r>
      <w:r>
        <w:rPr>
          <w:w w:val="100"/>
        </w:rPr>
        <w:t>）</w:t>
      </w:r>
      <w:r>
        <w:rPr>
          <w:rFonts w:ascii="Times New Roman" w:eastAsia="Times New Roman" w:hAnsi="Times New Roman"/>
          <w:spacing w:val="-1"/>
          <w:w w:val="100"/>
        </w:rPr>
        <w:t>(</w:t>
      </w:r>
      <w:r>
        <w:rPr>
          <w:rFonts w:ascii="Times New Roman" w:eastAsia="Times New Roman" w:hAnsi="Times New Roman"/>
          <w:w w:val="100"/>
        </w:rPr>
        <w:t>1</w:t>
      </w:r>
      <w:r>
        <w:rPr>
          <w:rFonts w:ascii="Times New Roman" w:eastAsia="Times New Roman" w:hAnsi="Times New Roman"/>
          <w:spacing w:val="-1"/>
          <w:w w:val="100"/>
        </w:rPr>
        <w:t>)</w:t>
      </w:r>
      <w:r>
        <w:rPr>
          <w:spacing w:val="-3"/>
          <w:w w:val="100"/>
        </w:rPr>
        <w:t>试管①中没有现象，试管②中有红色固体产生；</w:t>
      </w:r>
      <w:r>
        <w:rPr>
          <w:rFonts w:ascii="Times New Roman" w:eastAsia="Times New Roman" w:hAnsi="Times New Roman"/>
          <w:spacing w:val="-4"/>
          <w:w w:val="100"/>
        </w:rPr>
        <w:t>(</w:t>
      </w:r>
      <w:r>
        <w:rPr>
          <w:rFonts w:ascii="Times New Roman" w:eastAsia="Times New Roman" w:hAnsi="Times New Roman"/>
          <w:w w:val="100"/>
        </w:rPr>
        <w:t>2</w:t>
      </w:r>
      <w:r>
        <w:rPr>
          <w:rFonts w:ascii="Times New Roman" w:eastAsia="Times New Roman" w:hAnsi="Times New Roman"/>
          <w:spacing w:val="-1"/>
          <w:w w:val="100"/>
        </w:rPr>
        <w:t>)</w:t>
      </w:r>
      <w:r>
        <w:rPr>
          <w:w w:val="100"/>
        </w:rPr>
        <w:t>①④</w:t>
      </w:r>
    </w:p>
    <w:p>
      <w:pPr>
        <w:pStyle w:val="BodyText"/>
        <w:spacing w:before="33"/>
        <w:rPr>
          <w:rFonts w:ascii="Times New Roman" w:eastAsia="Times New Roman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o:spid="_x0000_s1026" type="#_x0000_t202" style="height:7.75pt;margin-left:249.85pt;margin-top:8pt;mso-height-relative:page;mso-position-horizontal-relative:page;mso-width-relative:page;position:absolute;width:3.5pt;z-index:-251656192" coordsize="21600,21600" filled="f" stroked="f">
            <v:stroke joinstyle="miter"/>
            <v:textbox inset="0,0,0,0">
              <w:txbxContent>
                <w:p>
                  <w:pPr>
                    <w:spacing w:before="0" w:line="154" w:lineRule="exact"/>
                    <w:ind w:left="0" w:right="0" w:firstLine="0"/>
                    <w:jc w:val="left"/>
                    <w:rPr>
                      <w:rFonts w:ascii="Times New Roman"/>
                      <w:sz w:val="14"/>
                    </w:rPr>
                  </w:pPr>
                  <w:r>
                    <w:rPr>
                      <w:rFonts w:ascii="Times New Roman"/>
                      <w:w w:val="99"/>
                      <w:sz w:val="1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eastAsia="Times New Roman"/>
          <w:w w:val="100"/>
        </w:rPr>
        <w:t>21</w:t>
      </w:r>
      <w:r>
        <w:rPr>
          <w:spacing w:val="-106"/>
          <w:w w:val="100"/>
        </w:rPr>
        <w:t>．</w:t>
      </w:r>
      <w:r>
        <w:rPr>
          <w:spacing w:val="-3"/>
          <w:w w:val="100"/>
        </w:rPr>
        <w:t>（</w:t>
      </w:r>
      <w:r>
        <w:rPr>
          <w:rFonts w:ascii="Times New Roman" w:eastAsia="Times New Roman"/>
          <w:w w:val="100"/>
        </w:rPr>
        <w:t>6</w:t>
      </w:r>
      <w:r>
        <w:rPr>
          <w:rFonts w:ascii="Times New Roman" w:eastAsia="Times New Roman"/>
          <w:spacing w:val="-10"/>
        </w:rPr>
        <w:t xml:space="preserve"> </w:t>
      </w:r>
      <w:r>
        <w:rPr>
          <w:spacing w:val="-3"/>
          <w:w w:val="100"/>
        </w:rPr>
        <w:t>分</w:t>
      </w:r>
      <w:r>
        <w:rPr>
          <w:w w:val="100"/>
        </w:rPr>
        <w:t>）</w:t>
      </w:r>
      <w:r>
        <w:rPr>
          <w:rFonts w:ascii="Times New Roman" w:eastAsia="Times New Roman"/>
          <w:spacing w:val="-1"/>
          <w:w w:val="100"/>
        </w:rPr>
        <w:t>(</w:t>
      </w:r>
      <w:r>
        <w:rPr>
          <w:rFonts w:ascii="Times New Roman" w:eastAsia="Times New Roman"/>
          <w:w w:val="100"/>
        </w:rPr>
        <w:t>1</w:t>
      </w:r>
      <w:r>
        <w:rPr>
          <w:rFonts w:ascii="Times New Roman" w:eastAsia="Times New Roman"/>
          <w:spacing w:val="-1"/>
          <w:w w:val="100"/>
        </w:rPr>
        <w:t>)</w:t>
      </w:r>
      <w:r>
        <w:rPr>
          <w:spacing w:val="-3"/>
          <w:w w:val="100"/>
        </w:rPr>
        <w:t>有白色沉淀生成；</w:t>
      </w:r>
      <w:r>
        <w:rPr>
          <w:rFonts w:ascii="Times New Roman" w:eastAsia="Times New Roman"/>
          <w:spacing w:val="-4"/>
          <w:w w:val="100"/>
        </w:rPr>
        <w:t>(</w:t>
      </w:r>
      <w:r>
        <w:rPr>
          <w:rFonts w:ascii="Times New Roman" w:eastAsia="Times New Roman"/>
          <w:w w:val="100"/>
        </w:rPr>
        <w:t>2</w:t>
      </w:r>
      <w:r>
        <w:rPr>
          <w:rFonts w:ascii="Times New Roman" w:eastAsia="Times New Roman"/>
          <w:spacing w:val="-1"/>
          <w:w w:val="100"/>
        </w:rPr>
        <w:t>)</w:t>
      </w:r>
      <w:r>
        <w:rPr>
          <w:rFonts w:ascii="Times New Roman" w:eastAsia="Times New Roman"/>
          <w:spacing w:val="-2"/>
          <w:w w:val="100"/>
        </w:rPr>
        <w:t>C</w:t>
      </w:r>
      <w:r>
        <w:rPr>
          <w:rFonts w:ascii="Times New Roman" w:eastAsia="Times New Roman"/>
          <w:w w:val="100"/>
        </w:rPr>
        <w:t>O</w:t>
      </w:r>
      <w:r>
        <w:rPr>
          <w:rFonts w:ascii="Times New Roman" w:eastAsia="Times New Roman"/>
          <w:spacing w:val="18"/>
        </w:rPr>
        <w:t xml:space="preserve"> </w:t>
      </w:r>
      <w:r>
        <w:rPr>
          <w:rFonts w:ascii="Times New Roman" w:eastAsia="Times New Roman"/>
          <w:w w:val="97"/>
          <w:vertAlign w:val="superscript"/>
        </w:rPr>
        <w:t>2</w:t>
      </w:r>
      <w:r>
        <w:rPr>
          <w:w w:val="100"/>
          <w:position w:val="11"/>
          <w:sz w:val="11"/>
          <w:vertAlign w:val="baseline"/>
        </w:rPr>
        <w:t>－</w:t>
      </w:r>
      <w:r>
        <w:rPr>
          <w:spacing w:val="-3"/>
          <w:position w:val="11"/>
          <w:sz w:val="11"/>
          <w:vertAlign w:val="baseline"/>
        </w:rPr>
        <w:t xml:space="preserve"> </w:t>
      </w:r>
      <w:r>
        <w:rPr>
          <w:w w:val="100"/>
          <w:vertAlign w:val="baseline"/>
        </w:rPr>
        <w:t>；</w:t>
      </w:r>
      <w:r>
        <w:rPr>
          <w:rFonts w:ascii="Times New Roman" w:eastAsia="Times New Roman"/>
          <w:spacing w:val="-1"/>
          <w:w w:val="100"/>
          <w:vertAlign w:val="baseline"/>
        </w:rPr>
        <w:t>(</w:t>
      </w:r>
      <w:r>
        <w:rPr>
          <w:rFonts w:ascii="Times New Roman" w:eastAsia="Times New Roman"/>
          <w:w w:val="100"/>
          <w:vertAlign w:val="baseline"/>
        </w:rPr>
        <w:t>3</w:t>
      </w:r>
      <w:r>
        <w:rPr>
          <w:rFonts w:ascii="Times New Roman" w:eastAsia="Times New Roman"/>
          <w:spacing w:val="-4"/>
          <w:w w:val="100"/>
          <w:vertAlign w:val="baseline"/>
        </w:rPr>
        <w:t>)</w:t>
      </w:r>
      <w:r>
        <w:rPr>
          <w:rFonts w:ascii="Times New Roman" w:eastAsia="Times New Roman"/>
          <w:w w:val="100"/>
          <w:vertAlign w:val="baseline"/>
        </w:rPr>
        <w:t>A</w:t>
      </w:r>
    </w:p>
    <w:p>
      <w:pPr>
        <w:pStyle w:val="BodyText"/>
        <w:rPr>
          <w:rFonts w:ascii="Times New Roman" w:eastAsia="Times New Roman"/>
        </w:rPr>
      </w:pPr>
      <w:r>
        <w:rPr>
          <w:rFonts w:ascii="Times New Roman" w:eastAsia="Times New Roman"/>
          <w:w w:val="100"/>
        </w:rPr>
        <w:t>22</w:t>
      </w:r>
      <w:r>
        <w:rPr>
          <w:spacing w:val="-106"/>
          <w:w w:val="100"/>
        </w:rPr>
        <w:t>．</w:t>
      </w:r>
      <w:r>
        <w:rPr>
          <w:spacing w:val="-3"/>
          <w:w w:val="100"/>
        </w:rPr>
        <w:t>（</w:t>
      </w:r>
      <w:r>
        <w:rPr>
          <w:rFonts w:ascii="Times New Roman" w:eastAsia="Times New Roman"/>
          <w:w w:val="100"/>
        </w:rPr>
        <w:t>4</w:t>
      </w:r>
      <w:r>
        <w:rPr>
          <w:rFonts w:ascii="Times New Roman" w:eastAsia="Times New Roman"/>
          <w:spacing w:val="-10"/>
        </w:rPr>
        <w:t xml:space="preserve"> </w:t>
      </w:r>
      <w:r>
        <w:rPr>
          <w:spacing w:val="-3"/>
          <w:w w:val="100"/>
        </w:rPr>
        <w:t>分</w:t>
      </w:r>
      <w:r>
        <w:rPr>
          <w:w w:val="100"/>
        </w:rPr>
        <w:t>）</w:t>
      </w:r>
      <w:r>
        <w:rPr>
          <w:rFonts w:ascii="Times New Roman" w:eastAsia="Times New Roman"/>
          <w:spacing w:val="-1"/>
          <w:w w:val="100"/>
        </w:rPr>
        <w:t>(</w:t>
      </w:r>
      <w:r>
        <w:rPr>
          <w:rFonts w:ascii="Times New Roman" w:eastAsia="Times New Roman"/>
          <w:w w:val="100"/>
        </w:rPr>
        <w:t>1</w:t>
      </w:r>
      <w:r>
        <w:rPr>
          <w:rFonts w:ascii="Times New Roman" w:eastAsia="Times New Roman"/>
          <w:spacing w:val="-1"/>
          <w:w w:val="100"/>
        </w:rPr>
        <w:t>)</w:t>
      </w:r>
      <w:r>
        <w:rPr>
          <w:rFonts w:ascii="Times New Roman" w:eastAsia="Times New Roman"/>
          <w:w w:val="100"/>
        </w:rPr>
        <w:t>6</w:t>
      </w:r>
      <w:r>
        <w:rPr>
          <w:rFonts w:ascii="Times New Roman" w:eastAsia="Times New Roman"/>
          <w:spacing w:val="-3"/>
          <w:w w:val="100"/>
        </w:rPr>
        <w:t>0</w:t>
      </w:r>
      <w:r>
        <w:rPr>
          <w:w w:val="100"/>
        </w:rPr>
        <w:t>；</w:t>
      </w:r>
      <w:r>
        <w:rPr>
          <w:rFonts w:ascii="Times New Roman" w:eastAsia="Times New Roman"/>
          <w:spacing w:val="-1"/>
          <w:w w:val="100"/>
        </w:rPr>
        <w:t>(</w:t>
      </w:r>
      <w:r>
        <w:rPr>
          <w:rFonts w:ascii="Times New Roman" w:eastAsia="Times New Roman"/>
          <w:w w:val="100"/>
        </w:rPr>
        <w:t>2</w:t>
      </w:r>
      <w:r>
        <w:rPr>
          <w:rFonts w:ascii="Times New Roman" w:eastAsia="Times New Roman"/>
          <w:spacing w:val="-1"/>
          <w:w w:val="100"/>
        </w:rPr>
        <w:t>)</w:t>
      </w:r>
      <w:r>
        <w:rPr>
          <w:rFonts w:ascii="Times New Roman" w:eastAsia="Times New Roman"/>
          <w:w w:val="100"/>
        </w:rPr>
        <w:t>16</w:t>
      </w:r>
    </w:p>
    <w:p>
      <w:pPr>
        <w:pStyle w:val="BodyText"/>
        <w:rPr>
          <w:rFonts w:ascii="Times New Roman" w:eastAsia="Times New Roman"/>
        </w:rPr>
      </w:pPr>
      <w:r>
        <w:rPr>
          <w:rFonts w:ascii="Times New Roman" w:eastAsia="Times New Roman"/>
          <w:w w:val="100"/>
        </w:rPr>
        <w:t>23</w:t>
      </w:r>
      <w:r>
        <w:rPr>
          <w:spacing w:val="-106"/>
          <w:w w:val="100"/>
        </w:rPr>
        <w:t>．</w:t>
      </w:r>
      <w:r>
        <w:rPr>
          <w:spacing w:val="-3"/>
          <w:w w:val="100"/>
        </w:rPr>
        <w:t>（</w:t>
      </w:r>
      <w:r>
        <w:rPr>
          <w:rFonts w:ascii="Times New Roman" w:eastAsia="Times New Roman"/>
          <w:w w:val="100"/>
        </w:rPr>
        <w:t>4</w:t>
      </w:r>
      <w:r>
        <w:rPr>
          <w:rFonts w:ascii="Times New Roman" w:eastAsia="Times New Roman"/>
          <w:spacing w:val="-10"/>
        </w:rPr>
        <w:t xml:space="preserve"> </w:t>
      </w:r>
      <w:r>
        <w:rPr>
          <w:spacing w:val="-3"/>
          <w:w w:val="100"/>
        </w:rPr>
        <w:t>分</w:t>
      </w:r>
      <w:r>
        <w:rPr>
          <w:w w:val="100"/>
        </w:rPr>
        <w:t>）</w:t>
      </w:r>
      <w:r>
        <w:rPr>
          <w:rFonts w:ascii="Times New Roman" w:eastAsia="Times New Roman"/>
          <w:w w:val="100"/>
        </w:rPr>
        <w:t>9</w:t>
      </w:r>
      <w:r>
        <w:rPr>
          <w:rFonts w:ascii="Times New Roman" w:eastAsia="Times New Roman"/>
          <w:spacing w:val="-3"/>
          <w:w w:val="100"/>
        </w:rPr>
        <w:t>.</w:t>
      </w:r>
      <w:r>
        <w:rPr>
          <w:rFonts w:ascii="Times New Roman" w:eastAsia="Times New Roman"/>
          <w:w w:val="100"/>
        </w:rPr>
        <w:t>6</w:t>
      </w:r>
      <w:r>
        <w:rPr>
          <w:w w:val="100"/>
        </w:rPr>
        <w:t>；</w:t>
      </w:r>
      <w:r>
        <w:rPr>
          <w:rFonts w:ascii="Times New Roman" w:eastAsia="Times New Roman"/>
          <w:spacing w:val="-3"/>
          <w:w w:val="100"/>
        </w:rPr>
        <w:t>15</w:t>
      </w:r>
    </w:p>
    <w:p>
      <w:pPr>
        <w:pStyle w:val="BodyText"/>
      </w:pPr>
      <w:r>
        <w:rPr>
          <w:rFonts w:ascii="Times New Roman" w:eastAsia="Times New Roman"/>
          <w:w w:val="100"/>
        </w:rPr>
        <w:t>24</w:t>
      </w:r>
      <w:r>
        <w:rPr>
          <w:spacing w:val="-106"/>
          <w:w w:val="100"/>
        </w:rPr>
        <w:t>．</w:t>
      </w:r>
      <w:r>
        <w:rPr>
          <w:spacing w:val="-3"/>
          <w:w w:val="100"/>
        </w:rPr>
        <w:t>（</w:t>
      </w:r>
      <w:r>
        <w:rPr>
          <w:rFonts w:ascii="Times New Roman" w:eastAsia="Times New Roman"/>
          <w:w w:val="100"/>
        </w:rPr>
        <w:t>4</w:t>
      </w:r>
      <w:r>
        <w:rPr>
          <w:rFonts w:ascii="Times New Roman" w:eastAsia="Times New Roman"/>
          <w:spacing w:val="-10"/>
        </w:rPr>
        <w:t xml:space="preserve"> </w:t>
      </w:r>
      <w:r>
        <w:rPr>
          <w:spacing w:val="-3"/>
          <w:w w:val="100"/>
        </w:rPr>
        <w:t>分</w:t>
      </w:r>
      <w:r>
        <w:rPr>
          <w:w w:val="100"/>
        </w:rPr>
        <w:t>）</w:t>
      </w:r>
      <w:r>
        <w:rPr>
          <w:spacing w:val="-3"/>
          <w:w w:val="100"/>
        </w:rPr>
        <w:t>碳酸钙、氢氧化镁；氯化钠、氢氧化钠、氯化钡</w:t>
      </w:r>
    </w:p>
    <w:p>
      <w:pPr>
        <w:pStyle w:val="BodyText"/>
        <w:spacing w:before="8"/>
        <w:ind w:left="0"/>
        <w:rPr>
          <w:sz w:val="27"/>
        </w:rPr>
      </w:pPr>
    </w:p>
    <w:p>
      <w:pPr>
        <w:pStyle w:val="Heading2"/>
      </w:pPr>
      <w:r>
        <w:t xml:space="preserve">三、实验探究题（共 </w:t>
      </w:r>
      <w:r>
        <w:rPr>
          <w:rFonts w:ascii="Times New Roman" w:eastAsia="Times New Roman"/>
        </w:rPr>
        <w:t xml:space="preserve">4 </w:t>
      </w:r>
      <w:r>
        <w:t xml:space="preserve">题 共 </w:t>
      </w:r>
      <w:r>
        <w:rPr>
          <w:rFonts w:ascii="Times New Roman" w:eastAsia="Times New Roman"/>
        </w:rPr>
        <w:t xml:space="preserve">45 </w:t>
      </w:r>
      <w:r>
        <w:t>分）</w:t>
      </w:r>
    </w:p>
    <w:p>
      <w:pPr>
        <w:pStyle w:val="BodyText"/>
        <w:spacing w:before="42"/>
      </w:pPr>
      <w:r>
        <w:rPr>
          <w:rFonts w:ascii="Times New Roman" w:eastAsia="Times New Roman"/>
          <w:w w:val="100"/>
        </w:rPr>
        <w:t>25</w:t>
      </w:r>
      <w:r>
        <w:rPr>
          <w:spacing w:val="-106"/>
          <w:w w:val="100"/>
        </w:rPr>
        <w:t>．</w:t>
      </w:r>
      <w:r>
        <w:rPr>
          <w:w w:val="100"/>
        </w:rPr>
        <w:t>（</w:t>
      </w:r>
      <w:r>
        <w:rPr>
          <w:rFonts w:ascii="Times New Roman" w:eastAsia="Times New Roman"/>
          <w:spacing w:val="-3"/>
          <w:w w:val="100"/>
        </w:rPr>
        <w:t>1</w:t>
      </w:r>
      <w:r>
        <w:rPr>
          <w:rFonts w:ascii="Times New Roman" w:eastAsia="Times New Roman"/>
          <w:w w:val="100"/>
        </w:rPr>
        <w:t>2</w:t>
      </w:r>
      <w:r>
        <w:rPr>
          <w:rFonts w:ascii="Times New Roman" w:eastAsia="Times New Roman"/>
          <w:spacing w:val="-12"/>
        </w:rPr>
        <w:t xml:space="preserve"> </w:t>
      </w:r>
      <w:r>
        <w:rPr>
          <w:w w:val="100"/>
        </w:rPr>
        <w:t>分）</w:t>
      </w:r>
    </w:p>
    <w:p>
      <w:pPr>
        <w:pStyle w:val="ListParagraph"/>
        <w:numPr>
          <w:ilvl w:val="0"/>
          <w:numId w:val="1"/>
        </w:numPr>
        <w:tabs>
          <w:tab w:val="left" w:pos="778"/>
        </w:tabs>
        <w:spacing w:before="43" w:after="0" w:line="278" w:lineRule="auto"/>
        <w:ind w:left="808" w:right="122" w:hanging="281"/>
        <w:jc w:val="left"/>
        <w:rPr>
          <w:sz w:val="21"/>
        </w:rPr>
      </w:pPr>
      <w:r>
        <w:rPr>
          <w:sz w:val="21"/>
        </w:rPr>
        <w:t>转换法；不能，若水平面绝对光滑，则木块运动时不受摩擦力作用，撞击后将保持</w:t>
      </w:r>
      <w:r>
        <w:rPr>
          <w:spacing w:val="-3"/>
          <w:sz w:val="21"/>
        </w:rPr>
        <w:t>匀速直线运动，不能通过木块移动的距离长短来判断小球动能的大小</w:t>
      </w:r>
    </w:p>
    <w:p>
      <w:pPr>
        <w:pStyle w:val="ListParagraph"/>
        <w:numPr>
          <w:ilvl w:val="0"/>
          <w:numId w:val="1"/>
        </w:numPr>
        <w:tabs>
          <w:tab w:val="left" w:pos="775"/>
        </w:tabs>
        <w:spacing w:before="1" w:after="0" w:line="240" w:lineRule="auto"/>
        <w:ind w:left="774" w:right="0" w:hanging="248"/>
        <w:jc w:val="left"/>
        <w:rPr>
          <w:sz w:val="21"/>
        </w:rPr>
      </w:pPr>
      <w:r>
        <w:rPr>
          <w:sz w:val="21"/>
        </w:rPr>
        <w:t>速度</w:t>
      </w:r>
    </w:p>
    <w:p>
      <w:pPr>
        <w:pStyle w:val="ListParagraph"/>
        <w:numPr>
          <w:ilvl w:val="0"/>
          <w:numId w:val="1"/>
        </w:numPr>
        <w:tabs>
          <w:tab w:val="left" w:pos="775"/>
        </w:tabs>
        <w:spacing w:before="43" w:after="0" w:line="278" w:lineRule="auto"/>
        <w:ind w:left="100" w:right="1785" w:firstLine="427"/>
        <w:jc w:val="left"/>
        <w:rPr>
          <w:sz w:val="21"/>
        </w:rPr>
      </w:pPr>
      <w:r>
        <w:rPr>
          <w:spacing w:val="-3"/>
          <w:sz w:val="21"/>
        </w:rPr>
        <w:t>小明的结论是错误的，没有控制两小球到达水平面时的速度相同。</w:t>
      </w:r>
      <w:r>
        <w:rPr>
          <w:rFonts w:ascii="Times New Roman" w:eastAsia="Times New Roman"/>
          <w:spacing w:val="-3"/>
          <w:w w:val="100"/>
          <w:sz w:val="21"/>
        </w:rPr>
        <w:t>26</w:t>
      </w:r>
      <w:r>
        <w:rPr>
          <w:spacing w:val="-106"/>
          <w:w w:val="100"/>
          <w:sz w:val="21"/>
        </w:rPr>
        <w:t>．</w:t>
      </w:r>
      <w:r>
        <w:rPr>
          <w:spacing w:val="-3"/>
          <w:w w:val="100"/>
          <w:sz w:val="21"/>
        </w:rPr>
        <w:t>（</w:t>
      </w:r>
      <w:r>
        <w:rPr>
          <w:rFonts w:ascii="Times New Roman" w:eastAsia="Times New Roman"/>
          <w:w w:val="100"/>
          <w:sz w:val="21"/>
        </w:rPr>
        <w:t>9</w:t>
      </w:r>
      <w:r>
        <w:rPr>
          <w:rFonts w:ascii="Times New Roman" w:eastAsia="Times New Roman"/>
          <w:spacing w:val="-10"/>
          <w:sz w:val="21"/>
        </w:rPr>
        <w:t xml:space="preserve"> </w:t>
      </w:r>
      <w:r>
        <w:rPr>
          <w:spacing w:val="-3"/>
          <w:w w:val="100"/>
          <w:sz w:val="21"/>
        </w:rPr>
        <w:t>分）</w:t>
      </w:r>
    </w:p>
    <w:p>
      <w:pPr>
        <w:pStyle w:val="ListParagraph"/>
        <w:numPr>
          <w:ilvl w:val="0"/>
          <w:numId w:val="2"/>
        </w:numPr>
        <w:tabs>
          <w:tab w:val="left" w:pos="775"/>
        </w:tabs>
        <w:spacing w:before="0" w:after="0" w:line="269" w:lineRule="exact"/>
        <w:ind w:left="774" w:right="0" w:hanging="248"/>
        <w:jc w:val="left"/>
        <w:rPr>
          <w:sz w:val="21"/>
        </w:rPr>
      </w:pPr>
      <w:r>
        <w:rPr>
          <w:spacing w:val="-27"/>
          <w:sz w:val="21"/>
        </w:rPr>
        <w:t xml:space="preserve">在 </w:t>
      </w:r>
      <w:r>
        <w:rPr>
          <w:rFonts w:ascii="Times New Roman" w:eastAsia="Times New Roman" w:hAnsi="Times New Roman"/>
          <w:sz w:val="21"/>
        </w:rPr>
        <w:t>20</w:t>
      </w:r>
      <w:r>
        <w:rPr>
          <w:sz w:val="21"/>
        </w:rPr>
        <w:t>℃～</w:t>
      </w:r>
      <w:r>
        <w:rPr>
          <w:rFonts w:ascii="Times New Roman" w:eastAsia="Times New Roman" w:hAnsi="Times New Roman"/>
          <w:sz w:val="21"/>
        </w:rPr>
        <w:t>50</w:t>
      </w:r>
      <w:r>
        <w:rPr>
          <w:spacing w:val="-3"/>
          <w:sz w:val="21"/>
        </w:rPr>
        <w:t>℃之间，随着水浴温度的升高，凝乳时间先变短后变长。</w:t>
      </w:r>
    </w:p>
    <w:p>
      <w:pPr>
        <w:pStyle w:val="ListParagraph"/>
        <w:numPr>
          <w:ilvl w:val="0"/>
          <w:numId w:val="2"/>
        </w:numPr>
        <w:tabs>
          <w:tab w:val="left" w:pos="778"/>
        </w:tabs>
        <w:spacing w:before="42" w:after="0" w:line="278" w:lineRule="auto"/>
        <w:ind w:left="808" w:right="117" w:hanging="281"/>
        <w:jc w:val="left"/>
        <w:rPr>
          <w:sz w:val="21"/>
        </w:rPr>
      </w:pPr>
      <w:r>
        <w:rPr>
          <w:sz w:val="21"/>
        </w:rPr>
        <w:t>酶与乳汁的反应开始会按室温下速度进行，然后才能按设定温度的速度进行，所以</w:t>
      </w:r>
      <w:r>
        <w:rPr>
          <w:spacing w:val="-3"/>
          <w:sz w:val="21"/>
        </w:rPr>
        <w:t>会导致结果不准确</w:t>
      </w:r>
    </w:p>
    <w:p>
      <w:pPr>
        <w:pStyle w:val="ListParagraph"/>
        <w:numPr>
          <w:ilvl w:val="0"/>
          <w:numId w:val="2"/>
        </w:numPr>
        <w:tabs>
          <w:tab w:val="left" w:pos="775"/>
        </w:tabs>
        <w:spacing w:before="0" w:after="0" w:line="269" w:lineRule="exact"/>
        <w:ind w:left="774" w:right="0" w:hanging="248"/>
        <w:jc w:val="left"/>
        <w:rPr>
          <w:sz w:val="21"/>
        </w:rPr>
      </w:pPr>
      <w:r>
        <w:rPr>
          <w:spacing w:val="-26"/>
          <w:sz w:val="21"/>
        </w:rPr>
        <w:t xml:space="preserve">在 </w:t>
      </w:r>
      <w:r>
        <w:rPr>
          <w:rFonts w:ascii="Times New Roman" w:eastAsia="Times New Roman" w:hAnsi="Times New Roman"/>
          <w:sz w:val="21"/>
        </w:rPr>
        <w:t>30</w:t>
      </w:r>
      <w:r>
        <w:rPr>
          <w:sz w:val="21"/>
        </w:rPr>
        <w:t>℃－</w:t>
      </w:r>
      <w:r>
        <w:rPr>
          <w:rFonts w:ascii="Times New Roman" w:eastAsia="Times New Roman" w:hAnsi="Times New Roman"/>
          <w:sz w:val="21"/>
        </w:rPr>
        <w:t>50</w:t>
      </w:r>
      <w:r>
        <w:rPr>
          <w:spacing w:val="-9"/>
          <w:sz w:val="21"/>
        </w:rPr>
        <w:t xml:space="preserve">℃范围内，每隔 </w:t>
      </w:r>
      <w:r>
        <w:rPr>
          <w:rFonts w:ascii="Times New Roman" w:eastAsia="Times New Roman" w:hAnsi="Times New Roman"/>
          <w:sz w:val="21"/>
        </w:rPr>
        <w:t>1</w:t>
      </w:r>
      <w:r>
        <w:rPr>
          <w:spacing w:val="-15"/>
          <w:sz w:val="21"/>
        </w:rPr>
        <w:t xml:space="preserve">℃设置 </w:t>
      </w:r>
      <w:r>
        <w:rPr>
          <w:rFonts w:ascii="Times New Roman" w:eastAsia="Times New Roman" w:hAnsi="Times New Roman"/>
          <w:sz w:val="21"/>
        </w:rPr>
        <w:t>1</w:t>
      </w:r>
      <w:r>
        <w:rPr>
          <w:rFonts w:ascii="Times New Roman" w:eastAsia="Times New Roman" w:hAnsi="Times New Roman"/>
          <w:spacing w:val="-9"/>
          <w:sz w:val="21"/>
        </w:rPr>
        <w:t xml:space="preserve"> </w:t>
      </w:r>
      <w:r>
        <w:rPr>
          <w:spacing w:val="-3"/>
          <w:sz w:val="21"/>
        </w:rPr>
        <w:t>组，重复上述实验，观察凝乳时间。</w:t>
      </w:r>
    </w:p>
    <w:p>
      <w:pPr>
        <w:pStyle w:val="BodyText"/>
      </w:pPr>
      <w:r>
        <w:rPr>
          <w:rFonts w:ascii="Times New Roman" w:eastAsia="Times New Roman"/>
          <w:w w:val="100"/>
        </w:rPr>
        <w:t>27</w:t>
      </w:r>
      <w:r>
        <w:rPr>
          <w:spacing w:val="-106"/>
          <w:w w:val="100"/>
        </w:rPr>
        <w:t>．</w:t>
      </w:r>
      <w:r>
        <w:rPr>
          <w:w w:val="100"/>
        </w:rPr>
        <w:t>（</w:t>
      </w:r>
      <w:r>
        <w:rPr>
          <w:rFonts w:ascii="Times New Roman" w:eastAsia="Times New Roman"/>
          <w:spacing w:val="-3"/>
          <w:w w:val="100"/>
        </w:rPr>
        <w:t>1</w:t>
      </w:r>
      <w:r>
        <w:rPr>
          <w:rFonts w:ascii="Times New Roman" w:eastAsia="Times New Roman"/>
          <w:w w:val="100"/>
        </w:rPr>
        <w:t>2</w:t>
      </w:r>
      <w:r>
        <w:rPr>
          <w:rFonts w:ascii="Times New Roman" w:eastAsia="Times New Roman"/>
          <w:spacing w:val="-12"/>
        </w:rPr>
        <w:t xml:space="preserve"> </w:t>
      </w:r>
      <w:r>
        <w:rPr>
          <w:w w:val="100"/>
        </w:rPr>
        <w:t>分）</w:t>
      </w:r>
    </w:p>
    <w:p>
      <w:pPr>
        <w:pStyle w:val="BodyText"/>
        <w:spacing w:before="55"/>
        <w:ind w:left="525"/>
        <w:rPr>
          <w:rFonts w:ascii="Times New Roman"/>
        </w:rPr>
      </w:pPr>
      <w:r>
        <w:rPr>
          <w:rFonts w:ascii="Times New Roman"/>
        </w:rPr>
        <w:t>(1)</w:t>
      </w:r>
    </w:p>
    <w:p>
      <w:pPr>
        <w:pStyle w:val="BodyText"/>
        <w:spacing w:before="2"/>
        <w:ind w:left="0"/>
        <w:rPr>
          <w:rFonts w:ascii="Times New Roman"/>
          <w:sz w:val="11"/>
        </w:rPr>
      </w:pPr>
      <w: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1441450</wp:posOffset>
            </wp:positionH>
            <wp:positionV relativeFrom="paragraph">
              <wp:posOffset>106680</wp:posOffset>
            </wp:positionV>
            <wp:extent cx="1796415" cy="1096645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96631" cy="10967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before="19"/>
        <w:ind w:left="525"/>
        <w:rPr>
          <w:rFonts w:ascii="Times New Roman"/>
        </w:rPr>
      </w:pPr>
      <w:r>
        <w:rPr>
          <w:rFonts w:ascii="Times New Roman"/>
        </w:rPr>
        <w:t>(2)0.75</w:t>
      </w:r>
    </w:p>
    <w:p>
      <w:pPr>
        <w:pStyle w:val="ListParagraph"/>
        <w:numPr>
          <w:ilvl w:val="0"/>
          <w:numId w:val="3"/>
        </w:numPr>
        <w:tabs>
          <w:tab w:val="left" w:pos="772"/>
        </w:tabs>
        <w:spacing w:before="59" w:after="0" w:line="288" w:lineRule="auto"/>
        <w:ind w:left="525" w:right="6408" w:firstLine="0"/>
        <w:jc w:val="left"/>
        <w:rPr>
          <w:rFonts w:ascii="Times New Roman" w:eastAsia="Times New Roman"/>
          <w:sz w:val="21"/>
        </w:rPr>
      </w:pPr>
      <w:r>
        <w:rPr>
          <w:spacing w:val="-4"/>
          <w:sz w:val="21"/>
        </w:rPr>
        <w:t>温度升高而增大</w:t>
      </w:r>
      <w:r>
        <w:rPr>
          <w:rFonts w:ascii="Times New Roman" w:eastAsia="Times New Roman"/>
          <w:sz w:val="21"/>
        </w:rPr>
        <w:t>(4)</w:t>
      </w:r>
      <w:r>
        <w:rPr>
          <w:rFonts w:ascii="Times New Roman" w:eastAsia="Times New Roman"/>
          <w:i/>
          <w:sz w:val="21"/>
        </w:rPr>
        <w:t>R</w:t>
      </w:r>
      <w:r>
        <w:rPr>
          <w:rFonts w:ascii="Times New Roman" w:eastAsia="Times New Roman"/>
          <w:sz w:val="21"/>
          <w:vertAlign w:val="subscript"/>
        </w:rPr>
        <w:t>2</w:t>
      </w:r>
    </w:p>
    <w:p>
      <w:pPr>
        <w:spacing w:after="0" w:line="288" w:lineRule="auto"/>
        <w:jc w:val="left"/>
        <w:rPr>
          <w:rFonts w:ascii="Times New Roman" w:eastAsia="Times New Roman"/>
          <w:sz w:val="21"/>
        </w:rPr>
        <w:sectPr>
          <w:type w:val="continuous"/>
          <w:pgSz w:w="11060" w:h="15310"/>
          <w:pgMar w:top="1440" w:right="1060" w:bottom="280" w:left="1340" w:header="720" w:footer="720" w:gutter="0"/>
          <w:cols w:space="720"/>
        </w:sectPr>
      </w:pPr>
    </w:p>
    <w:p>
      <w:pPr>
        <w:pStyle w:val="BodyText"/>
        <w:spacing w:before="55"/>
        <w:ind w:left="0" w:right="7353"/>
        <w:jc w:val="right"/>
      </w:pPr>
      <w:r>
        <w:rPr>
          <w:rFonts w:ascii="Times New Roman" w:eastAsia="Times New Roman"/>
          <w:w w:val="100"/>
        </w:rPr>
        <w:t>28</w:t>
      </w:r>
      <w:r>
        <w:rPr>
          <w:spacing w:val="-106"/>
          <w:w w:val="100"/>
        </w:rPr>
        <w:t>．</w:t>
      </w:r>
      <w:r>
        <w:rPr>
          <w:w w:val="100"/>
        </w:rPr>
        <w:t>（</w:t>
      </w:r>
      <w:r>
        <w:rPr>
          <w:rFonts w:ascii="Times New Roman" w:eastAsia="Times New Roman"/>
          <w:spacing w:val="-3"/>
          <w:w w:val="100"/>
        </w:rPr>
        <w:t>1</w:t>
      </w:r>
      <w:r>
        <w:rPr>
          <w:rFonts w:ascii="Times New Roman" w:eastAsia="Times New Roman"/>
          <w:w w:val="100"/>
        </w:rPr>
        <w:t>2</w:t>
      </w:r>
      <w:r>
        <w:rPr>
          <w:rFonts w:ascii="Times New Roman" w:eastAsia="Times New Roman"/>
          <w:spacing w:val="-12"/>
        </w:rPr>
        <w:t xml:space="preserve"> </w:t>
      </w:r>
      <w:r>
        <w:rPr>
          <w:w w:val="100"/>
        </w:rPr>
        <w:t>分）</w:t>
      </w:r>
    </w:p>
    <w:p>
      <w:pPr>
        <w:pStyle w:val="BodyText"/>
        <w:spacing w:before="44" w:line="278" w:lineRule="auto"/>
        <w:ind w:left="525" w:right="4133"/>
      </w:pPr>
      <w:r>
        <w:t>方案一：氧元素可能来自另一种反应物氧气方案二：</w:t>
      </w:r>
      <w:r>
        <w:rPr>
          <w:rFonts w:ascii="Times New Roman" w:eastAsia="Times New Roman"/>
        </w:rPr>
        <w:t>(1)</w:t>
      </w:r>
      <w:r>
        <w:t>干冷小烧杯内壁有水雾</w:t>
      </w:r>
    </w:p>
    <w:p>
      <w:pPr>
        <w:pStyle w:val="ListParagraph"/>
        <w:numPr>
          <w:ilvl w:val="1"/>
          <w:numId w:val="3"/>
        </w:numPr>
        <w:tabs>
          <w:tab w:val="left" w:pos="1622"/>
        </w:tabs>
        <w:spacing w:before="0" w:after="0" w:line="269" w:lineRule="exact"/>
        <w:ind w:left="1621" w:right="0" w:hanging="248"/>
        <w:jc w:val="left"/>
        <w:rPr>
          <w:sz w:val="21"/>
        </w:rPr>
      </w:pPr>
      <w:r>
        <w:rPr>
          <w:spacing w:val="-3"/>
          <w:sz w:val="21"/>
        </w:rPr>
        <w:t>往硬质玻璃管中通入氧气</w:t>
      </w:r>
    </w:p>
    <w:p>
      <w:pPr>
        <w:pStyle w:val="ListParagraph"/>
        <w:numPr>
          <w:ilvl w:val="1"/>
          <w:numId w:val="3"/>
        </w:numPr>
        <w:tabs>
          <w:tab w:val="left" w:pos="1622"/>
        </w:tabs>
        <w:spacing w:before="43" w:after="0" w:line="240" w:lineRule="auto"/>
        <w:ind w:left="1621" w:right="0" w:hanging="248"/>
        <w:jc w:val="left"/>
        <w:rPr>
          <w:sz w:val="21"/>
        </w:rPr>
      </w:pPr>
      <w:r>
        <w:rPr>
          <w:spacing w:val="-3"/>
          <w:sz w:val="21"/>
        </w:rPr>
        <w:t>排净装置中的空气，避免对实验造成干扰</w:t>
      </w:r>
    </w:p>
    <w:p>
      <w:pPr>
        <w:pStyle w:val="BodyText"/>
        <w:spacing w:before="8"/>
        <w:ind w:left="0"/>
        <w:rPr>
          <w:sz w:val="27"/>
        </w:rPr>
      </w:pPr>
    </w:p>
    <w:p>
      <w:pPr>
        <w:pStyle w:val="Heading2"/>
      </w:pPr>
      <w:r>
        <w:t xml:space="preserve">四、解答题（共 </w:t>
      </w:r>
      <w:r>
        <w:rPr>
          <w:rFonts w:ascii="Times New Roman" w:eastAsia="Times New Roman"/>
        </w:rPr>
        <w:t xml:space="preserve">7 </w:t>
      </w:r>
      <w:r>
        <w:t xml:space="preserve">题 共 </w:t>
      </w:r>
      <w:r>
        <w:rPr>
          <w:rFonts w:ascii="Times New Roman" w:eastAsia="Times New Roman"/>
        </w:rPr>
        <w:t xml:space="preserve">55 </w:t>
      </w:r>
      <w:r>
        <w:t>分）</w:t>
      </w:r>
    </w:p>
    <w:p>
      <w:pPr>
        <w:pStyle w:val="BodyText"/>
      </w:pPr>
      <w:r>
        <w:rPr>
          <w:rFonts w:ascii="Times New Roman" w:eastAsia="Times New Roman"/>
          <w:w w:val="100"/>
        </w:rPr>
        <w:t>29</w:t>
      </w:r>
      <w:r>
        <w:rPr>
          <w:spacing w:val="-106"/>
          <w:w w:val="100"/>
        </w:rPr>
        <w:t>．</w:t>
      </w:r>
      <w:r>
        <w:rPr>
          <w:spacing w:val="-3"/>
          <w:w w:val="100"/>
        </w:rPr>
        <w:t>（</w:t>
      </w:r>
      <w:r>
        <w:rPr>
          <w:rFonts w:ascii="Times New Roman" w:eastAsia="Times New Roman"/>
          <w:w w:val="100"/>
        </w:rPr>
        <w:t>8</w:t>
      </w:r>
      <w:r>
        <w:rPr>
          <w:rFonts w:ascii="Times New Roman" w:eastAsia="Times New Roman"/>
          <w:spacing w:val="-10"/>
        </w:rPr>
        <w:t xml:space="preserve"> </w:t>
      </w:r>
      <w:r>
        <w:rPr>
          <w:spacing w:val="-3"/>
          <w:w w:val="100"/>
        </w:rPr>
        <w:t>分）</w:t>
      </w:r>
    </w:p>
    <w:p>
      <w:pPr>
        <w:pStyle w:val="BodyText"/>
        <w:spacing w:before="42"/>
        <w:ind w:left="0" w:right="7419"/>
        <w:jc w:val="right"/>
        <w:rPr>
          <w:rFonts w:ascii="Times New Roman" w:eastAsia="Times New Roman"/>
        </w:rPr>
      </w:pPr>
      <w:r>
        <w:rPr>
          <w:rFonts w:ascii="Times New Roman" w:eastAsia="Times New Roman"/>
        </w:rPr>
        <w:t>(1)4</w:t>
      </w:r>
      <w:r>
        <w:t>；</w:t>
      </w:r>
      <w:r>
        <w:rPr>
          <w:spacing w:val="-52"/>
        </w:rPr>
        <w:t xml:space="preserve"> </w:t>
      </w:r>
      <w:r>
        <w:rPr>
          <w:rFonts w:ascii="Times New Roman" w:eastAsia="Times New Roman"/>
        </w:rPr>
        <w:t>c</w:t>
      </w:r>
    </w:p>
    <w:p>
      <w:pPr>
        <w:pStyle w:val="BodyText"/>
        <w:spacing w:line="288" w:lineRule="auto"/>
        <w:ind w:left="525" w:right="5988"/>
        <w:rPr>
          <w:rFonts w:ascii="Times New Roman" w:eastAsia="Times New Roman"/>
        </w:rPr>
      </w:pPr>
      <w:r>
        <w:rPr>
          <w:rFonts w:ascii="Times New Roman" w:eastAsia="Times New Roman"/>
        </w:rPr>
        <w:t>(2)</w:t>
      </w:r>
      <w:r>
        <w:t>由静脉血变成动脉血</w:t>
      </w:r>
      <w:r>
        <w:rPr>
          <w:rFonts w:ascii="Times New Roman" w:eastAsia="Times New Roman"/>
        </w:rPr>
        <w:t>(3)2</w:t>
      </w:r>
    </w:p>
    <w:p>
      <w:pPr>
        <w:pStyle w:val="BodyText"/>
        <w:spacing w:before="12"/>
      </w:pPr>
      <w:r>
        <w:rPr>
          <w:rFonts w:ascii="Times New Roman" w:eastAsia="Times New Roman"/>
          <w:w w:val="100"/>
        </w:rPr>
        <w:t>30</w:t>
      </w:r>
      <w:r>
        <w:rPr>
          <w:spacing w:val="-106"/>
          <w:w w:val="100"/>
        </w:rPr>
        <w:t>．</w:t>
      </w:r>
      <w:r>
        <w:rPr>
          <w:spacing w:val="-3"/>
          <w:w w:val="100"/>
        </w:rPr>
        <w:t>（</w:t>
      </w:r>
      <w:r>
        <w:rPr>
          <w:rFonts w:ascii="Times New Roman" w:eastAsia="Times New Roman"/>
          <w:w w:val="100"/>
        </w:rPr>
        <w:t>6</w:t>
      </w:r>
      <w:r>
        <w:rPr>
          <w:rFonts w:ascii="Times New Roman" w:eastAsia="Times New Roman"/>
          <w:spacing w:val="-10"/>
        </w:rPr>
        <w:t xml:space="preserve"> </w:t>
      </w:r>
      <w:r>
        <w:rPr>
          <w:spacing w:val="-3"/>
          <w:w w:val="100"/>
        </w:rPr>
        <w:t>分）</w:t>
      </w:r>
    </w:p>
    <w:p>
      <w:pPr>
        <w:pStyle w:val="BodyText"/>
        <w:spacing w:line="283" w:lineRule="auto"/>
        <w:ind w:left="525" w:right="7039"/>
        <w:rPr>
          <w:rFonts w:ascii="Times New Roman" w:eastAsia="Times New Roman"/>
        </w:rPr>
      </w:pPr>
      <w:r>
        <w:rPr>
          <w:rFonts w:ascii="Times New Roman" w:eastAsia="Times New Roman"/>
        </w:rPr>
        <w:t>(1)</w:t>
      </w:r>
      <w:r>
        <w:t>置换反应</w:t>
      </w:r>
      <w:r>
        <w:rPr>
          <w:rFonts w:ascii="Times New Roman" w:eastAsia="Times New Roman"/>
        </w:rPr>
        <w:t>(2)</w:t>
      </w:r>
      <w:r>
        <w:t>氧化物</w:t>
      </w:r>
      <w:r>
        <w:rPr>
          <w:rFonts w:ascii="Times New Roman" w:eastAsia="Times New Roman"/>
        </w:rPr>
        <w:t>(3)145.5</w:t>
      </w:r>
    </w:p>
    <w:p>
      <w:pPr>
        <w:pStyle w:val="BodyText"/>
        <w:spacing w:before="16"/>
      </w:pPr>
      <w:r>
        <w:rPr>
          <w:rFonts w:ascii="Times New Roman" w:eastAsia="Times New Roman"/>
          <w:w w:val="100"/>
        </w:rPr>
        <w:t>31</w:t>
      </w:r>
      <w:r>
        <w:rPr>
          <w:spacing w:val="-106"/>
          <w:w w:val="100"/>
        </w:rPr>
        <w:t>．</w:t>
      </w:r>
      <w:r>
        <w:rPr>
          <w:spacing w:val="-3"/>
          <w:w w:val="100"/>
        </w:rPr>
        <w:t>（</w:t>
      </w:r>
      <w:r>
        <w:rPr>
          <w:rFonts w:ascii="Times New Roman" w:eastAsia="Times New Roman"/>
          <w:w w:val="100"/>
        </w:rPr>
        <w:t>8</w:t>
      </w:r>
      <w:r>
        <w:rPr>
          <w:rFonts w:ascii="Times New Roman" w:eastAsia="Times New Roman"/>
          <w:spacing w:val="-10"/>
        </w:rPr>
        <w:t xml:space="preserve"> </w:t>
      </w:r>
      <w:r>
        <w:rPr>
          <w:spacing w:val="-3"/>
          <w:w w:val="100"/>
        </w:rPr>
        <w:t>分）</w:t>
      </w:r>
    </w:p>
    <w:p>
      <w:pPr>
        <w:pStyle w:val="BodyText"/>
        <w:spacing w:before="55"/>
        <w:ind w:left="525"/>
        <w:rPr>
          <w:rFonts w:ascii="Times New Roman"/>
        </w:rPr>
      </w:pPr>
      <w:r>
        <w:rPr>
          <w:rFonts w:ascii="Times New Roman"/>
        </w:rPr>
        <w:t>(1)A</w:t>
      </w:r>
    </w:p>
    <w:p>
      <w:pPr>
        <w:pStyle w:val="BodyText"/>
        <w:spacing w:before="70"/>
        <w:ind w:left="525"/>
        <w:rPr>
          <w:rFonts w:ascii="Times New Roman" w:hAnsi="Times New Roman"/>
        </w:rPr>
      </w:pPr>
      <w:r>
        <w:rPr>
          <w:rFonts w:ascii="Times New Roman" w:hAnsi="Times New Roman"/>
        </w:rPr>
        <w:t>(2)</w:t>
      </w:r>
      <w:r>
        <w:rPr>
          <w:rFonts w:ascii="Times New Roman" w:hAnsi="Times New Roman"/>
          <w:i/>
        </w:rPr>
        <w:t>W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Gh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mgh</w:t>
      </w:r>
      <w:r>
        <w:rPr>
          <w:rFonts w:ascii="Times New Roman" w:hAnsi="Times New Roman"/>
        </w:rPr>
        <w:t>=70kg ×10N/kg×5 .95m=4165J</w:t>
      </w:r>
    </w:p>
    <w:p>
      <w:pPr>
        <w:pStyle w:val="Heading1"/>
        <w:spacing w:before="74" w:line="322" w:lineRule="exact"/>
        <w:ind w:left="852"/>
      </w:pPr>
      <w:r>
        <w:pict>
          <v:line id="_x0000_s1027" o:spid="_x0000_s1027" style="mso-height-relative:page;mso-position-horizontal-relative:page;mso-width-relative:page;position:absolute;z-index:251664384" from="127.65pt,18.2pt" to="138.5pt,18.2pt" coordsize="21600,21600" stroked="t"/>
        </w:pict>
      </w:r>
      <w:r>
        <w:pict>
          <v:line id="_x0000_s1028" o:spid="_x0000_s1028" style="mso-height-relative:page;mso-position-horizontal-relative:page;mso-width-relative:page;position:absolute;z-index:251665408" from="148.1pt,18.2pt" to="175.8pt,18.2pt" coordsize="21600,21600" stroked="t"/>
        </w:pict>
      </w:r>
      <w:r>
        <w:rPr>
          <w:i/>
          <w:w w:val="105"/>
        </w:rPr>
        <w:t xml:space="preserve">P </w:t>
      </w:r>
      <w:r>
        <w:rPr>
          <w:rFonts w:ascii="Symbol" w:hAnsi="Symbol"/>
          <w:w w:val="105"/>
        </w:rPr>
        <w:sym w:font="Symbol" w:char="F03D"/>
      </w:r>
      <w:r>
        <w:rPr>
          <w:w w:val="105"/>
        </w:rPr>
        <w:t xml:space="preserve"> </w:t>
      </w:r>
      <w:r>
        <w:rPr>
          <w:i/>
          <w:w w:val="105"/>
          <w:position w:val="14"/>
        </w:rPr>
        <w:t xml:space="preserve">W </w:t>
      </w:r>
      <w:r>
        <w:rPr>
          <w:w w:val="105"/>
        </w:rPr>
        <w:t xml:space="preserve">= </w:t>
      </w:r>
      <w:r>
        <w:rPr>
          <w:w w:val="105"/>
          <w:position w:val="14"/>
        </w:rPr>
        <w:t xml:space="preserve">4165J </w:t>
      </w:r>
      <w:r>
        <w:rPr>
          <w:w w:val="105"/>
        </w:rPr>
        <w:t>=3470.8W</w:t>
      </w:r>
    </w:p>
    <w:p>
      <w:pPr>
        <w:tabs>
          <w:tab w:val="left" w:pos="1708"/>
        </w:tabs>
        <w:spacing w:before="0" w:line="244" w:lineRule="exact"/>
        <w:ind w:left="1284" w:right="0" w:firstLine="0"/>
        <w:jc w:val="left"/>
        <w:rPr>
          <w:rFonts w:ascii="Times New Roman"/>
          <w:sz w:val="22"/>
        </w:rPr>
      </w:pPr>
      <w:r>
        <w:rPr>
          <w:rFonts w:ascii="Times New Roman"/>
          <w:i/>
          <w:w w:val="105"/>
          <w:sz w:val="22"/>
        </w:rPr>
        <w:t>t</w:t>
      </w:r>
      <w:r>
        <w:rPr>
          <w:rFonts w:ascii="Times New Roman"/>
          <w:i/>
          <w:w w:val="105"/>
          <w:sz w:val="22"/>
        </w:rPr>
        <w:tab/>
      </w:r>
      <w:r>
        <w:rPr>
          <w:rFonts w:ascii="Times New Roman"/>
          <w:spacing w:val="-3"/>
          <w:w w:val="105"/>
          <w:sz w:val="22"/>
        </w:rPr>
        <w:t>1.2s</w:t>
      </w:r>
    </w:p>
    <w:p>
      <w:pPr>
        <w:pStyle w:val="BodyText"/>
        <w:spacing w:line="278" w:lineRule="auto"/>
        <w:ind w:left="808" w:right="121" w:hanging="284"/>
      </w:pPr>
      <w:r>
        <w:rPr>
          <w:rFonts w:ascii="Times New Roman" w:eastAsia="Times New Roman"/>
        </w:rPr>
        <w:t>(3)</w:t>
      </w:r>
      <w:r>
        <w:t>运动员机械能减少，运动员的机械能部分转化为杆的弹性势能（或答运动员对撑杆做功导致机械能减少）</w:t>
      </w:r>
    </w:p>
    <w:p>
      <w:pPr>
        <w:pStyle w:val="BodyText"/>
        <w:spacing w:before="0" w:line="269" w:lineRule="exact"/>
      </w:pPr>
      <w:r>
        <w:rPr>
          <w:rFonts w:ascii="Times New Roman" w:eastAsia="Times New Roman"/>
          <w:w w:val="100"/>
        </w:rPr>
        <w:t>32</w:t>
      </w:r>
      <w:r>
        <w:rPr>
          <w:spacing w:val="-106"/>
          <w:w w:val="100"/>
        </w:rPr>
        <w:t>．</w:t>
      </w:r>
      <w:r>
        <w:rPr>
          <w:w w:val="100"/>
        </w:rPr>
        <w:t>（</w:t>
      </w:r>
      <w:r>
        <w:rPr>
          <w:rFonts w:ascii="Times New Roman" w:eastAsia="Times New Roman"/>
          <w:spacing w:val="-3"/>
          <w:w w:val="100"/>
        </w:rPr>
        <w:t>1</w:t>
      </w:r>
      <w:r>
        <w:rPr>
          <w:rFonts w:ascii="Times New Roman" w:eastAsia="Times New Roman"/>
          <w:w w:val="100"/>
        </w:rPr>
        <w:t>0</w:t>
      </w:r>
      <w:r>
        <w:rPr>
          <w:rFonts w:ascii="Times New Roman" w:eastAsia="Times New Roman"/>
          <w:spacing w:val="-12"/>
        </w:rPr>
        <w:t xml:space="preserve"> </w:t>
      </w:r>
      <w:r>
        <w:rPr>
          <w:w w:val="100"/>
        </w:rPr>
        <w:t>分）</w:t>
      </w:r>
    </w:p>
    <w:p>
      <w:pPr>
        <w:pStyle w:val="ListParagraph"/>
        <w:numPr>
          <w:ilvl w:val="0"/>
          <w:numId w:val="4"/>
        </w:numPr>
        <w:tabs>
          <w:tab w:val="left" w:pos="775"/>
        </w:tabs>
        <w:spacing w:before="44" w:after="0" w:line="240" w:lineRule="auto"/>
        <w:ind w:left="774" w:right="0" w:hanging="248"/>
        <w:jc w:val="left"/>
        <w:rPr>
          <w:sz w:val="21"/>
        </w:rPr>
      </w:pPr>
      <w:r>
        <w:rPr>
          <w:spacing w:val="-3"/>
          <w:sz w:val="21"/>
        </w:rPr>
        <w:t xml:space="preserve">完全反应，每用 </w:t>
      </w:r>
      <w:r>
        <w:rPr>
          <w:rFonts w:ascii="Times New Roman" w:eastAsia="Times New Roman"/>
          <w:sz w:val="21"/>
        </w:rPr>
        <w:t>10</w:t>
      </w:r>
      <w:r>
        <w:rPr>
          <w:rFonts w:ascii="Times New Roman" w:eastAsia="Times New Roman"/>
          <w:spacing w:val="24"/>
          <w:sz w:val="21"/>
        </w:rPr>
        <w:t xml:space="preserve"> </w:t>
      </w:r>
      <w:r>
        <w:rPr>
          <w:spacing w:val="-4"/>
          <w:sz w:val="21"/>
        </w:rPr>
        <w:t xml:space="preserve">毫升稀硫酸就能消耗掉 </w:t>
      </w:r>
      <w:r>
        <w:rPr>
          <w:rFonts w:ascii="Times New Roman" w:eastAsia="Times New Roman"/>
          <w:sz w:val="21"/>
        </w:rPr>
        <w:t>1.4</w:t>
      </w:r>
      <w:r>
        <w:rPr>
          <w:rFonts w:ascii="Times New Roman" w:eastAsia="Times New Roman"/>
          <w:spacing w:val="22"/>
          <w:sz w:val="21"/>
        </w:rPr>
        <w:t xml:space="preserve"> </w:t>
      </w:r>
      <w:r>
        <w:rPr>
          <w:spacing w:val="-3"/>
          <w:sz w:val="21"/>
        </w:rPr>
        <w:t xml:space="preserve">克铁，第 </w:t>
      </w:r>
      <w:r>
        <w:rPr>
          <w:rFonts w:ascii="Times New Roman" w:eastAsia="Times New Roman"/>
          <w:sz w:val="21"/>
        </w:rPr>
        <w:t>3</w:t>
      </w:r>
      <w:r>
        <w:rPr>
          <w:rFonts w:ascii="Times New Roman" w:eastAsia="Times New Roman"/>
          <w:spacing w:val="22"/>
          <w:sz w:val="21"/>
        </w:rPr>
        <w:t xml:space="preserve"> </w:t>
      </w:r>
      <w:r>
        <w:rPr>
          <w:spacing w:val="-3"/>
          <w:sz w:val="21"/>
        </w:rPr>
        <w:t xml:space="preserve">次再多加 </w:t>
      </w:r>
      <w:r>
        <w:rPr>
          <w:rFonts w:ascii="Times New Roman" w:eastAsia="Times New Roman"/>
          <w:sz w:val="21"/>
        </w:rPr>
        <w:t>10</w:t>
      </w:r>
      <w:r>
        <w:rPr>
          <w:rFonts w:ascii="Times New Roman" w:eastAsia="Times New Roman"/>
          <w:spacing w:val="22"/>
          <w:sz w:val="21"/>
        </w:rPr>
        <w:t xml:space="preserve"> </w:t>
      </w:r>
      <w:r>
        <w:rPr>
          <w:spacing w:val="-1"/>
          <w:sz w:val="21"/>
        </w:rPr>
        <w:t>毫升稀硫酸</w:t>
      </w:r>
    </w:p>
    <w:p>
      <w:pPr>
        <w:pStyle w:val="BodyText"/>
        <w:ind w:left="808"/>
      </w:pPr>
      <w:r>
        <w:t xml:space="preserve">时，剩余固体从 </w:t>
      </w:r>
      <w:r>
        <w:rPr>
          <w:rFonts w:ascii="Times New Roman" w:eastAsia="Times New Roman"/>
        </w:rPr>
        <w:t xml:space="preserve">1.8 </w:t>
      </w:r>
      <w:r>
        <w:t xml:space="preserve">克减少到 </w:t>
      </w:r>
      <w:r>
        <w:rPr>
          <w:rFonts w:ascii="Times New Roman" w:eastAsia="Times New Roman"/>
        </w:rPr>
        <w:t xml:space="preserve">0.4 </w:t>
      </w:r>
      <w:r>
        <w:t xml:space="preserve">克，恰好消耗 </w:t>
      </w:r>
      <w:r>
        <w:rPr>
          <w:rFonts w:ascii="Times New Roman" w:eastAsia="Times New Roman"/>
        </w:rPr>
        <w:t xml:space="preserve">1.4 </w:t>
      </w:r>
      <w:r>
        <w:t>克铁。</w:t>
      </w:r>
    </w:p>
    <w:p>
      <w:pPr>
        <w:pStyle w:val="ListParagraph"/>
        <w:numPr>
          <w:ilvl w:val="0"/>
          <w:numId w:val="4"/>
        </w:numPr>
        <w:tabs>
          <w:tab w:val="left" w:pos="775"/>
        </w:tabs>
        <w:spacing w:before="43" w:after="0" w:line="283" w:lineRule="auto"/>
        <w:ind w:left="808" w:right="1749" w:hanging="281"/>
        <w:jc w:val="left"/>
        <w:rPr>
          <w:rFonts w:ascii="Times New Roman" w:eastAsia="Times New Roman" w:hAnsi="Times New Roman"/>
          <w:sz w:val="21"/>
        </w:rPr>
      </w:pPr>
      <w:r>
        <w:rPr>
          <w:spacing w:val="-3"/>
          <w:sz w:val="21"/>
        </w:rPr>
        <w:t>解：由题意可知：</w:t>
      </w:r>
      <w:r>
        <w:rPr>
          <w:rFonts w:ascii="Times New Roman" w:eastAsia="Times New Roman" w:hAnsi="Times New Roman"/>
          <w:sz w:val="21"/>
        </w:rPr>
        <w:t>6.0</w:t>
      </w:r>
      <w:r>
        <w:rPr>
          <w:rFonts w:ascii="Times New Roman" w:eastAsia="Times New Roman" w:hAnsi="Times New Roman"/>
          <w:spacing w:val="-6"/>
          <w:sz w:val="21"/>
        </w:rPr>
        <w:t xml:space="preserve"> </w:t>
      </w:r>
      <w:r>
        <w:rPr>
          <w:spacing w:val="-3"/>
          <w:sz w:val="21"/>
        </w:rPr>
        <w:t>克粉末样品中铁的质量</w:t>
      </w:r>
      <w:r>
        <w:rPr>
          <w:rFonts w:ascii="Times New Roman" w:eastAsia="Times New Roman" w:hAnsi="Times New Roman"/>
          <w:sz w:val="21"/>
        </w:rPr>
        <w:t>=6</w:t>
      </w:r>
      <w:r>
        <w:rPr>
          <w:rFonts w:ascii="Times New Roman" w:eastAsia="Times New Roman" w:hAnsi="Times New Roman"/>
          <w:spacing w:val="-5"/>
          <w:sz w:val="21"/>
        </w:rPr>
        <w:t xml:space="preserve"> </w:t>
      </w:r>
      <w:r>
        <w:rPr>
          <w:spacing w:val="-2"/>
          <w:sz w:val="21"/>
        </w:rPr>
        <w:t>克－</w:t>
      </w:r>
      <w:r>
        <w:rPr>
          <w:rFonts w:ascii="Times New Roman" w:eastAsia="Times New Roman" w:hAnsi="Times New Roman"/>
          <w:sz w:val="21"/>
        </w:rPr>
        <w:t>0.4</w:t>
      </w:r>
      <w:r>
        <w:rPr>
          <w:rFonts w:ascii="Times New Roman" w:eastAsia="Times New Roman" w:hAnsi="Times New Roman"/>
          <w:spacing w:val="-5"/>
          <w:sz w:val="21"/>
        </w:rPr>
        <w:t xml:space="preserve"> </w:t>
      </w:r>
      <w:r>
        <w:rPr>
          <w:spacing w:val="-3"/>
          <w:sz w:val="21"/>
        </w:rPr>
        <w:t>克</w:t>
      </w:r>
      <w:r>
        <w:rPr>
          <w:rFonts w:ascii="Times New Roman" w:eastAsia="Times New Roman" w:hAnsi="Times New Roman"/>
          <w:sz w:val="21"/>
        </w:rPr>
        <w:t>=5.6</w:t>
      </w:r>
      <w:r>
        <w:rPr>
          <w:rFonts w:ascii="Times New Roman" w:eastAsia="Times New Roman" w:hAnsi="Times New Roman"/>
          <w:spacing w:val="-5"/>
          <w:sz w:val="21"/>
        </w:rPr>
        <w:t xml:space="preserve"> </w:t>
      </w:r>
      <w:r>
        <w:rPr>
          <w:spacing w:val="-3"/>
          <w:sz w:val="21"/>
        </w:rPr>
        <w:t>克。</w:t>
      </w:r>
      <w:r>
        <w:rPr>
          <w:spacing w:val="-27"/>
          <w:sz w:val="21"/>
        </w:rPr>
        <w:t xml:space="preserve">设 </w:t>
      </w:r>
      <w:r>
        <w:rPr>
          <w:rFonts w:ascii="Times New Roman" w:eastAsia="Times New Roman" w:hAnsi="Times New Roman"/>
          <w:sz w:val="21"/>
        </w:rPr>
        <w:t>6.0</w:t>
      </w:r>
      <w:r>
        <w:rPr>
          <w:rFonts w:ascii="Times New Roman" w:eastAsia="Times New Roman" w:hAnsi="Times New Roman"/>
          <w:spacing w:val="-9"/>
          <w:sz w:val="21"/>
        </w:rPr>
        <w:t xml:space="preserve"> </w:t>
      </w:r>
      <w:r>
        <w:rPr>
          <w:spacing w:val="-6"/>
          <w:sz w:val="21"/>
        </w:rPr>
        <w:t xml:space="preserve">克样品与稀硫酸完全反应产生氢气的质量为 </w:t>
      </w:r>
      <w:r>
        <w:rPr>
          <w:rFonts w:ascii="Times New Roman" w:eastAsia="Times New Roman" w:hAnsi="Times New Roman"/>
          <w:i/>
          <w:spacing w:val="-3"/>
          <w:sz w:val="21"/>
        </w:rPr>
        <w:t>x</w:t>
      </w:r>
      <w:r>
        <w:rPr>
          <w:sz w:val="21"/>
        </w:rPr>
        <w:t>。</w:t>
      </w:r>
      <w:r>
        <w:rPr>
          <w:rFonts w:ascii="Times New Roman" w:eastAsia="Times New Roman" w:hAnsi="Times New Roman"/>
          <w:sz w:val="21"/>
        </w:rPr>
        <w:t>Fe+H</w:t>
      </w:r>
      <w:r>
        <w:rPr>
          <w:rFonts w:ascii="Times New Roman" w:eastAsia="Times New Roman" w:hAnsi="Times New Roman"/>
          <w:sz w:val="21"/>
          <w:vertAlign w:val="subscript"/>
        </w:rPr>
        <w:t>2</w:t>
      </w:r>
      <w:r>
        <w:rPr>
          <w:rFonts w:ascii="Times New Roman" w:eastAsia="Times New Roman" w:hAnsi="Times New Roman"/>
          <w:sz w:val="21"/>
          <w:vertAlign w:val="baseline"/>
        </w:rPr>
        <w:t>SO</w:t>
      </w:r>
      <w:r>
        <w:rPr>
          <w:rFonts w:ascii="Times New Roman" w:eastAsia="Times New Roman" w:hAnsi="Times New Roman"/>
          <w:sz w:val="21"/>
          <w:vertAlign w:val="subscript"/>
        </w:rPr>
        <w:t>4</w:t>
      </w:r>
      <w:r>
        <w:rPr>
          <w:rFonts w:ascii="Times New Roman" w:eastAsia="Times New Roman" w:hAnsi="Times New Roman"/>
          <w:sz w:val="21"/>
          <w:vertAlign w:val="baseline"/>
        </w:rPr>
        <w:t>=FeSO</w:t>
      </w:r>
      <w:r>
        <w:rPr>
          <w:rFonts w:ascii="Times New Roman" w:eastAsia="Times New Roman" w:hAnsi="Times New Roman"/>
          <w:sz w:val="21"/>
          <w:vertAlign w:val="subscript"/>
        </w:rPr>
        <w:t>4</w:t>
      </w:r>
      <w:r>
        <w:rPr>
          <w:rFonts w:ascii="Times New Roman" w:eastAsia="Times New Roman" w:hAnsi="Times New Roman"/>
          <w:sz w:val="21"/>
          <w:vertAlign w:val="baseline"/>
        </w:rPr>
        <w:t>+H</w:t>
      </w:r>
      <w:r>
        <w:rPr>
          <w:rFonts w:ascii="Times New Roman" w:eastAsia="Times New Roman" w:hAnsi="Times New Roman"/>
          <w:sz w:val="21"/>
          <w:vertAlign w:val="subscript"/>
        </w:rPr>
        <w:t>2</w:t>
      </w:r>
      <w:r>
        <w:rPr>
          <w:rFonts w:ascii="Times New Roman" w:eastAsia="Times New Roman" w:hAnsi="Times New Roman"/>
          <w:sz w:val="21"/>
          <w:vertAlign w:val="baseline"/>
        </w:rPr>
        <w:t>↑</w:t>
      </w:r>
    </w:p>
    <w:p>
      <w:pPr>
        <w:pStyle w:val="BodyText"/>
        <w:tabs>
          <w:tab w:val="left" w:pos="2570"/>
        </w:tabs>
        <w:spacing w:before="27"/>
        <w:ind w:left="834"/>
        <w:rPr>
          <w:rFonts w:ascii="Times New Roman"/>
        </w:rPr>
      </w:pPr>
      <w:r>
        <w:rPr>
          <w:rFonts w:ascii="Times New Roman"/>
        </w:rPr>
        <w:t>56</w:t>
      </w:r>
      <w:r>
        <w:rPr>
          <w:rFonts w:ascii="Times New Roman"/>
        </w:rPr>
        <w:tab/>
      </w:r>
      <w:r>
        <w:rPr>
          <w:rFonts w:ascii="Times New Roman"/>
        </w:rPr>
        <w:t>2</w:t>
      </w:r>
    </w:p>
    <w:p>
      <w:pPr>
        <w:pStyle w:val="BodyText"/>
        <w:tabs>
          <w:tab w:val="left" w:pos="2560"/>
        </w:tabs>
        <w:spacing w:before="59"/>
        <w:ind w:left="731"/>
        <w:rPr>
          <w:rFonts w:ascii="Times New Roman" w:eastAsia="Times New Roman"/>
          <w:i/>
        </w:rPr>
      </w:pPr>
      <w:r>
        <w:rPr>
          <w:rFonts w:ascii="Times New Roman" w:eastAsia="Times New Roman"/>
        </w:rPr>
        <w:t>5.6</w:t>
      </w:r>
      <w:r>
        <w:rPr>
          <w:rFonts w:ascii="Times New Roman" w:eastAsia="Times New Roman"/>
          <w:spacing w:val="-12"/>
        </w:rPr>
        <w:t xml:space="preserve"> </w:t>
      </w:r>
      <w:r>
        <w:t>克</w:t>
      </w:r>
      <w:r>
        <w:tab/>
      </w:r>
      <w:r>
        <w:rPr>
          <w:rFonts w:ascii="Times New Roman" w:eastAsia="Times New Roman"/>
          <w:i/>
        </w:rPr>
        <w:t>x</w:t>
      </w:r>
    </w:p>
    <w:p>
      <w:pPr>
        <w:pStyle w:val="Heading1"/>
        <w:spacing w:before="68" w:line="177" w:lineRule="auto"/>
        <w:ind w:left="989"/>
      </w:pPr>
      <w:r>
        <w:pict>
          <v:line id="_x0000_s1029" o:spid="_x0000_s1029" style="mso-height-relative:page;mso-position-horizontal-relative:page;mso-width-relative:page;position:absolute;z-index:-251655168" from="109.45pt,16.85pt" to="134.4pt,16.85pt" coordsize="21600,21600" stroked="t"/>
        </w:pict>
      </w:r>
      <w:r>
        <w:pict>
          <v:line id="_x0000_s1030" o:spid="_x0000_s1030" style="mso-height-relative:page;mso-position-horizontal-relative:page;mso-width-relative:page;position:absolute;z-index:-251654144" from="145.95pt,16.85pt" to="152.65pt,16.85pt" coordsize="21600,21600" stroked="t"/>
        </w:pict>
      </w:r>
      <w:r>
        <w:t xml:space="preserve">56    </w:t>
      </w:r>
      <w:r>
        <w:rPr>
          <w:rFonts w:ascii="Symbol" w:hAnsi="Symbol"/>
          <w:position w:val="-13"/>
        </w:rPr>
        <w:sym w:font="Symbol" w:char="F03D"/>
      </w:r>
      <w:r>
        <w:rPr>
          <w:spacing w:val="-10"/>
          <w:position w:val="-13"/>
        </w:rPr>
        <w:t xml:space="preserve"> </w:t>
      </w:r>
      <w:r>
        <w:t>2</w:t>
      </w:r>
    </w:p>
    <w:p>
      <w:pPr>
        <w:tabs>
          <w:tab w:val="left" w:pos="1603"/>
        </w:tabs>
        <w:spacing w:before="0" w:line="233" w:lineRule="exact"/>
        <w:ind w:left="856" w:right="0" w:firstLine="0"/>
        <w:jc w:val="left"/>
        <w:rPr>
          <w:rFonts w:ascii="Times New Roman" w:eastAsia="Times New Roman"/>
          <w:i/>
          <w:sz w:val="22"/>
        </w:rPr>
      </w:pPr>
      <w:r>
        <w:rPr>
          <w:rFonts w:ascii="Times New Roman" w:eastAsia="Times New Roman"/>
          <w:spacing w:val="-4"/>
          <w:sz w:val="22"/>
        </w:rPr>
        <w:t>5.6</w:t>
      </w:r>
      <w:r>
        <w:rPr>
          <w:sz w:val="22"/>
        </w:rPr>
        <w:t>克</w:t>
      </w:r>
      <w:r>
        <w:rPr>
          <w:sz w:val="22"/>
        </w:rPr>
        <w:tab/>
      </w:r>
      <w:r>
        <w:rPr>
          <w:rFonts w:ascii="Times New Roman" w:eastAsia="Times New Roman"/>
          <w:i/>
          <w:sz w:val="22"/>
        </w:rPr>
        <w:t>x</w:t>
      </w:r>
    </w:p>
    <w:p>
      <w:pPr>
        <w:pStyle w:val="BodyText"/>
        <w:spacing w:before="40"/>
        <w:ind w:left="808"/>
      </w:pPr>
      <w:r>
        <w:rPr>
          <w:rFonts w:ascii="Times New Roman" w:eastAsia="Times New Roman"/>
          <w:i/>
        </w:rPr>
        <w:t>x</w:t>
      </w:r>
      <w:r>
        <w:rPr>
          <w:rFonts w:ascii="Times New Roman" w:eastAsia="Times New Roman"/>
        </w:rPr>
        <w:t xml:space="preserve">=0.2 </w:t>
      </w:r>
      <w:r>
        <w:t>克</w:t>
      </w:r>
    </w:p>
    <w:p>
      <w:pPr>
        <w:pStyle w:val="BodyText"/>
        <w:ind w:left="808"/>
      </w:pPr>
      <w:r>
        <w:t>答：</w:t>
      </w:r>
      <w:r>
        <w:rPr>
          <w:rFonts w:ascii="Times New Roman" w:eastAsia="Times New Roman"/>
        </w:rPr>
        <w:t xml:space="preserve">6.0 </w:t>
      </w:r>
      <w:r>
        <w:t xml:space="preserve">克样品与稀硫酸完全反应产生氢气的质量为 </w:t>
      </w:r>
      <w:r>
        <w:rPr>
          <w:rFonts w:ascii="Times New Roman" w:eastAsia="Times New Roman"/>
        </w:rPr>
        <w:t xml:space="preserve">0.2 </w:t>
      </w:r>
      <w:r>
        <w:t>克。</w:t>
      </w:r>
    </w:p>
    <w:p>
      <w:pPr>
        <w:pStyle w:val="ListParagraph"/>
        <w:numPr>
          <w:ilvl w:val="0"/>
          <w:numId w:val="4"/>
        </w:numPr>
        <w:tabs>
          <w:tab w:val="left" w:pos="772"/>
        </w:tabs>
        <w:spacing w:before="43" w:after="0" w:line="278" w:lineRule="auto"/>
        <w:ind w:left="100" w:right="3681" w:firstLine="424"/>
        <w:jc w:val="left"/>
        <w:rPr>
          <w:sz w:val="21"/>
        </w:rPr>
      </w:pPr>
      <w:r>
        <w:rPr>
          <w:spacing w:val="-3"/>
          <w:sz w:val="21"/>
        </w:rPr>
        <w:t>生锈后的校徽完全反应消耗稀硫酸的质量更多</w:t>
      </w:r>
      <w:r>
        <w:rPr>
          <w:rFonts w:ascii="Times New Roman" w:eastAsia="Times New Roman"/>
          <w:w w:val="100"/>
          <w:sz w:val="21"/>
        </w:rPr>
        <w:t>33</w:t>
      </w:r>
      <w:r>
        <w:rPr>
          <w:spacing w:val="-106"/>
          <w:w w:val="100"/>
          <w:sz w:val="21"/>
        </w:rPr>
        <w:t>．</w:t>
      </w:r>
      <w:r>
        <w:rPr>
          <w:spacing w:val="-3"/>
          <w:w w:val="100"/>
          <w:sz w:val="21"/>
        </w:rPr>
        <w:t>（</w:t>
      </w:r>
      <w:r>
        <w:rPr>
          <w:rFonts w:ascii="Times New Roman" w:eastAsia="Times New Roman"/>
          <w:w w:val="100"/>
          <w:sz w:val="21"/>
        </w:rPr>
        <w:t>9</w:t>
      </w:r>
      <w:r>
        <w:rPr>
          <w:rFonts w:ascii="Times New Roman" w:eastAsia="Times New Roman"/>
          <w:spacing w:val="-10"/>
          <w:sz w:val="21"/>
        </w:rPr>
        <w:t xml:space="preserve"> </w:t>
      </w:r>
      <w:r>
        <w:rPr>
          <w:spacing w:val="-3"/>
          <w:w w:val="100"/>
          <w:sz w:val="21"/>
        </w:rPr>
        <w:t>分）</w:t>
      </w:r>
    </w:p>
    <w:p>
      <w:pPr>
        <w:pStyle w:val="ListParagraph"/>
        <w:numPr>
          <w:ilvl w:val="0"/>
          <w:numId w:val="5"/>
        </w:numPr>
        <w:tabs>
          <w:tab w:val="left" w:pos="775"/>
        </w:tabs>
        <w:spacing w:before="0" w:after="0" w:line="269" w:lineRule="exact"/>
        <w:ind w:left="774" w:right="0" w:hanging="248"/>
        <w:jc w:val="left"/>
        <w:rPr>
          <w:sz w:val="21"/>
        </w:rPr>
      </w:pPr>
      <w:r>
        <w:rPr>
          <w:sz w:val="21"/>
        </w:rPr>
        <w:t>热传递</w:t>
      </w:r>
    </w:p>
    <w:p>
      <w:pPr>
        <w:pStyle w:val="ListParagraph"/>
        <w:numPr>
          <w:ilvl w:val="0"/>
          <w:numId w:val="5"/>
        </w:numPr>
        <w:tabs>
          <w:tab w:val="left" w:pos="778"/>
        </w:tabs>
        <w:spacing w:before="43" w:after="0" w:line="278" w:lineRule="auto"/>
        <w:ind w:left="808" w:right="122" w:hanging="281"/>
        <w:jc w:val="left"/>
        <w:rPr>
          <w:sz w:val="21"/>
        </w:rPr>
      </w:pPr>
      <w:r>
        <w:rPr>
          <w:sz w:val="21"/>
        </w:rPr>
        <w:t>由图丙可知，电热膜厚处温度升高到一定时，导电墨线电阻急剧增加，使发热功率</w:t>
      </w:r>
      <w:r>
        <w:rPr>
          <w:spacing w:val="-2"/>
          <w:sz w:val="21"/>
        </w:rPr>
        <w:t>减小，温度降低</w:t>
      </w:r>
    </w:p>
    <w:p>
      <w:pPr>
        <w:pStyle w:val="BodyText"/>
        <w:spacing w:before="11"/>
        <w:ind w:left="527"/>
        <w:rPr>
          <w:rFonts w:ascii="Times New Roman" w:hAnsi="Times New Roman"/>
        </w:rPr>
      </w:pPr>
      <w:r>
        <w:rPr>
          <w:rFonts w:ascii="Times New Roman" w:hAnsi="Times New Roman"/>
        </w:rPr>
        <w:t>(3)</w:t>
      </w:r>
      <w:r>
        <w:rPr>
          <w:rFonts w:ascii="Times New Roman" w:hAnsi="Times New Roman"/>
          <w:i/>
        </w:rPr>
        <w:t>W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Pt</w:t>
      </w:r>
      <w:r>
        <w:rPr>
          <w:rFonts w:ascii="Times New Roman" w:hAnsi="Times New Roman"/>
        </w:rPr>
        <w:t>=(0.22kW×0 .5h+0.102kW×7 .5h)×60=52 .5kW·h</w:t>
      </w:r>
    </w:p>
    <w:p>
      <w:pPr>
        <w:pStyle w:val="BodyText"/>
        <w:spacing w:before="59"/>
      </w:pPr>
      <w:r>
        <w:rPr>
          <w:rFonts w:ascii="Times New Roman" w:eastAsia="Times New Roman"/>
          <w:w w:val="100"/>
        </w:rPr>
        <w:t>34</w:t>
      </w:r>
      <w:r>
        <w:rPr>
          <w:spacing w:val="-106"/>
          <w:w w:val="100"/>
        </w:rPr>
        <w:t>．</w:t>
      </w:r>
      <w:r>
        <w:rPr>
          <w:spacing w:val="-3"/>
          <w:w w:val="100"/>
        </w:rPr>
        <w:t>（</w:t>
      </w:r>
      <w:r>
        <w:rPr>
          <w:rFonts w:ascii="Times New Roman" w:eastAsia="Times New Roman"/>
          <w:w w:val="100"/>
        </w:rPr>
        <w:t>8</w:t>
      </w:r>
      <w:r>
        <w:rPr>
          <w:rFonts w:ascii="Times New Roman" w:eastAsia="Times New Roman"/>
          <w:spacing w:val="-10"/>
        </w:rPr>
        <w:t xml:space="preserve"> </w:t>
      </w:r>
      <w:r>
        <w:rPr>
          <w:spacing w:val="-3"/>
          <w:w w:val="100"/>
        </w:rPr>
        <w:t>分）</w:t>
      </w:r>
    </w:p>
    <w:p>
      <w:pPr>
        <w:pStyle w:val="BodyText"/>
        <w:spacing w:before="55"/>
        <w:ind w:left="520"/>
        <w:rPr>
          <w:rFonts w:ascii="Times New Roman"/>
        </w:rPr>
      </w:pPr>
      <w:r>
        <w:rPr>
          <w:rFonts w:ascii="Times New Roman"/>
        </w:rPr>
        <w:t>(1)</w:t>
      </w:r>
      <w:r>
        <w:rPr>
          <w:rFonts w:ascii="Times New Roman"/>
          <w:i/>
        </w:rPr>
        <w:t>m</w:t>
      </w:r>
      <w:r>
        <w:rPr>
          <w:rFonts w:ascii="Times New Roman"/>
        </w:rPr>
        <w:t>=1t=1000kg</w:t>
      </w:r>
    </w:p>
    <w:p>
      <w:pPr>
        <w:spacing w:after="0"/>
        <w:rPr>
          <w:rFonts w:ascii="Times New Roman"/>
        </w:rPr>
        <w:sectPr>
          <w:pgSz w:w="11060" w:h="15310"/>
          <w:pgMar w:top="1400" w:right="1060" w:bottom="280" w:left="1340" w:header="720" w:footer="720" w:gutter="0"/>
          <w:cols w:space="720"/>
        </w:sectPr>
      </w:pPr>
    </w:p>
    <w:p>
      <w:pPr>
        <w:pStyle w:val="BodyText"/>
        <w:spacing w:before="67" w:line="309" w:lineRule="auto"/>
        <w:ind w:left="772" w:right="4133"/>
        <w:rPr>
          <w:rFonts w:ascii="Times New Roman" w:hAnsi="Times New Roman"/>
        </w:rPr>
      </w:pPr>
      <w:r>
        <w:rPr>
          <w:rFonts w:ascii="Times New Roman" w:hAnsi="Times New Roman"/>
          <w:i/>
        </w:rPr>
        <w:t>G</w:t>
      </w:r>
      <w:r>
        <w:rPr>
          <w:rFonts w:ascii="Times New Roman" w:hAnsi="Times New Roman"/>
        </w:rPr>
        <w:t>=</w:t>
      </w:r>
      <w:r>
        <w:rPr>
          <w:rFonts w:ascii="Times New Roman" w:hAnsi="Times New Roman"/>
          <w:i/>
        </w:rPr>
        <w:t>mg</w:t>
      </w:r>
      <w:r>
        <w:rPr>
          <w:rFonts w:ascii="Times New Roman" w:hAnsi="Times New Roman"/>
        </w:rPr>
        <w:t xml:space="preserve">=1000kg×10N/kg=10000N </w:t>
      </w:r>
      <w:r>
        <w:rPr>
          <w:rFonts w:ascii="Times New Roman" w:hAnsi="Times New Roman"/>
          <w:i/>
          <w:spacing w:val="-3"/>
        </w:rPr>
        <w:t>W</w:t>
      </w:r>
      <w:r>
        <w:rPr>
          <w:rFonts w:ascii="Times New Roman" w:hAnsi="Times New Roman"/>
          <w:spacing w:val="-3"/>
        </w:rPr>
        <w:t>=</w:t>
      </w:r>
      <w:r>
        <w:rPr>
          <w:rFonts w:ascii="Times New Roman" w:hAnsi="Times New Roman"/>
          <w:i/>
          <w:spacing w:val="-3"/>
        </w:rPr>
        <w:t>Fs</w:t>
      </w:r>
      <w:r>
        <w:rPr>
          <w:rFonts w:ascii="Times New Roman" w:hAnsi="Times New Roman"/>
          <w:spacing w:val="-3"/>
        </w:rPr>
        <w:t>=</w:t>
      </w:r>
      <w:r>
        <w:rPr>
          <w:rFonts w:ascii="Times New Roman" w:hAnsi="Times New Roman"/>
          <w:i/>
          <w:spacing w:val="-3"/>
        </w:rPr>
        <w:t>Gh</w:t>
      </w:r>
      <w:r>
        <w:rPr>
          <w:rFonts w:ascii="Times New Roman" w:hAnsi="Times New Roman"/>
          <w:spacing w:val="-3"/>
        </w:rPr>
        <w:t xml:space="preserve">=10000N×24m=2 </w:t>
      </w:r>
      <w:r>
        <w:rPr>
          <w:rFonts w:ascii="Times New Roman" w:hAnsi="Times New Roman"/>
          <w:spacing w:val="-5"/>
        </w:rPr>
        <w:t xml:space="preserve">.4×10 </w:t>
      </w:r>
      <w:r>
        <w:rPr>
          <w:rFonts w:ascii="Times New Roman" w:hAnsi="Times New Roman"/>
          <w:vertAlign w:val="superscript"/>
        </w:rPr>
        <w:t>5</w:t>
      </w:r>
      <w:r>
        <w:rPr>
          <w:rFonts w:ascii="Times New Roman" w:hAnsi="Times New Roman"/>
          <w:vertAlign w:val="baseline"/>
        </w:rPr>
        <w:t>J</w:t>
      </w:r>
    </w:p>
    <w:p>
      <w:pPr>
        <w:spacing w:after="0" w:line="309" w:lineRule="auto"/>
        <w:rPr>
          <w:rFonts w:ascii="Times New Roman" w:hAnsi="Times New Roman"/>
        </w:rPr>
        <w:sectPr>
          <w:pgSz w:w="11060" w:h="15310"/>
          <w:pgMar w:top="1400" w:right="1060" w:bottom="280" w:left="1340" w:header="720" w:footer="720" w:gutter="0"/>
          <w:cols w:space="720"/>
        </w:sectPr>
      </w:pPr>
    </w:p>
    <w:p>
      <w:pPr>
        <w:spacing w:before="13" w:line="353" w:lineRule="exact"/>
        <w:ind w:left="772" w:right="0" w:firstLine="0"/>
        <w:jc w:val="left"/>
        <w:rPr>
          <w:rFonts w:ascii="Times New Roman"/>
          <w:i/>
          <w:sz w:val="22"/>
        </w:rPr>
      </w:pPr>
      <w:r>
        <w:pict>
          <v:line id="_x0000_s1031" o:spid="_x0000_s1031" style="mso-height-relative:page;mso-position-horizontal-relative:page;mso-width-relative:page;position:absolute;z-index:-251653120" from="119.95pt,15.25pt" to="130.8pt,15.25pt" coordsize="21600,21600" stroked="t"/>
        </w:pict>
      </w:r>
      <w:r>
        <w:rPr>
          <w:rFonts w:ascii="Times New Roman"/>
          <w:i/>
          <w:sz w:val="21"/>
        </w:rPr>
        <w:t>P</w:t>
      </w:r>
      <w:r>
        <w:rPr>
          <w:rFonts w:ascii="Times New Roman"/>
          <w:sz w:val="21"/>
        </w:rPr>
        <w:t>=</w:t>
      </w:r>
      <w:r>
        <w:rPr>
          <w:rFonts w:ascii="Times New Roman"/>
          <w:spacing w:val="-23"/>
          <w:sz w:val="21"/>
        </w:rPr>
        <w:t xml:space="preserve"> </w:t>
      </w:r>
      <w:r>
        <w:rPr>
          <w:rFonts w:ascii="Times New Roman"/>
          <w:i/>
          <w:spacing w:val="-19"/>
          <w:position w:val="14"/>
          <w:sz w:val="22"/>
        </w:rPr>
        <w:t>W</w:t>
      </w:r>
    </w:p>
    <w:p>
      <w:pPr>
        <w:spacing w:before="0" w:line="215" w:lineRule="exact"/>
        <w:ind w:left="0" w:right="39" w:firstLine="0"/>
        <w:jc w:val="right"/>
        <w:rPr>
          <w:rFonts w:ascii="Times New Roman"/>
          <w:i/>
          <w:sz w:val="22"/>
        </w:rPr>
      </w:pPr>
      <w:r>
        <w:rPr>
          <w:rFonts w:ascii="Times New Roman"/>
          <w:i/>
          <w:w w:val="97"/>
          <w:sz w:val="22"/>
        </w:rPr>
        <w:t>t</w:t>
      </w:r>
    </w:p>
    <w:p>
      <w:pPr>
        <w:spacing w:before="0" w:line="216" w:lineRule="exact"/>
        <w:ind w:left="220" w:right="0" w:firstLine="0"/>
        <w:jc w:val="left"/>
        <w:rPr>
          <w:rFonts w:ascii="Times New Roman" w:hAnsi="Times New Roman"/>
          <w:sz w:val="22"/>
        </w:rPr>
      </w:pPr>
      <w:r>
        <w:br w:type="column"/>
      </w:r>
      <w:r>
        <w:rPr>
          <w:rFonts w:ascii="Times New Roman" w:hAnsi="Times New Roman"/>
          <w:sz w:val="22"/>
        </w:rPr>
        <w:t xml:space="preserve">2.4 </w:t>
      </w:r>
      <w:r>
        <w:rPr>
          <w:rFonts w:ascii="Symbol" w:hAnsi="Symbol"/>
          <w:sz w:val="22"/>
        </w:rPr>
        <w:sym w:font="Symbol" w:char="F0B4"/>
      </w:r>
      <w:r>
        <w:rPr>
          <w:rFonts w:ascii="Times New Roman" w:hAnsi="Times New Roman"/>
          <w:sz w:val="22"/>
        </w:rPr>
        <w:t>10</w:t>
      </w:r>
      <w:r>
        <w:rPr>
          <w:rFonts w:ascii="Times New Roman" w:hAnsi="Times New Roman"/>
          <w:position w:val="10"/>
          <w:sz w:val="12"/>
        </w:rPr>
        <w:t xml:space="preserve">5 </w:t>
      </w:r>
      <w:r>
        <w:rPr>
          <w:rFonts w:ascii="Times New Roman" w:hAnsi="Times New Roman"/>
          <w:spacing w:val="-17"/>
          <w:sz w:val="22"/>
        </w:rPr>
        <w:t>J</w:t>
      </w:r>
    </w:p>
    <w:p>
      <w:pPr>
        <w:pStyle w:val="BodyText"/>
        <w:spacing w:before="0" w:line="150" w:lineRule="exact"/>
        <w:ind w:left="47"/>
        <w:rPr>
          <w:rFonts w:ascii="Times New Roman"/>
        </w:rPr>
      </w:pPr>
      <w:r>
        <w:pict>
          <v:line id="_x0000_s1032" o:spid="_x0000_s1032" style="mso-height-relative:page;mso-position-horizontal-relative:page;mso-width-relative:page;position:absolute;z-index:251666432" from="140.9pt,4.45pt" to="183.9pt,4.45pt" coordsize="21600,21600" stroked="t"/>
        </w:pict>
      </w:r>
      <w:r>
        <w:rPr>
          <w:rFonts w:ascii="Times New Roman"/>
          <w:w w:val="100"/>
        </w:rPr>
        <w:t>=</w:t>
      </w:r>
    </w:p>
    <w:p>
      <w:pPr>
        <w:pStyle w:val="Heading1"/>
        <w:spacing w:line="215" w:lineRule="exact"/>
      </w:pPr>
      <w:r>
        <w:t>100s</w:t>
      </w:r>
    </w:p>
    <w:p>
      <w:pPr>
        <w:pStyle w:val="BodyText"/>
        <w:spacing w:before="162"/>
        <w:ind w:left="13"/>
        <w:rPr>
          <w:rFonts w:ascii="Times New Roman" w:hAnsi="Times New Roman"/>
        </w:rPr>
      </w:pPr>
      <w:r>
        <w:br w:type="column"/>
      </w:r>
      <w:r>
        <w:rPr>
          <w:rFonts w:ascii="Times New Roman" w:hAnsi="Times New Roman"/>
        </w:rPr>
        <w:t xml:space="preserve">=2.4×10 </w:t>
      </w:r>
      <w:r>
        <w:rPr>
          <w:rFonts w:ascii="Times New Roman" w:hAnsi="Times New Roman"/>
          <w:vertAlign w:val="superscript"/>
        </w:rPr>
        <w:t>3</w:t>
      </w:r>
      <w:r>
        <w:rPr>
          <w:rFonts w:ascii="Times New Roman" w:hAnsi="Times New Roman"/>
          <w:vertAlign w:val="baseline"/>
        </w:rPr>
        <w:t>W</w:t>
      </w:r>
    </w:p>
    <w:p>
      <w:pPr>
        <w:spacing w:after="0"/>
        <w:rPr>
          <w:rFonts w:ascii="Times New Roman" w:hAnsi="Times New Roman"/>
        </w:rPr>
        <w:sectPr>
          <w:type w:val="continuous"/>
          <w:pgSz w:w="11060" w:h="15310"/>
          <w:pgMar w:top="1440" w:right="1060" w:bottom="280" w:left="1340" w:header="720" w:footer="720" w:gutter="0"/>
          <w:cols w:num="3" w:space="720" w:equalWidth="0">
            <w:col w:w="1232" w:space="40"/>
            <w:col w:w="1053" w:space="39"/>
            <w:col w:w="6296"/>
          </w:cols>
        </w:sectPr>
      </w:pPr>
    </w:p>
    <w:p>
      <w:pPr>
        <w:pStyle w:val="BodyText"/>
        <w:spacing w:before="46"/>
        <w:ind w:left="520"/>
        <w:rPr>
          <w:rFonts w:ascii="Times New Roman" w:eastAsia="Times New Roman"/>
        </w:rPr>
      </w:pPr>
      <w:r>
        <w:rPr>
          <w:rFonts w:ascii="Times New Roman" w:eastAsia="Times New Roman"/>
          <w:position w:val="1"/>
        </w:rPr>
        <w:t>(2)</w:t>
      </w:r>
      <w:r>
        <w:rPr>
          <w:rFonts w:ascii="Times New Roman" w:eastAsia="Times New Roman"/>
          <w:i/>
          <w:position w:val="1"/>
        </w:rPr>
        <w:t xml:space="preserve">m </w:t>
      </w:r>
      <w:r>
        <w:rPr>
          <w:sz w:val="11"/>
        </w:rPr>
        <w:t>配</w:t>
      </w:r>
      <w:r>
        <w:rPr>
          <w:rFonts w:ascii="Times New Roman" w:eastAsia="Times New Roman"/>
          <w:position w:val="1"/>
        </w:rPr>
        <w:t>=4t=4000kg</w:t>
      </w:r>
    </w:p>
    <w:p>
      <w:pPr>
        <w:spacing w:before="70" w:line="288" w:lineRule="auto"/>
        <w:ind w:left="772" w:right="4669" w:firstLine="0"/>
        <w:jc w:val="left"/>
        <w:rPr>
          <w:rFonts w:ascii="Times New Roman" w:eastAsia="Times New Roman" w:hAnsi="Times New Roman"/>
          <w:sz w:val="21"/>
        </w:rPr>
      </w:pPr>
      <w:r>
        <w:rPr>
          <w:rFonts w:ascii="Times New Roman" w:eastAsia="Times New Roman" w:hAnsi="Times New Roman"/>
          <w:i/>
          <w:position w:val="1"/>
          <w:sz w:val="21"/>
        </w:rPr>
        <w:t xml:space="preserve">G </w:t>
      </w:r>
      <w:r>
        <w:rPr>
          <w:sz w:val="11"/>
        </w:rPr>
        <w:t>配</w:t>
      </w:r>
      <w:r>
        <w:rPr>
          <w:rFonts w:ascii="Times New Roman" w:eastAsia="Times New Roman" w:hAnsi="Times New Roman"/>
          <w:position w:val="1"/>
          <w:sz w:val="21"/>
        </w:rPr>
        <w:t>=</w:t>
      </w:r>
      <w:r>
        <w:rPr>
          <w:rFonts w:ascii="Times New Roman" w:eastAsia="Times New Roman" w:hAnsi="Times New Roman"/>
          <w:i/>
          <w:position w:val="1"/>
          <w:sz w:val="21"/>
        </w:rPr>
        <w:t xml:space="preserve">m </w:t>
      </w:r>
      <w:r>
        <w:rPr>
          <w:sz w:val="11"/>
        </w:rPr>
        <w:t xml:space="preserve">配 </w:t>
      </w:r>
      <w:r>
        <w:rPr>
          <w:rFonts w:ascii="Times New Roman" w:eastAsia="Times New Roman" w:hAnsi="Times New Roman"/>
          <w:i/>
          <w:position w:val="1"/>
          <w:sz w:val="21"/>
        </w:rPr>
        <w:t>g</w:t>
      </w:r>
      <w:r>
        <w:rPr>
          <w:rFonts w:ascii="Times New Roman" w:eastAsia="Times New Roman" w:hAnsi="Times New Roman"/>
          <w:position w:val="1"/>
          <w:sz w:val="21"/>
        </w:rPr>
        <w:t xml:space="preserve">=4000kg×10N/kg=40000N </w:t>
      </w:r>
      <w:r>
        <w:rPr>
          <w:rFonts w:ascii="Times New Roman" w:eastAsia="Times New Roman" w:hAnsi="Times New Roman"/>
          <w:i/>
          <w:position w:val="1"/>
          <w:sz w:val="21"/>
        </w:rPr>
        <w:t xml:space="preserve">G </w:t>
      </w:r>
      <w:r>
        <w:rPr>
          <w:sz w:val="11"/>
        </w:rPr>
        <w:t xml:space="preserve">配 </w:t>
      </w:r>
      <w:r>
        <w:rPr>
          <w:rFonts w:ascii="Times New Roman" w:eastAsia="Times New Roman" w:hAnsi="Times New Roman"/>
          <w:position w:val="1"/>
          <w:sz w:val="21"/>
        </w:rPr>
        <w:t>×</w:t>
      </w:r>
      <w:r>
        <w:rPr>
          <w:rFonts w:ascii="Times New Roman" w:eastAsia="Times New Roman" w:hAnsi="Times New Roman"/>
          <w:i/>
          <w:position w:val="1"/>
          <w:sz w:val="21"/>
        </w:rPr>
        <w:t>OB</w:t>
      </w:r>
      <w:r>
        <w:rPr>
          <w:rFonts w:ascii="Times New Roman" w:eastAsia="Times New Roman" w:hAnsi="Times New Roman"/>
          <w:position w:val="1"/>
          <w:sz w:val="21"/>
        </w:rPr>
        <w:t>=</w:t>
      </w:r>
      <w:r>
        <w:rPr>
          <w:rFonts w:ascii="Times New Roman" w:eastAsia="Times New Roman" w:hAnsi="Times New Roman"/>
          <w:i/>
          <w:position w:val="1"/>
          <w:sz w:val="21"/>
        </w:rPr>
        <w:t>G</w:t>
      </w:r>
      <w:r>
        <w:rPr>
          <w:rFonts w:ascii="Times New Roman" w:eastAsia="Times New Roman" w:hAnsi="Times New Roman"/>
          <w:position w:val="1"/>
          <w:sz w:val="21"/>
        </w:rPr>
        <w:t>×(</w:t>
      </w:r>
      <w:r>
        <w:rPr>
          <w:rFonts w:ascii="Times New Roman" w:eastAsia="Times New Roman" w:hAnsi="Times New Roman"/>
          <w:i/>
          <w:position w:val="1"/>
          <w:sz w:val="21"/>
        </w:rPr>
        <w:t>AB</w:t>
      </w:r>
      <w:r>
        <w:rPr>
          <w:position w:val="1"/>
          <w:sz w:val="21"/>
        </w:rPr>
        <w:t>－</w:t>
      </w:r>
      <w:r>
        <w:rPr>
          <w:rFonts w:ascii="Times New Roman" w:eastAsia="Times New Roman" w:hAnsi="Times New Roman"/>
          <w:i/>
          <w:position w:val="1"/>
          <w:sz w:val="21"/>
        </w:rPr>
        <w:t>OB</w:t>
      </w:r>
      <w:r>
        <w:rPr>
          <w:rFonts w:ascii="Times New Roman" w:eastAsia="Times New Roman" w:hAnsi="Times New Roman"/>
          <w:position w:val="1"/>
          <w:sz w:val="21"/>
        </w:rPr>
        <w:t xml:space="preserve">) </w:t>
      </w:r>
      <w:r>
        <w:rPr>
          <w:rFonts w:ascii="Times New Roman" w:eastAsia="Times New Roman" w:hAnsi="Times New Roman"/>
          <w:sz w:val="21"/>
        </w:rPr>
        <w:t>40000N×</w:t>
      </w:r>
      <w:r>
        <w:rPr>
          <w:rFonts w:ascii="Times New Roman" w:eastAsia="Times New Roman" w:hAnsi="Times New Roman"/>
          <w:i/>
          <w:sz w:val="21"/>
        </w:rPr>
        <w:t>OB</w:t>
      </w:r>
      <w:r>
        <w:rPr>
          <w:rFonts w:ascii="Times New Roman" w:eastAsia="Times New Roman" w:hAnsi="Times New Roman"/>
          <w:sz w:val="21"/>
        </w:rPr>
        <w:t>=10000N×(20m</w:t>
      </w:r>
      <w:r>
        <w:rPr>
          <w:sz w:val="21"/>
        </w:rPr>
        <w:t>－</w:t>
      </w:r>
      <w:r>
        <w:rPr>
          <w:rFonts w:ascii="Times New Roman" w:eastAsia="Times New Roman" w:hAnsi="Times New Roman"/>
          <w:i/>
          <w:sz w:val="21"/>
        </w:rPr>
        <w:t>OB</w:t>
      </w:r>
      <w:r>
        <w:rPr>
          <w:rFonts w:ascii="Times New Roman" w:eastAsia="Times New Roman" w:hAnsi="Times New Roman"/>
          <w:sz w:val="21"/>
        </w:rPr>
        <w:t xml:space="preserve">) </w:t>
      </w:r>
      <w:r>
        <w:rPr>
          <w:rFonts w:ascii="Times New Roman" w:eastAsia="Times New Roman" w:hAnsi="Times New Roman"/>
          <w:i/>
          <w:sz w:val="21"/>
        </w:rPr>
        <w:t>OB</w:t>
      </w:r>
      <w:r>
        <w:rPr>
          <w:rFonts w:ascii="Times New Roman" w:eastAsia="Times New Roman" w:hAnsi="Times New Roman"/>
          <w:sz w:val="21"/>
        </w:rPr>
        <w:t>=4m</w:t>
      </w:r>
    </w:p>
    <w:p>
      <w:pPr>
        <w:pStyle w:val="BodyText"/>
        <w:spacing w:before="10"/>
        <w:jc w:val="both"/>
      </w:pPr>
      <w:r>
        <w:rPr>
          <w:rFonts w:ascii="Times New Roman" w:eastAsia="Times New Roman"/>
          <w:w w:val="100"/>
        </w:rPr>
        <w:t>35</w:t>
      </w:r>
      <w:r>
        <w:rPr>
          <w:spacing w:val="-106"/>
          <w:w w:val="100"/>
        </w:rPr>
        <w:t>．</w:t>
      </w:r>
      <w:r>
        <w:rPr>
          <w:spacing w:val="-3"/>
          <w:w w:val="100"/>
        </w:rPr>
        <w:t>（</w:t>
      </w:r>
      <w:r>
        <w:rPr>
          <w:rFonts w:ascii="Times New Roman" w:eastAsia="Times New Roman"/>
          <w:w w:val="100"/>
        </w:rPr>
        <w:t>6</w:t>
      </w:r>
      <w:r>
        <w:rPr>
          <w:rFonts w:ascii="Times New Roman" w:eastAsia="Times New Roman"/>
          <w:spacing w:val="-10"/>
        </w:rPr>
        <w:t xml:space="preserve"> </w:t>
      </w:r>
      <w:r>
        <w:rPr>
          <w:spacing w:val="-3"/>
          <w:w w:val="100"/>
        </w:rPr>
        <w:t>分）</w:t>
      </w:r>
    </w:p>
    <w:p>
      <w:pPr>
        <w:pStyle w:val="BodyText"/>
        <w:ind w:left="525"/>
        <w:jc w:val="both"/>
      </w:pPr>
      <w:r>
        <w:t>简易灭火器倒置后，里面的盐酸与</w:t>
      </w:r>
      <w:r>
        <w:rPr>
          <w:rFonts w:ascii="Times New Roman" w:eastAsia="Times New Roman"/>
        </w:rPr>
        <w:t>Na</w:t>
      </w:r>
      <w:r>
        <w:rPr>
          <w:rFonts w:ascii="Times New Roman" w:eastAsia="Times New Roman"/>
          <w:vertAlign w:val="subscript"/>
        </w:rPr>
        <w:t>2</w:t>
      </w:r>
      <w:r>
        <w:rPr>
          <w:rFonts w:ascii="Times New Roman" w:eastAsia="Times New Roman"/>
          <w:vertAlign w:val="baseline"/>
        </w:rPr>
        <w:t>CO</w:t>
      </w:r>
      <w:r>
        <w:rPr>
          <w:rFonts w:ascii="Times New Roman" w:eastAsia="Times New Roman"/>
          <w:vertAlign w:val="subscript"/>
        </w:rPr>
        <w:t>3</w:t>
      </w:r>
      <w:r>
        <w:rPr>
          <w:rFonts w:ascii="Times New Roman" w:eastAsia="Times New Roman"/>
          <w:vertAlign w:val="baseline"/>
        </w:rPr>
        <w:t xml:space="preserve"> </w:t>
      </w:r>
      <w:r>
        <w:rPr>
          <w:vertAlign w:val="baseline"/>
        </w:rPr>
        <w:t>混合并发生化学反应：</w:t>
      </w:r>
    </w:p>
    <w:p>
      <w:pPr>
        <w:pStyle w:val="BodyText"/>
        <w:spacing w:before="42" w:line="278" w:lineRule="auto"/>
        <w:ind w:left="525" w:right="114"/>
        <w:jc w:val="both"/>
      </w:pPr>
      <w:r>
        <w:rPr>
          <w:spacing w:val="2"/>
          <w:w w:val="100"/>
        </w:rPr>
        <w:t>（</w:t>
      </w:r>
      <w:r>
        <w:rPr>
          <w:rFonts w:ascii="Times New Roman" w:eastAsia="Times New Roman" w:hAnsi="Times New Roman"/>
          <w:spacing w:val="-3"/>
          <w:w w:val="100"/>
        </w:rPr>
        <w:t>2</w:t>
      </w:r>
      <w:r>
        <w:rPr>
          <w:rFonts w:ascii="Times New Roman" w:eastAsia="Times New Roman" w:hAnsi="Times New Roman"/>
          <w:spacing w:val="-2"/>
          <w:w w:val="100"/>
        </w:rPr>
        <w:t>H</w:t>
      </w:r>
      <w:r>
        <w:rPr>
          <w:rFonts w:ascii="Times New Roman" w:eastAsia="Times New Roman" w:hAnsi="Times New Roman"/>
          <w:w w:val="100"/>
        </w:rPr>
        <w:t>C</w:t>
      </w:r>
      <w:r>
        <w:rPr>
          <w:rFonts w:ascii="Times New Roman" w:eastAsia="Times New Roman" w:hAnsi="Times New Roman"/>
          <w:spacing w:val="-2"/>
          <w:w w:val="100"/>
        </w:rPr>
        <w:t>l+</w:t>
      </w:r>
      <w:r>
        <w:rPr>
          <w:rFonts w:ascii="Times New Roman" w:eastAsia="Times New Roman" w:hAnsi="Times New Roman"/>
          <w:w w:val="100"/>
        </w:rPr>
        <w:t>Na</w:t>
      </w:r>
      <w:r>
        <w:rPr>
          <w:rFonts w:ascii="Times New Roman" w:eastAsia="Times New Roman" w:hAnsi="Times New Roman"/>
          <w:w w:val="97"/>
          <w:vertAlign w:val="subscript"/>
        </w:rPr>
        <w:t>2</w:t>
      </w:r>
      <w:r>
        <w:rPr>
          <w:rFonts w:ascii="Times New Roman" w:eastAsia="Times New Roman" w:hAnsi="Times New Roman"/>
          <w:spacing w:val="-2"/>
          <w:w w:val="100"/>
          <w:vertAlign w:val="baseline"/>
        </w:rPr>
        <w:t>C</w:t>
      </w:r>
      <w:r>
        <w:rPr>
          <w:rFonts w:ascii="Times New Roman" w:eastAsia="Times New Roman" w:hAnsi="Times New Roman"/>
          <w:spacing w:val="1"/>
          <w:w w:val="100"/>
          <w:vertAlign w:val="baseline"/>
        </w:rPr>
        <w:t>O</w:t>
      </w:r>
      <w:r>
        <w:rPr>
          <w:rFonts w:ascii="Times New Roman" w:eastAsia="Times New Roman" w:hAnsi="Times New Roman"/>
          <w:spacing w:val="-3"/>
          <w:w w:val="97"/>
          <w:vertAlign w:val="subscript"/>
        </w:rPr>
        <w:t>3</w:t>
      </w:r>
      <w:r>
        <w:rPr>
          <w:rFonts w:ascii="Times New Roman" w:eastAsia="Times New Roman" w:hAnsi="Times New Roman"/>
          <w:w w:val="100"/>
          <w:vertAlign w:val="baseline"/>
        </w:rPr>
        <w:t>=</w:t>
      </w:r>
      <w:r>
        <w:rPr>
          <w:rFonts w:ascii="Times New Roman" w:eastAsia="Times New Roman" w:hAnsi="Times New Roman"/>
          <w:spacing w:val="-3"/>
          <w:w w:val="100"/>
          <w:vertAlign w:val="baseline"/>
        </w:rPr>
        <w:t>2</w:t>
      </w:r>
      <w:r>
        <w:rPr>
          <w:rFonts w:ascii="Times New Roman" w:eastAsia="Times New Roman" w:hAnsi="Times New Roman"/>
          <w:w w:val="100"/>
          <w:vertAlign w:val="baseline"/>
        </w:rPr>
        <w:t>N</w:t>
      </w:r>
      <w:r>
        <w:rPr>
          <w:rFonts w:ascii="Times New Roman" w:eastAsia="Times New Roman" w:hAnsi="Times New Roman"/>
          <w:spacing w:val="-3"/>
          <w:w w:val="100"/>
          <w:vertAlign w:val="baseline"/>
        </w:rPr>
        <w:t>a</w:t>
      </w:r>
      <w:r>
        <w:rPr>
          <w:rFonts w:ascii="Times New Roman" w:eastAsia="Times New Roman" w:hAnsi="Times New Roman"/>
          <w:w w:val="100"/>
          <w:vertAlign w:val="baseline"/>
        </w:rPr>
        <w:t>C</w:t>
      </w:r>
      <w:r>
        <w:rPr>
          <w:rFonts w:ascii="Times New Roman" w:eastAsia="Times New Roman" w:hAnsi="Times New Roman"/>
          <w:spacing w:val="-2"/>
          <w:w w:val="100"/>
          <w:vertAlign w:val="baseline"/>
        </w:rPr>
        <w:t>l+</w:t>
      </w:r>
      <w:r>
        <w:rPr>
          <w:rFonts w:ascii="Times New Roman" w:eastAsia="Times New Roman" w:hAnsi="Times New Roman"/>
          <w:spacing w:val="-1"/>
          <w:w w:val="100"/>
          <w:vertAlign w:val="baseline"/>
        </w:rPr>
        <w:t>H</w:t>
      </w:r>
      <w:r>
        <w:rPr>
          <w:rFonts w:ascii="Times New Roman" w:eastAsia="Times New Roman" w:hAnsi="Times New Roman"/>
          <w:w w:val="97"/>
          <w:vertAlign w:val="subscript"/>
        </w:rPr>
        <w:t>2</w:t>
      </w:r>
      <w:r>
        <w:rPr>
          <w:rFonts w:ascii="Times New Roman" w:eastAsia="Times New Roman" w:hAnsi="Times New Roman"/>
          <w:w w:val="100"/>
          <w:vertAlign w:val="baseline"/>
        </w:rPr>
        <w:t>O</w:t>
      </w:r>
      <w:r>
        <w:rPr>
          <w:rFonts w:ascii="Times New Roman" w:eastAsia="Times New Roman" w:hAnsi="Times New Roman"/>
          <w:spacing w:val="-2"/>
          <w:w w:val="100"/>
          <w:vertAlign w:val="baseline"/>
        </w:rPr>
        <w:t>+C</w:t>
      </w:r>
      <w:r>
        <w:rPr>
          <w:rFonts w:ascii="Times New Roman" w:eastAsia="Times New Roman" w:hAnsi="Times New Roman"/>
          <w:spacing w:val="1"/>
          <w:w w:val="100"/>
          <w:vertAlign w:val="baseline"/>
        </w:rPr>
        <w:t>O</w:t>
      </w:r>
      <w:r>
        <w:rPr>
          <w:rFonts w:ascii="Times New Roman" w:eastAsia="Times New Roman" w:hAnsi="Times New Roman"/>
          <w:w w:val="97"/>
          <w:vertAlign w:val="subscript"/>
        </w:rPr>
        <w:t>2</w:t>
      </w:r>
      <w:r>
        <w:rPr>
          <w:rFonts w:ascii="Times New Roman" w:eastAsia="Times New Roman" w:hAnsi="Times New Roman"/>
          <w:spacing w:val="-3"/>
          <w:w w:val="100"/>
          <w:vertAlign w:val="baseline"/>
        </w:rPr>
        <w:t>↑</w:t>
      </w:r>
      <w:r>
        <w:rPr>
          <w:spacing w:val="-104"/>
          <w:w w:val="100"/>
          <w:vertAlign w:val="baseline"/>
        </w:rPr>
        <w:t>）</w:t>
      </w:r>
      <w:r>
        <w:rPr>
          <w:w w:val="100"/>
          <w:vertAlign w:val="baseline"/>
        </w:rPr>
        <w:t>，生成</w:t>
      </w:r>
      <w:r>
        <w:rPr>
          <w:vertAlign w:val="baseline"/>
        </w:rPr>
        <w:t xml:space="preserve"> </w:t>
      </w:r>
      <w:r>
        <w:rPr>
          <w:rFonts w:ascii="Times New Roman" w:eastAsia="Times New Roman" w:hAnsi="Times New Roman"/>
          <w:w w:val="100"/>
          <w:vertAlign w:val="baseline"/>
        </w:rPr>
        <w:t>C</w:t>
      </w:r>
      <w:r>
        <w:rPr>
          <w:rFonts w:ascii="Times New Roman" w:eastAsia="Times New Roman" w:hAnsi="Times New Roman"/>
          <w:spacing w:val="-1"/>
          <w:w w:val="100"/>
          <w:vertAlign w:val="baseline"/>
        </w:rPr>
        <w:t>O</w:t>
      </w:r>
      <w:r>
        <w:rPr>
          <w:rFonts w:ascii="Times New Roman" w:eastAsia="Times New Roman" w:hAnsi="Times New Roman"/>
          <w:w w:val="97"/>
          <w:vertAlign w:val="subscript"/>
        </w:rPr>
        <w:t>2</w:t>
      </w:r>
      <w:r>
        <w:rPr>
          <w:w w:val="100"/>
          <w:vertAlign w:val="baseline"/>
        </w:rPr>
        <w:t>，瓶内气压增大，比瓶外大气压大到一</w:t>
      </w:r>
      <w:r>
        <w:rPr>
          <w:spacing w:val="-4"/>
          <w:vertAlign w:val="baseline"/>
        </w:rPr>
        <w:t>定程度，泡沫就较快喷出；喷出的泡沫可以降低燃烧环境的温度，并起到隔绝空气的作</w:t>
      </w:r>
      <w:r>
        <w:rPr>
          <w:spacing w:val="-3"/>
          <w:vertAlign w:val="baseline"/>
        </w:rPr>
        <w:t>用，加之它们本身不不助燃、不可燃，可破坏燃烧条件，达到良好的灭火效果。</w:t>
      </w:r>
      <w:bookmarkStart w:id="0" w:name="_GoBack"/>
      <w:bookmarkEnd w:id="0"/>
    </w:p>
    <w:sectPr>
      <w:type w:val="continuous"/>
      <w:pgSz w:w="11060" w:h="15310"/>
      <w:pgMar w:top="1440" w:right="106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B5E306ED"/>
    <w:multiLevelType w:val="multilevel"/>
    <w:tmpl w:val="B5E306ED"/>
    <w:lvl w:ilvl="0">
      <w:start w:val="1"/>
      <w:numFmt w:val="decimal"/>
      <w:lvlText w:val="(%1)"/>
      <w:lvlJc w:val="left"/>
      <w:pPr>
        <w:ind w:left="774" w:hanging="247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567" w:hanging="247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54" w:hanging="24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142" w:hanging="24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929" w:hanging="24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717" w:hanging="24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504" w:hanging="24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292" w:hanging="24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079" w:hanging="247"/>
      </w:pPr>
      <w:rPr>
        <w:rFonts w:hint="default"/>
        <w:lang w:val="zh-CN" w:eastAsia="zh-CN" w:bidi="zh-CN"/>
      </w:rPr>
    </w:lvl>
  </w:abstractNum>
  <w:abstractNum w:abstractNumId="1">
    <w:nsid w:val="BF205925"/>
    <w:multiLevelType w:val="multilevel"/>
    <w:tmpl w:val="BF205925"/>
    <w:lvl w:ilvl="0">
      <w:start w:val="1"/>
      <w:numFmt w:val="decimal"/>
      <w:lvlText w:val="(%1)"/>
      <w:lvlJc w:val="left"/>
      <w:pPr>
        <w:ind w:left="774" w:hanging="247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567" w:hanging="247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54" w:hanging="24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142" w:hanging="24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929" w:hanging="24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717" w:hanging="24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504" w:hanging="24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292" w:hanging="24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079" w:hanging="247"/>
      </w:pPr>
      <w:rPr>
        <w:rFonts w:hint="default"/>
        <w:lang w:val="zh-CN" w:eastAsia="zh-CN" w:bidi="zh-CN"/>
      </w:rPr>
    </w:lvl>
  </w:abstractNum>
  <w:abstractNum w:abstractNumId="2">
    <w:nsid w:val="CF092B84"/>
    <w:multiLevelType w:val="multilevel"/>
    <w:tmpl w:val="CF092B84"/>
    <w:lvl w:ilvl="0">
      <w:start w:val="1"/>
      <w:numFmt w:val="decimal"/>
      <w:lvlText w:val="(%1)"/>
      <w:lvlJc w:val="left"/>
      <w:pPr>
        <w:ind w:left="774" w:hanging="247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567" w:hanging="247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54" w:hanging="24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142" w:hanging="24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929" w:hanging="24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717" w:hanging="24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504" w:hanging="24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292" w:hanging="24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079" w:hanging="247"/>
      </w:pPr>
      <w:rPr>
        <w:rFonts w:hint="default"/>
        <w:lang w:val="zh-CN" w:eastAsia="zh-CN" w:bidi="zh-CN"/>
      </w:rPr>
    </w:lvl>
  </w:abstractNum>
  <w:abstractNum w:abstractNumId="3">
    <w:nsid w:val="0053208E"/>
    <w:multiLevelType w:val="multilevel"/>
    <w:tmpl w:val="0053208E"/>
    <w:lvl w:ilvl="0">
      <w:start w:val="1"/>
      <w:numFmt w:val="decimal"/>
      <w:lvlText w:val="(%1)"/>
      <w:lvlJc w:val="left"/>
      <w:pPr>
        <w:ind w:left="808" w:hanging="250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585" w:hanging="250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70" w:hanging="250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156" w:hanging="250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941" w:hanging="250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727" w:hanging="250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512" w:hanging="250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298" w:hanging="250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083" w:hanging="250"/>
      </w:pPr>
      <w:rPr>
        <w:rFonts w:hint="default"/>
        <w:lang w:val="zh-CN" w:eastAsia="zh-CN" w:bidi="zh-CN"/>
      </w:rPr>
    </w:lvl>
  </w:abstractNum>
  <w:abstractNum w:abstractNumId="4">
    <w:nsid w:val="59ADCABA"/>
    <w:multiLevelType w:val="multilevel"/>
    <w:tmpl w:val="59ADCABA"/>
    <w:lvl w:ilvl="0">
      <w:start w:val="3"/>
      <w:numFmt w:val="decimal"/>
      <w:lvlText w:val="(%1)"/>
      <w:lvlJc w:val="left"/>
      <w:pPr>
        <w:ind w:left="525" w:hanging="247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19"/>
        <w:szCs w:val="19"/>
        <w:lang w:val="zh-CN" w:eastAsia="zh-CN" w:bidi="zh-CN"/>
      </w:rPr>
    </w:lvl>
    <w:lvl w:ilvl="1">
      <w:start w:val="2"/>
      <w:numFmt w:val="decimal"/>
      <w:lvlText w:val="(%2)"/>
      <w:lvlJc w:val="left"/>
      <w:pPr>
        <w:ind w:left="1621" w:hanging="247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19"/>
        <w:szCs w:val="19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401" w:hanging="24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183" w:hanging="24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964" w:hanging="24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746" w:hanging="24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528" w:hanging="24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309" w:hanging="24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091" w:hanging="247"/>
      </w:pPr>
      <w:rPr>
        <w:rFonts w:hint="default"/>
        <w:lang w:val="zh-CN" w:eastAsia="zh-CN" w:bidi="zh-CN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1" w:unhideWhenUsed="0" w:qFormat="1"/>
    <w:lsdException w:name="heading 1" w:semiHidden="0" w:uiPriority="1" w:unhideWhenUsed="0" w:qFormat="1"/>
    <w:lsdException w:name="heading 2" w:semiHidden="0" w:uiPriority="1" w:unhideWhenUsed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/>
    <w:lsdException w:name="Body Text" w:semiHidden="0" w:uiPriority="1" w:unhideWhenUsed="0" w:qFormat="1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1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eastAsia="宋体" w:hAnsi="宋体" w:cs="宋体"/>
      <w:sz w:val="22"/>
      <w:szCs w:val="22"/>
      <w:lang w:val="zh-CN" w:eastAsia="zh-CN" w:bidi="zh-CN"/>
    </w:rPr>
  </w:style>
  <w:style w:type="paragraph" w:styleId="Heading1">
    <w:name w:val="heading 1"/>
    <w:basedOn w:val="Normal"/>
    <w:next w:val="Normal"/>
    <w:uiPriority w:val="1"/>
    <w:qFormat/>
    <w:pPr>
      <w:ind w:left="419"/>
      <w:outlineLvl w:val="1"/>
    </w:pPr>
    <w:rPr>
      <w:rFonts w:ascii="Times New Roman" w:eastAsia="Times New Roman" w:hAnsi="Times New Roman" w:cs="Times New Roman"/>
      <w:sz w:val="22"/>
      <w:szCs w:val="22"/>
      <w:lang w:val="zh-CN" w:eastAsia="zh-CN" w:bidi="zh-CN"/>
    </w:rPr>
  </w:style>
  <w:style w:type="paragraph" w:styleId="Heading2">
    <w:name w:val="heading 2"/>
    <w:basedOn w:val="Normal"/>
    <w:next w:val="Normal"/>
    <w:uiPriority w:val="1"/>
    <w:qFormat/>
    <w:pPr>
      <w:spacing w:before="1"/>
      <w:ind w:left="100"/>
      <w:outlineLvl w:val="2"/>
    </w:pPr>
    <w:rPr>
      <w:rFonts w:ascii="宋体" w:eastAsia="宋体" w:hAnsi="宋体" w:cs="宋体"/>
      <w:b/>
      <w:bCs/>
      <w:sz w:val="21"/>
      <w:szCs w:val="21"/>
      <w:lang w:val="zh-CN" w:eastAsia="zh-CN" w:bidi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uiPriority w:val="1"/>
    <w:qFormat/>
    <w:pPr>
      <w:spacing w:before="43"/>
      <w:ind w:left="100"/>
    </w:pPr>
    <w:rPr>
      <w:rFonts w:ascii="宋体" w:eastAsia="宋体" w:hAnsi="宋体" w:cs="宋体"/>
      <w:sz w:val="21"/>
      <w:szCs w:val="21"/>
      <w:lang w:val="zh-CN" w:eastAsia="zh-CN" w:bidi="zh-CN"/>
    </w:rPr>
  </w:style>
  <w:style w:type="table" w:customStyle="1" w:styleId="TableNormal0">
    <w:name w:val="Table Normal_0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1"/>
    <w:qFormat/>
    <w:pPr>
      <w:spacing w:before="43"/>
      <w:ind w:left="774" w:hanging="248"/>
    </w:pPr>
    <w:rPr>
      <w:rFonts w:ascii="宋体" w:eastAsia="宋体" w:hAnsi="宋体" w:cs="宋体"/>
      <w:lang w:val="zh-CN" w:eastAsia="zh-CN" w:bidi="zh-CN"/>
    </w:rPr>
  </w:style>
  <w:style w:type="paragraph" w:customStyle="1" w:styleId="TableParagraph">
    <w:name w:val="Table Paragraph"/>
    <w:basedOn w:val="Normal"/>
    <w:uiPriority w:val="1"/>
    <w:qFormat/>
    <w:rPr>
      <w:lang w:val="zh-CN" w:eastAsia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/>
    <customShpInfo spid="_x0000_s1027"/>
    <customShpInfo spid="_x0000_s1028"/>
    <customShpInfo spid="_x0000_s1029"/>
    <customShpInfo spid="_x0000_s1030"/>
    <customShpInfo spid="_x0000_s1031"/>
    <customShpInfo spid="_x0000_s103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1094</Words>
  <Characters>1532</Characters>
  <Application>Microsoft Office Word</Application>
  <DocSecurity>0</DocSecurity>
  <Lines>0</Lines>
  <Paragraphs>0</Paragraphs>
  <ScaleCrop>false</ScaleCrop>
  <Company/>
  <LinksUpToDate>false</LinksUpToDate>
  <CharactersWithSpaces>1667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stone</dc:creator>
  <cp:lastModifiedBy>stone</cp:lastModifiedBy>
  <cp:revision>0</cp:revision>
  <dcterms:created xsi:type="dcterms:W3CDTF">2019-01-11T03:23:00Z</dcterms:created>
  <dcterms:modified xsi:type="dcterms:W3CDTF">2019-01-21T05:27:47Z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2018-12-26T00:00:00Z</vt:filetime>
  </property>
  <property fmtid="{D5CDD505-2E9C-101B-9397-08002B2CF9AE}" pid="3" name="Creator">
    <vt:lpwstr>Microsoft® Word 2010</vt:lpwstr>
  </property>
  <property fmtid="{D5CDD505-2E9C-101B-9397-08002B2CF9AE}" pid="4" name="KSOProductBuildVer">
    <vt:lpwstr>2052-11.1.0.8135</vt:lpwstr>
  </property>
  <property fmtid="{D5CDD505-2E9C-101B-9397-08002B2CF9AE}" pid="5" name="LastSaved">
    <vt:filetime>2019-01-11T00:00:00Z</vt:filetime>
  </property>
</Properties>
</file>