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hint="eastAsia"/>
          <w:b/>
          <w:bCs/>
          <w:lang w:val="en-US" w:eastAsia="zh-CN"/>
        </w:rPr>
      </w:pPr>
      <w:r>
        <w:rPr>
          <w:rFonts w:hint="eastAsia"/>
          <w:b/>
          <w:bCs/>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99pt;margin-top:899pt;mso-position-horizontal-relative:page;mso-position-vertical-relative:top-margin-area;position:absolute;width:39pt;z-index:251658240">
            <v:imagedata r:id="rId5" o:title=""/>
          </v:shape>
        </w:pict>
      </w:r>
      <w:bookmarkStart w:id="0" w:name="_GoBack"/>
      <w:r>
        <w:rPr>
          <w:rFonts w:hint="eastAsia"/>
          <w:b/>
          <w:bCs/>
          <w:lang w:eastAsia="zh-CN"/>
        </w:rPr>
        <w:t>湖北省黄石市网湖学校</w:t>
      </w:r>
      <w:r>
        <w:rPr>
          <w:rFonts w:hint="eastAsia"/>
          <w:b/>
          <w:bCs/>
          <w:lang w:val="en-US" w:eastAsia="zh-CN"/>
        </w:rPr>
        <w:t>2018-2019学年度（上）九年级化学期末综合复习卷</w:t>
      </w:r>
    </w:p>
    <w:p>
      <w:pPr>
        <w:jc w:val="center"/>
        <w:rPr>
          <w:rFonts w:hint="eastAsia"/>
          <w:b/>
          <w:bCs/>
          <w:lang w:val="en-US" w:eastAsia="zh-CN"/>
        </w:rPr>
      </w:pPr>
      <w:bookmarkEnd w:id="0"/>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一、单项选择题（每小题2分，共40分。请将正确答案序号填入上面答题表）</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1．下列是一些物质的自我介绍，其中介绍自己化学性质的是</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A．我是紫红色的固体   B．我在自然界硬度最大</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C．我会生锈           D．我在常温下是气体</w:t>
      </w:r>
    </w:p>
    <w:p>
      <w:pPr>
        <w:tabs>
          <w:tab w:val="left" w:pos="540"/>
          <w:tab w:val="left" w:pos="2880"/>
          <w:tab w:val="left" w:pos="5400"/>
          <w:tab w:val="left" w:pos="7740"/>
        </w:tabs>
        <w:snapToGrid w:val="0"/>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2．物质的变化是多种多样的，其中属于化学变化的是 </w:t>
      </w:r>
    </w:p>
    <w:p>
      <w:pPr>
        <w:tabs>
          <w:tab w:val="left" w:pos="540"/>
          <w:tab w:val="left" w:pos="2880"/>
          <w:tab w:val="left" w:pos="5400"/>
          <w:tab w:val="left" w:pos="7740"/>
        </w:tabs>
        <w:spacing w:line="360" w:lineRule="auto"/>
        <w:ind w:firstLine="384" w:firstLineChars="183"/>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A．海水晒盐       B．瓦斯爆炸     C．</w:t>
      </w:r>
      <w:r>
        <w:rPr>
          <w:rFonts w:asciiTheme="minorEastAsia" w:eastAsiaTheme="minorEastAsia" w:hAnsiTheme="minorEastAsia" w:cstheme="minorEastAsia" w:hint="eastAsia"/>
          <w:bCs/>
          <w:kern w:val="0"/>
          <w:sz w:val="24"/>
          <w:szCs w:val="24"/>
        </w:rPr>
        <w:t>瓷碗破碎</w:t>
      </w:r>
      <w:r>
        <w:rPr>
          <w:rFonts w:asciiTheme="minorEastAsia" w:eastAsiaTheme="minorEastAsia" w:hAnsiTheme="minorEastAsia" w:cstheme="minorEastAsia" w:hint="eastAsia"/>
          <w:kern w:val="0"/>
          <w:sz w:val="24"/>
          <w:szCs w:val="24"/>
        </w:rPr>
        <w:t xml:space="preserve">  D．轮胎爆炸</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3．地壳中含量最多的金属元素是</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A．硅          B．氧           C．铝          D．铁</w:t>
      </w:r>
    </w:p>
    <w:p>
      <w:pPr>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4.生活中见到的物质中属于纯净物的是</w:t>
      </w:r>
    </w:p>
    <w:p>
      <w:pPr>
        <w:spacing w:line="360" w:lineRule="auto"/>
        <w:ind w:firstLine="384" w:firstLineChars="183"/>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A．大理石</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 xml:space="preserve">  B．自来水</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 xml:space="preserve"> C．蒸馏水</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 xml:space="preserve">  D．空气 </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lang w:val="en-US" w:eastAsia="zh-CN"/>
        </w:rPr>
        <w:t>5</w:t>
      </w:r>
      <w:r>
        <w:rPr>
          <w:rFonts w:asciiTheme="minorEastAsia" w:eastAsiaTheme="minorEastAsia" w:hAnsiTheme="minorEastAsia" w:cstheme="minorEastAsia" w:hint="eastAsia"/>
          <w:bCs/>
          <w:kern w:val="0"/>
          <w:sz w:val="24"/>
          <w:szCs w:val="24"/>
        </w:rPr>
        <w:t>．下列化学式书写规范的是   </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A．氧化镁mgO   B．氯化铁  FeCl</w:t>
      </w:r>
      <w:r>
        <w:rPr>
          <w:rFonts w:asciiTheme="minorEastAsia" w:eastAsiaTheme="minorEastAsia" w:hAnsiTheme="minorEastAsia" w:cstheme="minorEastAsia" w:hint="eastAsia"/>
          <w:bCs/>
          <w:kern w:val="0"/>
          <w:sz w:val="24"/>
          <w:szCs w:val="24"/>
          <w:vertAlign w:val="subscript"/>
        </w:rPr>
        <w:t>2</w:t>
      </w:r>
      <w:r>
        <w:rPr>
          <w:rFonts w:asciiTheme="minorEastAsia" w:eastAsiaTheme="minorEastAsia" w:hAnsiTheme="minorEastAsia" w:cstheme="minorEastAsia" w:hint="eastAsia"/>
          <w:bCs/>
          <w:kern w:val="0"/>
          <w:sz w:val="24"/>
          <w:szCs w:val="24"/>
        </w:rPr>
        <w:t>  C．五氧化二磷P</w:t>
      </w:r>
      <w:r>
        <w:rPr>
          <w:rFonts w:asciiTheme="minorEastAsia" w:eastAsiaTheme="minorEastAsia" w:hAnsiTheme="minorEastAsia" w:cstheme="minorEastAsia" w:hint="eastAsia"/>
          <w:bCs/>
          <w:kern w:val="0"/>
          <w:sz w:val="24"/>
          <w:szCs w:val="24"/>
          <w:vertAlign w:val="subscript"/>
        </w:rPr>
        <w:t>2</w:t>
      </w:r>
      <w:r>
        <w:rPr>
          <w:rFonts w:asciiTheme="minorEastAsia" w:eastAsiaTheme="minorEastAsia" w:hAnsiTheme="minorEastAsia" w:cstheme="minorEastAsia" w:hint="eastAsia"/>
          <w:bCs/>
          <w:kern w:val="0"/>
          <w:sz w:val="24"/>
          <w:szCs w:val="24"/>
        </w:rPr>
        <w:t>O</w:t>
      </w:r>
      <w:r>
        <w:rPr>
          <w:rFonts w:asciiTheme="minorEastAsia" w:eastAsiaTheme="minorEastAsia" w:hAnsiTheme="minorEastAsia" w:cstheme="minorEastAsia" w:hint="eastAsia"/>
          <w:bCs/>
          <w:kern w:val="0"/>
          <w:sz w:val="24"/>
          <w:szCs w:val="24"/>
          <w:vertAlign w:val="subscript"/>
        </w:rPr>
        <w:t>5</w:t>
      </w:r>
      <w:r>
        <w:rPr>
          <w:rFonts w:asciiTheme="minorEastAsia" w:eastAsiaTheme="minorEastAsia" w:hAnsiTheme="minorEastAsia" w:cstheme="minorEastAsia" w:hint="eastAsia"/>
          <w:bCs/>
          <w:kern w:val="0"/>
          <w:sz w:val="24"/>
          <w:szCs w:val="24"/>
        </w:rPr>
        <w:t>   D．一氧化碳Co</w:t>
      </w:r>
    </w:p>
    <w:p>
      <w:pPr>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6.有关2CO＋O</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drawing>
          <wp:inline distT="0" distB="0" distL="114300" distR="114300">
            <wp:extent cx="598805" cy="218440"/>
            <wp:effectExtent l="0" t="0" r="10795" b="1016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dearedu.com"/>
                    <pic:cNvPicPr>
                      <a:picLocks noChangeAspect="1"/>
                    </pic:cNvPicPr>
                  </pic:nvPicPr>
                  <pic:blipFill>
                    <a:blip xmlns:r="http://schemas.openxmlformats.org/officeDocument/2006/relationships" r:embed="rId6"/>
                    <a:stretch>
                      <a:fillRect/>
                    </a:stretch>
                  </pic:blipFill>
                  <pic:spPr>
                    <a:xfrm>
                      <a:off x="0" y="0"/>
                      <a:ext cx="598805" cy="21844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4"/>
          <w:szCs w:val="24"/>
        </w:rPr>
        <w:t>2CO</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的叙述正确的是</w:t>
      </w:r>
    </w:p>
    <w:p>
      <w:pPr>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A．2g一氧化碳和1g氧气在点燃条件下反应生成2g二氧化碳</w:t>
      </w:r>
    </w:p>
    <w:p>
      <w:pPr>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B．两个一氧化碳分子加一个氧分子等于两个二氧化碳分子</w:t>
      </w:r>
    </w:p>
    <w:p>
      <w:pPr>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C．一氧化碳加氧气点燃等于二氧化碳</w:t>
      </w:r>
    </w:p>
    <w:p>
      <w:pPr>
        <w:ind w:firstLine="420" w:firstLineChars="200"/>
        <w:jc w:val="both"/>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D．一氧化碳和氧气在点燃条件下反应生成二氧化碳  </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7．将铁架台、漏斗、烧杯、玻璃棒等几种仪器组装后，可进行的净化水的操作是</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A、过滤         B、沉淀        C、吸附          D、蒸馏</w:t>
      </w:r>
    </w:p>
    <w:p>
      <w:pPr>
        <w:tabs>
          <w:tab w:val="left" w:pos="540"/>
          <w:tab w:val="left" w:pos="2880"/>
          <w:tab w:val="left" w:pos="5400"/>
          <w:tab w:val="left" w:pos="7740"/>
        </w:tabs>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8．物质的性质与所对应的用途没有关系的是</w:t>
      </w:r>
    </w:p>
    <w:p>
      <w:pPr>
        <w:tabs>
          <w:tab w:val="left" w:pos="420"/>
          <w:tab w:val="left" w:pos="540"/>
          <w:tab w:val="left" w:pos="2880"/>
          <w:tab w:val="left" w:pos="5400"/>
          <w:tab w:val="left" w:pos="7740"/>
        </w:tabs>
        <w:autoSpaceDE w:val="0"/>
        <w:autoSpaceDN w:val="0"/>
        <w:spacing w:line="360" w:lineRule="auto"/>
        <w:ind w:firstLine="357" w:firstLineChars="170"/>
        <w:jc w:val="left"/>
        <w:textAlignment w:val="center"/>
        <w:rPr>
          <w:rFonts w:asciiTheme="minorEastAsia" w:eastAsiaTheme="minorEastAsia" w:hAnsiTheme="minorEastAsia" w:cstheme="minorEastAsia" w:hint="eastAsia"/>
          <w:kern w:val="0"/>
          <w:sz w:val="24"/>
          <w:szCs w:val="24"/>
          <w:lang w:val="pl-PL"/>
        </w:rPr>
      </w:pPr>
      <w:r>
        <w:rPr>
          <w:rFonts w:asciiTheme="minorEastAsia" w:eastAsiaTheme="minorEastAsia" w:hAnsiTheme="minorEastAsia" w:cstheme="minorEastAsia" w:hint="eastAsia"/>
          <w:kern w:val="0"/>
          <w:sz w:val="24"/>
          <w:szCs w:val="24"/>
          <w:lang w:val="pl-PL"/>
        </w:rPr>
        <w:t xml:space="preserve">A．二氧化碳能与水反应——人工降雨        </w:t>
      </w:r>
    </w:p>
    <w:p>
      <w:pPr>
        <w:tabs>
          <w:tab w:val="left" w:pos="420"/>
          <w:tab w:val="left" w:pos="540"/>
          <w:tab w:val="left" w:pos="2880"/>
          <w:tab w:val="left" w:pos="5400"/>
          <w:tab w:val="left" w:pos="7740"/>
        </w:tabs>
        <w:autoSpaceDE w:val="0"/>
        <w:autoSpaceDN w:val="0"/>
        <w:spacing w:line="360" w:lineRule="auto"/>
        <w:ind w:firstLine="357" w:firstLineChars="170"/>
        <w:jc w:val="left"/>
        <w:textAlignment w:val="center"/>
        <w:rPr>
          <w:rFonts w:asciiTheme="minorEastAsia" w:eastAsiaTheme="minorEastAsia" w:hAnsiTheme="minorEastAsia" w:cstheme="minorEastAsia" w:hint="eastAsia"/>
          <w:kern w:val="0"/>
          <w:sz w:val="24"/>
          <w:szCs w:val="24"/>
          <w:lang w:val="pl-PL"/>
        </w:rPr>
      </w:pPr>
      <w:r>
        <w:rPr>
          <w:rFonts w:asciiTheme="minorEastAsia" w:eastAsiaTheme="minorEastAsia" w:hAnsiTheme="minorEastAsia" w:cstheme="minorEastAsia" w:hint="eastAsia"/>
          <w:kern w:val="0"/>
          <w:sz w:val="24"/>
          <w:szCs w:val="24"/>
          <w:lang w:val="pl-PL"/>
        </w:rPr>
        <w:t>B</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lang w:val="pl-PL"/>
        </w:rPr>
        <w:t xml:space="preserve">稀有气体的性质稳定——作保护气 </w:t>
      </w:r>
    </w:p>
    <w:p>
      <w:pPr>
        <w:tabs>
          <w:tab w:val="left" w:pos="2880"/>
          <w:tab w:val="left" w:pos="5400"/>
          <w:tab w:val="left" w:pos="7740"/>
        </w:tabs>
        <w:spacing w:line="360" w:lineRule="auto"/>
        <w:ind w:firstLine="357" w:firstLineChars="170"/>
        <w:jc w:val="left"/>
        <w:textAlignment w:val="center"/>
        <w:rPr>
          <w:rFonts w:asciiTheme="minorEastAsia" w:eastAsiaTheme="minorEastAsia" w:hAnsiTheme="minorEastAsia" w:cstheme="minorEastAsia" w:hint="eastAsia"/>
          <w:kern w:val="0"/>
          <w:sz w:val="24"/>
          <w:szCs w:val="24"/>
          <w:lang w:val="pl-PL"/>
        </w:rPr>
      </w:pPr>
      <w:r>
        <w:rPr>
          <w:rFonts w:asciiTheme="minorEastAsia" w:eastAsiaTheme="minorEastAsia" w:hAnsiTheme="minorEastAsia" w:cstheme="minorEastAsia" w:hint="eastAsia"/>
          <w:kern w:val="0"/>
          <w:sz w:val="24"/>
          <w:szCs w:val="24"/>
          <w:lang w:val="pl-PL"/>
        </w:rPr>
        <w:t xml:space="preserve">C．石墨导电——可作电极       </w:t>
      </w:r>
    </w:p>
    <w:p>
      <w:pPr>
        <w:tabs>
          <w:tab w:val="left" w:pos="2880"/>
          <w:tab w:val="left" w:pos="5400"/>
          <w:tab w:val="left" w:pos="7740"/>
        </w:tabs>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lang w:val="pl-PL"/>
        </w:rPr>
        <w:t>D</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lang w:val="pl-PL"/>
        </w:rPr>
        <w:t>氧气助燃——焊接金属</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9．有关实验现象描述正确的是</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 木炭在氧气中燃烧生成二氧化碳  B．白磷在空气中燃烧生成白色烟雾</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C．硫在空气中燃烧发出淡蓝色的光  D．镁在氧气中燃烧产生耀眼白光</w:t>
      </w:r>
    </w:p>
    <w:p>
      <w:pPr>
        <w:tabs>
          <w:tab w:val="left" w:pos="2847"/>
        </w:tabs>
        <w:spacing w:line="360" w:lineRule="auto"/>
        <w:ind w:firstLine="206" w:firstLineChars="98"/>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lang w:val="en-US" w:eastAsia="zh-CN"/>
        </w:rPr>
        <w:t>10</w:t>
      </w:r>
      <w:r>
        <w:rPr>
          <w:rFonts w:asciiTheme="minorEastAsia" w:eastAsiaTheme="minorEastAsia" w:hAnsiTheme="minorEastAsia" w:cstheme="minorEastAsia" w:hint="eastAsia"/>
          <w:kern w:val="0"/>
          <w:sz w:val="24"/>
          <w:szCs w:val="24"/>
        </w:rPr>
        <w:t xml:space="preserve">．下列说法中，正确的是 </w:t>
      </w:r>
    </w:p>
    <w:p>
      <w:pPr>
        <w:tabs>
          <w:tab w:val="left" w:pos="2847"/>
        </w:tabs>
        <w:spacing w:line="360" w:lineRule="auto"/>
        <w:ind w:firstLine="315" w:firstLineChars="15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A．可燃物必须用明火去点才能够燃烧   B. 活性炭能将硬水软化</w:t>
      </w:r>
    </w:p>
    <w:p>
      <w:pPr>
        <w:tabs>
          <w:tab w:val="left" w:pos="2847"/>
        </w:tabs>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C．经常用水冲洗自行车链条可以防锈   D．不锈钢、黄铜都属于合金</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11．下列实验方案及现象与结论一致的是</w:t>
      </w:r>
    </w:p>
    <w:tbl>
      <w:tblPr>
        <w:tblStyle w:val="TableNormal"/>
        <w:tblW w:w="8159" w:type="dxa"/>
        <w:tblInd w:w="0" w:type="dxa"/>
        <w:shd w:val="clear" w:color="auto" w:fill="FFFFFF"/>
        <w:tblLayout w:type="fixed"/>
        <w:tblCellMar>
          <w:top w:w="0" w:type="dxa"/>
          <w:left w:w="0" w:type="dxa"/>
          <w:bottom w:w="0" w:type="dxa"/>
          <w:right w:w="0" w:type="dxa"/>
        </w:tblCellMar>
      </w:tblPr>
      <w:tblGrid>
        <w:gridCol w:w="709"/>
        <w:gridCol w:w="1676"/>
        <w:gridCol w:w="2428"/>
        <w:gridCol w:w="1532"/>
        <w:gridCol w:w="1814"/>
      </w:tblGrid>
      <w:tr>
        <w:tblPrEx>
          <w:tblW w:w="8159" w:type="dxa"/>
          <w:tblInd w:w="0" w:type="dxa"/>
          <w:shd w:val="clear" w:color="auto" w:fill="FFFFFF"/>
          <w:tblLayout w:type="fixed"/>
          <w:tblCellMar>
            <w:top w:w="0" w:type="dxa"/>
            <w:left w:w="0" w:type="dxa"/>
            <w:bottom w:w="0" w:type="dxa"/>
            <w:right w:w="0" w:type="dxa"/>
          </w:tblCellMar>
        </w:tblPrEx>
        <w:tc>
          <w:tcPr>
            <w:tcW w:w="709"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项目</w:t>
            </w:r>
          </w:p>
        </w:tc>
        <w:tc>
          <w:tcPr>
            <w:tcW w:w="1676"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w:t>
            </w:r>
          </w:p>
        </w:tc>
        <w:tc>
          <w:tcPr>
            <w:tcW w:w="2428"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B</w:t>
            </w:r>
          </w:p>
        </w:tc>
        <w:tc>
          <w:tcPr>
            <w:tcW w:w="1532"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C</w:t>
            </w:r>
          </w:p>
        </w:tc>
        <w:tc>
          <w:tcPr>
            <w:tcW w:w="181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D</w:t>
            </w:r>
          </w:p>
        </w:tc>
      </w:tr>
      <w:tr>
        <w:tblPrEx>
          <w:tblW w:w="815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1664"/>
        </w:trPr>
        <w:tc>
          <w:tcPr>
            <w:tcW w:w="709" w:type="dxa"/>
            <w:shd w:val="clear" w:color="auto" w:fill="auto"/>
            <w:noWrap w:val="0"/>
            <w:vAlign w:val="center"/>
          </w:tcPr>
          <w:p>
            <w:pPr>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方案</w:t>
            </w:r>
          </w:p>
        </w:tc>
        <w:tc>
          <w:tcPr>
            <w:tcW w:w="1676" w:type="dxa"/>
            <w:shd w:val="clear" w:color="auto" w:fill="auto"/>
            <w:noWrap w:val="0"/>
            <w:vAlign w:val="top"/>
          </w:tcPr>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927100" cy="869950"/>
                  <wp:effectExtent l="0" t="0" r="6350" b="6350"/>
                  <wp:docPr id="3"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www.dearedu.com"/>
                          <pic:cNvPicPr>
                            <a:picLocks noChangeAspect="1"/>
                          </pic:cNvPicPr>
                        </pic:nvPicPr>
                        <pic:blipFill>
                          <a:blip xmlns:r="http://schemas.openxmlformats.org/officeDocument/2006/relationships" r:embed="rId7">
                            <a:lum bright="-47998" contrast="66000"/>
                          </a:blip>
                          <a:stretch>
                            <a:fillRect/>
                          </a:stretch>
                        </pic:blipFill>
                        <pic:spPr>
                          <a:xfrm>
                            <a:off x="0" y="0"/>
                            <a:ext cx="927100" cy="869950"/>
                          </a:xfrm>
                          <a:prstGeom prst="rect">
                            <a:avLst/>
                          </a:prstGeom>
                          <a:noFill/>
                          <a:ln w="9525">
                            <a:noFill/>
                          </a:ln>
                        </pic:spPr>
                      </pic:pic>
                    </a:graphicData>
                  </a:graphic>
                </wp:inline>
              </w:drawing>
            </w:r>
          </w:p>
        </w:tc>
        <w:tc>
          <w:tcPr>
            <w:tcW w:w="2428" w:type="dxa"/>
            <w:shd w:val="clear" w:color="auto" w:fill="auto"/>
            <w:noWrap w:val="0"/>
            <w:vAlign w:val="top"/>
          </w:tcPr>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1402715" cy="736600"/>
                  <wp:effectExtent l="0" t="0" r="6985" b="6350"/>
                  <wp:docPr id="4"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www.dearedu.com"/>
                          <pic:cNvPicPr>
                            <a:picLocks noChangeAspect="1"/>
                          </pic:cNvPicPr>
                        </pic:nvPicPr>
                        <pic:blipFill>
                          <a:blip xmlns:r="http://schemas.openxmlformats.org/officeDocument/2006/relationships" r:embed="rId8">
                            <a:lum bright="-53998" contrast="72000"/>
                          </a:blip>
                          <a:stretch>
                            <a:fillRect/>
                          </a:stretch>
                        </pic:blipFill>
                        <pic:spPr>
                          <a:xfrm>
                            <a:off x="0" y="0"/>
                            <a:ext cx="1402715" cy="736600"/>
                          </a:xfrm>
                          <a:prstGeom prst="rect">
                            <a:avLst/>
                          </a:prstGeom>
                          <a:noFill/>
                          <a:ln w="9525">
                            <a:noFill/>
                          </a:ln>
                        </pic:spPr>
                      </pic:pic>
                    </a:graphicData>
                  </a:graphic>
                </wp:inline>
              </w:drawing>
            </w:r>
          </w:p>
        </w:tc>
        <w:tc>
          <w:tcPr>
            <w:tcW w:w="1532" w:type="dxa"/>
            <w:shd w:val="clear" w:color="auto" w:fill="auto"/>
            <w:noWrap w:val="0"/>
            <w:vAlign w:val="top"/>
          </w:tcPr>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666750" cy="895985"/>
                  <wp:effectExtent l="0" t="0" r="0" b="18415"/>
                  <wp:docPr id="5"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ww.dearedu.com"/>
                          <pic:cNvPicPr>
                            <a:picLocks noChangeAspect="1"/>
                          </pic:cNvPicPr>
                        </pic:nvPicPr>
                        <pic:blipFill>
                          <a:blip xmlns:r="http://schemas.openxmlformats.org/officeDocument/2006/relationships" r:embed="rId9">
                            <a:lum bright="-47998" contrast="66000"/>
                          </a:blip>
                          <a:stretch>
                            <a:fillRect/>
                          </a:stretch>
                        </pic:blipFill>
                        <pic:spPr>
                          <a:xfrm>
                            <a:off x="0" y="0"/>
                            <a:ext cx="666750" cy="895985"/>
                          </a:xfrm>
                          <a:prstGeom prst="rect">
                            <a:avLst/>
                          </a:prstGeom>
                          <a:noFill/>
                          <a:ln w="9525">
                            <a:noFill/>
                          </a:ln>
                        </pic:spPr>
                      </pic:pic>
                    </a:graphicData>
                  </a:graphic>
                </wp:inline>
              </w:drawing>
            </w:r>
          </w:p>
        </w:tc>
        <w:tc>
          <w:tcPr>
            <w:tcW w:w="1814" w:type="dxa"/>
            <w:shd w:val="clear" w:color="auto" w:fill="auto"/>
            <w:noWrap w:val="0"/>
            <w:vAlign w:val="top"/>
          </w:tcPr>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971550" cy="609600"/>
                  <wp:effectExtent l="0" t="0" r="0" b="0"/>
                  <wp:docPr id="6" name="图片 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www.dearedu.com"/>
                          <pic:cNvPicPr>
                            <a:picLocks noChangeAspect="1"/>
                          </pic:cNvPicPr>
                        </pic:nvPicPr>
                        <pic:blipFill>
                          <a:blip xmlns:r="http://schemas.openxmlformats.org/officeDocument/2006/relationships" r:embed="rId10">
                            <a:lum bright="-47998" contrast="72000"/>
                          </a:blip>
                          <a:stretch>
                            <a:fillRect/>
                          </a:stretch>
                        </pic:blipFill>
                        <pic:spPr>
                          <a:xfrm>
                            <a:off x="0" y="0"/>
                            <a:ext cx="971550" cy="609600"/>
                          </a:xfrm>
                          <a:prstGeom prst="rect">
                            <a:avLst/>
                          </a:prstGeom>
                          <a:noFill/>
                          <a:ln w="9525">
                            <a:noFill/>
                          </a:ln>
                        </pic:spPr>
                      </pic:pic>
                    </a:graphicData>
                  </a:graphic>
                </wp:inline>
              </w:drawing>
            </w:r>
          </w:p>
        </w:tc>
      </w:tr>
      <w:tr>
        <w:tblPrEx>
          <w:tblW w:w="8159" w:type="dxa"/>
          <w:tblInd w:w="0" w:type="dxa"/>
          <w:shd w:val="clear" w:color="auto" w:fill="FFFFFF"/>
          <w:tblLayout w:type="fixed"/>
          <w:tblCellMar>
            <w:top w:w="0" w:type="dxa"/>
            <w:left w:w="0" w:type="dxa"/>
            <w:bottom w:w="0" w:type="dxa"/>
            <w:right w:w="0" w:type="dxa"/>
          </w:tblCellMar>
        </w:tblPrEx>
        <w:tc>
          <w:tcPr>
            <w:tcW w:w="709"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现象</w:t>
            </w:r>
          </w:p>
        </w:tc>
        <w:tc>
          <w:tcPr>
            <w:tcW w:w="1676"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蜡烛由低到高依次熄灭</w:t>
            </w:r>
          </w:p>
        </w:tc>
        <w:tc>
          <w:tcPr>
            <w:tcW w:w="2428"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干冷烧杯内壁出现无色液滴，澄清石灰水变浑浊</w:t>
            </w:r>
          </w:p>
        </w:tc>
        <w:tc>
          <w:tcPr>
            <w:tcW w:w="1532"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振荡后，塑料瓶变瘪</w:t>
            </w:r>
          </w:p>
        </w:tc>
        <w:tc>
          <w:tcPr>
            <w:tcW w:w="181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水中的铁钉生锈，植物油中的铁钉没生锈</w:t>
            </w:r>
          </w:p>
        </w:tc>
      </w:tr>
      <w:tr>
        <w:tblPrEx>
          <w:tblW w:w="8159" w:type="dxa"/>
          <w:tblInd w:w="0" w:type="dxa"/>
          <w:shd w:val="clear" w:color="auto" w:fill="FFFFFF"/>
          <w:tblLayout w:type="fixed"/>
          <w:tblCellMar>
            <w:top w:w="0" w:type="dxa"/>
            <w:left w:w="0" w:type="dxa"/>
            <w:bottom w:w="0" w:type="dxa"/>
            <w:right w:w="0" w:type="dxa"/>
          </w:tblCellMar>
        </w:tblPrEx>
        <w:tc>
          <w:tcPr>
            <w:tcW w:w="709"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结论</w:t>
            </w:r>
          </w:p>
        </w:tc>
        <w:tc>
          <w:tcPr>
            <w:tcW w:w="1676"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一般情况下，二氧化碳不燃烧也不支持燃烧，密度比空气大</w:t>
            </w:r>
          </w:p>
        </w:tc>
        <w:tc>
          <w:tcPr>
            <w:tcW w:w="2428"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气体中一定有碳、氢元素、氧元素</w:t>
            </w:r>
          </w:p>
        </w:tc>
        <w:tc>
          <w:tcPr>
            <w:tcW w:w="1532"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二氧化碳能溶于水也能和水发生反应</w:t>
            </w:r>
          </w:p>
        </w:tc>
        <w:tc>
          <w:tcPr>
            <w:tcW w:w="181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top"/>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铁生锈只需要与氧气接触</w:t>
            </w:r>
          </w:p>
        </w:tc>
      </w:tr>
    </w:tbl>
    <w:p>
      <w:pPr>
        <w:tabs>
          <w:tab w:val="left" w:pos="540"/>
          <w:tab w:val="left" w:pos="2880"/>
          <w:tab w:val="left" w:pos="5220"/>
          <w:tab w:val="left" w:pos="7560"/>
        </w:tabs>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12．四位同学根据提供的实验仪器分别设计了下列四套制取和收集二氧化碳的装置。他们对设计的装置相互进行了交流评价。其中能够使反应随时停止和发生的装置是</w:t>
      </w:r>
    </w:p>
    <w:p>
      <w:pPr>
        <w:tabs>
          <w:tab w:val="left" w:pos="540"/>
          <w:tab w:val="left" w:pos="2880"/>
          <w:tab w:val="left" w:pos="5220"/>
          <w:tab w:val="left" w:pos="7560"/>
        </w:tabs>
        <w:spacing w:line="360" w:lineRule="auto"/>
        <w:ind w:firstLine="384" w:firstLineChars="183"/>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800735" cy="685800"/>
            <wp:effectExtent l="0" t="0" r="18415" b="0"/>
            <wp:docPr id="15" name="图片 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www.dearedu.com"/>
                    <pic:cNvPicPr>
                      <a:picLocks noChangeAspect="1"/>
                    </pic:cNvPicPr>
                  </pic:nvPicPr>
                  <pic:blipFill>
                    <a:blip xmlns:r="http://schemas.openxmlformats.org/officeDocument/2006/relationships" r:embed="rId11">
                      <a:lum bright="-59998" contrast="84000"/>
                    </a:blip>
                    <a:stretch>
                      <a:fillRect/>
                    </a:stretch>
                  </pic:blipFill>
                  <pic:spPr>
                    <a:xfrm>
                      <a:off x="0" y="0"/>
                      <a:ext cx="800735" cy="68580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drawing>
          <wp:inline distT="0" distB="0" distL="114300" distR="114300">
            <wp:extent cx="944880" cy="739140"/>
            <wp:effectExtent l="0" t="0" r="7620" b="3810"/>
            <wp:docPr id="16" name="图片 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www.dearedu.com"/>
                    <pic:cNvPicPr>
                      <a:picLocks noChangeAspect="1"/>
                    </pic:cNvPicPr>
                  </pic:nvPicPr>
                  <pic:blipFill>
                    <a:blip xmlns:r="http://schemas.openxmlformats.org/officeDocument/2006/relationships" r:embed="rId12">
                      <a:lum bright="-41998" contrast="60000"/>
                    </a:blip>
                    <a:stretch>
                      <a:fillRect/>
                    </a:stretch>
                  </pic:blipFill>
                  <pic:spPr>
                    <a:xfrm>
                      <a:off x="0" y="0"/>
                      <a:ext cx="944880" cy="73914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drawing>
          <wp:inline distT="0" distB="0" distL="114300" distR="114300">
            <wp:extent cx="852170" cy="1149350"/>
            <wp:effectExtent l="0" t="0" r="5080" b="12700"/>
            <wp:docPr id="17" name="图片 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www.dearedu.com"/>
                    <pic:cNvPicPr>
                      <a:picLocks noChangeAspect="1"/>
                    </pic:cNvPicPr>
                  </pic:nvPicPr>
                  <pic:blipFill>
                    <a:blip xmlns:r="http://schemas.openxmlformats.org/officeDocument/2006/relationships" r:embed="rId13">
                      <a:lum bright="-35999" contrast="66000"/>
                    </a:blip>
                    <a:stretch>
                      <a:fillRect/>
                    </a:stretch>
                  </pic:blipFill>
                  <pic:spPr>
                    <a:xfrm>
                      <a:off x="0" y="0"/>
                      <a:ext cx="852170" cy="114935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sz w:val="24"/>
          <w:szCs w:val="24"/>
        </w:rPr>
        <mc:AlternateContent>
          <mc:Choice Requires="wps">
            <w:drawing>
              <wp:inline distT="0" distB="0" distL="114300" distR="114300">
                <wp:extent cx="1356995" cy="1079500"/>
                <wp:effectExtent l="0" t="0" r="0" b="0"/>
                <wp:docPr id="18" name="矩形 18"/>
                <wp:cNvGraphicFramePr>
                  <a:graphicFrameLocks xmlns:a="http://schemas.openxmlformats.org/drawingml/2006/main" noChangeAspect="1"/>
                </wp:cNvGraphicFramePr>
                <a:graphic xmlns:a="http://schemas.openxmlformats.org/drawingml/2006/main">
                  <a:graphicData uri="http://schemas.microsoft.com/office/word/2010/wordprocessingShape">
                    <wps:wsp xmlns:wps="http://schemas.microsoft.com/office/word/2010/wordprocessingShape">
                      <wps:cNvSpPr>
                        <a:spLocks noRot="1" noChangeAspect="1"/>
                      </wps:cNvSpPr>
                      <wps:spPr>
                        <a:xfrm>
                          <a:off x="0" y="0"/>
                          <a:ext cx="1356995" cy="1079500"/>
                        </a:xfrm>
                        <a:prstGeom prst="rect">
                          <a:avLst/>
                        </a:prstGeom>
                        <a:noFill/>
                        <a:ln w="9525">
                          <a:noFill/>
                        </a:ln>
                      </wps:spPr>
                      <wps:bodyPr upright="1"/>
                    </wps:wsp>
                  </a:graphicData>
                </a:graphic>
              </wp:inline>
            </w:drawing>
          </mc:Choice>
          <mc:Fallback>
            <w:pict>
              <v:rect id="_x0000_i1026" style="height:85pt;width:106.85pt" coordsize="21600,21600" filled="f" stroked="f">
                <o:lock v:ext="edit" aspectratio="t"/>
                <w10:anchorlock/>
              </v:rect>
            </w:pict>
          </mc:Fallback>
        </mc:AlternateContent>
      </w:r>
    </w:p>
    <w:p>
      <w:pPr>
        <w:tabs>
          <w:tab w:val="left" w:pos="540"/>
          <w:tab w:val="left" w:pos="2880"/>
          <w:tab w:val="left" w:pos="5220"/>
          <w:tab w:val="left" w:pos="7560"/>
        </w:tabs>
        <w:spacing w:line="360" w:lineRule="auto"/>
        <w:ind w:firstLine="899" w:firstLineChars="428"/>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                 B              C              　D</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color w:val="auto"/>
          <w:kern w:val="0"/>
          <w:sz w:val="24"/>
          <w:szCs w:val="24"/>
        </w:rPr>
      </w:pPr>
      <w:r>
        <w:rPr>
          <w:rFonts w:asciiTheme="minorEastAsia" w:eastAsiaTheme="minorEastAsia" w:hAnsiTheme="minorEastAsia" w:cstheme="minorEastAsia" w:hint="eastAsia"/>
          <w:bCs/>
          <w:color w:val="auto"/>
          <w:kern w:val="0"/>
          <w:sz w:val="24"/>
          <w:szCs w:val="24"/>
        </w:rPr>
        <w:t>13．“归纳与比较”是化学学习的重要方法，下列关于CO</w:t>
      </w:r>
      <w:r>
        <w:rPr>
          <w:rFonts w:asciiTheme="minorEastAsia" w:eastAsiaTheme="minorEastAsia" w:hAnsiTheme="minorEastAsia" w:cstheme="minorEastAsia" w:hint="eastAsia"/>
          <w:bCs/>
          <w:color w:val="auto"/>
          <w:kern w:val="0"/>
          <w:sz w:val="24"/>
          <w:szCs w:val="24"/>
          <w:vertAlign w:val="subscript"/>
        </w:rPr>
        <w:t>2</w:t>
      </w:r>
      <w:r>
        <w:rPr>
          <w:rFonts w:asciiTheme="minorEastAsia" w:eastAsiaTheme="minorEastAsia" w:hAnsiTheme="minorEastAsia" w:cstheme="minorEastAsia" w:hint="eastAsia"/>
          <w:bCs/>
          <w:color w:val="auto"/>
          <w:kern w:val="0"/>
          <w:sz w:val="24"/>
          <w:szCs w:val="24"/>
        </w:rPr>
        <w:t>与CO的不同点的归纳与比较中，不正确的是</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color w:val="auto"/>
          <w:kern w:val="0"/>
          <w:sz w:val="24"/>
          <w:szCs w:val="24"/>
        </w:rPr>
      </w:pPr>
      <w:r>
        <w:rPr>
          <w:rFonts w:asciiTheme="minorEastAsia" w:eastAsiaTheme="minorEastAsia" w:hAnsiTheme="minorEastAsia" w:cstheme="minorEastAsia" w:hint="eastAsia"/>
          <w:bCs/>
          <w:color w:val="auto"/>
          <w:kern w:val="0"/>
          <w:sz w:val="24"/>
          <w:szCs w:val="24"/>
        </w:rPr>
        <w:t>A．组成：一个二氧化碳分子比一个一氧化碳分子多一个氧原子</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color w:val="auto"/>
          <w:kern w:val="0"/>
          <w:sz w:val="24"/>
          <w:szCs w:val="24"/>
        </w:rPr>
      </w:pPr>
      <w:r>
        <w:rPr>
          <w:rFonts w:asciiTheme="minorEastAsia" w:eastAsiaTheme="minorEastAsia" w:hAnsiTheme="minorEastAsia" w:cstheme="minorEastAsia" w:hint="eastAsia"/>
          <w:bCs/>
          <w:color w:val="auto"/>
          <w:kern w:val="0"/>
          <w:sz w:val="24"/>
          <w:szCs w:val="24"/>
        </w:rPr>
        <w:t>B．性质：CO</w:t>
      </w:r>
      <w:r>
        <w:rPr>
          <w:rFonts w:asciiTheme="minorEastAsia" w:eastAsiaTheme="minorEastAsia" w:hAnsiTheme="minorEastAsia" w:cstheme="minorEastAsia" w:hint="eastAsia"/>
          <w:bCs/>
          <w:color w:val="auto"/>
          <w:kern w:val="0"/>
          <w:sz w:val="24"/>
          <w:szCs w:val="24"/>
          <w:vertAlign w:val="subscript"/>
        </w:rPr>
        <w:t>2</w:t>
      </w:r>
      <w:r>
        <w:rPr>
          <w:rFonts w:asciiTheme="minorEastAsia" w:eastAsiaTheme="minorEastAsia" w:hAnsiTheme="minorEastAsia" w:cstheme="minorEastAsia" w:hint="eastAsia"/>
          <w:bCs/>
          <w:color w:val="auto"/>
          <w:kern w:val="0"/>
          <w:sz w:val="24"/>
          <w:szCs w:val="24"/>
        </w:rPr>
        <w:t>能溶于水，水溶液呈酸性；CO难溶于水，但能燃烧</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color w:val="auto"/>
          <w:kern w:val="0"/>
          <w:sz w:val="24"/>
          <w:szCs w:val="24"/>
        </w:rPr>
      </w:pPr>
      <w:r>
        <w:rPr>
          <w:rFonts w:asciiTheme="minorEastAsia" w:eastAsiaTheme="minorEastAsia" w:hAnsiTheme="minorEastAsia" w:cstheme="minorEastAsia" w:hint="eastAsia"/>
          <w:bCs/>
          <w:color w:val="auto"/>
          <w:kern w:val="0"/>
          <w:sz w:val="24"/>
          <w:szCs w:val="24"/>
        </w:rPr>
        <w:t>C．用途：CO</w:t>
      </w:r>
      <w:r>
        <w:rPr>
          <w:rFonts w:asciiTheme="minorEastAsia" w:eastAsiaTheme="minorEastAsia" w:hAnsiTheme="minorEastAsia" w:cstheme="minorEastAsia" w:hint="eastAsia"/>
          <w:bCs/>
          <w:color w:val="auto"/>
          <w:kern w:val="0"/>
          <w:sz w:val="24"/>
          <w:szCs w:val="24"/>
          <w:vertAlign w:val="subscript"/>
        </w:rPr>
        <w:t>2</w:t>
      </w:r>
      <w:r>
        <w:rPr>
          <w:rFonts w:asciiTheme="minorEastAsia" w:eastAsiaTheme="minorEastAsia" w:hAnsiTheme="minorEastAsia" w:cstheme="minorEastAsia" w:hint="eastAsia"/>
          <w:bCs/>
          <w:color w:val="auto"/>
          <w:kern w:val="0"/>
          <w:sz w:val="24"/>
          <w:szCs w:val="24"/>
        </w:rPr>
        <w:t>可用于光合作用、灭火等；CO可做气体燃料，还可用于人工降雨</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color w:val="auto"/>
          <w:kern w:val="0"/>
          <w:sz w:val="24"/>
          <w:szCs w:val="24"/>
        </w:rPr>
      </w:pPr>
      <w:r>
        <w:rPr>
          <w:rFonts w:asciiTheme="minorEastAsia" w:eastAsiaTheme="minorEastAsia" w:hAnsiTheme="minorEastAsia" w:cstheme="minorEastAsia" w:hint="eastAsia"/>
          <w:bCs/>
          <w:color w:val="auto"/>
          <w:kern w:val="0"/>
          <w:sz w:val="24"/>
          <w:szCs w:val="24"/>
        </w:rPr>
        <w:t>D．危害：CO</w:t>
      </w:r>
      <w:r>
        <w:rPr>
          <w:rFonts w:asciiTheme="minorEastAsia" w:eastAsiaTheme="minorEastAsia" w:hAnsiTheme="minorEastAsia" w:cstheme="minorEastAsia" w:hint="eastAsia"/>
          <w:bCs/>
          <w:color w:val="auto"/>
          <w:kern w:val="0"/>
          <w:sz w:val="24"/>
          <w:szCs w:val="24"/>
          <w:vertAlign w:val="subscript"/>
        </w:rPr>
        <w:t>2</w:t>
      </w:r>
      <w:r>
        <w:rPr>
          <w:rFonts w:asciiTheme="minorEastAsia" w:eastAsiaTheme="minorEastAsia" w:hAnsiTheme="minorEastAsia" w:cstheme="minorEastAsia" w:hint="eastAsia"/>
          <w:bCs/>
          <w:color w:val="auto"/>
          <w:kern w:val="0"/>
          <w:sz w:val="24"/>
          <w:szCs w:val="24"/>
        </w:rPr>
        <w:t>会造成温室效应；CO易与血液中的血红蛋白结合引起中毒</w:t>
      </w:r>
    </w:p>
    <w:p>
      <w:pPr>
        <w:spacing w:line="360" w:lineRule="auto"/>
        <w:ind w:firstLine="178" w:firstLineChars="85"/>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w:t>
      </w:r>
      <w:r>
        <w:rPr>
          <w:rFonts w:asciiTheme="minorEastAsia" w:eastAsiaTheme="minorEastAsia" w:hAnsiTheme="minorEastAsia" w:cstheme="minorEastAsia" w:hint="eastAsia"/>
          <w:kern w:val="0"/>
          <w:sz w:val="24"/>
          <w:szCs w:val="24"/>
          <w:lang w:val="en-US" w:eastAsia="zh-CN"/>
        </w:rPr>
        <w:t>4</w:t>
      </w:r>
      <w:r>
        <w:rPr>
          <w:rFonts w:asciiTheme="minorEastAsia" w:eastAsiaTheme="minorEastAsia" w:hAnsiTheme="minorEastAsia" w:cstheme="minorEastAsia" w:hint="eastAsia"/>
          <w:kern w:val="0"/>
          <w:sz w:val="24"/>
          <w:szCs w:val="24"/>
        </w:rPr>
        <w:t>．下列试剂瓶盛装的物质中，属于单质的是</w:t>
      </w:r>
    </w:p>
    <w:p>
      <w:pPr>
        <w:spacing w:line="360" w:lineRule="auto"/>
        <w:ind w:left="420" w:firstLine="178" w:firstLineChars="85"/>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anchor distT="0" distB="0" distL="114300" distR="114300" simplePos="0" relativeHeight="251659264" behindDoc="0" locked="0" layoutInCell="1" allowOverlap="1">
            <wp:simplePos x="0" y="0"/>
            <wp:positionH relativeFrom="column">
              <wp:posOffset>457200</wp:posOffset>
            </wp:positionH>
            <wp:positionV relativeFrom="paragraph">
              <wp:posOffset>55880</wp:posOffset>
            </wp:positionV>
            <wp:extent cx="3838575" cy="828675"/>
            <wp:effectExtent l="0" t="0" r="9525" b="9525"/>
            <wp:wrapSquare wrapText="bothSides"/>
            <wp:docPr id="19" name="图片 1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descr="www.dearedu.com"/>
                    <pic:cNvPicPr>
                      <a:picLocks noChangeAspect="1"/>
                    </pic:cNvPicPr>
                  </pic:nvPicPr>
                  <pic:blipFill>
                    <a:blip xmlns:r="http://schemas.openxmlformats.org/officeDocument/2006/relationships" r:embed="rId14">
                      <a:lum bright="-41998" contrast="66000"/>
                    </a:blip>
                    <a:stretch>
                      <a:fillRect/>
                    </a:stretch>
                  </pic:blipFill>
                  <pic:spPr>
                    <a:xfrm>
                      <a:off x="0" y="0"/>
                      <a:ext cx="3838575" cy="828675"/>
                    </a:xfrm>
                    <a:prstGeom prst="rect">
                      <a:avLst/>
                    </a:prstGeom>
                    <a:noFill/>
                    <a:ln w="9525">
                      <a:noFill/>
                    </a:ln>
                  </pic:spPr>
                </pic:pic>
              </a:graphicData>
            </a:graphic>
          </wp:anchor>
        </w:drawing>
      </w:r>
    </w:p>
    <w:p>
      <w:pPr>
        <w:spacing w:line="360" w:lineRule="auto"/>
        <w:ind w:left="420" w:firstLine="178" w:firstLineChars="85"/>
        <w:textAlignment w:val="center"/>
        <w:rPr>
          <w:rFonts w:asciiTheme="minorEastAsia" w:eastAsiaTheme="minorEastAsia" w:hAnsiTheme="minorEastAsia" w:cstheme="minorEastAsia" w:hint="eastAsia"/>
          <w:kern w:val="0"/>
          <w:sz w:val="24"/>
          <w:szCs w:val="24"/>
        </w:rPr>
      </w:pP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15．下列事实与相应的解释不一致的是 </w:t>
      </w:r>
    </w:p>
    <w:tbl>
      <w:tblPr>
        <w:tblStyle w:val="TableNormal"/>
        <w:tblW w:w="7590" w:type="dxa"/>
        <w:tblInd w:w="438" w:type="dxa"/>
        <w:shd w:val="clear" w:color="auto" w:fill="FFFFFF"/>
        <w:tblLayout w:type="fixed"/>
        <w:tblCellMar>
          <w:top w:w="0" w:type="dxa"/>
          <w:left w:w="0" w:type="dxa"/>
          <w:bottom w:w="0" w:type="dxa"/>
          <w:right w:w="0" w:type="dxa"/>
        </w:tblCellMar>
      </w:tblPr>
      <w:tblGrid>
        <w:gridCol w:w="663"/>
        <w:gridCol w:w="4023"/>
        <w:gridCol w:w="2904"/>
      </w:tblGrid>
      <w:tr>
        <w:tblPrEx>
          <w:tblW w:w="7590" w:type="dxa"/>
          <w:tblInd w:w="438" w:type="dxa"/>
          <w:shd w:val="clear" w:color="auto" w:fill="FFFFFF"/>
          <w:tblLayout w:type="fixed"/>
          <w:tblCellMar>
            <w:top w:w="0" w:type="dxa"/>
            <w:left w:w="0" w:type="dxa"/>
            <w:bottom w:w="0" w:type="dxa"/>
            <w:right w:w="0" w:type="dxa"/>
          </w:tblCellMar>
        </w:tblPrEx>
        <w:trPr>
          <w:trHeight w:val="345"/>
        </w:trPr>
        <w:tc>
          <w:tcPr>
            <w:tcW w:w="66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选项</w:t>
            </w:r>
          </w:p>
        </w:tc>
        <w:tc>
          <w:tcPr>
            <w:tcW w:w="402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现象</w:t>
            </w:r>
          </w:p>
        </w:tc>
        <w:tc>
          <w:tcPr>
            <w:tcW w:w="290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解释</w:t>
            </w:r>
          </w:p>
        </w:tc>
      </w:tr>
      <w:tr>
        <w:tblPrEx>
          <w:tblW w:w="7590" w:type="dxa"/>
          <w:tblInd w:w="438" w:type="dxa"/>
          <w:shd w:val="clear" w:color="auto" w:fill="FFFFFF"/>
          <w:tblLayout w:type="fixed"/>
          <w:tblCellMar>
            <w:top w:w="0" w:type="dxa"/>
            <w:left w:w="0" w:type="dxa"/>
            <w:bottom w:w="0" w:type="dxa"/>
            <w:right w:w="0" w:type="dxa"/>
          </w:tblCellMar>
        </w:tblPrEx>
        <w:trPr>
          <w:trHeight w:val="673"/>
        </w:trPr>
        <w:tc>
          <w:tcPr>
            <w:tcW w:w="66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w:t>
            </w:r>
          </w:p>
        </w:tc>
        <w:tc>
          <w:tcPr>
            <w:tcW w:w="402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100mL酒精和100mL水混合在一起，体积小于200mL</w:t>
            </w:r>
          </w:p>
        </w:tc>
        <w:tc>
          <w:tcPr>
            <w:tcW w:w="290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分子是有质量的</w:t>
            </w:r>
          </w:p>
        </w:tc>
      </w:tr>
      <w:tr>
        <w:tblPrEx>
          <w:tblW w:w="7590" w:type="dxa"/>
          <w:tblInd w:w="438" w:type="dxa"/>
          <w:shd w:val="clear" w:color="auto" w:fill="FFFFFF"/>
          <w:tblLayout w:type="fixed"/>
          <w:tblCellMar>
            <w:top w:w="0" w:type="dxa"/>
            <w:left w:w="0" w:type="dxa"/>
            <w:bottom w:w="0" w:type="dxa"/>
            <w:right w:w="0" w:type="dxa"/>
          </w:tblCellMar>
        </w:tblPrEx>
        <w:trPr>
          <w:trHeight w:val="345"/>
        </w:trPr>
        <w:tc>
          <w:tcPr>
            <w:tcW w:w="66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B</w:t>
            </w:r>
          </w:p>
        </w:tc>
        <w:tc>
          <w:tcPr>
            <w:tcW w:w="402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酒精敞口放置浓度变稀</w:t>
            </w:r>
          </w:p>
        </w:tc>
        <w:tc>
          <w:tcPr>
            <w:tcW w:w="290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分子是运动的</w:t>
            </w:r>
          </w:p>
        </w:tc>
      </w:tr>
      <w:tr>
        <w:tblPrEx>
          <w:tblW w:w="7590" w:type="dxa"/>
          <w:tblInd w:w="438" w:type="dxa"/>
          <w:shd w:val="clear" w:color="auto" w:fill="FFFFFF"/>
          <w:tblLayout w:type="fixed"/>
          <w:tblCellMar>
            <w:top w:w="0" w:type="dxa"/>
            <w:left w:w="0" w:type="dxa"/>
            <w:bottom w:w="0" w:type="dxa"/>
            <w:right w:w="0" w:type="dxa"/>
          </w:tblCellMar>
        </w:tblPrEx>
        <w:trPr>
          <w:trHeight w:val="328"/>
        </w:trPr>
        <w:tc>
          <w:tcPr>
            <w:tcW w:w="66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C</w:t>
            </w:r>
          </w:p>
        </w:tc>
        <w:tc>
          <w:tcPr>
            <w:tcW w:w="402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用水银温度计测量体温</w:t>
            </w:r>
          </w:p>
        </w:tc>
        <w:tc>
          <w:tcPr>
            <w:tcW w:w="290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温度升高，原子间隔变大</w:t>
            </w:r>
          </w:p>
        </w:tc>
      </w:tr>
      <w:tr>
        <w:tblPrEx>
          <w:tblW w:w="7590" w:type="dxa"/>
          <w:tblInd w:w="438" w:type="dxa"/>
          <w:shd w:val="clear" w:color="auto" w:fill="FFFFFF"/>
          <w:tblLayout w:type="fixed"/>
          <w:tblCellMar>
            <w:top w:w="0" w:type="dxa"/>
            <w:left w:w="0" w:type="dxa"/>
            <w:bottom w:w="0" w:type="dxa"/>
            <w:right w:w="0" w:type="dxa"/>
          </w:tblCellMar>
        </w:tblPrEx>
        <w:trPr>
          <w:trHeight w:val="345"/>
        </w:trPr>
        <w:tc>
          <w:tcPr>
            <w:tcW w:w="66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D</w:t>
            </w:r>
          </w:p>
        </w:tc>
        <w:tc>
          <w:tcPr>
            <w:tcW w:w="4023"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水通电电解生成氢气和氧气</w:t>
            </w:r>
          </w:p>
        </w:tc>
        <w:tc>
          <w:tcPr>
            <w:tcW w:w="2904"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分子是可以再分的</w:t>
            </w:r>
          </w:p>
        </w:tc>
      </w:tr>
    </w:tbl>
    <w:p>
      <w:pPr>
        <w:spacing w:line="360" w:lineRule="auto"/>
        <w:ind w:firstLine="178" w:firstLineChars="85"/>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w:t>
      </w:r>
      <w:r>
        <w:rPr>
          <w:rFonts w:asciiTheme="minorEastAsia" w:eastAsiaTheme="minorEastAsia" w:hAnsiTheme="minorEastAsia" w:cstheme="minorEastAsia" w:hint="eastAsia"/>
          <w:kern w:val="0"/>
          <w:sz w:val="24"/>
          <w:szCs w:val="24"/>
          <w:lang w:val="en-US" w:eastAsia="zh-CN"/>
        </w:rPr>
        <w:t>6</w:t>
      </w:r>
      <w:r>
        <w:rPr>
          <w:rFonts w:asciiTheme="minorEastAsia" w:eastAsiaTheme="minorEastAsia" w:hAnsiTheme="minorEastAsia" w:cstheme="minorEastAsia" w:hint="eastAsia"/>
          <w:kern w:val="0"/>
          <w:sz w:val="24"/>
          <w:szCs w:val="24"/>
        </w:rPr>
        <w:t>. 下列做法中，</w:t>
      </w:r>
      <w:r>
        <w:rPr>
          <w:rFonts w:asciiTheme="minorEastAsia" w:eastAsiaTheme="minorEastAsia" w:hAnsiTheme="minorEastAsia" w:cstheme="minorEastAsia" w:hint="eastAsia"/>
          <w:kern w:val="0"/>
          <w:sz w:val="24"/>
          <w:szCs w:val="24"/>
          <w:em w:val="dot"/>
        </w:rPr>
        <w:t>不利于</w:t>
      </w:r>
      <w:r>
        <w:rPr>
          <w:rFonts w:asciiTheme="minorEastAsia" w:eastAsiaTheme="minorEastAsia" w:hAnsiTheme="minorEastAsia" w:cstheme="minorEastAsia" w:hint="eastAsia"/>
          <w:kern w:val="0"/>
          <w:sz w:val="24"/>
          <w:szCs w:val="24"/>
        </w:rPr>
        <w:t>保护金属资源的是</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 过度开采金属矿物       B. 寻找金属代用品</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C. 防止金属的腐蚀         D. 回收易拉罐</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17．图甲和图乙所示实验均可用来探究可燃物燃烧的条件。小旭同学用图乙所示装置进行实验，得到以下实验事实能说明燃烧与氧气关系的是</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sz w:val="24"/>
          <w:szCs w:val="24"/>
        </w:rPr>
        <mc:AlternateContent>
          <mc:Choice Requires="wps">
            <w:drawing>
              <wp:inline distT="0" distB="0" distL="114300" distR="114300">
                <wp:extent cx="3790315" cy="1058545"/>
                <wp:effectExtent l="0" t="0" r="0" b="0"/>
                <wp:docPr id="23" name="矩形 23"/>
                <wp:cNvGraphicFramePr>
                  <a:graphicFrameLocks xmlns:a="http://schemas.openxmlformats.org/drawingml/2006/main" noChangeAspect="1"/>
                </wp:cNvGraphicFramePr>
                <a:graphic xmlns:a="http://schemas.openxmlformats.org/drawingml/2006/main">
                  <a:graphicData uri="http://schemas.microsoft.com/office/word/2010/wordprocessingShape">
                    <wps:wsp xmlns:wps="http://schemas.microsoft.com/office/word/2010/wordprocessingShape">
                      <wps:cNvSpPr>
                        <a:spLocks noRot="1" noChangeAspect="1"/>
                      </wps:cNvSpPr>
                      <wps:spPr>
                        <a:xfrm>
                          <a:off x="0" y="0"/>
                          <a:ext cx="3790315" cy="1058545"/>
                        </a:xfrm>
                        <a:prstGeom prst="rect">
                          <a:avLst/>
                        </a:prstGeom>
                        <a:noFill/>
                        <a:ln w="9525">
                          <a:noFill/>
                        </a:ln>
                      </wps:spPr>
                      <wps:bodyPr upright="1"/>
                    </wps:wsp>
                  </a:graphicData>
                </a:graphic>
              </wp:inline>
            </w:drawing>
          </mc:Choice>
          <mc:Fallback>
            <w:pict>
              <v:rect id="_x0000_i1027" style="height:83.35pt;width:298.45pt" coordsize="21600,21600" filled="f" stroked="f">
                <o:lock v:ext="edit" aspectratio="t"/>
                <w10:anchorlock/>
              </v:rect>
            </w:pict>
          </mc:Fallback>
        </mc:AlternateConten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①不通空气时，冷水中的白磷不燃烧；②通空气时，冷水中的白磷不燃烧；</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③不通空气时，热水中的白磷不燃烧；④通空气时，热水中的白磷燃烧。</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A．①②          B．②④    C．③④    D．①④</w:t>
      </w:r>
    </w:p>
    <w:p>
      <w:pPr>
        <w:spacing w:line="360" w:lineRule="auto"/>
        <w:ind w:left="420" w:firstLine="178" w:firstLineChars="85"/>
        <w:textAlignment w:val="center"/>
        <w:rPr>
          <w:rFonts w:asciiTheme="minorEastAsia" w:eastAsiaTheme="minorEastAsia" w:hAnsiTheme="minorEastAsia" w:cstheme="minorEastAsia" w:hint="eastAsia"/>
          <w:kern w:val="0"/>
          <w:sz w:val="24"/>
          <w:szCs w:val="24"/>
        </w:rPr>
      </w:pPr>
    </w:p>
    <w:p>
      <w:pPr>
        <w:tabs>
          <w:tab w:val="left" w:pos="540"/>
          <w:tab w:val="left" w:pos="2880"/>
          <w:tab w:val="left" w:pos="5400"/>
          <w:tab w:val="left" w:pos="7740"/>
        </w:tabs>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w:t>
      </w:r>
      <w:r>
        <w:rPr>
          <w:rFonts w:asciiTheme="minorEastAsia" w:eastAsiaTheme="minorEastAsia" w:hAnsiTheme="minorEastAsia" w:cstheme="minorEastAsia" w:hint="eastAsia"/>
          <w:kern w:val="0"/>
          <w:sz w:val="24"/>
          <w:szCs w:val="24"/>
          <w:lang w:val="en-US" w:eastAsia="zh-CN"/>
        </w:rPr>
        <w:t>8</w:t>
      </w:r>
      <w:r>
        <w:rPr>
          <w:rFonts w:asciiTheme="minorEastAsia" w:eastAsiaTheme="minorEastAsia" w:hAnsiTheme="minorEastAsia" w:cstheme="minorEastAsia" w:hint="eastAsia"/>
          <w:kern w:val="0"/>
          <w:sz w:val="24"/>
          <w:szCs w:val="24"/>
        </w:rPr>
        <w:t>．“低碳”已成为热门话题。下列环境问题与CO</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的排放有关的是</w:t>
      </w:r>
    </w:p>
    <w:p>
      <w:pPr>
        <w:tabs>
          <w:tab w:val="left" w:pos="540"/>
          <w:tab w:val="left" w:pos="2880"/>
          <w:tab w:val="left" w:pos="5400"/>
          <w:tab w:val="left" w:pos="7740"/>
        </w:tabs>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  A．酸雨     B．臭氧层破坏    C．温室效应   </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D．白色污染</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19．下列哪种方法不可能用于分离饱和溶液中的溶质和溶剂 </w:t>
      </w:r>
    </w:p>
    <w:p>
      <w:pPr>
        <w:widowControl/>
        <w:shd w:val="clear" w:color="auto" w:fill="FFFFFF"/>
        <w:spacing w:line="360" w:lineRule="auto"/>
        <w:ind w:firstLine="309" w:firstLineChars="147"/>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bCs/>
          <w:kern w:val="0"/>
          <w:sz w:val="24"/>
          <w:szCs w:val="24"/>
        </w:rPr>
        <w:t>A．过滤          B．蒸发    C．蒸馏     D．结晶</w:t>
      </w:r>
    </w:p>
    <w:p>
      <w:pPr>
        <w:pStyle w:val="BodyTextIndent"/>
        <w:tabs>
          <w:tab w:val="left" w:pos="540"/>
          <w:tab w:val="left" w:pos="2880"/>
          <w:tab w:val="left" w:pos="5400"/>
          <w:tab w:val="left" w:pos="7740"/>
        </w:tabs>
        <w:spacing w:after="0" w:line="360" w:lineRule="auto"/>
        <w:ind w:left="0" w:firstLine="178" w:leftChars="0"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lang w:val="en-US" w:eastAsia="zh-CN"/>
        </w:rPr>
        <w:t>20</w:t>
      </w:r>
      <w:r>
        <w:rPr>
          <w:rFonts w:asciiTheme="minorEastAsia" w:eastAsiaTheme="minorEastAsia" w:hAnsiTheme="minorEastAsia" w:cstheme="minorEastAsia" w:hint="eastAsia"/>
          <w:kern w:val="0"/>
          <w:sz w:val="24"/>
          <w:szCs w:val="24"/>
        </w:rPr>
        <w:t>、下列各组物质中，具有不同原子团的是</w:t>
      </w:r>
    </w:p>
    <w:p>
      <w:pPr>
        <w:pStyle w:val="BodyTextIndent"/>
        <w:tabs>
          <w:tab w:val="left" w:pos="540"/>
          <w:tab w:val="left" w:pos="2880"/>
          <w:tab w:val="left" w:pos="5400"/>
          <w:tab w:val="left" w:pos="7740"/>
        </w:tabs>
        <w:spacing w:after="0" w:line="360" w:lineRule="auto"/>
        <w:ind w:left="0" w:firstLine="420" w:leftChars="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A．FeSO</w:t>
      </w:r>
      <w:r>
        <w:rPr>
          <w:rFonts w:asciiTheme="minorEastAsia" w:eastAsiaTheme="minorEastAsia" w:hAnsiTheme="minorEastAsia" w:cstheme="minorEastAsia" w:hint="eastAsia"/>
          <w:kern w:val="0"/>
          <w:sz w:val="24"/>
          <w:szCs w:val="24"/>
          <w:vertAlign w:val="subscript"/>
        </w:rPr>
        <w:t>4</w:t>
      </w:r>
      <w:r>
        <w:rPr>
          <w:rFonts w:asciiTheme="minorEastAsia" w:eastAsiaTheme="minorEastAsia" w:hAnsiTheme="minorEastAsia" w:cstheme="minorEastAsia" w:hint="eastAsia"/>
          <w:kern w:val="0"/>
          <w:sz w:val="24"/>
          <w:szCs w:val="24"/>
        </w:rPr>
        <w:t>与Fe</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(SO</w:t>
      </w:r>
      <w:r>
        <w:rPr>
          <w:rFonts w:asciiTheme="minorEastAsia" w:eastAsiaTheme="minorEastAsia" w:hAnsiTheme="minorEastAsia" w:cstheme="minorEastAsia" w:hint="eastAsia"/>
          <w:kern w:val="0"/>
          <w:sz w:val="24"/>
          <w:szCs w:val="24"/>
          <w:vertAlign w:val="subscript"/>
        </w:rPr>
        <w:t>4</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vertAlign w:val="subscript"/>
        </w:rPr>
        <w:t>3</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B．NH</w:t>
      </w:r>
      <w:r>
        <w:rPr>
          <w:rFonts w:asciiTheme="minorEastAsia" w:eastAsiaTheme="minorEastAsia" w:hAnsiTheme="minorEastAsia" w:cstheme="minorEastAsia" w:hint="eastAsia"/>
          <w:kern w:val="0"/>
          <w:sz w:val="24"/>
          <w:szCs w:val="24"/>
          <w:vertAlign w:val="subscript"/>
        </w:rPr>
        <w:t>4</w:t>
      </w:r>
      <w:r>
        <w:rPr>
          <w:rFonts w:asciiTheme="minorEastAsia" w:eastAsiaTheme="minorEastAsia" w:hAnsiTheme="minorEastAsia" w:cstheme="minorEastAsia" w:hint="eastAsia"/>
          <w:kern w:val="0"/>
          <w:sz w:val="24"/>
          <w:szCs w:val="24"/>
        </w:rPr>
        <w:t>Cl与NH</w:t>
      </w:r>
      <w:r>
        <w:rPr>
          <w:rFonts w:asciiTheme="minorEastAsia" w:eastAsiaTheme="minorEastAsia" w:hAnsiTheme="minorEastAsia" w:cstheme="minorEastAsia" w:hint="eastAsia"/>
          <w:kern w:val="0"/>
          <w:sz w:val="24"/>
          <w:szCs w:val="24"/>
          <w:vertAlign w:val="subscript"/>
        </w:rPr>
        <w:t>4</w:t>
      </w:r>
      <w:r>
        <w:rPr>
          <w:rFonts w:asciiTheme="minorEastAsia" w:eastAsiaTheme="minorEastAsia" w:hAnsiTheme="minorEastAsia" w:cstheme="minorEastAsia" w:hint="eastAsia"/>
          <w:kern w:val="0"/>
          <w:sz w:val="24"/>
          <w:szCs w:val="24"/>
        </w:rPr>
        <w:t>Br</w:t>
      </w:r>
    </w:p>
    <w:p>
      <w:pPr>
        <w:pStyle w:val="BodyTextIndent"/>
        <w:tabs>
          <w:tab w:val="left" w:pos="540"/>
          <w:tab w:val="left" w:pos="2880"/>
          <w:tab w:val="left" w:pos="5400"/>
          <w:tab w:val="left" w:pos="7740"/>
        </w:tabs>
        <w:spacing w:after="0" w:line="360" w:lineRule="auto"/>
        <w:ind w:left="0" w:firstLine="420" w:leftChars="0"/>
        <w:jc w:val="left"/>
        <w:textAlignment w:val="center"/>
        <w:rPr>
          <w:rFonts w:asciiTheme="minorEastAsia" w:eastAsiaTheme="minorEastAsia" w:hAnsiTheme="minorEastAsia" w:cstheme="minorEastAsia" w:hint="eastAsia"/>
          <w:kern w:val="0"/>
          <w:sz w:val="24"/>
          <w:szCs w:val="24"/>
          <w:vertAlign w:val="subscript"/>
        </w:rPr>
      </w:pPr>
      <w:r>
        <w:rPr>
          <w:rFonts w:asciiTheme="minorEastAsia" w:eastAsiaTheme="minorEastAsia" w:hAnsiTheme="minorEastAsia" w:cstheme="minorEastAsia" w:hint="eastAsia"/>
          <w:kern w:val="0"/>
          <w:sz w:val="24"/>
          <w:szCs w:val="24"/>
        </w:rPr>
        <w:t>C．Na</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SO</w:t>
      </w:r>
      <w:r>
        <w:rPr>
          <w:rFonts w:asciiTheme="minorEastAsia" w:eastAsiaTheme="minorEastAsia" w:hAnsiTheme="minorEastAsia" w:cstheme="minorEastAsia" w:hint="eastAsia"/>
          <w:kern w:val="0"/>
          <w:sz w:val="24"/>
          <w:szCs w:val="24"/>
          <w:vertAlign w:val="subscript"/>
        </w:rPr>
        <w:t>4</w:t>
      </w:r>
      <w:r>
        <w:rPr>
          <w:rFonts w:asciiTheme="minorEastAsia" w:eastAsiaTheme="minorEastAsia" w:hAnsiTheme="minorEastAsia" w:cstheme="minorEastAsia" w:hint="eastAsia"/>
          <w:kern w:val="0"/>
          <w:sz w:val="24"/>
          <w:szCs w:val="24"/>
        </w:rPr>
        <w:t>与Na</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CO</w:t>
      </w:r>
      <w:r>
        <w:rPr>
          <w:rFonts w:asciiTheme="minorEastAsia" w:eastAsiaTheme="minorEastAsia" w:hAnsiTheme="minorEastAsia" w:cstheme="minorEastAsia" w:hint="eastAsia"/>
          <w:kern w:val="0"/>
          <w:sz w:val="24"/>
          <w:szCs w:val="24"/>
          <w:vertAlign w:val="subscript"/>
        </w:rPr>
        <w:t>3</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tab/>
      </w:r>
      <w:r>
        <w:rPr>
          <w:rFonts w:asciiTheme="minorEastAsia" w:eastAsiaTheme="minorEastAsia" w:hAnsiTheme="minorEastAsia" w:cstheme="minorEastAsia" w:hint="eastAsia"/>
          <w:kern w:val="0"/>
          <w:sz w:val="24"/>
          <w:szCs w:val="24"/>
        </w:rPr>
        <w:t>D．NaOH与Ca(OH)</w:t>
      </w:r>
      <w:r>
        <w:rPr>
          <w:rFonts w:asciiTheme="minorEastAsia" w:eastAsiaTheme="minorEastAsia" w:hAnsiTheme="minorEastAsia" w:cstheme="minorEastAsia" w:hint="eastAsia"/>
          <w:kern w:val="0"/>
          <w:sz w:val="24"/>
          <w:szCs w:val="24"/>
          <w:vertAlign w:val="subscript"/>
        </w:rPr>
        <w:t>2</w:t>
      </w:r>
    </w:p>
    <w:p>
      <w:pPr>
        <w:pStyle w:val="NormalWeb"/>
        <w:snapToGrid w:val="0"/>
        <w:spacing w:before="0" w:beforeAutospacing="0" w:after="0" w:afterAutospacing="0" w:line="360" w:lineRule="auto"/>
        <w:textAlignment w:val="center"/>
        <w:rPr>
          <w:rFonts w:asciiTheme="minorEastAsia" w:eastAsiaTheme="minorEastAsia" w:hAnsiTheme="minorEastAsia" w:cstheme="minorEastAsia" w:hint="eastAsia"/>
          <w:bCs/>
          <w:sz w:val="24"/>
          <w:szCs w:val="24"/>
        </w:rPr>
      </w:pPr>
      <w:r>
        <w:rPr>
          <w:rFonts w:asciiTheme="minorEastAsia" w:eastAsiaTheme="minorEastAsia" w:hAnsiTheme="minorEastAsia" w:cstheme="minorEastAsia" w:hint="eastAsia"/>
          <w:sz w:val="24"/>
          <w:szCs w:val="24"/>
        </w:rPr>
        <w:t>二、填空题</w:t>
      </w:r>
      <w:r>
        <w:rPr>
          <w:rFonts w:asciiTheme="minorEastAsia" w:eastAsiaTheme="minorEastAsia" w:hAnsiTheme="minorEastAsia" w:cstheme="minorEastAsia" w:hint="eastAsia"/>
          <w:bCs/>
          <w:sz w:val="24"/>
          <w:szCs w:val="24"/>
        </w:rPr>
        <w:t>（每个方程式2分，其余每空1分，共32分）</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21．生活中处处是化学，请用适当的化学符号回答下列问题：</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（1）地壳中含量最多的金属元素为</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（2）造成酸雨的气体是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（3）自然界中最硬的物质（写物质名称）</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（4）空气中含量最多气体的两个分子</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（5）生理盐水中的溶质是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22．水是宝贵的自然资源，对于人类生活、工农业生产都具有重要意义。</w:t>
      </w:r>
    </w:p>
    <w:p>
      <w:pPr>
        <w:widowControl/>
        <w:shd w:val="clear" w:color="auto" w:fill="FFFFFF"/>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①保持水的化学性质的微粒是</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(填名称)；</w:t>
      </w:r>
    </w:p>
    <w:p>
      <w:pPr>
        <w:widowControl/>
        <w:shd w:val="clear" w:color="auto" w:fill="FFFFFF"/>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②能够证明水由氢元素和氧元素组成的实验是</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（用化学方程式表示）；</w:t>
      </w:r>
    </w:p>
    <w:p>
      <w:pPr>
        <w:widowControl/>
        <w:shd w:val="clear" w:color="auto" w:fill="FFFFFF"/>
        <w:spacing w:line="360" w:lineRule="auto"/>
        <w:ind w:firstLine="178" w:firstLineChars="85"/>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③向盛有紫色石蕊试液的试管里通入二氧化碳，石蕊变成</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色，发生的化学反应方程式是</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   </w:t>
      </w:r>
    </w:p>
    <w:p>
      <w:pPr>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w:t>
      </w:r>
      <w:r>
        <w:rPr>
          <w:rFonts w:asciiTheme="minorEastAsia" w:eastAsiaTheme="minorEastAsia" w:hAnsiTheme="minorEastAsia" w:cstheme="minorEastAsia" w:hint="eastAsia"/>
          <w:kern w:val="0"/>
          <w:sz w:val="24"/>
          <w:szCs w:val="24"/>
          <w:lang w:val="en-US" w:eastAsia="zh-CN"/>
        </w:rPr>
        <w:t>3</w:t>
      </w:r>
      <w:r>
        <w:rPr>
          <w:rFonts w:asciiTheme="minorEastAsia" w:eastAsiaTheme="minorEastAsia" w:hAnsiTheme="minorEastAsia" w:cstheme="minorEastAsia" w:hint="eastAsia"/>
          <w:kern w:val="0"/>
          <w:sz w:val="24"/>
          <w:szCs w:val="24"/>
        </w:rPr>
        <w:t>.写出下列变化的化学方程式，并注明①③的反应类型</w:t>
      </w:r>
    </w:p>
    <w:p>
      <w:pPr>
        <w:spacing w:line="360" w:lineRule="auto"/>
        <w:ind w:firstLine="412" w:firstLineChars="196"/>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mc:AlternateContent>
          <mc:Choice Requires="wps">
            <w:drawing>
              <wp:anchor distT="0" distB="0" distL="114300" distR="114300" simplePos="0" relativeHeight="251664384" behindDoc="0" locked="0" layoutInCell="1" allowOverlap="1">
                <wp:simplePos x="0" y="0"/>
                <wp:positionH relativeFrom="column">
                  <wp:posOffset>1885950</wp:posOffset>
                </wp:positionH>
                <wp:positionV relativeFrom="paragraph">
                  <wp:posOffset>149860</wp:posOffset>
                </wp:positionV>
                <wp:extent cx="342900" cy="0"/>
                <wp:effectExtent l="0" t="38100" r="0" b="38100"/>
                <wp:wrapNone/>
                <wp:docPr id="24" name="直接连接符 24" descr="www.dearedu.com"/>
                <wp:cNvGraphicFramePr/>
                <a:graphic xmlns:a="http://schemas.openxmlformats.org/drawingml/2006/main">
                  <a:graphicData uri="http://schemas.microsoft.com/office/word/2010/wordprocessingShape">
                    <wps:wsp xmlns:wps="http://schemas.microsoft.com/office/word/2010/wordprocessingShape">
                      <wps:cNvSp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8" alt="www.dearedu.com" style="mso-height-relative:page;mso-width-relative:page;position:absolute;z-index:251665408" from="148.5pt,11.8pt" to="175.5pt,11.8pt" coordsize="21600,21600" stroked="t">
                <v:stroke joinstyle="round" endarrow="block"/>
                <o:lock v:ext="edit" aspectratio="f"/>
              </v:line>
            </w:pict>
          </mc:Fallback>
        </mc:AlternateContent>
      </w:r>
      <w:r>
        <w:rPr>
          <w:rFonts w:asciiTheme="minorEastAsia" w:eastAsiaTheme="minorEastAsia" w:hAnsiTheme="minorEastAsia" w:cstheme="minorEastAsia" w:hint="eastAsia"/>
          <w:kern w:val="0"/>
          <w:sz w:val="24"/>
          <w:szCs w:val="24"/>
        </w:rPr>
        <mc:AlternateContent>
          <mc:Choice Requires="wps">
            <w:drawing>
              <wp:anchor distT="0" distB="0" distL="114300" distR="114300" simplePos="0" relativeHeight="251662336" behindDoc="0" locked="0" layoutInCell="1" allowOverlap="1">
                <wp:simplePos x="0" y="0"/>
                <wp:positionH relativeFrom="column">
                  <wp:posOffset>1270000</wp:posOffset>
                </wp:positionH>
                <wp:positionV relativeFrom="paragraph">
                  <wp:posOffset>143510</wp:posOffset>
                </wp:positionV>
                <wp:extent cx="342900" cy="0"/>
                <wp:effectExtent l="0" t="38100" r="0" b="38100"/>
                <wp:wrapNone/>
                <wp:docPr id="25" name="直接连接符 25" descr="www.dearedu.com"/>
                <wp:cNvGraphicFramePr/>
                <a:graphic xmlns:a="http://schemas.openxmlformats.org/drawingml/2006/main">
                  <a:graphicData uri="http://schemas.microsoft.com/office/word/2010/wordprocessingShape">
                    <wps:wsp xmlns:wps="http://schemas.microsoft.com/office/word/2010/wordprocessingShape">
                      <wps:cNvSp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9" alt="www.dearedu.com" style="mso-height-relative:page;mso-width-relative:page;position:absolute;z-index:251663360" from="100pt,11.3pt" to="127pt,11.3pt" coordsize="21600,21600" stroked="t">
                <v:stroke joinstyle="round" endarrow="block"/>
                <o:lock v:ext="edit" aspectratio="f"/>
              </v:line>
            </w:pict>
          </mc:Fallback>
        </mc:AlternateContent>
      </w:r>
      <w:r>
        <w:rPr>
          <w:rFonts w:asciiTheme="minorEastAsia" w:eastAsiaTheme="minorEastAsia" w:hAnsiTheme="minorEastAsia" w:cstheme="minorEastAsia" w:hint="eastAsia"/>
          <w:kern w:val="0"/>
          <w:sz w:val="24"/>
          <w:szCs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152400</wp:posOffset>
                </wp:positionV>
                <wp:extent cx="342900" cy="0"/>
                <wp:effectExtent l="0" t="38100" r="0" b="38100"/>
                <wp:wrapNone/>
                <wp:docPr id="26" name="直接连接符 26" descr="www.dearedu.com"/>
                <wp:cNvGraphicFramePr/>
                <a:graphic xmlns:a="http://schemas.openxmlformats.org/drawingml/2006/main">
                  <a:graphicData uri="http://schemas.microsoft.com/office/word/2010/wordprocessingShape">
                    <wps:wsp xmlns:wps="http://schemas.microsoft.com/office/word/2010/wordprocessingShape">
                      <wps:cNvSpPr/>
                      <wps:spPr>
                        <a:xfrm>
                          <a:off x="0" y="0"/>
                          <a:ext cx="3429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30" alt="www.dearedu.com" style="mso-height-relative:page;mso-width-relative:page;position:absolute;z-index:251661312" from="36pt,12pt" to="63pt,12pt" coordsize="21600,21600" stroked="t">
                <v:stroke joinstyle="round" endarrow="block"/>
                <o:lock v:ext="edit" aspectratio="f"/>
              </v:line>
            </w:pict>
          </mc:Fallback>
        </mc:AlternateContent>
      </w:r>
      <w:r>
        <w:rPr>
          <w:rFonts w:asciiTheme="minorEastAsia" w:eastAsiaTheme="minorEastAsia" w:hAnsiTheme="minorEastAsia" w:cstheme="minorEastAsia" w:hint="eastAsia"/>
          <w:kern w:val="0"/>
          <w:sz w:val="24"/>
          <w:szCs w:val="24"/>
        </w:rPr>
        <w:t>Fe  ①   Fe</w:t>
      </w:r>
      <w:r>
        <w:rPr>
          <w:rFonts w:asciiTheme="minorEastAsia" w:eastAsiaTheme="minorEastAsia" w:hAnsiTheme="minorEastAsia" w:cstheme="minorEastAsia" w:hint="eastAsia"/>
          <w:kern w:val="0"/>
          <w:sz w:val="24"/>
          <w:szCs w:val="24"/>
          <w:vertAlign w:val="subscript"/>
        </w:rPr>
        <w:t>3</w:t>
      </w:r>
      <w:r>
        <w:rPr>
          <w:rFonts w:asciiTheme="minorEastAsia" w:eastAsiaTheme="minorEastAsia" w:hAnsiTheme="minorEastAsia" w:cstheme="minorEastAsia" w:hint="eastAsia"/>
          <w:kern w:val="0"/>
          <w:sz w:val="24"/>
          <w:szCs w:val="24"/>
        </w:rPr>
        <w:t>O</w:t>
      </w:r>
      <w:r>
        <w:rPr>
          <w:rFonts w:asciiTheme="minorEastAsia" w:eastAsiaTheme="minorEastAsia" w:hAnsiTheme="minorEastAsia" w:cstheme="minorEastAsia" w:hint="eastAsia"/>
          <w:kern w:val="0"/>
          <w:sz w:val="24"/>
          <w:szCs w:val="24"/>
          <w:vertAlign w:val="subscript"/>
        </w:rPr>
        <w:t xml:space="preserve">4      </w:t>
      </w:r>
      <w:r>
        <w:rPr>
          <w:rFonts w:asciiTheme="minorEastAsia" w:eastAsiaTheme="minorEastAsia" w:hAnsiTheme="minorEastAsia" w:cstheme="minorEastAsia" w:hint="eastAsia"/>
          <w:kern w:val="0"/>
          <w:sz w:val="24"/>
          <w:szCs w:val="24"/>
        </w:rPr>
        <w:t>②</w:t>
      </w:r>
      <w:r>
        <w:rPr>
          <w:rFonts w:asciiTheme="minorEastAsia" w:eastAsiaTheme="minorEastAsia" w:hAnsiTheme="minorEastAsia" w:cstheme="minorEastAsia" w:hint="eastAsia"/>
          <w:kern w:val="0"/>
          <w:sz w:val="24"/>
          <w:szCs w:val="24"/>
          <w:vertAlign w:val="subscript"/>
        </w:rPr>
        <w:t xml:space="preserve">       </w:t>
      </w:r>
      <w:r>
        <w:rPr>
          <w:rFonts w:asciiTheme="minorEastAsia" w:eastAsiaTheme="minorEastAsia" w:hAnsiTheme="minorEastAsia" w:cstheme="minorEastAsia" w:hint="eastAsia"/>
          <w:kern w:val="0"/>
          <w:sz w:val="24"/>
          <w:szCs w:val="24"/>
        </w:rPr>
        <w:t>Fe ③   Cu</w:t>
      </w:r>
    </w:p>
    <w:p>
      <w:pPr>
        <w:spacing w:line="360" w:lineRule="auto"/>
        <w:ind w:firstLine="206" w:firstLineChars="98"/>
        <w:jc w:val="left"/>
        <w:textAlignment w:val="center"/>
        <w:rPr>
          <w:rFonts w:asciiTheme="minorEastAsia" w:eastAsiaTheme="minorEastAsia" w:hAnsiTheme="minorEastAsia" w:cstheme="minorEastAsia" w:hint="eastAsia"/>
          <w:kern w:val="0"/>
          <w:sz w:val="24"/>
          <w:szCs w:val="24"/>
          <w:u w:val="single"/>
        </w:rPr>
      </w:pPr>
      <w:r>
        <w:rPr>
          <w:rFonts w:asciiTheme="minorEastAsia" w:eastAsiaTheme="minorEastAsia" w:hAnsiTheme="minorEastAsia" w:cstheme="minorEastAsia" w:hint="eastAsia"/>
          <w:kern w:val="0"/>
          <w:sz w:val="24"/>
          <w:szCs w:val="24"/>
        </w:rPr>
        <w:t>①</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u w:val="single"/>
        </w:rPr>
        <w:t xml:space="preserve">            </w:t>
      </w:r>
    </w:p>
    <w:p>
      <w:pPr>
        <w:spacing w:line="360" w:lineRule="auto"/>
        <w:ind w:firstLine="206" w:firstLineChars="98"/>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②</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w:t>
      </w:r>
    </w:p>
    <w:p>
      <w:pPr>
        <w:spacing w:line="360" w:lineRule="auto"/>
        <w:ind w:firstLine="206" w:firstLineChars="98"/>
        <w:jc w:val="left"/>
        <w:textAlignment w:val="center"/>
        <w:rPr>
          <w:rFonts w:asciiTheme="minorEastAsia" w:eastAsiaTheme="minorEastAsia" w:hAnsiTheme="minorEastAsia" w:cstheme="minorEastAsia" w:hint="eastAsia"/>
          <w:kern w:val="0"/>
          <w:sz w:val="24"/>
          <w:szCs w:val="24"/>
          <w:u w:val="single"/>
        </w:rPr>
      </w:pPr>
      <w:r>
        <w:rPr>
          <w:rFonts w:asciiTheme="minorEastAsia" w:eastAsiaTheme="minorEastAsia" w:hAnsiTheme="minorEastAsia" w:cstheme="minorEastAsia" w:hint="eastAsia"/>
          <w:kern w:val="0"/>
          <w:sz w:val="24"/>
          <w:szCs w:val="24"/>
        </w:rPr>
        <w:t>③</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u w:val="single"/>
        </w:rPr>
        <w:t xml:space="preserve">              </w:t>
      </w:r>
    </w:p>
    <w:p>
      <w:pPr>
        <w:widowControl/>
        <w:shd w:val="clear" w:color="auto" w:fill="FFFFFF"/>
        <w:spacing w:after="156" w:afterLines="50"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w:t>
      </w:r>
      <w:r>
        <w:rPr>
          <w:rFonts w:asciiTheme="minorEastAsia" w:eastAsiaTheme="minorEastAsia" w:hAnsiTheme="minorEastAsia" w:cstheme="minorEastAsia" w:hint="eastAsia"/>
          <w:kern w:val="0"/>
          <w:sz w:val="24"/>
          <w:szCs w:val="24"/>
          <w:lang w:val="en-US" w:eastAsia="zh-CN"/>
        </w:rPr>
        <w:t>4</w:t>
      </w:r>
      <w:r>
        <w:rPr>
          <w:rFonts w:asciiTheme="minorEastAsia" w:eastAsiaTheme="minorEastAsia" w:hAnsiTheme="minorEastAsia" w:cstheme="minorEastAsia" w:hint="eastAsia"/>
          <w:kern w:val="0"/>
          <w:sz w:val="24"/>
          <w:szCs w:val="24"/>
        </w:rPr>
        <w:t>.下表为元素周期表中某一周期元素的原子结构示意图</w:t>
      </w:r>
    </w:p>
    <w:tbl>
      <w:tblPr>
        <w:tblStyle w:val="TableNormal"/>
        <w:tblW w:w="8399"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Pr>
      <w:tblGrid>
        <w:gridCol w:w="1029"/>
        <w:gridCol w:w="967"/>
        <w:gridCol w:w="943"/>
        <w:gridCol w:w="852"/>
        <w:gridCol w:w="979"/>
        <w:gridCol w:w="954"/>
        <w:gridCol w:w="882"/>
        <w:gridCol w:w="895"/>
        <w:gridCol w:w="898"/>
      </w:tblGrid>
      <w:tr>
        <w:tblPrEx>
          <w:tblW w:w="8399"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PrEx>
        <w:tc>
          <w:tcPr>
            <w:tcW w:w="1029"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元素名称</w:t>
            </w:r>
          </w:p>
        </w:tc>
        <w:tc>
          <w:tcPr>
            <w:tcW w:w="967"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钠</w:t>
            </w:r>
          </w:p>
        </w:tc>
        <w:tc>
          <w:tcPr>
            <w:tcW w:w="943"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镁</w:t>
            </w:r>
          </w:p>
        </w:tc>
        <w:tc>
          <w:tcPr>
            <w:tcW w:w="852"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铝</w:t>
            </w:r>
          </w:p>
        </w:tc>
        <w:tc>
          <w:tcPr>
            <w:tcW w:w="979"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硅</w:t>
            </w:r>
          </w:p>
        </w:tc>
        <w:tc>
          <w:tcPr>
            <w:tcW w:w="954"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磷</w:t>
            </w:r>
          </w:p>
        </w:tc>
        <w:tc>
          <w:tcPr>
            <w:tcW w:w="882"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硫</w:t>
            </w:r>
          </w:p>
        </w:tc>
        <w:tc>
          <w:tcPr>
            <w:tcW w:w="895"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氯</w:t>
            </w:r>
          </w:p>
        </w:tc>
        <w:tc>
          <w:tcPr>
            <w:tcW w:w="898"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氩</w:t>
            </w:r>
          </w:p>
        </w:tc>
      </w:tr>
      <w:tr>
        <w:tblPrEx>
          <w:tblW w:w="8399" w:type="dxa"/>
          <w:tblInd w:w="30" w:type="dxa"/>
          <w:tblLayout w:type="fixed"/>
          <w:tblCellMar>
            <w:top w:w="15" w:type="dxa"/>
            <w:left w:w="15" w:type="dxa"/>
            <w:bottom w:w="15" w:type="dxa"/>
            <w:right w:w="15" w:type="dxa"/>
          </w:tblCellMar>
        </w:tblPrEx>
        <w:tc>
          <w:tcPr>
            <w:tcW w:w="1029"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元素符号</w:t>
            </w:r>
          </w:p>
        </w:tc>
        <w:tc>
          <w:tcPr>
            <w:tcW w:w="967"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Na</w:t>
            </w:r>
          </w:p>
        </w:tc>
        <w:tc>
          <w:tcPr>
            <w:tcW w:w="943"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Mg</w:t>
            </w:r>
          </w:p>
        </w:tc>
        <w:tc>
          <w:tcPr>
            <w:tcW w:w="852"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Al</w:t>
            </w:r>
          </w:p>
        </w:tc>
        <w:tc>
          <w:tcPr>
            <w:tcW w:w="979"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Si</w:t>
            </w:r>
          </w:p>
        </w:tc>
        <w:tc>
          <w:tcPr>
            <w:tcW w:w="954"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P</w:t>
            </w:r>
          </w:p>
        </w:tc>
        <w:tc>
          <w:tcPr>
            <w:tcW w:w="882"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S</w:t>
            </w:r>
          </w:p>
        </w:tc>
        <w:tc>
          <w:tcPr>
            <w:tcW w:w="895"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Cl</w:t>
            </w:r>
          </w:p>
        </w:tc>
        <w:tc>
          <w:tcPr>
            <w:tcW w:w="898"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Ar</w:t>
            </w:r>
          </w:p>
        </w:tc>
      </w:tr>
      <w:tr>
        <w:tblPrEx>
          <w:tblW w:w="8399" w:type="dxa"/>
          <w:tblInd w:w="30" w:type="dxa"/>
          <w:tblLayout w:type="fixed"/>
          <w:tblCellMar>
            <w:top w:w="15" w:type="dxa"/>
            <w:left w:w="15" w:type="dxa"/>
            <w:bottom w:w="15" w:type="dxa"/>
            <w:right w:w="15" w:type="dxa"/>
          </w:tblCellMar>
        </w:tblPrEx>
        <w:tc>
          <w:tcPr>
            <w:tcW w:w="1029" w:type="dxa"/>
            <w:noWrap w:val="0"/>
            <w:tcMar>
              <w:top w:w="75" w:type="dxa"/>
              <w:left w:w="75" w:type="dxa"/>
              <w:bottom w:w="75" w:type="dxa"/>
              <w:right w:w="75" w:type="dxa"/>
            </w:tcMar>
            <w:vAlign w:val="center"/>
          </w:tcPr>
          <w:p>
            <w:pPr>
              <w:widowControl/>
              <w:wordWrap w:val="0"/>
              <w:spacing w:before="30" w:after="30"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原子结构</w:t>
            </w:r>
          </w:p>
        </w:tc>
        <w:tc>
          <w:tcPr>
            <w:tcW w:w="967"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94360" cy="608965"/>
                  <wp:effectExtent l="0" t="0" r="15240" b="635"/>
                  <wp:docPr id="27" name="图片 1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descr="www.dearedu.com"/>
                          <pic:cNvPicPr>
                            <a:picLocks noChangeAspect="1"/>
                          </pic:cNvPicPr>
                        </pic:nvPicPr>
                        <pic:blipFill>
                          <a:blip xmlns:r="http://schemas.openxmlformats.org/officeDocument/2006/relationships" r:embed="rId15">
                            <a:lum bright="-35999" contrast="54000"/>
                          </a:blip>
                          <a:stretch>
                            <a:fillRect/>
                          </a:stretch>
                        </pic:blipFill>
                        <pic:spPr>
                          <a:xfrm>
                            <a:off x="0" y="0"/>
                            <a:ext cx="594360" cy="608965"/>
                          </a:xfrm>
                          <a:prstGeom prst="rect">
                            <a:avLst/>
                          </a:prstGeom>
                          <a:noFill/>
                          <a:ln w="9525">
                            <a:noFill/>
                          </a:ln>
                        </pic:spPr>
                      </pic:pic>
                    </a:graphicData>
                  </a:graphic>
                </wp:inline>
              </w:drawing>
            </w:r>
          </w:p>
        </w:tc>
        <w:tc>
          <w:tcPr>
            <w:tcW w:w="943"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79120" cy="502920"/>
                  <wp:effectExtent l="0" t="0" r="11430" b="11430"/>
                  <wp:docPr id="28" name="图片 1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2" descr="www.dearedu.com"/>
                          <pic:cNvPicPr>
                            <a:picLocks noChangeAspect="1"/>
                          </pic:cNvPicPr>
                        </pic:nvPicPr>
                        <pic:blipFill>
                          <a:blip xmlns:r="http://schemas.openxmlformats.org/officeDocument/2006/relationships" r:embed="rId16">
                            <a:lum bright="-47998" contrast="72000"/>
                          </a:blip>
                          <a:stretch>
                            <a:fillRect/>
                          </a:stretch>
                        </pic:blipFill>
                        <pic:spPr>
                          <a:xfrm>
                            <a:off x="0" y="0"/>
                            <a:ext cx="579120" cy="502920"/>
                          </a:xfrm>
                          <a:prstGeom prst="rect">
                            <a:avLst/>
                          </a:prstGeom>
                          <a:noFill/>
                          <a:ln w="9525">
                            <a:noFill/>
                          </a:ln>
                        </pic:spPr>
                      </pic:pic>
                    </a:graphicData>
                  </a:graphic>
                </wp:inline>
              </w:drawing>
            </w:r>
          </w:p>
        </w:tc>
        <w:tc>
          <w:tcPr>
            <w:tcW w:w="852"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480695" cy="441960"/>
                  <wp:effectExtent l="0" t="0" r="14605" b="15240"/>
                  <wp:docPr id="29"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3" descr="www.dearedu.com"/>
                          <pic:cNvPicPr>
                            <a:picLocks noChangeAspect="1"/>
                          </pic:cNvPicPr>
                        </pic:nvPicPr>
                        <pic:blipFill>
                          <a:blip xmlns:r="http://schemas.openxmlformats.org/officeDocument/2006/relationships" r:embed="rId17">
                            <a:lum bright="-47998" contrast="66000"/>
                          </a:blip>
                          <a:stretch>
                            <a:fillRect/>
                          </a:stretch>
                        </pic:blipFill>
                        <pic:spPr>
                          <a:xfrm>
                            <a:off x="0" y="0"/>
                            <a:ext cx="480695" cy="441960"/>
                          </a:xfrm>
                          <a:prstGeom prst="rect">
                            <a:avLst/>
                          </a:prstGeom>
                          <a:noFill/>
                          <a:ln w="9525">
                            <a:noFill/>
                          </a:ln>
                        </pic:spPr>
                      </pic:pic>
                    </a:graphicData>
                  </a:graphic>
                </wp:inline>
              </w:drawing>
            </w:r>
          </w:p>
        </w:tc>
        <w:tc>
          <w:tcPr>
            <w:tcW w:w="979"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602615" cy="541020"/>
                  <wp:effectExtent l="0" t="0" r="6985" b="11430"/>
                  <wp:docPr id="30" name="图片 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4" descr="www.dearedu.com"/>
                          <pic:cNvPicPr>
                            <a:picLocks noChangeAspect="1"/>
                          </pic:cNvPicPr>
                        </pic:nvPicPr>
                        <pic:blipFill>
                          <a:blip xmlns:r="http://schemas.openxmlformats.org/officeDocument/2006/relationships" r:embed="rId18">
                            <a:lum bright="-47998" contrast="66000"/>
                          </a:blip>
                          <a:stretch>
                            <a:fillRect/>
                          </a:stretch>
                        </pic:blipFill>
                        <pic:spPr>
                          <a:xfrm>
                            <a:off x="0" y="0"/>
                            <a:ext cx="602615" cy="541020"/>
                          </a:xfrm>
                          <a:prstGeom prst="rect">
                            <a:avLst/>
                          </a:prstGeom>
                          <a:noFill/>
                          <a:ln w="9525">
                            <a:noFill/>
                          </a:ln>
                        </pic:spPr>
                      </pic:pic>
                    </a:graphicData>
                  </a:graphic>
                </wp:inline>
              </w:drawing>
            </w:r>
          </w:p>
        </w:tc>
        <w:tc>
          <w:tcPr>
            <w:tcW w:w="954"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86740" cy="495300"/>
                  <wp:effectExtent l="0" t="0" r="3810" b="0"/>
                  <wp:docPr id="31" name="图片 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5" descr="www.dearedu.com"/>
                          <pic:cNvPicPr>
                            <a:picLocks noChangeAspect="1"/>
                          </pic:cNvPicPr>
                        </pic:nvPicPr>
                        <pic:blipFill>
                          <a:blip xmlns:r="http://schemas.openxmlformats.org/officeDocument/2006/relationships" r:embed="rId19">
                            <a:lum bright="-41998" contrast="60000"/>
                          </a:blip>
                          <a:stretch>
                            <a:fillRect/>
                          </a:stretch>
                        </pic:blipFill>
                        <pic:spPr>
                          <a:xfrm>
                            <a:off x="0" y="0"/>
                            <a:ext cx="586740" cy="495300"/>
                          </a:xfrm>
                          <a:prstGeom prst="rect">
                            <a:avLst/>
                          </a:prstGeom>
                          <a:noFill/>
                          <a:ln w="9525">
                            <a:noFill/>
                          </a:ln>
                        </pic:spPr>
                      </pic:pic>
                    </a:graphicData>
                  </a:graphic>
                </wp:inline>
              </w:drawing>
            </w:r>
          </w:p>
        </w:tc>
        <w:tc>
          <w:tcPr>
            <w:tcW w:w="882"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11175" cy="434340"/>
                  <wp:effectExtent l="0" t="0" r="3175" b="3810"/>
                  <wp:docPr id="32" name="图片 1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 descr="www.dearedu.com"/>
                          <pic:cNvPicPr>
                            <a:picLocks noChangeAspect="1"/>
                          </pic:cNvPicPr>
                        </pic:nvPicPr>
                        <pic:blipFill>
                          <a:blip xmlns:r="http://schemas.openxmlformats.org/officeDocument/2006/relationships" r:embed="rId20">
                            <a:lum bright="-47998" contrast="72000"/>
                          </a:blip>
                          <a:stretch>
                            <a:fillRect/>
                          </a:stretch>
                        </pic:blipFill>
                        <pic:spPr>
                          <a:xfrm>
                            <a:off x="0" y="0"/>
                            <a:ext cx="511175" cy="434340"/>
                          </a:xfrm>
                          <a:prstGeom prst="rect">
                            <a:avLst/>
                          </a:prstGeom>
                          <a:noFill/>
                          <a:ln w="9525">
                            <a:noFill/>
                          </a:ln>
                        </pic:spPr>
                      </pic:pic>
                    </a:graphicData>
                  </a:graphic>
                </wp:inline>
              </w:drawing>
            </w:r>
          </w:p>
        </w:tc>
        <w:tc>
          <w:tcPr>
            <w:tcW w:w="895"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49275" cy="495300"/>
                  <wp:effectExtent l="0" t="0" r="3175" b="0"/>
                  <wp:docPr id="33" name="图片 1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7" descr="www.dearedu.com"/>
                          <pic:cNvPicPr>
                            <a:picLocks noChangeAspect="1"/>
                          </pic:cNvPicPr>
                        </pic:nvPicPr>
                        <pic:blipFill>
                          <a:blip xmlns:r="http://schemas.openxmlformats.org/officeDocument/2006/relationships" r:embed="rId21">
                            <a:lum bright="-47998" contrast="72000"/>
                          </a:blip>
                          <a:stretch>
                            <a:fillRect/>
                          </a:stretch>
                        </pic:blipFill>
                        <pic:spPr>
                          <a:xfrm>
                            <a:off x="0" y="0"/>
                            <a:ext cx="549275" cy="495300"/>
                          </a:xfrm>
                          <a:prstGeom prst="rect">
                            <a:avLst/>
                          </a:prstGeom>
                          <a:noFill/>
                          <a:ln w="9525">
                            <a:noFill/>
                          </a:ln>
                        </pic:spPr>
                      </pic:pic>
                    </a:graphicData>
                  </a:graphic>
                </wp:inline>
              </w:drawing>
            </w:r>
          </w:p>
        </w:tc>
        <w:tc>
          <w:tcPr>
            <w:tcW w:w="898" w:type="dxa"/>
            <w:noWrap w:val="0"/>
            <w:vAlign w:val="center"/>
          </w:tcPr>
          <w:p>
            <w:pPr>
              <w:widowControl/>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495300" cy="449580"/>
                  <wp:effectExtent l="0" t="0" r="0" b="7620"/>
                  <wp:docPr id="34" name="图片 1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8" descr="www.dearedu.com"/>
                          <pic:cNvPicPr>
                            <a:picLocks noChangeAspect="1"/>
                          </pic:cNvPicPr>
                        </pic:nvPicPr>
                        <pic:blipFill>
                          <a:blip xmlns:r="http://schemas.openxmlformats.org/officeDocument/2006/relationships" r:embed="rId22">
                            <a:lum bright="-35999" contrast="60000"/>
                          </a:blip>
                          <a:stretch>
                            <a:fillRect/>
                          </a:stretch>
                        </pic:blipFill>
                        <pic:spPr>
                          <a:xfrm>
                            <a:off x="0" y="0"/>
                            <a:ext cx="495300" cy="449580"/>
                          </a:xfrm>
                          <a:prstGeom prst="rect">
                            <a:avLst/>
                          </a:prstGeom>
                          <a:noFill/>
                          <a:ln w="9525">
                            <a:noFill/>
                          </a:ln>
                        </pic:spPr>
                      </pic:pic>
                    </a:graphicData>
                  </a:graphic>
                </wp:inline>
              </w:drawing>
            </w:r>
          </w:p>
        </w:tc>
      </w:tr>
    </w:tbl>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请回答下列问题：</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（1）表中磷原子的核电荷数x= </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（2）表中具有相对稳定结构的元素是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（3）镁元素与氯元素形成的化合物化学式为 </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ind w:firstLine="103" w:firstLineChars="49"/>
        <w:jc w:val="left"/>
        <w:textAlignment w:val="center"/>
        <w:rPr>
          <w:rFonts w:asciiTheme="minorEastAsia" w:eastAsiaTheme="minorEastAsia" w:hAnsiTheme="minorEastAsia" w:cstheme="minorEastAsia" w:hint="eastAsia"/>
          <w:kern w:val="0"/>
          <w:sz w:val="24"/>
          <w:szCs w:val="24"/>
          <w:u w:val="single"/>
        </w:rPr>
      </w:pPr>
      <w:r>
        <w:rPr>
          <w:rFonts w:asciiTheme="minorEastAsia" w:eastAsiaTheme="minorEastAsia" w:hAnsiTheme="minorEastAsia" w:cstheme="minorEastAsia" w:hint="eastAsia"/>
          <w:kern w:val="0"/>
          <w:sz w:val="24"/>
          <w:szCs w:val="24"/>
        </w:rPr>
        <w:t>（4）从上表可以看出这8种元素的原子结构中</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相同。</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25．化学基础知识是学好化学的关键，请按下列要求填空。</w:t>
      </w:r>
    </w:p>
    <w:p>
      <w:pPr>
        <w:widowControl/>
        <w:shd w:val="clear" w:color="auto" w:fill="FFFFFF"/>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4891405" cy="889635"/>
            <wp:effectExtent l="0" t="0" r="4445" b="5715"/>
            <wp:docPr id="46" name="图片 2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7" descr="www.dearedu.com"/>
                    <pic:cNvPicPr>
                      <a:picLocks noChangeAspect="1"/>
                    </pic:cNvPicPr>
                  </pic:nvPicPr>
                  <pic:blipFill>
                    <a:blip xmlns:r="http://schemas.openxmlformats.org/officeDocument/2006/relationships" r:embed="rId23">
                      <a:lum bright="-47998" contrast="66000"/>
                    </a:blip>
                    <a:stretch>
                      <a:fillRect/>
                    </a:stretch>
                  </pic:blipFill>
                  <pic:spPr>
                    <a:xfrm>
                      <a:off x="0" y="0"/>
                      <a:ext cx="4891405" cy="889635"/>
                    </a:xfrm>
                    <a:prstGeom prst="rect">
                      <a:avLst/>
                    </a:prstGeom>
                    <a:noFill/>
                    <a:ln w="9525">
                      <a:noFill/>
                    </a:ln>
                  </pic:spPr>
                </pic:pic>
              </a:graphicData>
            </a:graphic>
          </wp:inline>
        </w:drawing>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（1）请用化学符号填空：</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①在氧化铁中标出氧元素的化合价</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；②两个氢分子</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ind w:firstLine="357" w:firstLineChars="170"/>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③2个铜原子</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                     ④铵根离子</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（2）图1是某微粒的结构示意图，其中X=</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。该微粒在化学反应中易</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（填“得”或“失”）电子；写出一条从图2中获得的信息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（3）如图3所示是汽车尾气治理过程中某反应的微观示意图．请按要求回答问题。</w:t>
      </w:r>
    </w:p>
    <w:p>
      <w:pPr>
        <w:widowControl/>
        <w:shd w:val="clear" w:color="auto" w:fill="FFFFFF"/>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图3中体现了在化学变化前后一定不变的是</w:t>
      </w:r>
      <w:r>
        <w:rPr>
          <w:rFonts w:asciiTheme="minorEastAsia" w:eastAsiaTheme="minorEastAsia" w:hAnsiTheme="minorEastAsia" w:cstheme="minorEastAsia" w:hint="eastAsia"/>
          <w:kern w:val="0"/>
          <w:sz w:val="24"/>
          <w:szCs w:val="24"/>
          <w:u w:val="single"/>
        </w:rPr>
        <w:t>    </w:t>
      </w:r>
      <w:r>
        <w:rPr>
          <w:rFonts w:asciiTheme="minorEastAsia" w:eastAsiaTheme="minorEastAsia" w:hAnsiTheme="minorEastAsia" w:cstheme="minorEastAsia" w:hint="eastAsia"/>
          <w:kern w:val="0"/>
          <w:sz w:val="24"/>
          <w:szCs w:val="24"/>
        </w:rPr>
        <w:t>（填序号）。</w:t>
      </w:r>
    </w:p>
    <w:p>
      <w:pPr>
        <w:widowControl/>
        <w:shd w:val="clear" w:color="auto" w:fill="FFFFFF"/>
        <w:spacing w:line="360" w:lineRule="auto"/>
        <w:ind w:firstLine="412" w:firstLineChars="196"/>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 xml:space="preserve">A．元素种类；B．原子种类；C．分子数目；D．原子数目 </w:t>
      </w:r>
    </w:p>
    <w:p>
      <w:pPr>
        <w:tabs>
          <w:tab w:val="left" w:pos="2880"/>
        </w:tabs>
        <w:spacing w:line="360" w:lineRule="auto"/>
        <w:textAlignment w:val="center"/>
        <w:rPr>
          <w:rFonts w:asciiTheme="minorEastAsia" w:eastAsiaTheme="minorEastAsia" w:hAnsiTheme="minorEastAsia" w:cstheme="minorEastAsia" w:hint="eastAsia"/>
          <w:bCs/>
          <w:kern w:val="0"/>
          <w:sz w:val="24"/>
          <w:szCs w:val="24"/>
        </w:rPr>
      </w:pPr>
      <w:r>
        <w:rPr>
          <w:rFonts w:asciiTheme="minorEastAsia" w:eastAsiaTheme="minorEastAsia" w:hAnsiTheme="minorEastAsia" w:cstheme="minorEastAsia" w:hint="eastAsia"/>
          <w:kern w:val="0"/>
          <w:sz w:val="24"/>
          <w:szCs w:val="24"/>
        </w:rPr>
        <w:t>三、实验题</w:t>
      </w:r>
      <w:r>
        <w:rPr>
          <w:rFonts w:asciiTheme="minorEastAsia" w:eastAsiaTheme="minorEastAsia" w:hAnsiTheme="minorEastAsia" w:cstheme="minorEastAsia" w:hint="eastAsia"/>
          <w:bCs/>
          <w:kern w:val="0"/>
          <w:sz w:val="24"/>
          <w:szCs w:val="24"/>
        </w:rPr>
        <w:t>（每个方程式2分，其余每空1分，共17分）</w:t>
      </w:r>
    </w:p>
    <w:p>
      <w:pPr>
        <w:tabs>
          <w:tab w:val="left" w:pos="540"/>
          <w:tab w:val="left" w:pos="2880"/>
          <w:tab w:val="left" w:pos="5400"/>
          <w:tab w:val="left" w:pos="7740"/>
        </w:tabs>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anchor distT="0" distB="0" distL="114300" distR="114300" simplePos="0" relativeHeight="251666432" behindDoc="0" locked="0" layoutInCell="1" allowOverlap="1">
            <wp:simplePos x="0" y="0"/>
            <wp:positionH relativeFrom="column">
              <wp:posOffset>2699385</wp:posOffset>
            </wp:positionH>
            <wp:positionV relativeFrom="paragraph">
              <wp:posOffset>25400</wp:posOffset>
            </wp:positionV>
            <wp:extent cx="2200275" cy="845185"/>
            <wp:effectExtent l="0" t="0" r="9525" b="12065"/>
            <wp:wrapSquare wrapText="bothSides"/>
            <wp:docPr id="47" name="图片 2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1" descr="www.dearedu.com"/>
                    <pic:cNvPicPr>
                      <a:picLocks noChangeAspect="1"/>
                    </pic:cNvPicPr>
                  </pic:nvPicPr>
                  <pic:blipFill>
                    <a:blip xmlns:r="http://schemas.openxmlformats.org/officeDocument/2006/relationships" r:embed="rId24"/>
                    <a:stretch>
                      <a:fillRect/>
                    </a:stretch>
                  </pic:blipFill>
                  <pic:spPr>
                    <a:xfrm>
                      <a:off x="0" y="0"/>
                      <a:ext cx="2200275" cy="845185"/>
                    </a:xfrm>
                    <a:prstGeom prst="rect">
                      <a:avLst/>
                    </a:prstGeom>
                    <a:noFill/>
                    <a:ln w="9525">
                      <a:noFill/>
                    </a:ln>
                  </pic:spPr>
                </pic:pic>
              </a:graphicData>
            </a:graphic>
          </wp:anchor>
        </w:drawing>
      </w:r>
      <w:r>
        <w:rPr>
          <w:rFonts w:asciiTheme="minorEastAsia" w:eastAsiaTheme="minorEastAsia" w:hAnsiTheme="minorEastAsia" w:cstheme="minorEastAsia" w:hint="eastAsia"/>
          <w:kern w:val="0"/>
          <w:sz w:val="24"/>
          <w:szCs w:val="24"/>
        </w:rPr>
        <w:t>26．如右图所示，根据仪器图形回答下列问题（填写编号）。</w:t>
      </w:r>
    </w:p>
    <w:p>
      <w:pPr>
        <w:tabs>
          <w:tab w:val="left" w:pos="540"/>
          <w:tab w:val="left" w:pos="2880"/>
          <w:tab w:val="left" w:pos="5400"/>
          <w:tab w:val="left" w:pos="7740"/>
        </w:tabs>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（1）用于洗涤玻璃仪器的仪器是</w:t>
      </w:r>
      <w:r>
        <w:rPr>
          <w:rFonts w:asciiTheme="minorEastAsia" w:eastAsiaTheme="minorEastAsia" w:hAnsiTheme="minorEastAsia" w:cstheme="minorEastAsia" w:hint="eastAsia"/>
          <w:kern w:val="0"/>
          <w:sz w:val="24"/>
          <w:szCs w:val="24"/>
          <w:u w:val="single"/>
        </w:rPr>
        <w:t>________</w:t>
      </w:r>
      <w:r>
        <w:rPr>
          <w:rFonts w:asciiTheme="minorEastAsia" w:eastAsiaTheme="minorEastAsia" w:hAnsiTheme="minorEastAsia" w:cstheme="minorEastAsia" w:hint="eastAsia"/>
          <w:kern w:val="0"/>
          <w:sz w:val="24"/>
          <w:szCs w:val="24"/>
        </w:rPr>
        <w:t>；</w:t>
      </w:r>
    </w:p>
    <w:p>
      <w:pPr>
        <w:tabs>
          <w:tab w:val="left" w:pos="540"/>
          <w:tab w:val="left" w:pos="2880"/>
          <w:tab w:val="left" w:pos="5400"/>
          <w:tab w:val="left" w:pos="7740"/>
        </w:tabs>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（2）用作热源的仪器是</w:t>
      </w:r>
      <w:r>
        <w:rPr>
          <w:rFonts w:asciiTheme="minorEastAsia" w:eastAsiaTheme="minorEastAsia" w:hAnsiTheme="minorEastAsia" w:cstheme="minorEastAsia" w:hint="eastAsia"/>
          <w:kern w:val="0"/>
          <w:sz w:val="24"/>
          <w:szCs w:val="24"/>
          <w:u w:val="single"/>
        </w:rPr>
        <w:t>________</w:t>
      </w:r>
      <w:r>
        <w:rPr>
          <w:rFonts w:asciiTheme="minorEastAsia" w:eastAsiaTheme="minorEastAsia" w:hAnsiTheme="minorEastAsia" w:cstheme="minorEastAsia" w:hint="eastAsia"/>
          <w:kern w:val="0"/>
          <w:sz w:val="24"/>
          <w:szCs w:val="24"/>
        </w:rPr>
        <w:t>；</w:t>
      </w:r>
    </w:p>
    <w:p>
      <w:pPr>
        <w:tabs>
          <w:tab w:val="left" w:pos="540"/>
          <w:tab w:val="left" w:pos="2880"/>
          <w:tab w:val="left" w:pos="5400"/>
          <w:tab w:val="left" w:pos="7740"/>
        </w:tabs>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（3）可盛放反应物作反应仪器的是</w:t>
      </w:r>
      <w:r>
        <w:rPr>
          <w:rFonts w:asciiTheme="minorEastAsia" w:eastAsiaTheme="minorEastAsia" w:hAnsiTheme="minorEastAsia" w:cstheme="minorEastAsia" w:hint="eastAsia"/>
          <w:kern w:val="0"/>
          <w:sz w:val="24"/>
          <w:szCs w:val="24"/>
          <w:u w:val="single"/>
        </w:rPr>
        <w:t>________</w:t>
      </w:r>
      <w:r>
        <w:rPr>
          <w:rFonts w:asciiTheme="minorEastAsia" w:eastAsiaTheme="minorEastAsia" w:hAnsiTheme="minorEastAsia" w:cstheme="minorEastAsia" w:hint="eastAsia"/>
          <w:kern w:val="0"/>
          <w:sz w:val="24"/>
          <w:szCs w:val="24"/>
        </w:rPr>
        <w:t>；</w:t>
      </w:r>
    </w:p>
    <w:p>
      <w:pPr>
        <w:tabs>
          <w:tab w:val="left" w:pos="540"/>
          <w:tab w:val="left" w:pos="2880"/>
          <w:tab w:val="left" w:pos="5400"/>
          <w:tab w:val="left" w:pos="7740"/>
        </w:tabs>
        <w:spacing w:line="360" w:lineRule="auto"/>
        <w:jc w:val="left"/>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（4）用于盛放和贮存液体试剂的仪器是</w:t>
      </w:r>
      <w:r>
        <w:rPr>
          <w:rFonts w:asciiTheme="minorEastAsia" w:eastAsiaTheme="minorEastAsia" w:hAnsiTheme="minorEastAsia" w:cstheme="minorEastAsia" w:hint="eastAsia"/>
          <w:kern w:val="0"/>
          <w:sz w:val="24"/>
          <w:szCs w:val="24"/>
          <w:u w:val="single"/>
        </w:rPr>
        <w:t>________</w:t>
      </w:r>
      <w:r>
        <w:rPr>
          <w:rFonts w:asciiTheme="minorEastAsia" w:eastAsiaTheme="minorEastAsia" w:hAnsiTheme="minorEastAsia" w:cstheme="minorEastAsia" w:hint="eastAsia"/>
          <w:kern w:val="0"/>
          <w:sz w:val="24"/>
          <w:szCs w:val="24"/>
        </w:rPr>
        <w:t>。</w:t>
      </w:r>
    </w:p>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27.掌握化学实验中常用仪器的特征和用途，有利于开展化学学习和研究。</w:t>
      </w:r>
    </w:p>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（1）请从下列常见仪器图示中，选择恰当的字母序号填空</w:t>
      </w:r>
    </w:p>
    <w:p>
      <w:pPr>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lang w:val="pt-BR"/>
        </w:rPr>
        <w:drawing>
          <wp:inline distT="0" distB="0" distL="114300" distR="114300">
            <wp:extent cx="4457700" cy="1295400"/>
            <wp:effectExtent l="0" t="0" r="0" b="0"/>
            <wp:docPr id="48" name="图片 2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8" descr="www.dearedu.com"/>
                    <pic:cNvPicPr>
                      <a:picLocks noChangeAspect="1"/>
                    </pic:cNvPicPr>
                  </pic:nvPicPr>
                  <pic:blipFill>
                    <a:blip xmlns:r="http://schemas.openxmlformats.org/officeDocument/2006/relationships" r:embed="rId25"/>
                    <a:stretch>
                      <a:fillRect/>
                    </a:stretch>
                  </pic:blipFill>
                  <pic:spPr>
                    <a:xfrm>
                      <a:off x="0" y="0"/>
                      <a:ext cx="4457700" cy="1295400"/>
                    </a:xfrm>
                    <a:prstGeom prst="rect">
                      <a:avLst/>
                    </a:prstGeom>
                    <a:noFill/>
                    <a:ln w="9525">
                      <a:noFill/>
                    </a:ln>
                  </pic:spPr>
                </pic:pic>
              </a:graphicData>
            </a:graphic>
          </wp:inline>
        </w:drawing>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lang w:val="pt-BR"/>
        </w:rPr>
        <w:t>①</w:t>
      </w:r>
      <w:r>
        <w:rPr>
          <w:rFonts w:asciiTheme="minorEastAsia" w:eastAsiaTheme="minorEastAsia" w:hAnsiTheme="minorEastAsia" w:cstheme="minorEastAsia" w:hint="eastAsia"/>
          <w:kern w:val="0"/>
          <w:sz w:val="24"/>
          <w:szCs w:val="24"/>
        </w:rPr>
        <w:t>可以在酒精灯火焰上直接加热的玻璃仪器是</w:t>
      </w:r>
      <w:r>
        <w:rPr>
          <w:rFonts w:asciiTheme="minorEastAsia" w:eastAsiaTheme="minorEastAsia" w:hAnsiTheme="minorEastAsia" w:cstheme="minorEastAsia" w:hint="eastAsia"/>
          <w:kern w:val="0"/>
          <w:sz w:val="24"/>
          <w:szCs w:val="24"/>
          <w:u w:val="single"/>
          <w:lang w:val="pt-BR"/>
        </w:rPr>
        <w:t xml:space="preserve">     </w:t>
      </w:r>
      <w:r>
        <w:rPr>
          <w:rFonts w:asciiTheme="minorEastAsia" w:eastAsiaTheme="minorEastAsia" w:hAnsiTheme="minorEastAsia" w:cstheme="minorEastAsia" w:hint="eastAsia"/>
          <w:kern w:val="0"/>
          <w:sz w:val="24"/>
          <w:szCs w:val="24"/>
          <w:lang w:val="pt-BR"/>
        </w:rPr>
        <w:t>；</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②镁条燃烧时，用来夹持镁条的仪器是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③吸取和滴加少量液体试剂的仪器是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④洗涤试管应使用</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 </w:t>
      </w:r>
    </w:p>
    <w:p>
      <w:pPr>
        <w:spacing w:line="360" w:lineRule="auto"/>
        <w:ind w:firstLine="178" w:firstLineChars="85"/>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（2）加热前用试管夹夹持试管的具体操作是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p>
    <w:p>
      <w:pPr>
        <w:spacing w:line="360" w:lineRule="auto"/>
        <w:ind w:firstLine="178" w:firstLineChars="85"/>
        <w:textAlignment w:val="center"/>
        <w:rPr>
          <w:rFonts w:asciiTheme="minorEastAsia" w:eastAsiaTheme="minorEastAsia" w:hAnsiTheme="minorEastAsia" w:cstheme="minorEastAsia" w:hint="eastAsia"/>
          <w:kern w:val="0"/>
          <w:sz w:val="24"/>
          <w:szCs w:val="24"/>
          <w:u w:val="single"/>
        </w:rPr>
      </w:pPr>
      <w:r>
        <w:rPr>
          <w:rFonts w:asciiTheme="minorEastAsia" w:eastAsiaTheme="minorEastAsia" w:hAnsiTheme="minorEastAsia" w:cstheme="minorEastAsia" w:hint="eastAsia"/>
          <w:kern w:val="0"/>
          <w:sz w:val="24"/>
          <w:szCs w:val="24"/>
        </w:rPr>
        <w:t>（3）做化学实验要养成良好的整理习惯。若某同学在实验结束后，将仪器按下图放置，其中正确的一项是</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，(填序号)，分别指出另外三项中的错误：</w:t>
      </w:r>
      <w:r>
        <w:rPr>
          <w:rFonts w:asciiTheme="minorEastAsia" w:eastAsiaTheme="minorEastAsia" w:hAnsiTheme="minorEastAsia" w:cstheme="minorEastAsia" w:hint="eastAsia"/>
          <w:kern w:val="0"/>
          <w:sz w:val="24"/>
          <w:szCs w:val="24"/>
          <w:u w:val="single"/>
        </w:rPr>
        <w:t xml:space="preserve">                     </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w:t>
      </w:r>
    </w:p>
    <w:p>
      <w:pPr>
        <w:spacing w:line="360" w:lineRule="auto"/>
        <w:ind w:firstLine="357" w:firstLineChars="17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u w:val="single"/>
        </w:rPr>
        <w:t xml:space="preserve">                                                            </w:t>
      </w:r>
      <w:r>
        <w:rPr>
          <w:rFonts w:asciiTheme="minorEastAsia" w:eastAsiaTheme="minorEastAsia" w:hAnsiTheme="minorEastAsia" w:cstheme="minorEastAsia" w:hint="eastAsia"/>
          <w:kern w:val="0"/>
          <w:sz w:val="24"/>
          <w:szCs w:val="24"/>
        </w:rPr>
        <w:t xml:space="preserve">。 </w:t>
      </w:r>
    </w:p>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drawing>
          <wp:inline distT="0" distB="0" distL="114300" distR="114300">
            <wp:extent cx="5229225" cy="933450"/>
            <wp:effectExtent l="0" t="0" r="9525" b="0"/>
            <wp:docPr id="49" name="图片 2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9" descr="www.dearedu.com"/>
                    <pic:cNvPicPr>
                      <a:picLocks noChangeAspect="1"/>
                    </pic:cNvPicPr>
                  </pic:nvPicPr>
                  <pic:blipFill>
                    <a:blip xmlns:r="http://schemas.openxmlformats.org/officeDocument/2006/relationships" r:embed="rId26"/>
                    <a:stretch>
                      <a:fillRect/>
                    </a:stretch>
                  </pic:blipFill>
                  <pic:spPr>
                    <a:xfrm>
                      <a:off x="0" y="0"/>
                      <a:ext cx="5229225" cy="933450"/>
                    </a:xfrm>
                    <a:prstGeom prst="rect">
                      <a:avLst/>
                    </a:prstGeom>
                    <a:noFill/>
                    <a:ln w="9525">
                      <a:noFill/>
                    </a:ln>
                  </pic:spPr>
                </pic:pic>
              </a:graphicData>
            </a:graphic>
          </wp:inline>
        </w:drawing>
      </w:r>
    </w:p>
    <w:p>
      <w:pPr>
        <w:spacing w:line="360" w:lineRule="auto"/>
        <w:ind w:left="420" w:hanging="420" w:hangingChars="200"/>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四、计算题（共10分）</w:t>
      </w:r>
    </w:p>
    <w:p>
      <w:pPr>
        <w:spacing w:line="360" w:lineRule="auto"/>
        <w:ind w:left="420" w:hanging="420" w:hangingChars="200"/>
        <w:textAlignment w:val="center"/>
        <w:rPr>
          <w:rFonts w:asciiTheme="minorEastAsia" w:eastAsiaTheme="minorEastAsia" w:hAnsiTheme="minorEastAsia" w:cstheme="minorEastAsia" w:hint="eastAsia"/>
          <w:kern w:val="0"/>
          <w:sz w:val="24"/>
          <w:szCs w:val="24"/>
        </w:rPr>
      </w:pPr>
    </w:p>
    <w:p>
      <w:pPr>
        <w:spacing w:line="360" w:lineRule="auto"/>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28.毗邻我县的迁安工业发展较快，迁安化工有限责任公司以氨气（NH</w:t>
      </w:r>
      <w:r>
        <w:rPr>
          <w:rFonts w:asciiTheme="minorEastAsia" w:eastAsiaTheme="minorEastAsia" w:hAnsiTheme="minorEastAsia" w:cstheme="minorEastAsia" w:hint="eastAsia"/>
          <w:kern w:val="0"/>
          <w:sz w:val="24"/>
          <w:szCs w:val="24"/>
          <w:vertAlign w:val="subscript"/>
        </w:rPr>
        <w:t>3</w:t>
      </w:r>
      <w:r>
        <w:rPr>
          <w:rFonts w:asciiTheme="minorEastAsia" w:eastAsiaTheme="minorEastAsia" w:hAnsiTheme="minorEastAsia" w:cstheme="minorEastAsia" w:hint="eastAsia"/>
          <w:kern w:val="0"/>
          <w:sz w:val="24"/>
          <w:szCs w:val="24"/>
        </w:rPr>
        <w:t>）和二氧化碳为原料生产尿素，日产量为600t，反应的化学方程式如下：</w:t>
      </w:r>
    </w:p>
    <w:p>
      <w:pPr>
        <w:spacing w:line="360" w:lineRule="auto"/>
        <w:jc w:val="center"/>
        <w:textAlignment w:val="center"/>
        <w:rPr>
          <w:rFonts w:asciiTheme="minorEastAsia" w:eastAsiaTheme="minorEastAsia" w:hAnsiTheme="minorEastAsia" w:cstheme="minorEastAsia" w:hint="eastAsia"/>
          <w:kern w:val="0"/>
          <w:sz w:val="24"/>
          <w:szCs w:val="24"/>
        </w:rPr>
      </w:pPr>
      <w:r>
        <w:rPr>
          <w:rFonts w:asciiTheme="minorEastAsia" w:eastAsiaTheme="minorEastAsia" w:hAnsiTheme="minorEastAsia" w:cstheme="minorEastAsia" w:hint="eastAsia"/>
          <w:kern w:val="0"/>
          <w:sz w:val="24"/>
          <w:szCs w:val="24"/>
        </w:rPr>
        <w:t>2NH</w:t>
      </w:r>
      <w:r>
        <w:rPr>
          <w:rFonts w:asciiTheme="minorEastAsia" w:eastAsiaTheme="minorEastAsia" w:hAnsiTheme="minorEastAsia" w:cstheme="minorEastAsia" w:hint="eastAsia"/>
          <w:kern w:val="0"/>
          <w:sz w:val="24"/>
          <w:szCs w:val="24"/>
          <w:vertAlign w:val="subscript"/>
        </w:rPr>
        <w:t>3</w:t>
      </w:r>
      <w:r>
        <w:rPr>
          <w:rFonts w:asciiTheme="minorEastAsia" w:eastAsiaTheme="minorEastAsia" w:hAnsiTheme="minorEastAsia" w:cstheme="minorEastAsia" w:hint="eastAsia"/>
          <w:kern w:val="0"/>
          <w:sz w:val="24"/>
          <w:szCs w:val="24"/>
        </w:rPr>
        <w:t xml:space="preserve"> + CO</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 xml:space="preserve"> </w:t>
      </w:r>
      <w:r>
        <w:rPr>
          <w:rFonts w:asciiTheme="minorEastAsia" w:eastAsiaTheme="minorEastAsia" w:hAnsiTheme="minorEastAsia" w:cstheme="minorEastAsia" w:hint="eastAsia"/>
          <w:kern w:val="0"/>
          <w:sz w:val="24"/>
          <w:szCs w:val="24"/>
        </w:rPr>
        <w:drawing>
          <wp:inline distT="0" distB="0" distL="114300" distR="114300">
            <wp:extent cx="473710" cy="201930"/>
            <wp:effectExtent l="0" t="0" r="2540" b="7620"/>
            <wp:docPr id="50" name="图片 3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0" descr="www.dearedu.com"/>
                    <pic:cNvPicPr>
                      <a:picLocks noChangeAspect="1"/>
                    </pic:cNvPicPr>
                  </pic:nvPicPr>
                  <pic:blipFill>
                    <a:blip xmlns:r="http://schemas.openxmlformats.org/officeDocument/2006/relationships" r:embed="rId27"/>
                    <a:stretch>
                      <a:fillRect/>
                    </a:stretch>
                  </pic:blipFill>
                  <pic:spPr>
                    <a:xfrm>
                      <a:off x="0" y="0"/>
                      <a:ext cx="473710" cy="201930"/>
                    </a:xfrm>
                    <a:prstGeom prst="rect">
                      <a:avLst/>
                    </a:prstGeom>
                    <a:noFill/>
                    <a:ln w="9525">
                      <a:noFill/>
                    </a:ln>
                  </pic:spPr>
                </pic:pic>
              </a:graphicData>
            </a:graphic>
          </wp:inline>
        </w:drawing>
      </w:r>
      <w:r>
        <w:rPr>
          <w:rFonts w:asciiTheme="minorEastAsia" w:eastAsiaTheme="minorEastAsia" w:hAnsiTheme="minorEastAsia" w:cstheme="minorEastAsia" w:hint="eastAsia"/>
          <w:kern w:val="0"/>
          <w:sz w:val="24"/>
          <w:szCs w:val="24"/>
        </w:rPr>
        <w:t xml:space="preserve"> CO(NH</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 xml:space="preserve"> + H</w:t>
      </w:r>
      <w:r>
        <w:rPr>
          <w:rFonts w:asciiTheme="minorEastAsia" w:eastAsiaTheme="minorEastAsia" w:hAnsiTheme="minorEastAsia" w:cstheme="minorEastAsia" w:hint="eastAsia"/>
          <w:kern w:val="0"/>
          <w:sz w:val="24"/>
          <w:szCs w:val="24"/>
          <w:vertAlign w:val="subscript"/>
        </w:rPr>
        <w:t>2</w:t>
      </w:r>
      <w:r>
        <w:rPr>
          <w:rFonts w:asciiTheme="minorEastAsia" w:eastAsiaTheme="minorEastAsia" w:hAnsiTheme="minorEastAsia" w:cstheme="minorEastAsia" w:hint="eastAsia"/>
          <w:kern w:val="0"/>
          <w:sz w:val="24"/>
          <w:szCs w:val="24"/>
        </w:rPr>
        <w:t>O</w:t>
      </w:r>
    </w:p>
    <w:p>
      <w:pPr>
        <w:spacing w:line="360" w:lineRule="auto"/>
        <w:ind w:firstLine="420" w:firstLineChars="200"/>
        <w:textAlignment w:val="center"/>
        <w:rPr>
          <w:rFonts w:asciiTheme="minorEastAsia" w:eastAsiaTheme="minorEastAsia" w:hAnsiTheme="minorEastAsia" w:cstheme="minorEastAsia" w:hint="eastAsia"/>
          <w:kern w:val="0"/>
          <w:sz w:val="24"/>
          <w:szCs w:val="24"/>
        </w:rPr>
      </w:pPr>
      <w:r>
        <w:rPr>
          <w:rStyle w:val="Strong"/>
          <w:rFonts w:asciiTheme="minorEastAsia" w:eastAsiaTheme="minorEastAsia" w:hAnsiTheme="minorEastAsia" w:cstheme="minorEastAsia" w:hint="eastAsia"/>
          <w:b w:val="0"/>
          <w:kern w:val="0"/>
          <w:sz w:val="24"/>
          <w:szCs w:val="24"/>
        </w:rPr>
        <w:t>请计算</w:t>
      </w:r>
      <w:r>
        <w:rPr>
          <w:rFonts w:asciiTheme="minorEastAsia" w:eastAsiaTheme="minorEastAsia" w:hAnsiTheme="minorEastAsia" w:cstheme="minorEastAsia" w:hint="eastAsia"/>
          <w:kern w:val="0"/>
          <w:sz w:val="24"/>
          <w:szCs w:val="24"/>
        </w:rPr>
        <w:t>生产这些尿素每天至少需要消耗氨气质量是多少。</w:t>
      </w:r>
    </w:p>
    <w:p>
      <w:pPr>
        <w:jc w:val="both"/>
        <w:rPr>
          <w:rFonts w:asciiTheme="minorEastAsia" w:eastAsiaTheme="minorEastAsia" w:hAnsiTheme="minorEastAsia" w:cstheme="minorEastAsia" w:hint="eastAsia"/>
          <w:kern w:val="0"/>
          <w:sz w:val="24"/>
          <w:szCs w:val="24"/>
          <w:lang w:val="en-US" w:eastAsia="zh-CN"/>
        </w:rPr>
      </w:pPr>
      <w:r>
        <w:rPr>
          <w:rFonts w:asciiTheme="minorEastAsia" w:eastAsiaTheme="minorEastAsia" w:hAnsiTheme="minorEastAsia" w:cstheme="minorEastAsia" w:hint="eastAsia"/>
          <w:kern w:val="0"/>
          <w:sz w:val="24"/>
          <w:szCs w:val="24"/>
        </w:rPr>
        <w:br w:type="page"/>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Indent">
    <w:name w:val="Body Text Indent"/>
    <w:basedOn w:val="Normal"/>
    <w:qFormat/>
    <w:pPr>
      <w:spacing w:after="120"/>
      <w:ind w:left="420" w:leftChars="200"/>
    </w:pPr>
  </w:style>
  <w:style w:type="paragraph" w:styleId="NormalWeb">
    <w:name w:val="Normal (Web)"/>
    <w:basedOn w:val="Normal"/>
    <w:pPr>
      <w:widowControl/>
      <w:spacing w:before="100" w:beforeAutospacing="1" w:after="100" w:afterAutospacing="1"/>
      <w:jc w:val="left"/>
    </w:pPr>
    <w:rPr>
      <w:rFonts w:ascii="宋体" w:hAnsi="宋体" w:cs="宋体"/>
      <w:kern w:val="0"/>
      <w:sz w:val="24"/>
    </w:rPr>
  </w:style>
  <w:style w:type="character" w:styleId="Strong">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华政</dc:creator>
  <cp:lastModifiedBy>华政</cp:lastModifiedBy>
  <cp:revision>1</cp:revision>
  <dcterms:created xsi:type="dcterms:W3CDTF">2019-01-02T06:25:00Z</dcterms:created>
  <dcterms:modified xsi:type="dcterms:W3CDTF">2019-01-02T06:36:13Z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