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5.0.0 -->
  <w:body>
    <w:p w:rsidR="001360CB">
      <w:pPr>
        <w:rPr>
          <w:lang w:eastAsia="zh-CN"/>
        </w:rPr>
      </w:pPr>
      <w:r>
        <w:rPr>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2pt;margin-left:907pt;margin-top:827pt;mso-position-horizontal-relative:page;mso-position-vertical-relative:top-margin-area;position:absolute;width:30pt;z-index:251658240">
            <v:imagedata r:id="rId6" o:title=""/>
          </v:shape>
        </w:pict>
      </w:r>
    </w:p>
    <w:p w:rsidR="006934A5" w:rsidP="006934A5">
      <w:pPr>
        <w:jc w:val="center"/>
        <w:rPr>
          <w:lang w:eastAsia="zh-CN"/>
        </w:rPr>
      </w:pPr>
      <w:r>
        <w:rPr>
          <w:rFonts w:hint="eastAsia"/>
          <w:b/>
          <w:bCs/>
          <w:sz w:val="28"/>
          <w:szCs w:val="28"/>
          <w:lang w:eastAsia="zh-CN"/>
        </w:rPr>
        <w:t>2019</w:t>
      </w:r>
      <w:r>
        <w:rPr>
          <w:rFonts w:hint="eastAsia"/>
          <w:b/>
          <w:bCs/>
          <w:sz w:val="28"/>
          <w:szCs w:val="28"/>
          <w:lang w:eastAsia="zh-CN"/>
        </w:rPr>
        <w:t>年辽宁省营口市十二中学中考同步复习化学练习试卷</w:t>
      </w:r>
    </w:p>
    <w:p w:rsidR="001360CB">
      <w:pPr>
        <w:rPr>
          <w:lang w:eastAsia="zh-CN"/>
        </w:rPr>
      </w:pPr>
      <w:r>
        <w:rPr>
          <w:b/>
          <w:bCs/>
          <w:sz w:val="24"/>
          <w:szCs w:val="24"/>
          <w:lang w:eastAsia="zh-CN"/>
        </w:rPr>
        <w:t>一、单选题</w:t>
      </w:r>
      <w:r w:rsidR="00BB0E76">
        <w:rPr>
          <w:rFonts w:hint="eastAsia"/>
          <w:b/>
          <w:bCs/>
          <w:sz w:val="24"/>
          <w:szCs w:val="24"/>
          <w:lang w:eastAsia="zh-CN"/>
        </w:rPr>
        <w:t>（每个</w:t>
      </w:r>
      <w:r w:rsidR="00BB0E76">
        <w:rPr>
          <w:rFonts w:hint="eastAsia"/>
          <w:b/>
          <w:bCs/>
          <w:sz w:val="24"/>
          <w:szCs w:val="24"/>
          <w:lang w:eastAsia="zh-CN"/>
        </w:rPr>
        <w:t>2</w:t>
      </w:r>
      <w:r w:rsidR="00BB0E76">
        <w:rPr>
          <w:rFonts w:hint="eastAsia"/>
          <w:b/>
          <w:bCs/>
          <w:sz w:val="24"/>
          <w:szCs w:val="24"/>
          <w:lang w:eastAsia="zh-CN"/>
        </w:rPr>
        <w:t>分，共</w:t>
      </w:r>
      <w:r w:rsidR="00BB0E76">
        <w:rPr>
          <w:rFonts w:hint="eastAsia"/>
          <w:b/>
          <w:bCs/>
          <w:sz w:val="24"/>
          <w:szCs w:val="24"/>
          <w:lang w:eastAsia="zh-CN"/>
        </w:rPr>
        <w:t>30</w:t>
      </w:r>
      <w:r w:rsidR="00BB0E76">
        <w:rPr>
          <w:rFonts w:hint="eastAsia"/>
          <w:b/>
          <w:bCs/>
          <w:sz w:val="24"/>
          <w:szCs w:val="24"/>
          <w:lang w:eastAsia="zh-CN"/>
        </w:rPr>
        <w:t>分）</w:t>
      </w:r>
    </w:p>
    <w:p w:rsidR="001360CB">
      <w:pPr>
        <w:spacing w:after="0"/>
        <w:rPr>
          <w:lang w:eastAsia="zh-CN"/>
        </w:rPr>
      </w:pPr>
      <w:r>
        <w:rPr>
          <w:color w:val="000000"/>
          <w:lang w:eastAsia="zh-CN"/>
        </w:rPr>
        <w:t>1.</w:t>
      </w:r>
      <w:r>
        <w:rPr>
          <w:color w:val="000000"/>
          <w:lang w:eastAsia="zh-CN"/>
        </w:rPr>
        <w:t>下列物质的用途，主要利用了物质的化学性质的是（</w:t>
      </w:r>
      <w:r>
        <w:rPr>
          <w:color w:val="000000"/>
          <w:lang w:eastAsia="zh-CN"/>
        </w:rPr>
        <w:t xml:space="preserve">   </w:t>
      </w:r>
      <w:r>
        <w:rPr>
          <w:color w:val="000000"/>
          <w:lang w:eastAsia="zh-CN"/>
        </w:rPr>
        <w:t>）</w:t>
      </w:r>
      <w:r>
        <w:rPr>
          <w:color w:val="000000"/>
          <w:lang w:eastAsia="zh-CN"/>
        </w:rPr>
        <w:t xml:space="preserve">            </w:t>
      </w:r>
    </w:p>
    <w:p w:rsidR="001360CB">
      <w:pPr>
        <w:spacing w:after="0"/>
        <w:ind w:left="150"/>
        <w:rPr>
          <w:lang w:eastAsia="zh-CN"/>
        </w:rPr>
      </w:pPr>
      <w:r>
        <w:rPr>
          <w:color w:val="000000"/>
          <w:lang w:eastAsia="zh-CN"/>
        </w:rPr>
        <w:t>A. </w:t>
      </w:r>
      <w:r>
        <w:rPr>
          <w:color w:val="000000"/>
          <w:lang w:eastAsia="zh-CN"/>
        </w:rPr>
        <w:t>铜用于制造导线</w:t>
      </w:r>
      <w:r>
        <w:rPr>
          <w:color w:val="000000"/>
          <w:lang w:eastAsia="zh-CN"/>
        </w:rPr>
        <w:t>               B. </w:t>
      </w:r>
      <w:r>
        <w:rPr>
          <w:color w:val="000000"/>
          <w:lang w:eastAsia="zh-CN"/>
        </w:rPr>
        <w:t>粉笔用于写字</w:t>
      </w:r>
      <w:r>
        <w:rPr>
          <w:color w:val="000000"/>
          <w:lang w:eastAsia="zh-CN"/>
        </w:rPr>
        <w:t>               C. </w:t>
      </w:r>
      <w:r>
        <w:rPr>
          <w:color w:val="000000"/>
          <w:lang w:eastAsia="zh-CN"/>
        </w:rPr>
        <w:t>生铁铸造铁锅</w:t>
      </w:r>
      <w:r>
        <w:rPr>
          <w:color w:val="000000"/>
          <w:lang w:eastAsia="zh-CN"/>
        </w:rPr>
        <w:t>               D. </w:t>
      </w:r>
      <w:r>
        <w:rPr>
          <w:color w:val="000000"/>
          <w:lang w:eastAsia="zh-CN"/>
        </w:rPr>
        <w:t>氧气用于急救病人</w:t>
      </w:r>
    </w:p>
    <w:p w:rsidR="001360CB">
      <w:pPr>
        <w:spacing w:after="0"/>
        <w:rPr>
          <w:lang w:eastAsia="zh-CN"/>
        </w:rPr>
      </w:pPr>
      <w:r>
        <w:rPr>
          <w:color w:val="000000"/>
          <w:lang w:eastAsia="zh-CN"/>
        </w:rPr>
        <w:t>2.</w:t>
      </w:r>
      <w:r>
        <w:rPr>
          <w:color w:val="000000"/>
          <w:lang w:eastAsia="zh-CN"/>
        </w:rPr>
        <w:t>要配制一定溶质质量分数的食盐溶液，下列操作不影响所配溶液中溶质质量分数的是（　　）</w:t>
      </w:r>
    </w:p>
    <w:p w:rsidR="001360CB">
      <w:pPr>
        <w:spacing w:after="0"/>
        <w:ind w:left="150"/>
        <w:rPr>
          <w:lang w:eastAsia="zh-CN"/>
        </w:rPr>
      </w:pPr>
      <w:r>
        <w:rPr>
          <w:color w:val="000000"/>
          <w:lang w:eastAsia="zh-CN"/>
        </w:rPr>
        <w:t>A. </w:t>
      </w:r>
      <w:r>
        <w:rPr>
          <w:color w:val="000000"/>
          <w:lang w:eastAsia="zh-CN"/>
        </w:rPr>
        <w:t>游码没有回到零位就开始称量</w:t>
      </w:r>
      <w:r>
        <w:rPr>
          <w:color w:val="000000"/>
          <w:lang w:eastAsia="zh-CN"/>
        </w:rPr>
        <w:t>    B. </w:t>
      </w:r>
      <w:r>
        <w:rPr>
          <w:color w:val="000000"/>
          <w:lang w:eastAsia="zh-CN"/>
        </w:rPr>
        <w:t>只在称量食盐的托盘垫上了干净的纸</w:t>
      </w:r>
      <w:r>
        <w:rPr>
          <w:lang w:eastAsia="zh-CN"/>
        </w:rPr>
        <w:br/>
      </w:r>
      <w:r>
        <w:rPr>
          <w:color w:val="000000"/>
          <w:lang w:eastAsia="zh-CN"/>
        </w:rPr>
        <w:t>C. </w:t>
      </w:r>
      <w:r>
        <w:rPr>
          <w:color w:val="000000"/>
          <w:lang w:eastAsia="zh-CN"/>
        </w:rPr>
        <w:t>所用烧杯不干燥，有少量水</w:t>
      </w:r>
      <w:r>
        <w:rPr>
          <w:color w:val="000000"/>
          <w:lang w:eastAsia="zh-CN"/>
        </w:rPr>
        <w:t>       </w:t>
      </w:r>
      <w:r>
        <w:rPr>
          <w:noProof/>
          <w:lang w:eastAsia="zh-CN"/>
        </w:rPr>
        <w:drawing>
          <wp:inline distT="0" distB="0" distL="0" distR="0">
            <wp:extent cx="19101" cy="38202"/>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lang w:eastAsia="zh-CN"/>
        </w:rPr>
        <w:t>D. </w:t>
      </w:r>
      <w:r>
        <w:rPr>
          <w:color w:val="000000"/>
          <w:lang w:eastAsia="zh-CN"/>
        </w:rPr>
        <w:t>溶解时先把量筒里的蒸馏水倒入烧杯，后把称好的食盐加入水中</w:t>
      </w:r>
    </w:p>
    <w:p w:rsidR="001360CB">
      <w:pPr>
        <w:spacing w:after="0"/>
        <w:rPr>
          <w:lang w:eastAsia="zh-CN"/>
        </w:rPr>
      </w:pPr>
      <w:r>
        <w:rPr>
          <w:color w:val="000000"/>
          <w:lang w:eastAsia="zh-CN"/>
        </w:rPr>
        <w:t>3.</w:t>
      </w:r>
      <w:r>
        <w:rPr>
          <w:color w:val="000000"/>
          <w:lang w:eastAsia="zh-CN"/>
        </w:rPr>
        <w:t>燃烧是人类最早利用的化学反应之一，人类已有几十万年的利用燃烧反应的历史。燃烧需要具备的条件是</w:t>
      </w:r>
      <w:r>
        <w:rPr>
          <w:color w:val="000000"/>
          <w:lang w:eastAsia="zh-CN"/>
        </w:rPr>
        <w:t xml:space="preserve"> ①</w:t>
      </w:r>
      <w:r>
        <w:rPr>
          <w:color w:val="000000"/>
          <w:lang w:eastAsia="zh-CN"/>
        </w:rPr>
        <w:t>可燃物；</w:t>
      </w:r>
      <w:r>
        <w:rPr>
          <w:color w:val="000000"/>
          <w:lang w:eastAsia="zh-CN"/>
        </w:rPr>
        <w:t>②</w:t>
      </w:r>
      <w:r>
        <w:rPr>
          <w:color w:val="000000"/>
          <w:lang w:eastAsia="zh-CN"/>
        </w:rPr>
        <w:t>氧气或空气；</w:t>
      </w:r>
      <w:r>
        <w:rPr>
          <w:color w:val="000000"/>
          <w:lang w:eastAsia="zh-CN"/>
        </w:rPr>
        <w:t>③</w:t>
      </w:r>
      <w:r>
        <w:rPr>
          <w:color w:val="000000"/>
          <w:lang w:eastAsia="zh-CN"/>
        </w:rPr>
        <w:t>温度达到着火点</w:t>
      </w:r>
      <w:r>
        <w:rPr>
          <w:color w:val="000000"/>
          <w:lang w:eastAsia="zh-CN"/>
        </w:rPr>
        <w:t xml:space="preserve">(   )            </w:t>
      </w:r>
    </w:p>
    <w:p w:rsidR="001360CB">
      <w:pPr>
        <w:spacing w:after="0"/>
        <w:ind w:left="150"/>
      </w:pPr>
      <w:r>
        <w:rPr>
          <w:color w:val="000000"/>
        </w:rPr>
        <w:t>A. ①②                                   </w:t>
      </w:r>
      <w:r>
        <w:rPr>
          <w:noProof/>
          <w:lang w:eastAsia="zh-CN"/>
        </w:rPr>
        <w:drawing>
          <wp:inline distT="0" distB="0" distL="0" distR="0">
            <wp:extent cx="9550" cy="38202"/>
            <wp:effectExtent l="0" t="0" r="0" b="0"/>
            <wp:docPr id="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B. ②③                                   </w:t>
      </w:r>
      <w:r>
        <w:rPr>
          <w:noProof/>
          <w:lang w:eastAsia="zh-CN"/>
        </w:rPr>
        <w:drawing>
          <wp:inline distT="0" distB="0" distL="0" distR="0">
            <wp:extent cx="9550" cy="38202"/>
            <wp:effectExtent l="0" t="0" r="0" b="0"/>
            <wp:docPr id="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C. ①③                                   </w:t>
      </w:r>
      <w:r>
        <w:rPr>
          <w:noProof/>
          <w:lang w:eastAsia="zh-CN"/>
        </w:rPr>
        <w:drawing>
          <wp:inline distT="0" distB="0" distL="0" distR="0">
            <wp:extent cx="9550" cy="38202"/>
            <wp:effectExtent l="0" t="0" r="0" b="0"/>
            <wp:docPr id="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rPr>
        <w:t>D. ①②③</w:t>
      </w:r>
    </w:p>
    <w:p w:rsidR="001360CB">
      <w:pPr>
        <w:spacing w:after="0"/>
        <w:rPr>
          <w:lang w:eastAsia="zh-CN"/>
        </w:rPr>
      </w:pPr>
      <w:r>
        <w:rPr>
          <w:color w:val="000000"/>
          <w:lang w:eastAsia="zh-CN"/>
        </w:rPr>
        <w:t>4.</w:t>
      </w:r>
      <w:r>
        <w:rPr>
          <w:color w:val="000000"/>
          <w:lang w:eastAsia="zh-CN"/>
        </w:rPr>
        <w:t>从分子的角度分析，下列解释错误的是（</w:t>
      </w:r>
      <w:r>
        <w:rPr>
          <w:color w:val="000000"/>
          <w:lang w:eastAsia="zh-CN"/>
        </w:rPr>
        <w:t>     </w:t>
      </w:r>
      <w:r>
        <w:rPr>
          <w:color w:val="000000"/>
          <w:lang w:eastAsia="zh-CN"/>
        </w:rPr>
        <w:t>）</w:t>
      </w:r>
    </w:p>
    <w:p w:rsidR="001360CB">
      <w:pPr>
        <w:spacing w:after="0"/>
        <w:ind w:left="150"/>
        <w:rPr>
          <w:lang w:eastAsia="zh-CN"/>
        </w:rPr>
      </w:pPr>
      <w:r>
        <w:rPr>
          <w:color w:val="000000"/>
          <w:lang w:eastAsia="zh-CN"/>
        </w:rPr>
        <w:t>A. </w:t>
      </w:r>
      <w:r>
        <w:rPr>
          <w:color w:val="000000"/>
          <w:lang w:eastAsia="zh-CN"/>
        </w:rPr>
        <w:t>好酒不怕巷子深</w:t>
      </w:r>
      <w:r>
        <w:rPr>
          <w:color w:val="000000"/>
          <w:lang w:eastAsia="zh-CN"/>
        </w:rPr>
        <w:t>——</w:t>
      </w:r>
      <w:r>
        <w:rPr>
          <w:color w:val="000000"/>
          <w:lang w:eastAsia="zh-CN"/>
        </w:rPr>
        <w:t>分子在不断地运动</w:t>
      </w:r>
      <w:r>
        <w:rPr>
          <w:lang w:eastAsia="zh-CN"/>
        </w:rPr>
        <w:br/>
      </w:r>
      <w:r>
        <w:rPr>
          <w:color w:val="000000"/>
          <w:lang w:eastAsia="zh-CN"/>
        </w:rPr>
        <w:t>B. </w:t>
      </w:r>
      <w:r>
        <w:rPr>
          <w:color w:val="000000"/>
          <w:lang w:eastAsia="zh-CN"/>
        </w:rPr>
        <w:t>热胀冷缩</w:t>
      </w:r>
      <w:r>
        <w:rPr>
          <w:color w:val="000000"/>
          <w:lang w:eastAsia="zh-CN"/>
        </w:rPr>
        <w:t>——</w:t>
      </w:r>
      <w:r>
        <w:rPr>
          <w:color w:val="000000"/>
          <w:lang w:eastAsia="zh-CN"/>
        </w:rPr>
        <w:t>分子的大小随温度的改变而改变</w:t>
      </w:r>
      <w:r>
        <w:rPr>
          <w:lang w:eastAsia="zh-CN"/>
        </w:rPr>
        <w:br/>
      </w:r>
      <w:r>
        <w:rPr>
          <w:color w:val="000000"/>
          <w:lang w:eastAsia="zh-CN"/>
        </w:rPr>
        <w:t>C. </w:t>
      </w:r>
      <w:r>
        <w:rPr>
          <w:color w:val="000000"/>
          <w:lang w:eastAsia="zh-CN"/>
        </w:rPr>
        <w:t>电解水生成氢气和氧气</w:t>
      </w:r>
      <w:r>
        <w:rPr>
          <w:color w:val="000000"/>
          <w:lang w:eastAsia="zh-CN"/>
        </w:rPr>
        <w:t>——</w:t>
      </w:r>
      <w:r>
        <w:rPr>
          <w:color w:val="000000"/>
          <w:lang w:eastAsia="zh-CN"/>
        </w:rPr>
        <w:t>分子可以分成原子，原子重新组合成新分子</w:t>
      </w:r>
      <w:r>
        <w:rPr>
          <w:lang w:eastAsia="zh-CN"/>
        </w:rPr>
        <w:br/>
      </w:r>
      <w:r>
        <w:rPr>
          <w:color w:val="000000"/>
          <w:lang w:eastAsia="zh-CN"/>
        </w:rPr>
        <w:t>D. </w:t>
      </w:r>
      <w:r>
        <w:rPr>
          <w:color w:val="000000"/>
          <w:lang w:eastAsia="zh-CN"/>
        </w:rPr>
        <w:t>空气是混合物</w:t>
      </w:r>
      <w:r>
        <w:rPr>
          <w:color w:val="000000"/>
          <w:lang w:eastAsia="zh-CN"/>
        </w:rPr>
        <w:t>——</w:t>
      </w:r>
      <w:r>
        <w:rPr>
          <w:color w:val="000000"/>
          <w:lang w:eastAsia="zh-CN"/>
        </w:rPr>
        <w:t>空气由不同种分子构成</w:t>
      </w:r>
    </w:p>
    <w:p w:rsidR="001360CB">
      <w:pPr>
        <w:spacing w:after="0"/>
        <w:rPr>
          <w:lang w:eastAsia="zh-CN"/>
        </w:rPr>
      </w:pPr>
      <w:r>
        <w:rPr>
          <w:color w:val="000000"/>
          <w:lang w:eastAsia="zh-CN"/>
        </w:rPr>
        <w:t>5.</w:t>
      </w:r>
      <w:r>
        <w:rPr>
          <w:color w:val="000000"/>
          <w:lang w:eastAsia="zh-CN"/>
        </w:rPr>
        <w:t>党的十九大提出要加快生态文明体制改革，建设美丽中国。下列做法正确的是（</w:t>
      </w:r>
      <w:r>
        <w:rPr>
          <w:color w:val="000000"/>
          <w:lang w:eastAsia="zh-CN"/>
        </w:rPr>
        <w:t xml:space="preserve">    </w:t>
      </w:r>
      <w:r>
        <w:rPr>
          <w:color w:val="000000"/>
          <w:lang w:eastAsia="zh-CN"/>
        </w:rPr>
        <w:t>）</w:t>
      </w:r>
      <w:r>
        <w:rPr>
          <w:color w:val="000000"/>
          <w:lang w:eastAsia="zh-CN"/>
        </w:rPr>
        <w:t xml:space="preserve">            </w:t>
      </w:r>
    </w:p>
    <w:p w:rsidR="001360CB">
      <w:pPr>
        <w:spacing w:after="0"/>
        <w:ind w:left="150"/>
        <w:rPr>
          <w:lang w:eastAsia="zh-CN"/>
        </w:rPr>
      </w:pPr>
      <w:r>
        <w:rPr>
          <w:color w:val="000000"/>
          <w:lang w:eastAsia="zh-CN"/>
        </w:rPr>
        <w:t>A. </w:t>
      </w:r>
      <w:r>
        <w:rPr>
          <w:color w:val="000000"/>
          <w:lang w:eastAsia="zh-CN"/>
        </w:rPr>
        <w:t>超市购物提倡使用塑料袋</w:t>
      </w:r>
      <w:r>
        <w:rPr>
          <w:color w:val="000000"/>
          <w:lang w:eastAsia="zh-CN"/>
        </w:rPr>
        <w:t>                                    </w:t>
      </w:r>
      <w:r>
        <w:rPr>
          <w:noProof/>
          <w:lang w:eastAsia="zh-CN"/>
        </w:rPr>
        <w:drawing>
          <wp:inline distT="0" distB="0" distL="0" distR="0">
            <wp:extent cx="9550" cy="38202"/>
            <wp:effectExtent l="0" t="0" r="0" b="0"/>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工业废水直接灌溉农田，节约水资源</w:t>
      </w:r>
      <w:r>
        <w:rPr>
          <w:lang w:eastAsia="zh-CN"/>
        </w:rPr>
        <w:br/>
      </w:r>
      <w:r>
        <w:rPr>
          <w:color w:val="000000"/>
          <w:lang w:eastAsia="zh-CN"/>
        </w:rPr>
        <w:t>C. </w:t>
      </w:r>
      <w:r>
        <w:rPr>
          <w:color w:val="000000"/>
          <w:lang w:eastAsia="zh-CN"/>
        </w:rPr>
        <w:t>大量使用农药、化肥，增加粮食产量</w:t>
      </w:r>
      <w:r>
        <w:rPr>
          <w:color w:val="000000"/>
          <w:lang w:eastAsia="zh-CN"/>
        </w:rPr>
        <w:t>                  </w:t>
      </w:r>
      <w:r>
        <w:rPr>
          <w:noProof/>
          <w:lang w:eastAsia="zh-CN"/>
        </w:rPr>
        <w:drawing>
          <wp:inline distT="0" distB="0" distL="0" distR="0">
            <wp:extent cx="28651" cy="38202"/>
            <wp:effectExtent l="0" t="0" r="0" b="0"/>
            <wp:docPr id="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大力开发新能源替代化石燃料</w:t>
      </w:r>
    </w:p>
    <w:p w:rsidR="001360CB">
      <w:pPr>
        <w:spacing w:after="0"/>
        <w:rPr>
          <w:lang w:eastAsia="zh-CN"/>
        </w:rPr>
      </w:pPr>
      <w:r>
        <w:rPr>
          <w:color w:val="000000"/>
          <w:lang w:eastAsia="zh-CN"/>
        </w:rPr>
        <w:t>6.</w:t>
      </w:r>
      <w:r>
        <w:rPr>
          <w:color w:val="000000"/>
          <w:lang w:eastAsia="zh-CN"/>
        </w:rPr>
        <w:t>在进行</w:t>
      </w:r>
      <w:r>
        <w:rPr>
          <w:color w:val="000000"/>
          <w:lang w:eastAsia="zh-CN"/>
        </w:rPr>
        <w:t>“</w:t>
      </w:r>
      <w:r>
        <w:rPr>
          <w:color w:val="000000"/>
          <w:lang w:eastAsia="zh-CN"/>
        </w:rPr>
        <w:t>空气中的氧气会耗尽吗</w:t>
      </w:r>
      <w:r>
        <w:rPr>
          <w:color w:val="000000"/>
          <w:lang w:eastAsia="zh-CN"/>
        </w:rPr>
        <w:t>”</w:t>
      </w:r>
      <w:r>
        <w:rPr>
          <w:color w:val="000000"/>
          <w:lang w:eastAsia="zh-CN"/>
        </w:rPr>
        <w:t>的辩论赛中，</w:t>
      </w:r>
      <w:r>
        <w:rPr>
          <w:color w:val="000000"/>
          <w:lang w:eastAsia="zh-CN"/>
        </w:rPr>
        <w:t>某小组</w:t>
      </w:r>
      <w:r>
        <w:rPr>
          <w:color w:val="000000"/>
          <w:lang w:eastAsia="zh-CN"/>
        </w:rPr>
        <w:t>为正方（空气中氧气会耗尽），下列事实不应成为正方论据的是（　　）</w:t>
      </w:r>
    </w:p>
    <w:p w:rsidR="001360CB" w:rsidP="00F10F1C">
      <w:pPr>
        <w:spacing w:after="0"/>
        <w:rPr>
          <w:lang w:eastAsia="zh-CN"/>
        </w:rPr>
      </w:pPr>
      <w:r>
        <w:rPr>
          <w:color w:val="000000"/>
          <w:lang w:eastAsia="zh-CN"/>
        </w:rPr>
        <w:t>​A. </w:t>
      </w:r>
      <w:r>
        <w:rPr>
          <w:rFonts w:ascii="Arial"/>
          <w:color w:val="000000"/>
          <w:sz w:val="18"/>
          <w:lang w:eastAsia="zh-CN"/>
        </w:rPr>
        <w:t>汽车越来越多，消耗的氧气越来越多</w:t>
      </w:r>
      <w:r>
        <w:rPr>
          <w:lang w:eastAsia="zh-CN"/>
        </w:rPr>
        <w:br/>
      </w:r>
      <w:r>
        <w:rPr>
          <w:color w:val="000000"/>
          <w:lang w:eastAsia="zh-CN"/>
        </w:rPr>
        <w:t>B. </w:t>
      </w:r>
      <w:r>
        <w:rPr>
          <w:rFonts w:ascii="Arial"/>
          <w:color w:val="000000"/>
          <w:sz w:val="18"/>
          <w:lang w:eastAsia="zh-CN"/>
        </w:rPr>
        <w:t>地球人口增多，其呼吸和所用的燃料越来越多</w:t>
      </w:r>
      <w:r>
        <w:rPr>
          <w:lang w:eastAsia="zh-CN"/>
        </w:rPr>
        <w:br/>
      </w:r>
      <w:r>
        <w:rPr>
          <w:color w:val="000000"/>
          <w:lang w:eastAsia="zh-CN"/>
        </w:rPr>
        <w:t>C. </w:t>
      </w:r>
      <w:r>
        <w:rPr>
          <w:rFonts w:ascii="Arial"/>
          <w:color w:val="000000"/>
          <w:sz w:val="18"/>
          <w:lang w:eastAsia="zh-CN"/>
        </w:rPr>
        <w:t>限制二氧化碳的排放是目前各国政府的重要环境政策</w:t>
      </w:r>
      <w:r>
        <w:rPr>
          <w:lang w:eastAsia="zh-CN"/>
        </w:rPr>
        <w:br/>
      </w:r>
      <w:r>
        <w:rPr>
          <w:color w:val="000000"/>
          <w:lang w:eastAsia="zh-CN"/>
        </w:rPr>
        <w:t>D. </w:t>
      </w:r>
      <w:r>
        <w:rPr>
          <w:rFonts w:ascii="Arial"/>
          <w:color w:val="000000"/>
          <w:sz w:val="18"/>
          <w:lang w:eastAsia="zh-CN"/>
        </w:rPr>
        <w:t>有证据表明，在远古时代的原始空气中，氧气的含量高达</w:t>
      </w:r>
      <w:r>
        <w:rPr>
          <w:rFonts w:ascii="Arial"/>
          <w:color w:val="000000"/>
          <w:sz w:val="18"/>
          <w:lang w:eastAsia="zh-CN"/>
        </w:rPr>
        <w:t>30%</w:t>
      </w:r>
    </w:p>
    <w:p w:rsidR="001360CB">
      <w:pPr>
        <w:spacing w:after="0"/>
        <w:rPr>
          <w:lang w:eastAsia="zh-CN"/>
        </w:rPr>
      </w:pPr>
      <w:r>
        <w:rPr>
          <w:color w:val="000000"/>
          <w:lang w:eastAsia="zh-CN"/>
        </w:rPr>
        <w:t>7.</w:t>
      </w:r>
      <w:r>
        <w:rPr>
          <w:color w:val="000000"/>
          <w:lang w:eastAsia="zh-CN"/>
        </w:rPr>
        <w:t>下列实验操作中，正确的是（</w:t>
      </w:r>
      <w:r>
        <w:rPr>
          <w:color w:val="000000"/>
          <w:lang w:eastAsia="zh-CN"/>
        </w:rPr>
        <w:t xml:space="preserve"> </w:t>
      </w:r>
      <w:r>
        <w:rPr>
          <w:color w:val="000000"/>
          <w:lang w:eastAsia="zh-CN"/>
        </w:rPr>
        <w:t>）</w:t>
      </w:r>
    </w:p>
    <w:p w:rsidR="00F10F1C">
      <w:pPr>
        <w:spacing w:after="0"/>
        <w:ind w:left="150"/>
        <w:rPr>
          <w:color w:val="000000"/>
          <w:lang w:eastAsia="zh-CN"/>
        </w:rPr>
      </w:pPr>
      <w:r>
        <w:rPr>
          <w:color w:val="000000"/>
          <w:lang w:eastAsia="zh-CN"/>
        </w:rPr>
        <w:t>A. </w:t>
      </w:r>
      <w:r>
        <w:rPr>
          <w:noProof/>
          <w:lang w:eastAsia="zh-CN"/>
        </w:rPr>
        <w:drawing>
          <wp:inline distT="0" distB="0" distL="0" distR="0">
            <wp:extent cx="1069505" cy="1164996"/>
            <wp:effectExtent l="0" t="0" r="0" b="0"/>
            <wp:docPr id="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0" cstate="print"/>
                    <a:stretch>
                      <a:fillRect/>
                    </a:stretch>
                  </pic:blipFill>
                  <pic:spPr>
                    <a:xfrm>
                      <a:off x="0" y="0"/>
                      <a:ext cx="1069505" cy="1164996"/>
                    </a:xfrm>
                    <a:prstGeom prst="rect">
                      <a:avLst/>
                    </a:prstGeom>
                  </pic:spPr>
                </pic:pic>
              </a:graphicData>
            </a:graphic>
          </wp:inline>
        </w:drawing>
      </w:r>
      <w:r>
        <w:rPr>
          <w:color w:val="000000"/>
          <w:lang w:eastAsia="zh-CN"/>
        </w:rPr>
        <w:t>加热液体</w:t>
      </w:r>
      <w:r>
        <w:rPr>
          <w:color w:val="000000"/>
          <w:lang w:eastAsia="zh-CN"/>
        </w:rPr>
        <w:t>          </w:t>
      </w:r>
      <w:r>
        <w:rPr>
          <w:rFonts w:hint="eastAsia"/>
          <w:color w:val="000000"/>
          <w:lang w:eastAsia="zh-CN"/>
        </w:rPr>
        <w:t xml:space="preserve">    </w:t>
      </w:r>
      <w:r>
        <w:rPr>
          <w:color w:val="000000"/>
          <w:lang w:eastAsia="zh-CN"/>
        </w:rPr>
        <w:t>  </w:t>
      </w:r>
      <w:r>
        <w:rPr>
          <w:noProof/>
          <w:lang w:eastAsia="zh-CN"/>
        </w:rPr>
        <w:drawing>
          <wp:inline distT="0" distB="0" distL="0" distR="0">
            <wp:extent cx="9550" cy="38202"/>
            <wp:effectExtent l="0" t="0" r="0" b="0"/>
            <wp:docPr id="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B. </w:t>
      </w:r>
      <w:r>
        <w:rPr>
          <w:noProof/>
          <w:lang w:eastAsia="zh-CN"/>
        </w:rPr>
        <w:drawing>
          <wp:inline distT="0" distB="0" distL="0" distR="0">
            <wp:extent cx="1164996" cy="1136345"/>
            <wp:effectExtent l="0" t="0" r="0" b="0"/>
            <wp:docPr id="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1" cstate="print"/>
                    <a:stretch>
                      <a:fillRect/>
                    </a:stretch>
                  </pic:blipFill>
                  <pic:spPr>
                    <a:xfrm>
                      <a:off x="0" y="0"/>
                      <a:ext cx="1164996" cy="1136345"/>
                    </a:xfrm>
                    <a:prstGeom prst="rect">
                      <a:avLst/>
                    </a:prstGeom>
                  </pic:spPr>
                </pic:pic>
              </a:graphicData>
            </a:graphic>
          </wp:inline>
        </w:drawing>
      </w:r>
      <w:r>
        <w:rPr>
          <w:color w:val="000000"/>
          <w:lang w:eastAsia="zh-CN"/>
        </w:rPr>
        <w:t>测定溶液</w:t>
      </w:r>
      <w:r>
        <w:rPr>
          <w:color w:val="000000"/>
          <w:lang w:eastAsia="zh-CN"/>
        </w:rPr>
        <w:t>pH            </w:t>
      </w:r>
    </w:p>
    <w:p w:rsidR="001360CB">
      <w:pPr>
        <w:spacing w:after="0"/>
        <w:ind w:left="150"/>
        <w:rPr>
          <w:lang w:eastAsia="zh-CN"/>
        </w:rPr>
      </w:pPr>
      <w:r>
        <w:rPr>
          <w:noProof/>
          <w:lang w:eastAsia="zh-CN"/>
        </w:rPr>
        <w:drawing>
          <wp:inline distT="0" distB="0" distL="0" distR="0">
            <wp:extent cx="9550" cy="38202"/>
            <wp:effectExtent l="0" t="0" r="0" b="0"/>
            <wp:docPr id="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C. </w:t>
      </w:r>
      <w:r>
        <w:rPr>
          <w:noProof/>
          <w:lang w:eastAsia="zh-CN"/>
        </w:rPr>
        <w:drawing>
          <wp:inline distT="0" distB="0" distL="0" distR="0">
            <wp:extent cx="1174547" cy="954913"/>
            <wp:effectExtent l="0" t="0" r="0" b="0"/>
            <wp:docPr id="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2" cstate="print"/>
                    <a:stretch>
                      <a:fillRect/>
                    </a:stretch>
                  </pic:blipFill>
                  <pic:spPr>
                    <a:xfrm>
                      <a:off x="0" y="0"/>
                      <a:ext cx="1174547" cy="954913"/>
                    </a:xfrm>
                    <a:prstGeom prst="rect">
                      <a:avLst/>
                    </a:prstGeom>
                  </pic:spPr>
                </pic:pic>
              </a:graphicData>
            </a:graphic>
          </wp:inline>
        </w:drawing>
      </w:r>
      <w:r>
        <w:rPr>
          <w:color w:val="000000"/>
          <w:lang w:eastAsia="zh-CN"/>
        </w:rPr>
        <w:t>称量固体</w:t>
      </w:r>
      <w:r>
        <w:rPr>
          <w:color w:val="000000"/>
          <w:lang w:eastAsia="zh-CN"/>
        </w:rPr>
        <w:t>           </w:t>
      </w:r>
      <w:r>
        <w:rPr>
          <w:rFonts w:hint="eastAsia"/>
          <w:color w:val="000000"/>
          <w:lang w:eastAsia="zh-CN"/>
        </w:rPr>
        <w:t xml:space="preserve">   </w:t>
      </w:r>
      <w:r>
        <w:rPr>
          <w:color w:val="000000"/>
          <w:lang w:eastAsia="zh-CN"/>
        </w:rPr>
        <w:t> </w:t>
      </w:r>
      <w:r>
        <w:rPr>
          <w:noProof/>
          <w:lang w:eastAsia="zh-CN"/>
        </w:rPr>
        <w:drawing>
          <wp:inline distT="0" distB="0" distL="0" distR="0">
            <wp:extent cx="9550" cy="38202"/>
            <wp:effectExtent l="0" t="0" r="0" b="0"/>
            <wp:docPr id="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D. </w:t>
      </w:r>
      <w:r>
        <w:rPr>
          <w:noProof/>
          <w:lang w:eastAsia="zh-CN"/>
        </w:rPr>
        <w:drawing>
          <wp:inline distT="0" distB="0" distL="0" distR="0">
            <wp:extent cx="1040854" cy="1126795"/>
            <wp:effectExtent l="0" t="0" r="0" b="0"/>
            <wp:docPr id="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3" cstate="print"/>
                    <a:stretch>
                      <a:fillRect/>
                    </a:stretch>
                  </pic:blipFill>
                  <pic:spPr>
                    <a:xfrm>
                      <a:off x="0" y="0"/>
                      <a:ext cx="1040854" cy="1126795"/>
                    </a:xfrm>
                    <a:prstGeom prst="rect">
                      <a:avLst/>
                    </a:prstGeom>
                  </pic:spPr>
                </pic:pic>
              </a:graphicData>
            </a:graphic>
          </wp:inline>
        </w:drawing>
      </w:r>
      <w:r>
        <w:rPr>
          <w:color w:val="000000"/>
          <w:lang w:eastAsia="zh-CN"/>
        </w:rPr>
        <w:t>稀释浓硫酸</w:t>
      </w:r>
    </w:p>
    <w:p w:rsidR="001360CB">
      <w:pPr>
        <w:spacing w:after="0"/>
        <w:rPr>
          <w:lang w:eastAsia="zh-CN"/>
        </w:rPr>
      </w:pPr>
      <w:r>
        <w:rPr>
          <w:color w:val="000000"/>
          <w:lang w:eastAsia="zh-CN"/>
        </w:rPr>
        <w:t>8.2017</w:t>
      </w:r>
      <w:r>
        <w:rPr>
          <w:color w:val="000000"/>
          <w:lang w:eastAsia="zh-CN"/>
        </w:rPr>
        <w:t>年冬，一场流感席卷中原大地，</w:t>
      </w:r>
      <w:r>
        <w:rPr>
          <w:color w:val="000000"/>
          <w:lang w:eastAsia="zh-CN"/>
        </w:rPr>
        <w:t>“</w:t>
      </w:r>
      <w:r>
        <w:rPr>
          <w:color w:val="000000"/>
          <w:lang w:eastAsia="zh-CN"/>
        </w:rPr>
        <w:t>奥司他韦</w:t>
      </w:r>
      <w:r>
        <w:rPr>
          <w:color w:val="000000"/>
          <w:lang w:eastAsia="zh-CN"/>
        </w:rPr>
        <w:t>”</w:t>
      </w:r>
      <w:r>
        <w:rPr>
          <w:color w:val="000000"/>
          <w:lang w:eastAsia="zh-CN"/>
        </w:rPr>
        <w:t>（商品名</w:t>
      </w:r>
      <w:r>
        <w:rPr>
          <w:color w:val="000000"/>
          <w:lang w:eastAsia="zh-CN"/>
        </w:rPr>
        <w:t>“</w:t>
      </w:r>
      <w:r>
        <w:rPr>
          <w:color w:val="000000"/>
          <w:lang w:eastAsia="zh-CN"/>
        </w:rPr>
        <w:t>达菲</w:t>
      </w:r>
      <w:r>
        <w:rPr>
          <w:color w:val="000000"/>
          <w:lang w:eastAsia="zh-CN"/>
        </w:rPr>
        <w:t>”</w:t>
      </w:r>
      <w:r>
        <w:rPr>
          <w:color w:val="000000"/>
          <w:lang w:eastAsia="zh-CN"/>
        </w:rPr>
        <w:t>）成了医生和患者的宠儿。生产达菲的原料是八角中含有的莽草酸（</w:t>
      </w:r>
      <w:r>
        <w:rPr>
          <w:color w:val="000000"/>
          <w:lang w:eastAsia="zh-CN"/>
        </w:rPr>
        <w:t>C</w:t>
      </w:r>
      <w:r>
        <w:rPr>
          <w:color w:val="000000"/>
          <w:vertAlign w:val="subscript"/>
          <w:lang w:eastAsia="zh-CN"/>
        </w:rPr>
        <w:t>7</w:t>
      </w:r>
      <w:r>
        <w:rPr>
          <w:color w:val="000000"/>
          <w:lang w:eastAsia="zh-CN"/>
        </w:rPr>
        <w:t>H</w:t>
      </w:r>
      <w:r>
        <w:rPr>
          <w:color w:val="000000"/>
          <w:vertAlign w:val="subscript"/>
          <w:lang w:eastAsia="zh-CN"/>
        </w:rPr>
        <w:t>10</w:t>
      </w:r>
      <w:r>
        <w:rPr>
          <w:color w:val="000000"/>
          <w:lang w:eastAsia="zh-CN"/>
        </w:rPr>
        <w:t>O</w:t>
      </w:r>
      <w:r>
        <w:rPr>
          <w:color w:val="000000"/>
          <w:vertAlign w:val="subscript"/>
          <w:lang w:eastAsia="zh-CN"/>
        </w:rPr>
        <w:t>5</w:t>
      </w:r>
      <w:r>
        <w:rPr>
          <w:color w:val="000000"/>
          <w:lang w:eastAsia="zh-CN"/>
        </w:rPr>
        <w:t>）。下列关于莽草酸说法正确的是（</w:t>
      </w:r>
      <w:r>
        <w:rPr>
          <w:color w:val="000000"/>
          <w:lang w:eastAsia="zh-CN"/>
        </w:rPr>
        <w:t xml:space="preserve">    </w:t>
      </w:r>
      <w:r>
        <w:rPr>
          <w:color w:val="000000"/>
          <w:lang w:eastAsia="zh-CN"/>
        </w:rPr>
        <w:t>）</w:t>
      </w:r>
      <w:r>
        <w:rPr>
          <w:color w:val="000000"/>
          <w:lang w:eastAsia="zh-CN"/>
        </w:rPr>
        <w:t xml:space="preserve">            </w:t>
      </w:r>
    </w:p>
    <w:p w:rsidR="001360CB">
      <w:pPr>
        <w:spacing w:after="0"/>
        <w:ind w:left="150"/>
        <w:rPr>
          <w:lang w:eastAsia="zh-CN"/>
        </w:rPr>
      </w:pPr>
      <w:r>
        <w:rPr>
          <w:color w:val="000000"/>
          <w:lang w:eastAsia="zh-CN"/>
        </w:rPr>
        <w:t>A. </w:t>
      </w:r>
      <w:r>
        <w:rPr>
          <w:color w:val="000000"/>
          <w:lang w:eastAsia="zh-CN"/>
        </w:rPr>
        <w:t>该物质属于氧化物</w:t>
      </w:r>
      <w:r>
        <w:rPr>
          <w:color w:val="000000"/>
          <w:lang w:eastAsia="zh-CN"/>
        </w:rPr>
        <w:t>                                              </w:t>
      </w:r>
      <w:r>
        <w:rPr>
          <w:noProof/>
          <w:lang w:eastAsia="zh-CN"/>
        </w:rPr>
        <w:drawing>
          <wp:inline distT="0" distB="0" distL="0" distR="0">
            <wp:extent cx="28651" cy="38202"/>
            <wp:effectExtent l="0" t="0" r="0" b="0"/>
            <wp:docPr id="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B. </w:t>
      </w:r>
      <w:r>
        <w:rPr>
          <w:color w:val="000000"/>
          <w:lang w:eastAsia="zh-CN"/>
        </w:rPr>
        <w:t>其分子由碳原子、氢原子和氧原子构成</w:t>
      </w:r>
      <w:r>
        <w:rPr>
          <w:lang w:eastAsia="zh-CN"/>
        </w:rPr>
        <w:br/>
      </w:r>
      <w:r>
        <w:rPr>
          <w:color w:val="000000"/>
          <w:lang w:eastAsia="zh-CN"/>
        </w:rPr>
        <w:t>C. </w:t>
      </w:r>
      <w:r>
        <w:rPr>
          <w:color w:val="000000"/>
          <w:lang w:eastAsia="zh-CN"/>
        </w:rPr>
        <w:t>其相对分子质量为</w:t>
      </w:r>
      <w:r>
        <w:rPr>
          <w:color w:val="000000"/>
          <w:lang w:eastAsia="zh-CN"/>
        </w:rPr>
        <w:t>84                                          </w:t>
      </w:r>
      <w:r>
        <w:rPr>
          <w:noProof/>
          <w:lang w:eastAsia="zh-CN"/>
        </w:rPr>
        <w:drawing>
          <wp:inline distT="0" distB="0" distL="0" distR="0">
            <wp:extent cx="28651" cy="38202"/>
            <wp:effectExtent l="0" t="0" r="0" b="0"/>
            <wp:docPr id="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lang w:eastAsia="zh-CN"/>
        </w:rPr>
        <w:t>D. </w:t>
      </w:r>
      <w:r>
        <w:rPr>
          <w:color w:val="000000"/>
          <w:lang w:eastAsia="zh-CN"/>
        </w:rPr>
        <w:t>莽草酸中</w:t>
      </w:r>
      <w:r>
        <w:rPr>
          <w:color w:val="000000"/>
          <w:lang w:eastAsia="zh-CN"/>
        </w:rPr>
        <w:t>C</w:t>
      </w:r>
      <w:r>
        <w:rPr>
          <w:color w:val="000000"/>
          <w:lang w:eastAsia="zh-CN"/>
        </w:rPr>
        <w:t>、</w:t>
      </w:r>
      <w:r>
        <w:rPr>
          <w:color w:val="000000"/>
          <w:lang w:eastAsia="zh-CN"/>
        </w:rPr>
        <w:t>H</w:t>
      </w:r>
      <w:r>
        <w:rPr>
          <w:color w:val="000000"/>
          <w:lang w:eastAsia="zh-CN"/>
        </w:rPr>
        <w:t>、</w:t>
      </w:r>
      <w:r>
        <w:rPr>
          <w:color w:val="000000"/>
          <w:lang w:eastAsia="zh-CN"/>
        </w:rPr>
        <w:t>O</w:t>
      </w:r>
      <w:r>
        <w:rPr>
          <w:color w:val="000000"/>
          <w:lang w:eastAsia="zh-CN"/>
        </w:rPr>
        <w:t>的质量比为</w:t>
      </w:r>
      <w:r>
        <w:rPr>
          <w:color w:val="000000"/>
          <w:lang w:eastAsia="zh-CN"/>
        </w:rPr>
        <w:t>7</w:t>
      </w:r>
      <w:r>
        <w:rPr>
          <w:color w:val="000000"/>
          <w:lang w:eastAsia="zh-CN"/>
        </w:rPr>
        <w:t>：</w:t>
      </w:r>
      <w:r>
        <w:rPr>
          <w:color w:val="000000"/>
          <w:lang w:eastAsia="zh-CN"/>
        </w:rPr>
        <w:t>10</w:t>
      </w:r>
      <w:r>
        <w:rPr>
          <w:color w:val="000000"/>
          <w:lang w:eastAsia="zh-CN"/>
        </w:rPr>
        <w:t>：</w:t>
      </w:r>
      <w:r>
        <w:rPr>
          <w:color w:val="000000"/>
          <w:lang w:eastAsia="zh-CN"/>
        </w:rPr>
        <w:t>5</w:t>
      </w:r>
    </w:p>
    <w:p w:rsidR="001360CB">
      <w:pPr>
        <w:spacing w:after="0"/>
        <w:rPr>
          <w:lang w:eastAsia="zh-CN"/>
        </w:rPr>
      </w:pPr>
      <w:r>
        <w:rPr>
          <w:color w:val="000000"/>
          <w:lang w:eastAsia="zh-CN"/>
        </w:rPr>
        <w:t>9.</w:t>
      </w:r>
      <w:r>
        <w:rPr>
          <w:color w:val="000000"/>
          <w:lang w:eastAsia="zh-CN"/>
        </w:rPr>
        <w:t>下列肥料属于复合肥料的是（　　）</w:t>
      </w:r>
    </w:p>
    <w:p w:rsidR="001360CB">
      <w:pPr>
        <w:spacing w:after="0"/>
        <w:ind w:left="150"/>
      </w:pPr>
      <w:r>
        <w:rPr>
          <w:color w:val="000000"/>
        </w:rPr>
        <w:t>A. </w:t>
      </w:r>
      <w:r>
        <w:rPr>
          <w:rFonts w:ascii="Arial"/>
          <w:color w:val="000000"/>
          <w:sz w:val="18"/>
        </w:rPr>
        <w:t>NH</w:t>
      </w:r>
      <w:r>
        <w:rPr>
          <w:color w:val="000000"/>
          <w:vertAlign w:val="subscript"/>
        </w:rPr>
        <w:t>4</w:t>
      </w:r>
      <w:r>
        <w:rPr>
          <w:rFonts w:ascii="Arial"/>
          <w:color w:val="000000"/>
          <w:sz w:val="18"/>
        </w:rPr>
        <w:t>NO</w:t>
      </w:r>
      <w:r>
        <w:rPr>
          <w:color w:val="000000"/>
          <w:vertAlign w:val="subscript"/>
        </w:rPr>
        <w:t>3</w:t>
      </w:r>
      <w:r>
        <w:rPr>
          <w:rFonts w:ascii="Arial"/>
          <w:color w:val="000000"/>
          <w:sz w:val="18"/>
        </w:rPr>
        <w:t>  </w:t>
      </w:r>
      <w:r>
        <w:rPr>
          <w:color w:val="000000"/>
        </w:rPr>
        <w:t>                          </w:t>
      </w:r>
      <w:r>
        <w:rPr>
          <w:noProof/>
          <w:lang w:eastAsia="zh-CN"/>
        </w:rPr>
        <w:drawing>
          <wp:inline distT="0" distB="0" distL="0" distR="0">
            <wp:extent cx="19101" cy="38202"/>
            <wp:effectExtent l="0" t="0" r="0" b="0"/>
            <wp:docPr id="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w:t>
      </w:r>
      <w:r>
        <w:rPr>
          <w:rFonts w:ascii="Arial"/>
          <w:color w:val="000000"/>
          <w:sz w:val="18"/>
        </w:rPr>
        <w:t>KNO</w:t>
      </w:r>
      <w:r>
        <w:rPr>
          <w:color w:val="000000"/>
          <w:vertAlign w:val="subscript"/>
        </w:rPr>
        <w:t>3</w:t>
      </w:r>
      <w:r>
        <w:rPr>
          <w:rFonts w:ascii="Arial"/>
          <w:color w:val="000000"/>
          <w:sz w:val="18"/>
        </w:rPr>
        <w:t> </w:t>
      </w:r>
      <w:r>
        <w:rPr>
          <w:rFonts w:ascii="Arial"/>
          <w:color w:val="000000"/>
          <w:sz w:val="18"/>
        </w:rPr>
        <w:t xml:space="preserve"> </w:t>
      </w:r>
      <w:r>
        <w:rPr>
          <w:rFonts w:ascii="Arial"/>
          <w:color w:val="000000"/>
          <w:sz w:val="18"/>
        </w:rPr>
        <w:t> </w:t>
      </w:r>
      <w:r>
        <w:rPr>
          <w:color w:val="000000"/>
        </w:rPr>
        <w:t>                          </w:t>
      </w:r>
      <w:r>
        <w:rPr>
          <w:noProof/>
          <w:lang w:eastAsia="zh-CN"/>
        </w:rPr>
        <w:drawing>
          <wp:inline distT="0" distB="0" distL="0" distR="0">
            <wp:extent cx="19101" cy="38202"/>
            <wp:effectExtent l="0" t="0" r="0" b="0"/>
            <wp:docPr id="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C. </w:t>
      </w:r>
      <w:r>
        <w:rPr>
          <w:rFonts w:ascii="Arial"/>
          <w:color w:val="000000"/>
          <w:sz w:val="18"/>
        </w:rPr>
        <w:t>KCl</w:t>
      </w:r>
      <w:r>
        <w:rPr>
          <w:rFonts w:ascii="Arial"/>
          <w:color w:val="000000"/>
          <w:sz w:val="18"/>
        </w:rPr>
        <w:t> </w:t>
      </w:r>
      <w:r>
        <w:rPr>
          <w:color w:val="000000"/>
        </w:rPr>
        <w:t>                          </w:t>
      </w:r>
      <w:r>
        <w:rPr>
          <w:noProof/>
          <w:lang w:eastAsia="zh-CN"/>
        </w:rPr>
        <w:drawing>
          <wp:inline distT="0" distB="0" distL="0" distR="0">
            <wp:extent cx="19101" cy="38202"/>
            <wp:effectExtent l="0" t="0" r="0" b="0"/>
            <wp:docPr id="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w:t>
      </w:r>
      <w:r>
        <w:rPr>
          <w:rFonts w:ascii="Arial"/>
          <w:color w:val="000000"/>
          <w:sz w:val="18"/>
        </w:rPr>
        <w:t>Ca</w:t>
      </w:r>
      <w:r>
        <w:rPr>
          <w:rFonts w:ascii="Arial"/>
          <w:color w:val="000000"/>
          <w:sz w:val="18"/>
        </w:rPr>
        <w:t>（</w:t>
      </w:r>
      <w:r>
        <w:rPr>
          <w:rFonts w:ascii="Arial"/>
          <w:color w:val="000000"/>
          <w:sz w:val="18"/>
        </w:rPr>
        <w:t>H</w:t>
      </w:r>
      <w:r>
        <w:rPr>
          <w:color w:val="000000"/>
          <w:vertAlign w:val="subscript"/>
        </w:rPr>
        <w:t>2</w:t>
      </w:r>
      <w:r>
        <w:rPr>
          <w:rFonts w:ascii="Arial"/>
          <w:color w:val="000000"/>
          <w:sz w:val="18"/>
        </w:rPr>
        <w:t>PO</w:t>
      </w:r>
      <w:r>
        <w:rPr>
          <w:color w:val="000000"/>
          <w:vertAlign w:val="subscript"/>
        </w:rPr>
        <w:t>4</w:t>
      </w:r>
      <w:r>
        <w:rPr>
          <w:rFonts w:ascii="Arial"/>
          <w:color w:val="000000"/>
          <w:sz w:val="18"/>
        </w:rPr>
        <w:t>）</w:t>
      </w:r>
      <w:r>
        <w:rPr>
          <w:color w:val="000000"/>
          <w:vertAlign w:val="subscript"/>
        </w:rPr>
        <w:t>2</w:t>
      </w:r>
      <w:r>
        <w:rPr>
          <w:rFonts w:ascii="Arial"/>
          <w:color w:val="000000"/>
          <w:sz w:val="18"/>
        </w:rPr>
        <w:t>​</w:t>
      </w:r>
    </w:p>
    <w:p w:rsidR="001360CB">
      <w:pPr>
        <w:spacing w:after="0"/>
      </w:pPr>
      <w:r>
        <w:rPr>
          <w:color w:val="000000"/>
        </w:rPr>
        <w:t>10.</w:t>
      </w:r>
      <w:r>
        <w:rPr>
          <w:color w:val="000000"/>
        </w:rPr>
        <w:t>已知</w:t>
      </w:r>
      <w:r>
        <w:rPr>
          <w:color w:val="000000"/>
        </w:rPr>
        <w:t>X</w:t>
      </w:r>
      <w:r>
        <w:rPr>
          <w:color w:val="000000"/>
        </w:rPr>
        <w:t>、</w:t>
      </w:r>
      <w:r>
        <w:rPr>
          <w:color w:val="000000"/>
        </w:rPr>
        <w:t>Y</w:t>
      </w:r>
      <w:r>
        <w:rPr>
          <w:color w:val="000000"/>
        </w:rPr>
        <w:t>、</w:t>
      </w:r>
      <w:r>
        <w:rPr>
          <w:color w:val="000000"/>
        </w:rPr>
        <w:t>Z</w:t>
      </w:r>
      <w:r>
        <w:rPr>
          <w:color w:val="000000"/>
        </w:rPr>
        <w:t>三种金属能发生下列反应：</w:t>
      </w:r>
      <w:r>
        <w:br/>
      </w:r>
      <w:r>
        <w:rPr>
          <w:color w:val="000000"/>
        </w:rPr>
        <w:t>X+H</w:t>
      </w:r>
      <w:r>
        <w:rPr>
          <w:color w:val="000000"/>
          <w:vertAlign w:val="subscript"/>
        </w:rPr>
        <w:t>2</w:t>
      </w:r>
      <w:r>
        <w:rPr>
          <w:color w:val="000000"/>
        </w:rPr>
        <w:t>SO</w:t>
      </w:r>
      <w:r>
        <w:rPr>
          <w:color w:val="000000"/>
          <w:vertAlign w:val="subscript"/>
        </w:rPr>
        <w:t>4</w:t>
      </w:r>
      <w:r>
        <w:rPr>
          <w:color w:val="000000"/>
        </w:rPr>
        <w:t>=XSO</w:t>
      </w:r>
      <w:r>
        <w:rPr>
          <w:color w:val="000000"/>
          <w:vertAlign w:val="subscript"/>
        </w:rPr>
        <w:t>4</w:t>
      </w:r>
      <w:r>
        <w:rPr>
          <w:color w:val="000000"/>
        </w:rPr>
        <w:t>+H</w:t>
      </w:r>
      <w:r>
        <w:rPr>
          <w:color w:val="000000"/>
          <w:vertAlign w:val="subscript"/>
        </w:rPr>
        <w:t>2</w:t>
      </w:r>
      <w:r>
        <w:rPr>
          <w:color w:val="000000"/>
        </w:rPr>
        <w:t>↑</w:t>
      </w:r>
      <w:r>
        <w:br/>
      </w:r>
      <w:r>
        <w:rPr>
          <w:color w:val="000000"/>
        </w:rPr>
        <w:t>Y+</w:t>
      </w:r>
      <w:r>
        <w:rPr>
          <w:color w:val="000000"/>
        </w:rPr>
        <w:t>Z(</w:t>
      </w:r>
      <w:r>
        <w:rPr>
          <w:color w:val="000000"/>
        </w:rPr>
        <w:t>NO</w:t>
      </w:r>
      <w:r>
        <w:rPr>
          <w:color w:val="000000"/>
          <w:vertAlign w:val="subscript"/>
        </w:rPr>
        <w:t>3</w:t>
      </w:r>
      <w:r>
        <w:rPr>
          <w:color w:val="000000"/>
        </w:rPr>
        <w:t>)</w:t>
      </w:r>
      <w:r>
        <w:rPr>
          <w:color w:val="000000"/>
          <w:vertAlign w:val="subscript"/>
        </w:rPr>
        <w:t>2</w:t>
      </w:r>
      <w:r>
        <w:rPr>
          <w:color w:val="000000"/>
        </w:rPr>
        <w:t>=Y(NO</w:t>
      </w:r>
      <w:r>
        <w:rPr>
          <w:color w:val="000000"/>
          <w:vertAlign w:val="subscript"/>
        </w:rPr>
        <w:t>3</w:t>
      </w:r>
      <w:r>
        <w:rPr>
          <w:color w:val="000000"/>
        </w:rPr>
        <w:t>)</w:t>
      </w:r>
      <w:r>
        <w:rPr>
          <w:color w:val="000000"/>
          <w:vertAlign w:val="subscript"/>
        </w:rPr>
        <w:t>2</w:t>
      </w:r>
      <w:r>
        <w:rPr>
          <w:color w:val="000000"/>
        </w:rPr>
        <w:t>+Z</w:t>
      </w:r>
      <w:r>
        <w:br/>
      </w:r>
      <w:r>
        <w:rPr>
          <w:color w:val="000000"/>
        </w:rPr>
        <w:t>Z+X(NO</w:t>
      </w:r>
      <w:r>
        <w:rPr>
          <w:color w:val="000000"/>
          <w:vertAlign w:val="subscript"/>
        </w:rPr>
        <w:t>3</w:t>
      </w:r>
      <w:r>
        <w:rPr>
          <w:color w:val="000000"/>
        </w:rPr>
        <w:t>)</w:t>
      </w:r>
      <w:r>
        <w:rPr>
          <w:color w:val="000000"/>
          <w:vertAlign w:val="subscript"/>
        </w:rPr>
        <w:t>2</w:t>
      </w:r>
      <w:r>
        <w:rPr>
          <w:color w:val="000000"/>
        </w:rPr>
        <w:t>=Z(NO</w:t>
      </w:r>
      <w:r>
        <w:rPr>
          <w:color w:val="000000"/>
          <w:vertAlign w:val="subscript"/>
        </w:rPr>
        <w:t>3</w:t>
      </w:r>
      <w:r>
        <w:rPr>
          <w:color w:val="000000"/>
        </w:rPr>
        <w:t>)</w:t>
      </w:r>
      <w:r>
        <w:rPr>
          <w:color w:val="000000"/>
          <w:vertAlign w:val="subscript"/>
        </w:rPr>
        <w:t>2</w:t>
      </w:r>
      <w:r>
        <w:rPr>
          <w:color w:val="000000"/>
        </w:rPr>
        <w:t>+X</w:t>
      </w:r>
      <w:r>
        <w:br/>
      </w:r>
      <w:r>
        <w:rPr>
          <w:color w:val="000000"/>
        </w:rPr>
        <w:t>则</w:t>
      </w:r>
      <w:r>
        <w:rPr>
          <w:color w:val="000000"/>
        </w:rPr>
        <w:t>X</w:t>
      </w:r>
      <w:r>
        <w:rPr>
          <w:color w:val="000000"/>
        </w:rPr>
        <w:t>、</w:t>
      </w:r>
      <w:r>
        <w:rPr>
          <w:color w:val="000000"/>
        </w:rPr>
        <w:t>Y</w:t>
      </w:r>
      <w:r>
        <w:rPr>
          <w:color w:val="000000"/>
        </w:rPr>
        <w:t>、</w:t>
      </w:r>
      <w:r>
        <w:rPr>
          <w:color w:val="000000"/>
        </w:rPr>
        <w:t>Z</w:t>
      </w:r>
      <w:r>
        <w:rPr>
          <w:color w:val="000000"/>
        </w:rPr>
        <w:t>三种金属与氢的活动性由强到弱的顺序为</w:t>
      </w:r>
      <w:r>
        <w:rPr>
          <w:color w:val="000000"/>
        </w:rPr>
        <w:t xml:space="preserve"> (     )            </w:t>
      </w:r>
    </w:p>
    <w:p w:rsidR="001360CB">
      <w:pPr>
        <w:spacing w:after="0"/>
        <w:ind w:left="150"/>
      </w:pPr>
      <w:r>
        <w:rPr>
          <w:color w:val="000000"/>
        </w:rPr>
        <w:t>A. X&gt;H&gt;Y&gt;Z                       </w:t>
      </w:r>
      <w:r>
        <w:rPr>
          <w:noProof/>
          <w:lang w:eastAsia="zh-CN"/>
        </w:rPr>
        <w:drawing>
          <wp:inline distT="0" distB="0" distL="0" distR="0">
            <wp:extent cx="28651" cy="38202"/>
            <wp:effectExtent l="0" t="0" r="0" b="0"/>
            <wp:docPr id="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B. Y&gt;Z&gt;X&gt;H                       </w:t>
      </w:r>
      <w:r>
        <w:rPr>
          <w:noProof/>
          <w:lang w:eastAsia="zh-CN"/>
        </w:rPr>
        <w:drawing>
          <wp:inline distT="0" distB="0" distL="0" distR="0">
            <wp:extent cx="28651" cy="38202"/>
            <wp:effectExtent l="0" t="0" r="0" b="0"/>
            <wp:docPr id="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C. Z&gt;Y&gt;X&gt;H                       </w:t>
      </w:r>
      <w:r>
        <w:rPr>
          <w:noProof/>
          <w:lang w:eastAsia="zh-CN"/>
        </w:rPr>
        <w:drawing>
          <wp:inline distT="0" distB="0" distL="0" distR="0">
            <wp:extent cx="28651" cy="38202"/>
            <wp:effectExtent l="0" t="0" r="0" b="0"/>
            <wp:docPr id="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D. X&gt;H&gt;Z&gt;Y</w:t>
      </w:r>
    </w:p>
    <w:p w:rsidR="001360CB">
      <w:pPr>
        <w:spacing w:after="0"/>
        <w:rPr>
          <w:lang w:eastAsia="zh-CN"/>
        </w:rPr>
      </w:pPr>
      <w:r>
        <w:rPr>
          <w:color w:val="000000"/>
          <w:lang w:eastAsia="zh-CN"/>
        </w:rPr>
        <w:t>11.</w:t>
      </w:r>
      <w:r>
        <w:rPr>
          <w:color w:val="000000"/>
          <w:lang w:eastAsia="zh-CN"/>
        </w:rPr>
        <w:t>能共存于</w:t>
      </w:r>
      <w:r>
        <w:rPr>
          <w:color w:val="000000"/>
          <w:lang w:eastAsia="zh-CN"/>
        </w:rPr>
        <w:t>pH=13</w:t>
      </w:r>
      <w:r>
        <w:rPr>
          <w:color w:val="000000"/>
          <w:lang w:eastAsia="zh-CN"/>
        </w:rPr>
        <w:t>且溶液颜色为无色透明的溶液的离子组是（</w:t>
      </w:r>
      <w:r>
        <w:rPr>
          <w:color w:val="000000"/>
          <w:lang w:eastAsia="zh-CN"/>
        </w:rPr>
        <w:t xml:space="preserve">  </w:t>
      </w:r>
      <w:r>
        <w:rPr>
          <w:color w:val="000000"/>
          <w:lang w:eastAsia="zh-CN"/>
        </w:rPr>
        <w:t>）</w:t>
      </w:r>
    </w:p>
    <w:p w:rsidR="001360CB">
      <w:pPr>
        <w:spacing w:after="0"/>
        <w:ind w:left="150"/>
      </w:pPr>
      <w:r>
        <w:rPr>
          <w:color w:val="000000"/>
        </w:rPr>
        <w:t>A. H</w:t>
      </w:r>
      <w:r>
        <w:rPr>
          <w:color w:val="000000"/>
          <w:vertAlign w:val="superscript"/>
        </w:rPr>
        <w:t>+</w:t>
      </w:r>
      <w:r>
        <w:rPr>
          <w:color w:val="000000"/>
        </w:rPr>
        <w:t>、</w:t>
      </w:r>
      <w:r>
        <w:rPr>
          <w:color w:val="000000"/>
        </w:rPr>
        <w:t>Cl</w:t>
      </w:r>
      <w:r>
        <w:rPr>
          <w:color w:val="000000"/>
          <w:vertAlign w:val="superscript"/>
        </w:rPr>
        <w:t>﹣</w:t>
      </w:r>
      <w:r>
        <w:rPr>
          <w:color w:val="000000"/>
        </w:rPr>
        <w:t>、</w:t>
      </w:r>
      <w:r>
        <w:rPr>
          <w:color w:val="000000"/>
        </w:rPr>
        <w:t>NO</w:t>
      </w:r>
      <w:r>
        <w:rPr>
          <w:color w:val="000000"/>
          <w:vertAlign w:val="subscript"/>
        </w:rPr>
        <w:t>3</w:t>
      </w:r>
      <w:r>
        <w:rPr>
          <w:color w:val="000000"/>
          <w:vertAlign w:val="superscript"/>
        </w:rPr>
        <w:t>﹣</w:t>
      </w:r>
      <w:r>
        <w:rPr>
          <w:color w:val="000000"/>
        </w:rPr>
        <w:t>、</w:t>
      </w:r>
      <w:r>
        <w:rPr>
          <w:color w:val="000000"/>
        </w:rPr>
        <w:t>Ba</w:t>
      </w:r>
      <w:r>
        <w:rPr>
          <w:color w:val="000000"/>
          <w:vertAlign w:val="superscript"/>
        </w:rPr>
        <w:t>2+</w:t>
      </w:r>
      <w:r>
        <w:rPr>
          <w:color w:val="000000"/>
        </w:rPr>
        <w:t>                                  </w:t>
      </w:r>
      <w:r>
        <w:rPr>
          <w:noProof/>
          <w:lang w:eastAsia="zh-CN"/>
        </w:rPr>
        <w:drawing>
          <wp:inline distT="0" distB="0" distL="0" distR="0">
            <wp:extent cx="19101" cy="38202"/>
            <wp:effectExtent l="0" t="0" r="0" b="0"/>
            <wp:docPr id="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B. Na</w:t>
      </w:r>
      <w:r>
        <w:rPr>
          <w:color w:val="000000"/>
          <w:vertAlign w:val="superscript"/>
        </w:rPr>
        <w:t>+</w:t>
      </w:r>
      <w:r>
        <w:rPr>
          <w:color w:val="000000"/>
        </w:rPr>
        <w:t>、</w:t>
      </w:r>
      <w:r>
        <w:rPr>
          <w:color w:val="000000"/>
        </w:rPr>
        <w:t>Cu</w:t>
      </w:r>
      <w:r>
        <w:rPr>
          <w:color w:val="000000"/>
          <w:vertAlign w:val="superscript"/>
        </w:rPr>
        <w:t>2+</w:t>
      </w:r>
      <w:r>
        <w:rPr>
          <w:color w:val="000000"/>
        </w:rPr>
        <w:t>、</w:t>
      </w:r>
      <w:r>
        <w:rPr>
          <w:color w:val="000000"/>
        </w:rPr>
        <w:t>Cl</w:t>
      </w:r>
      <w:r>
        <w:rPr>
          <w:color w:val="000000"/>
          <w:vertAlign w:val="superscript"/>
        </w:rPr>
        <w:t>﹣</w:t>
      </w:r>
      <w:r>
        <w:rPr>
          <w:color w:val="000000"/>
        </w:rPr>
        <w:t>、</w:t>
      </w:r>
      <w:r>
        <w:rPr>
          <w:color w:val="000000"/>
        </w:rPr>
        <w:t>NO</w:t>
      </w:r>
      <w:r>
        <w:rPr>
          <w:color w:val="000000"/>
          <w:vertAlign w:val="subscript"/>
        </w:rPr>
        <w:t>3</w:t>
      </w:r>
      <w:r>
        <w:rPr>
          <w:color w:val="000000"/>
          <w:vertAlign w:val="superscript"/>
        </w:rPr>
        <w:t>﹣</w:t>
      </w:r>
      <w:r>
        <w:br/>
      </w:r>
      <w:r>
        <w:rPr>
          <w:color w:val="000000"/>
        </w:rPr>
        <w:t>C. Fe</w:t>
      </w:r>
      <w:r>
        <w:rPr>
          <w:color w:val="000000"/>
          <w:vertAlign w:val="superscript"/>
        </w:rPr>
        <w:t>3+</w:t>
      </w:r>
      <w:r>
        <w:rPr>
          <w:color w:val="000000"/>
        </w:rPr>
        <w:t>、</w:t>
      </w:r>
      <w:r>
        <w:rPr>
          <w:color w:val="000000"/>
        </w:rPr>
        <w:t>K</w:t>
      </w:r>
      <w:r>
        <w:rPr>
          <w:color w:val="000000"/>
          <w:vertAlign w:val="superscript"/>
        </w:rPr>
        <w:t>+</w:t>
      </w:r>
      <w:r>
        <w:rPr>
          <w:color w:val="000000"/>
        </w:rPr>
        <w:t>、</w:t>
      </w:r>
      <w:r>
        <w:rPr>
          <w:color w:val="000000"/>
        </w:rPr>
        <w:t>Cl</w:t>
      </w:r>
      <w:r>
        <w:rPr>
          <w:color w:val="000000"/>
          <w:vertAlign w:val="superscript"/>
        </w:rPr>
        <w:t>﹣</w:t>
      </w:r>
      <w:r>
        <w:rPr>
          <w:color w:val="000000"/>
        </w:rPr>
        <w:t>、</w:t>
      </w:r>
      <w:r>
        <w:rPr>
          <w:color w:val="000000"/>
        </w:rPr>
        <w:t>SO</w:t>
      </w:r>
      <w:r>
        <w:rPr>
          <w:color w:val="000000"/>
          <w:vertAlign w:val="subscript"/>
        </w:rPr>
        <w:t>4</w:t>
      </w:r>
      <w:r>
        <w:rPr>
          <w:color w:val="000000"/>
          <w:vertAlign w:val="superscript"/>
        </w:rPr>
        <w:t>2</w:t>
      </w:r>
      <w:r>
        <w:rPr>
          <w:color w:val="000000"/>
          <w:vertAlign w:val="superscript"/>
        </w:rPr>
        <w:t>﹣</w:t>
      </w:r>
      <w:r>
        <w:rPr>
          <w:color w:val="000000"/>
        </w:rPr>
        <w:t>                                  </w:t>
      </w:r>
      <w:r>
        <w:rPr>
          <w:noProof/>
          <w:lang w:eastAsia="zh-CN"/>
        </w:rPr>
        <w:drawing>
          <wp:inline distT="0" distB="0" distL="0" distR="0">
            <wp:extent cx="19101" cy="38202"/>
            <wp:effectExtent l="0" t="0" r="0" b="0"/>
            <wp:docPr id="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7" cstate="print"/>
                    <a:stretch>
                      <a:fillRect/>
                    </a:stretch>
                  </pic:blipFill>
                  <pic:spPr>
                    <a:xfrm>
                      <a:off x="0" y="0"/>
                      <a:ext cx="19101" cy="38202"/>
                    </a:xfrm>
                    <a:prstGeom prst="rect">
                      <a:avLst/>
                    </a:prstGeom>
                  </pic:spPr>
                </pic:pic>
              </a:graphicData>
            </a:graphic>
          </wp:inline>
        </w:drawing>
      </w:r>
      <w:r>
        <w:rPr>
          <w:color w:val="000000"/>
        </w:rPr>
        <w:t>D. Ba</w:t>
      </w:r>
      <w:r>
        <w:rPr>
          <w:color w:val="000000"/>
          <w:vertAlign w:val="superscript"/>
        </w:rPr>
        <w:t>2+</w:t>
      </w:r>
      <w:r>
        <w:rPr>
          <w:color w:val="000000"/>
        </w:rPr>
        <w:t>、</w:t>
      </w:r>
      <w:r>
        <w:rPr>
          <w:color w:val="000000"/>
        </w:rPr>
        <w:t>NO</w:t>
      </w:r>
      <w:r>
        <w:rPr>
          <w:color w:val="000000"/>
          <w:vertAlign w:val="subscript"/>
        </w:rPr>
        <w:t>3</w:t>
      </w:r>
      <w:r>
        <w:rPr>
          <w:color w:val="000000"/>
          <w:vertAlign w:val="superscript"/>
        </w:rPr>
        <w:t>﹣</w:t>
      </w:r>
      <w:r>
        <w:rPr>
          <w:color w:val="000000"/>
        </w:rPr>
        <w:t>、</w:t>
      </w:r>
      <w:r>
        <w:rPr>
          <w:color w:val="000000"/>
        </w:rPr>
        <w:t>Na</w:t>
      </w:r>
      <w:r>
        <w:rPr>
          <w:color w:val="000000"/>
          <w:vertAlign w:val="superscript"/>
        </w:rPr>
        <w:t>+</w:t>
      </w:r>
      <w:r>
        <w:rPr>
          <w:color w:val="000000"/>
        </w:rPr>
        <w:t>、</w:t>
      </w:r>
      <w:r>
        <w:rPr>
          <w:color w:val="000000"/>
        </w:rPr>
        <w:t>Cl</w:t>
      </w:r>
      <w:r>
        <w:rPr>
          <w:color w:val="000000"/>
          <w:vertAlign w:val="superscript"/>
        </w:rPr>
        <w:t>﹣</w:t>
      </w:r>
    </w:p>
    <w:p w:rsidR="001360CB">
      <w:pPr>
        <w:spacing w:after="0"/>
        <w:rPr>
          <w:lang w:eastAsia="zh-CN"/>
        </w:rPr>
      </w:pPr>
      <w:r>
        <w:rPr>
          <w:color w:val="000000"/>
          <w:lang w:eastAsia="zh-CN"/>
        </w:rPr>
        <w:t>12.</w:t>
      </w:r>
      <w:r>
        <w:rPr>
          <w:color w:val="000000"/>
          <w:lang w:eastAsia="zh-CN"/>
        </w:rPr>
        <w:t>有些猪肉里含有瘦肉精让人不寒而</w:t>
      </w:r>
      <w:r>
        <w:rPr>
          <w:color w:val="000000"/>
          <w:lang w:eastAsia="zh-CN"/>
        </w:rPr>
        <w:t>慄</w:t>
      </w:r>
      <w:r>
        <w:rPr>
          <w:color w:val="000000"/>
          <w:lang w:eastAsia="zh-CN"/>
        </w:rPr>
        <w:t>．瘦肉精是一种激素，学名叫盐酸克伦特罗（</w:t>
      </w:r>
      <w:r>
        <w:rPr>
          <w:color w:val="000000"/>
          <w:lang w:eastAsia="zh-CN"/>
        </w:rPr>
        <w:t>C</w:t>
      </w:r>
      <w:r>
        <w:rPr>
          <w:color w:val="000000"/>
          <w:vertAlign w:val="subscript"/>
          <w:lang w:eastAsia="zh-CN"/>
        </w:rPr>
        <w:t>12</w:t>
      </w:r>
      <w:r>
        <w:rPr>
          <w:color w:val="000000"/>
          <w:lang w:eastAsia="zh-CN"/>
        </w:rPr>
        <w:t>H</w:t>
      </w:r>
      <w:r>
        <w:rPr>
          <w:color w:val="000000"/>
          <w:vertAlign w:val="subscript"/>
          <w:lang w:eastAsia="zh-CN"/>
        </w:rPr>
        <w:t>18</w:t>
      </w:r>
      <w:r>
        <w:rPr>
          <w:color w:val="000000"/>
          <w:lang w:eastAsia="zh-CN"/>
        </w:rPr>
        <w:t>Cl</w:t>
      </w:r>
      <w:r>
        <w:rPr>
          <w:color w:val="000000"/>
          <w:vertAlign w:val="subscript"/>
          <w:lang w:eastAsia="zh-CN"/>
        </w:rPr>
        <w:t>2</w:t>
      </w:r>
      <w:r>
        <w:rPr>
          <w:color w:val="000000"/>
          <w:lang w:eastAsia="zh-CN"/>
        </w:rPr>
        <w:t>N</w:t>
      </w:r>
      <w:r>
        <w:rPr>
          <w:color w:val="000000"/>
          <w:vertAlign w:val="subscript"/>
          <w:lang w:eastAsia="zh-CN"/>
        </w:rPr>
        <w:t>2</w:t>
      </w:r>
      <w:r>
        <w:rPr>
          <w:color w:val="000000"/>
          <w:lang w:eastAsia="zh-CN"/>
        </w:rPr>
        <w:t>O</w:t>
      </w:r>
      <w:r>
        <w:rPr>
          <w:color w:val="000000"/>
          <w:lang w:eastAsia="zh-CN"/>
        </w:rPr>
        <w:t>），会导致染色体畸变，诱发恶性肿瘤．下列说法正确的是（　　）</w:t>
      </w:r>
    </w:p>
    <w:p w:rsidR="001360CB">
      <w:pPr>
        <w:spacing w:after="0"/>
        <w:ind w:left="150"/>
        <w:rPr>
          <w:lang w:eastAsia="zh-CN"/>
        </w:rPr>
      </w:pPr>
      <w:r>
        <w:rPr>
          <w:color w:val="000000"/>
          <w:lang w:eastAsia="zh-CN"/>
        </w:rPr>
        <w:t>A. </w:t>
      </w:r>
      <w:r>
        <w:rPr>
          <w:color w:val="000000"/>
          <w:lang w:eastAsia="zh-CN"/>
        </w:rPr>
        <w:t>瘦肉精中的元素在人体中都存在</w:t>
      </w:r>
      <w:r>
        <w:rPr>
          <w:color w:val="000000"/>
          <w:lang w:eastAsia="zh-CN"/>
        </w:rPr>
        <w:t>                     B. </w:t>
      </w:r>
      <w:r>
        <w:rPr>
          <w:color w:val="000000"/>
          <w:lang w:eastAsia="zh-CN"/>
        </w:rPr>
        <w:t>每个瘦肉精分子里含有</w:t>
      </w:r>
      <w:r>
        <w:rPr>
          <w:color w:val="000000"/>
          <w:lang w:eastAsia="zh-CN"/>
        </w:rPr>
        <w:t>1</w:t>
      </w:r>
      <w:r>
        <w:rPr>
          <w:color w:val="000000"/>
          <w:lang w:eastAsia="zh-CN"/>
        </w:rPr>
        <w:t>个氯分子和一个氮分子</w:t>
      </w:r>
      <w:r>
        <w:rPr>
          <w:lang w:eastAsia="zh-CN"/>
        </w:rPr>
        <w:br/>
      </w:r>
      <w:r>
        <w:rPr>
          <w:color w:val="000000"/>
          <w:lang w:eastAsia="zh-CN"/>
        </w:rPr>
        <w:t>C. </w:t>
      </w:r>
      <w:r>
        <w:rPr>
          <w:color w:val="000000"/>
          <w:lang w:eastAsia="zh-CN"/>
        </w:rPr>
        <w:t>瘦肉精的相对分子质量为</w:t>
      </w:r>
      <w:r>
        <w:rPr>
          <w:color w:val="000000"/>
          <w:lang w:eastAsia="zh-CN"/>
        </w:rPr>
        <w:t>277g                       </w:t>
      </w:r>
      <w:r>
        <w:rPr>
          <w:noProof/>
          <w:lang w:eastAsia="zh-CN"/>
        </w:rPr>
        <w:drawing>
          <wp:inline distT="0" distB="0" distL="0" distR="0">
            <wp:extent cx="9550" cy="38202"/>
            <wp:effectExtent l="0" t="0" r="0" b="0"/>
            <wp:docPr id="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瘦肉精中碳元素质量分数是氧元素质量分数的</w:t>
      </w:r>
      <w:r>
        <w:rPr>
          <w:color w:val="000000"/>
          <w:lang w:eastAsia="zh-CN"/>
        </w:rPr>
        <w:t>12</w:t>
      </w:r>
      <w:r>
        <w:rPr>
          <w:color w:val="000000"/>
          <w:lang w:eastAsia="zh-CN"/>
        </w:rPr>
        <w:t>倍</w:t>
      </w:r>
    </w:p>
    <w:p w:rsidR="001360CB">
      <w:pPr>
        <w:spacing w:after="0"/>
        <w:rPr>
          <w:lang w:eastAsia="zh-CN"/>
        </w:rPr>
      </w:pPr>
      <w:r>
        <w:rPr>
          <w:color w:val="000000"/>
          <w:lang w:eastAsia="zh-CN"/>
        </w:rPr>
        <w:t>13.</w:t>
      </w:r>
      <w:r>
        <w:rPr>
          <w:color w:val="000000"/>
          <w:lang w:eastAsia="zh-CN"/>
        </w:rPr>
        <w:t>在</w:t>
      </w:r>
      <w:r>
        <w:rPr>
          <w:color w:val="000000"/>
          <w:lang w:eastAsia="zh-CN"/>
        </w:rPr>
        <w:t>一</w:t>
      </w:r>
      <w:r>
        <w:rPr>
          <w:color w:val="000000"/>
          <w:lang w:eastAsia="zh-CN"/>
        </w:rPr>
        <w:t>密闭容器内有</w:t>
      </w:r>
      <w:r>
        <w:rPr>
          <w:color w:val="000000"/>
          <w:lang w:eastAsia="zh-CN"/>
        </w:rPr>
        <w:t>M</w:t>
      </w:r>
      <w:r>
        <w:rPr>
          <w:color w:val="000000"/>
          <w:lang w:eastAsia="zh-CN"/>
        </w:rPr>
        <w:t>、</w:t>
      </w:r>
      <w:r>
        <w:rPr>
          <w:color w:val="000000"/>
          <w:lang w:eastAsia="zh-CN"/>
        </w:rPr>
        <w:t>N</w:t>
      </w:r>
      <w:r>
        <w:rPr>
          <w:color w:val="000000"/>
          <w:lang w:eastAsia="zh-CN"/>
        </w:rPr>
        <w:t>、</w:t>
      </w:r>
      <w:r>
        <w:rPr>
          <w:color w:val="000000"/>
          <w:lang w:eastAsia="zh-CN"/>
        </w:rPr>
        <w:t>Q</w:t>
      </w:r>
      <w:r>
        <w:rPr>
          <w:color w:val="000000"/>
          <w:lang w:eastAsia="zh-CN"/>
        </w:rPr>
        <w:t>、</w:t>
      </w:r>
      <w:r>
        <w:rPr>
          <w:color w:val="000000"/>
          <w:lang w:eastAsia="zh-CN"/>
        </w:rPr>
        <w:t>R</w:t>
      </w:r>
      <w:r>
        <w:rPr>
          <w:color w:val="000000"/>
          <w:lang w:eastAsia="zh-CN"/>
        </w:rPr>
        <w:t>四种物质，在一定条件下充分反应，反应前后各物质质量如表，则下列说法正确的是（</w:t>
      </w:r>
      <w:r>
        <w:rPr>
          <w:color w:val="000000"/>
          <w:lang w:eastAsia="zh-CN"/>
        </w:rPr>
        <w:t xml:space="preserve">   </w:t>
      </w:r>
      <w:r>
        <w:rPr>
          <w:color w:val="000000"/>
          <w:lang w:eastAsia="zh-CN"/>
        </w:rPr>
        <w:t>）</w:t>
      </w:r>
      <w:r>
        <w:rPr>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1599"/>
        <w:gridCol w:w="243"/>
        <w:gridCol w:w="450"/>
        <w:gridCol w:w="243"/>
        <w:gridCol w:w="350"/>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物质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M</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N</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Q</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R</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反应前质量（</w:t>
            </w:r>
            <w:r>
              <w:rPr>
                <w:color w:val="000000"/>
              </w:rPr>
              <w:t>g</w:t>
            </w:r>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2</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15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111</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反应后质量（</w:t>
            </w:r>
            <w:r>
              <w:rPr>
                <w:color w:val="000000"/>
              </w:rPr>
              <w:t>g</w:t>
            </w:r>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11</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待测</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85</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jc w:val="center"/>
            </w:pPr>
            <w:r>
              <w:rPr>
                <w:color w:val="000000"/>
              </w:rPr>
              <w:t>0</w:t>
            </w:r>
          </w:p>
        </w:tc>
      </w:tr>
    </w:tbl>
    <w:p w:rsidR="001360CB">
      <w:pPr>
        <w:spacing w:after="0"/>
        <w:ind w:left="150"/>
        <w:rPr>
          <w:lang w:eastAsia="zh-CN"/>
        </w:rPr>
      </w:pPr>
      <w:r>
        <w:rPr>
          <w:color w:val="000000"/>
          <w:lang w:eastAsia="zh-CN"/>
        </w:rPr>
        <w:t>A. </w:t>
      </w:r>
      <w:r>
        <w:rPr>
          <w:color w:val="000000"/>
          <w:lang w:eastAsia="zh-CN"/>
        </w:rPr>
        <w:t>该反应属于化合反应</w:t>
      </w:r>
      <w:r>
        <w:rPr>
          <w:color w:val="000000"/>
          <w:lang w:eastAsia="zh-CN"/>
        </w:rPr>
        <w:t>                             </w:t>
      </w:r>
      <w:r>
        <w:rPr>
          <w:noProof/>
          <w:lang w:eastAsia="zh-CN"/>
        </w:rPr>
        <w:drawing>
          <wp:inline distT="0" distB="0" distL="0" distR="0">
            <wp:extent cx="9550" cy="38202"/>
            <wp:effectExtent l="0" t="0" r="0" b="0"/>
            <wp:docPr id="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待测物质</w:t>
      </w:r>
      <w:r>
        <w:rPr>
          <w:color w:val="000000"/>
          <w:lang w:eastAsia="zh-CN"/>
        </w:rPr>
        <w:t>N</w:t>
      </w:r>
      <w:r>
        <w:rPr>
          <w:color w:val="000000"/>
          <w:lang w:eastAsia="zh-CN"/>
        </w:rPr>
        <w:t>的质量为</w:t>
      </w:r>
      <w:r>
        <w:rPr>
          <w:color w:val="000000"/>
          <w:lang w:eastAsia="zh-CN"/>
        </w:rPr>
        <w:t>22g</w:t>
      </w:r>
      <w:r>
        <w:rPr>
          <w:lang w:eastAsia="zh-CN"/>
        </w:rPr>
        <w:br/>
      </w:r>
      <w:r>
        <w:rPr>
          <w:color w:val="000000"/>
          <w:lang w:eastAsia="zh-CN"/>
        </w:rPr>
        <w:t>C. </w:t>
      </w:r>
      <w:r>
        <w:rPr>
          <w:color w:val="000000"/>
          <w:lang w:eastAsia="zh-CN"/>
        </w:rPr>
        <w:t>该反应属于分解反应</w:t>
      </w:r>
      <w:r>
        <w:rPr>
          <w:color w:val="000000"/>
          <w:lang w:eastAsia="zh-CN"/>
        </w:rPr>
        <w:t>                             </w:t>
      </w:r>
      <w:r>
        <w:rPr>
          <w:noProof/>
          <w:lang w:eastAsia="zh-CN"/>
        </w:rPr>
        <w:drawing>
          <wp:inline distT="0" distB="0" distL="0" distR="0">
            <wp:extent cx="9550" cy="38202"/>
            <wp:effectExtent l="0" t="0" r="0" b="0"/>
            <wp:docPr id="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反应中</w:t>
      </w:r>
      <w:r>
        <w:rPr>
          <w:color w:val="000000"/>
          <w:lang w:eastAsia="zh-CN"/>
        </w:rPr>
        <w:t>M</w:t>
      </w:r>
      <w:r>
        <w:rPr>
          <w:color w:val="000000"/>
          <w:lang w:eastAsia="zh-CN"/>
        </w:rPr>
        <w:t>、</w:t>
      </w:r>
      <w:r>
        <w:rPr>
          <w:color w:val="000000"/>
          <w:lang w:eastAsia="zh-CN"/>
        </w:rPr>
        <w:t>N</w:t>
      </w:r>
      <w:r>
        <w:rPr>
          <w:color w:val="000000"/>
          <w:lang w:eastAsia="zh-CN"/>
        </w:rPr>
        <w:t>、</w:t>
      </w:r>
      <w:r>
        <w:rPr>
          <w:color w:val="000000"/>
          <w:lang w:eastAsia="zh-CN"/>
        </w:rPr>
        <w:t>Q</w:t>
      </w:r>
      <w:r>
        <w:rPr>
          <w:color w:val="000000"/>
          <w:lang w:eastAsia="zh-CN"/>
        </w:rPr>
        <w:t>、</w:t>
      </w:r>
      <w:r>
        <w:rPr>
          <w:color w:val="000000"/>
          <w:lang w:eastAsia="zh-CN"/>
        </w:rPr>
        <w:t>R</w:t>
      </w:r>
      <w:r>
        <w:rPr>
          <w:color w:val="000000"/>
          <w:lang w:eastAsia="zh-CN"/>
        </w:rPr>
        <w:t>四种物质质量比为</w:t>
      </w:r>
      <w:r>
        <w:rPr>
          <w:color w:val="000000"/>
          <w:lang w:eastAsia="zh-CN"/>
        </w:rPr>
        <w:t>9</w:t>
      </w:r>
      <w:r>
        <w:rPr>
          <w:color w:val="000000"/>
          <w:lang w:eastAsia="zh-CN"/>
        </w:rPr>
        <w:t>：</w:t>
      </w:r>
      <w:r>
        <w:rPr>
          <w:color w:val="000000"/>
          <w:lang w:eastAsia="zh-CN"/>
        </w:rPr>
        <w:t>37</w:t>
      </w:r>
      <w:r>
        <w:rPr>
          <w:color w:val="000000"/>
          <w:lang w:eastAsia="zh-CN"/>
        </w:rPr>
        <w:t>：</w:t>
      </w:r>
      <w:r>
        <w:rPr>
          <w:color w:val="000000"/>
          <w:lang w:eastAsia="zh-CN"/>
        </w:rPr>
        <w:t>80</w:t>
      </w:r>
      <w:r>
        <w:rPr>
          <w:color w:val="000000"/>
          <w:lang w:eastAsia="zh-CN"/>
        </w:rPr>
        <w:t>：</w:t>
      </w:r>
      <w:r>
        <w:rPr>
          <w:color w:val="000000"/>
          <w:lang w:eastAsia="zh-CN"/>
        </w:rPr>
        <w:t>111</w:t>
      </w:r>
    </w:p>
    <w:p w:rsidR="001360CB">
      <w:pPr>
        <w:spacing w:after="0"/>
        <w:rPr>
          <w:lang w:eastAsia="zh-CN"/>
        </w:rPr>
      </w:pPr>
      <w:r>
        <w:rPr>
          <w:color w:val="000000"/>
          <w:lang w:eastAsia="zh-CN"/>
        </w:rPr>
        <w:t>14.</w:t>
      </w:r>
      <w:r>
        <w:rPr>
          <w:color w:val="000000"/>
          <w:lang w:eastAsia="zh-CN"/>
        </w:rPr>
        <w:t>实验时可以用铜与浓硫酸反应制取二氧化硫，反应的化学方程式为：</w:t>
      </w:r>
      <w:r>
        <w:rPr>
          <w:color w:val="000000"/>
          <w:lang w:eastAsia="zh-CN"/>
        </w:rPr>
        <w:t>Cu+2H</w:t>
      </w:r>
      <w:r>
        <w:rPr>
          <w:color w:val="000000"/>
          <w:vertAlign w:val="subscript"/>
          <w:lang w:eastAsia="zh-CN"/>
        </w:rPr>
        <w:t>2</w:t>
      </w:r>
      <w:r>
        <w:rPr>
          <w:color w:val="000000"/>
          <w:lang w:eastAsia="zh-CN"/>
        </w:rPr>
        <w:t>SO</w:t>
      </w:r>
      <w:r>
        <w:rPr>
          <w:color w:val="000000"/>
          <w:vertAlign w:val="subscript"/>
          <w:lang w:eastAsia="zh-CN"/>
        </w:rPr>
        <w:t>4</w:t>
      </w:r>
      <w:r>
        <w:rPr>
          <w:color w:val="000000"/>
          <w:lang w:eastAsia="zh-CN"/>
        </w:rPr>
        <w:t>（浓）</w:t>
      </w:r>
      <w:r>
        <w:rPr>
          <w:noProof/>
          <w:lang w:eastAsia="zh-CN"/>
        </w:rPr>
        <w:drawing>
          <wp:inline distT="0" distB="0" distL="0" distR="0">
            <wp:extent cx="458356" cy="267373"/>
            <wp:effectExtent l="0" t="0" r="0" b="0"/>
            <wp:docPr id="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4" cstate="print"/>
                    <a:stretch>
                      <a:fillRect/>
                    </a:stretch>
                  </pic:blipFill>
                  <pic:spPr>
                    <a:xfrm>
                      <a:off x="0" y="0"/>
                      <a:ext cx="458356" cy="267373"/>
                    </a:xfrm>
                    <a:prstGeom prst="rect">
                      <a:avLst/>
                    </a:prstGeom>
                  </pic:spPr>
                </pic:pic>
              </a:graphicData>
            </a:graphic>
          </wp:inline>
        </w:drawing>
      </w:r>
      <w:r>
        <w:rPr>
          <w:color w:val="000000"/>
          <w:lang w:eastAsia="zh-CN"/>
        </w:rPr>
        <w:t>​CuSO</w:t>
      </w:r>
      <w:r>
        <w:rPr>
          <w:color w:val="000000"/>
          <w:vertAlign w:val="subscript"/>
          <w:lang w:eastAsia="zh-CN"/>
        </w:rPr>
        <w:t>4</w:t>
      </w:r>
      <w:r>
        <w:rPr>
          <w:color w:val="000000"/>
          <w:lang w:eastAsia="zh-CN"/>
        </w:rPr>
        <w:t>+2X+SO</w:t>
      </w:r>
      <w:r>
        <w:rPr>
          <w:color w:val="000000"/>
          <w:vertAlign w:val="subscript"/>
          <w:lang w:eastAsia="zh-CN"/>
        </w:rPr>
        <w:t>2</w:t>
      </w:r>
      <w:r>
        <w:rPr>
          <w:color w:val="000000"/>
          <w:lang w:eastAsia="zh-CN"/>
        </w:rPr>
        <w:t>↑</w:t>
      </w:r>
      <w:r>
        <w:rPr>
          <w:color w:val="000000"/>
          <w:lang w:eastAsia="zh-CN"/>
        </w:rPr>
        <w:t>，其中</w:t>
      </w:r>
      <w:r>
        <w:rPr>
          <w:color w:val="000000"/>
          <w:lang w:eastAsia="zh-CN"/>
        </w:rPr>
        <w:t>X</w:t>
      </w:r>
      <w:r>
        <w:rPr>
          <w:color w:val="000000"/>
          <w:lang w:eastAsia="zh-CN"/>
        </w:rPr>
        <w:t>的化学式为（　　）</w:t>
      </w:r>
    </w:p>
    <w:p w:rsidR="001360CB">
      <w:pPr>
        <w:spacing w:after="0"/>
        <w:ind w:left="150"/>
      </w:pPr>
      <w:r>
        <w:rPr>
          <w:color w:val="000000"/>
        </w:rPr>
        <w:t>A. H</w:t>
      </w:r>
      <w:r>
        <w:rPr>
          <w:color w:val="000000"/>
          <w:vertAlign w:val="subscript"/>
        </w:rPr>
        <w:t>2</w:t>
      </w:r>
      <w:r>
        <w:rPr>
          <w:color w:val="000000"/>
        </w:rPr>
        <w:t>O                                       </w:t>
      </w:r>
      <w:r>
        <w:rPr>
          <w:noProof/>
          <w:lang w:eastAsia="zh-CN"/>
        </w:rPr>
        <w:drawing>
          <wp:inline distT="0" distB="0" distL="0" distR="0">
            <wp:extent cx="28651" cy="38202"/>
            <wp:effectExtent l="0" t="0" r="0" b="0"/>
            <wp:docPr id="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B. H</w:t>
      </w:r>
      <w:r>
        <w:rPr>
          <w:color w:val="000000"/>
          <w:vertAlign w:val="subscript"/>
        </w:rPr>
        <w:t>2</w:t>
      </w:r>
      <w:r>
        <w:rPr>
          <w:color w:val="000000"/>
        </w:rPr>
        <w:t>S                                       </w:t>
      </w:r>
      <w:r>
        <w:rPr>
          <w:noProof/>
          <w:lang w:eastAsia="zh-CN"/>
        </w:rPr>
        <w:drawing>
          <wp:inline distT="0" distB="0" distL="0" distR="0">
            <wp:extent cx="28651" cy="38202"/>
            <wp:effectExtent l="0" t="0" r="0" b="0"/>
            <wp:docPr id="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C. S                                       </w:t>
      </w:r>
      <w:r>
        <w:rPr>
          <w:noProof/>
          <w:lang w:eastAsia="zh-CN"/>
        </w:rPr>
        <w:drawing>
          <wp:inline distT="0" distB="0" distL="0" distR="0">
            <wp:extent cx="28651" cy="38202"/>
            <wp:effectExtent l="0" t="0" r="0" b="0"/>
            <wp:docPr id="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9" cstate="print"/>
                    <a:stretch>
                      <a:fillRect/>
                    </a:stretch>
                  </pic:blipFill>
                  <pic:spPr>
                    <a:xfrm>
                      <a:off x="0" y="0"/>
                      <a:ext cx="28651" cy="38202"/>
                    </a:xfrm>
                    <a:prstGeom prst="rect">
                      <a:avLst/>
                    </a:prstGeom>
                  </pic:spPr>
                </pic:pic>
              </a:graphicData>
            </a:graphic>
          </wp:inline>
        </w:drawing>
      </w:r>
      <w:r>
        <w:rPr>
          <w:color w:val="000000"/>
        </w:rPr>
        <w:t>D. O</w:t>
      </w:r>
      <w:r>
        <w:rPr>
          <w:color w:val="000000"/>
          <w:vertAlign w:val="subscript"/>
        </w:rPr>
        <w:t>2</w:t>
      </w:r>
    </w:p>
    <w:p w:rsidR="001360CB">
      <w:pPr>
        <w:spacing w:after="0"/>
        <w:rPr>
          <w:lang w:eastAsia="zh-CN"/>
        </w:rPr>
      </w:pPr>
      <w:r>
        <w:rPr>
          <w:color w:val="000000"/>
          <w:lang w:eastAsia="zh-CN"/>
        </w:rPr>
        <w:t>15.</w:t>
      </w:r>
      <w:r>
        <w:rPr>
          <w:color w:val="000000"/>
          <w:lang w:eastAsia="zh-CN"/>
        </w:rPr>
        <w:t>实验室用下列方法制取气体，可以成功，且可行的是（</w:t>
      </w:r>
      <w:r>
        <w:rPr>
          <w:color w:val="000000"/>
          <w:lang w:eastAsia="zh-CN"/>
        </w:rPr>
        <w:t xml:space="preserve">   </w:t>
      </w:r>
      <w:r>
        <w:rPr>
          <w:color w:val="000000"/>
          <w:lang w:eastAsia="zh-CN"/>
        </w:rPr>
        <w:t>）</w:t>
      </w:r>
      <w:r>
        <w:rPr>
          <w:color w:val="000000"/>
          <w:lang w:eastAsia="zh-CN"/>
        </w:rPr>
        <w:t xml:space="preserve">            </w:t>
      </w:r>
    </w:p>
    <w:p w:rsidR="001360CB">
      <w:pPr>
        <w:spacing w:after="0"/>
        <w:ind w:left="150"/>
        <w:rPr>
          <w:lang w:eastAsia="zh-CN"/>
        </w:rPr>
      </w:pPr>
      <w:r>
        <w:rPr>
          <w:color w:val="000000"/>
          <w:lang w:eastAsia="zh-CN"/>
        </w:rPr>
        <w:t>A. </w:t>
      </w:r>
      <w:r>
        <w:rPr>
          <w:color w:val="000000"/>
          <w:lang w:eastAsia="zh-CN"/>
        </w:rPr>
        <w:t>用电解水可以同时制得</w:t>
      </w:r>
      <w:r>
        <w:rPr>
          <w:color w:val="000000"/>
          <w:lang w:eastAsia="zh-CN"/>
        </w:rPr>
        <w:t>H</w:t>
      </w:r>
      <w:r>
        <w:rPr>
          <w:color w:val="000000"/>
          <w:vertAlign w:val="subscript"/>
          <w:lang w:eastAsia="zh-CN"/>
        </w:rPr>
        <w:t>2</w:t>
      </w:r>
      <w:r>
        <w:rPr>
          <w:color w:val="000000"/>
          <w:lang w:eastAsia="zh-CN"/>
        </w:rPr>
        <w:t>和</w:t>
      </w:r>
      <w:r>
        <w:rPr>
          <w:color w:val="000000"/>
          <w:lang w:eastAsia="zh-CN"/>
        </w:rPr>
        <w:t>O</w:t>
      </w:r>
      <w:r>
        <w:rPr>
          <w:color w:val="000000"/>
          <w:vertAlign w:val="subscript"/>
          <w:lang w:eastAsia="zh-CN"/>
        </w:rPr>
        <w:t>2</w:t>
      </w:r>
      <w:r>
        <w:rPr>
          <w:color w:val="000000"/>
          <w:lang w:eastAsia="zh-CN"/>
        </w:rPr>
        <w:t>                           </w:t>
      </w:r>
      <w:r>
        <w:rPr>
          <w:noProof/>
          <w:lang w:eastAsia="zh-CN"/>
        </w:rPr>
        <w:drawing>
          <wp:inline distT="0" distB="0" distL="0" distR="0">
            <wp:extent cx="9550" cy="38202"/>
            <wp:effectExtent l="0" t="0" r="0" b="0"/>
            <wp:docPr id="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用</w:t>
      </w:r>
      <w:r>
        <w:rPr>
          <w:color w:val="000000"/>
          <w:lang w:eastAsia="zh-CN"/>
        </w:rPr>
        <w:t>KClO</w:t>
      </w:r>
      <w:r>
        <w:rPr>
          <w:color w:val="000000"/>
          <w:vertAlign w:val="subscript"/>
          <w:lang w:eastAsia="zh-CN"/>
        </w:rPr>
        <w:t>3</w:t>
      </w:r>
      <w:r>
        <w:rPr>
          <w:color w:val="000000"/>
          <w:lang w:eastAsia="zh-CN"/>
        </w:rPr>
        <w:t>和</w:t>
      </w:r>
      <w:r>
        <w:rPr>
          <w:color w:val="000000"/>
          <w:lang w:eastAsia="zh-CN"/>
        </w:rPr>
        <w:t>KMnO</w:t>
      </w:r>
      <w:r>
        <w:rPr>
          <w:color w:val="000000"/>
          <w:vertAlign w:val="subscript"/>
          <w:lang w:eastAsia="zh-CN"/>
        </w:rPr>
        <w:t>4</w:t>
      </w:r>
      <w:r>
        <w:rPr>
          <w:color w:val="000000"/>
          <w:lang w:eastAsia="zh-CN"/>
        </w:rPr>
        <w:t>的混合物加热制</w:t>
      </w:r>
      <w:r>
        <w:rPr>
          <w:color w:val="000000"/>
          <w:lang w:eastAsia="zh-CN"/>
        </w:rPr>
        <w:t>O</w:t>
      </w:r>
      <w:r>
        <w:rPr>
          <w:color w:val="000000"/>
          <w:vertAlign w:val="subscript"/>
          <w:lang w:eastAsia="zh-CN"/>
        </w:rPr>
        <w:t>2</w:t>
      </w:r>
      <w:r>
        <w:rPr>
          <w:lang w:eastAsia="zh-CN"/>
        </w:rPr>
        <w:br/>
      </w:r>
      <w:r>
        <w:rPr>
          <w:color w:val="000000"/>
          <w:lang w:eastAsia="zh-CN"/>
        </w:rPr>
        <w:t>C. </w:t>
      </w:r>
      <w:r>
        <w:rPr>
          <w:color w:val="000000"/>
          <w:lang w:eastAsia="zh-CN"/>
        </w:rPr>
        <w:t>用木炭完全燃烧制</w:t>
      </w:r>
      <w:r>
        <w:rPr>
          <w:color w:val="000000"/>
          <w:lang w:eastAsia="zh-CN"/>
        </w:rPr>
        <w:t>CO</w:t>
      </w:r>
      <w:r>
        <w:rPr>
          <w:color w:val="000000"/>
          <w:vertAlign w:val="subscript"/>
          <w:lang w:eastAsia="zh-CN"/>
        </w:rPr>
        <w:t>2</w:t>
      </w:r>
      <w:r>
        <w:rPr>
          <w:color w:val="000000"/>
          <w:lang w:eastAsia="zh-CN"/>
        </w:rPr>
        <w:t>                                        D. </w:t>
      </w:r>
      <w:r>
        <w:rPr>
          <w:color w:val="000000"/>
          <w:lang w:eastAsia="zh-CN"/>
        </w:rPr>
        <w:t>用浓盐酸与石灰石制</w:t>
      </w:r>
      <w:r>
        <w:rPr>
          <w:color w:val="000000"/>
          <w:lang w:eastAsia="zh-CN"/>
        </w:rPr>
        <w:t>CO</w:t>
      </w:r>
      <w:r>
        <w:rPr>
          <w:color w:val="000000"/>
          <w:vertAlign w:val="subscript"/>
          <w:lang w:eastAsia="zh-CN"/>
        </w:rPr>
        <w:t>2</w:t>
      </w:r>
    </w:p>
    <w:p w:rsidR="001360CB">
      <w:pPr>
        <w:rPr>
          <w:lang w:eastAsia="zh-CN"/>
        </w:rPr>
      </w:pPr>
      <w:r>
        <w:rPr>
          <w:b/>
          <w:bCs/>
          <w:sz w:val="24"/>
          <w:szCs w:val="24"/>
          <w:lang w:eastAsia="zh-CN"/>
        </w:rPr>
        <w:t>二、填空题</w:t>
      </w:r>
      <w:r w:rsidR="00BB0E76">
        <w:rPr>
          <w:b/>
          <w:bCs/>
          <w:sz w:val="24"/>
          <w:szCs w:val="24"/>
          <w:lang w:eastAsia="zh-CN"/>
        </w:rPr>
        <w:t>（每空</w:t>
      </w:r>
      <w:r w:rsidR="00BB0E76">
        <w:rPr>
          <w:b/>
          <w:bCs/>
          <w:sz w:val="24"/>
          <w:szCs w:val="24"/>
          <w:lang w:eastAsia="zh-CN"/>
        </w:rPr>
        <w:t>1</w:t>
      </w:r>
      <w:r w:rsidR="00BB0E76">
        <w:rPr>
          <w:b/>
          <w:bCs/>
          <w:sz w:val="24"/>
          <w:szCs w:val="24"/>
          <w:lang w:eastAsia="zh-CN"/>
        </w:rPr>
        <w:t>分，共</w:t>
      </w:r>
      <w:r w:rsidR="00BB0E76">
        <w:rPr>
          <w:b/>
          <w:bCs/>
          <w:sz w:val="24"/>
          <w:szCs w:val="24"/>
          <w:lang w:eastAsia="zh-CN"/>
        </w:rPr>
        <w:t>3</w:t>
      </w:r>
      <w:r w:rsidR="00BB0E76">
        <w:rPr>
          <w:rFonts w:hint="eastAsia"/>
          <w:b/>
          <w:bCs/>
          <w:sz w:val="24"/>
          <w:szCs w:val="24"/>
          <w:lang w:eastAsia="zh-CN"/>
        </w:rPr>
        <w:t>2</w:t>
      </w:r>
      <w:r w:rsidR="00BB0E76">
        <w:rPr>
          <w:rFonts w:hint="eastAsia"/>
          <w:b/>
          <w:bCs/>
          <w:sz w:val="24"/>
          <w:szCs w:val="24"/>
          <w:lang w:eastAsia="zh-CN"/>
        </w:rPr>
        <w:t>分</w:t>
      </w:r>
      <w:r w:rsidR="00BB0E76">
        <w:rPr>
          <w:b/>
          <w:bCs/>
          <w:sz w:val="24"/>
          <w:szCs w:val="24"/>
          <w:lang w:eastAsia="zh-CN"/>
        </w:rPr>
        <w:t>）</w:t>
      </w:r>
    </w:p>
    <w:p w:rsidR="001360CB">
      <w:pPr>
        <w:spacing w:after="0"/>
        <w:rPr>
          <w:lang w:eastAsia="zh-CN"/>
        </w:rPr>
      </w:pPr>
      <w:r>
        <w:rPr>
          <w:color w:val="000000"/>
          <w:lang w:eastAsia="zh-CN"/>
        </w:rPr>
        <w:t>16.</w:t>
      </w:r>
      <w:r>
        <w:rPr>
          <w:color w:val="000000"/>
          <w:lang w:eastAsia="zh-CN"/>
        </w:rPr>
        <w:t>我国</w:t>
      </w:r>
      <w:r>
        <w:rPr>
          <w:color w:val="000000"/>
          <w:lang w:eastAsia="zh-CN"/>
        </w:rPr>
        <w:t>“</w:t>
      </w:r>
      <w:r>
        <w:rPr>
          <w:color w:val="000000"/>
          <w:lang w:eastAsia="zh-CN"/>
        </w:rPr>
        <w:t>海洋石油</w:t>
      </w:r>
      <w:r>
        <w:rPr>
          <w:color w:val="000000"/>
          <w:lang w:eastAsia="zh-CN"/>
        </w:rPr>
        <w:t>981”</w:t>
      </w:r>
      <w:r>
        <w:rPr>
          <w:color w:val="000000"/>
          <w:lang w:eastAsia="zh-CN"/>
        </w:rPr>
        <w:t>钻井平台在西沙开钻，标志着我国能源开发迈上新台阶。</w:t>
      </w:r>
      <w:r>
        <w:rPr>
          <w:color w:val="000000"/>
          <w:lang w:eastAsia="zh-CN"/>
        </w:rPr>
        <w:t xml:space="preserve">    </w:t>
      </w:r>
    </w:p>
    <w:p w:rsidR="001360CB">
      <w:pPr>
        <w:spacing w:after="0"/>
        <w:rPr>
          <w:lang w:eastAsia="zh-CN"/>
        </w:rPr>
      </w:pPr>
      <w:r>
        <w:rPr>
          <w:color w:val="000000"/>
          <w:lang w:eastAsia="zh-CN"/>
        </w:rPr>
        <w:t>（</w:t>
      </w:r>
      <w:r>
        <w:rPr>
          <w:color w:val="000000"/>
          <w:lang w:eastAsia="zh-CN"/>
        </w:rPr>
        <w:t>1</w:t>
      </w:r>
      <w:r>
        <w:rPr>
          <w:color w:val="000000"/>
          <w:lang w:eastAsia="zh-CN"/>
        </w:rPr>
        <w:t>）目前，人类使用的燃料大多来自化石燃料</w:t>
      </w:r>
      <w:r>
        <w:rPr>
          <w:color w:val="000000"/>
          <w:lang w:eastAsia="zh-CN"/>
        </w:rPr>
        <w:t xml:space="preserve"> </w:t>
      </w:r>
      <w:r>
        <w:rPr>
          <w:color w:val="000000"/>
          <w:lang w:eastAsia="zh-CN"/>
        </w:rPr>
        <w:t>，如煤、石油和</w:t>
      </w:r>
      <w:r>
        <w:rPr>
          <w:color w:val="000000"/>
          <w:lang w:eastAsia="zh-CN"/>
        </w:rPr>
        <w:t>________</w:t>
      </w:r>
      <w:r>
        <w:rPr>
          <w:color w:val="000000"/>
          <w:lang w:eastAsia="zh-CN"/>
        </w:rPr>
        <w:t>等</w:t>
      </w:r>
      <w:r>
        <w:rPr>
          <w:color w:val="000000"/>
          <w:lang w:eastAsia="zh-CN"/>
        </w:rPr>
        <w:t>,</w:t>
      </w:r>
      <w:r>
        <w:rPr>
          <w:color w:val="000000"/>
          <w:lang w:eastAsia="zh-CN"/>
        </w:rPr>
        <w:t>它们燃烧是影响空气质量的罪魁祸首，如其中的杂质硫燃烧时生成</w:t>
      </w:r>
      <w:r>
        <w:rPr>
          <w:color w:val="000000"/>
          <w:lang w:eastAsia="zh-CN"/>
        </w:rPr>
        <w:t>________</w:t>
      </w:r>
      <w:r>
        <w:rPr>
          <w:color w:val="000000"/>
          <w:lang w:eastAsia="zh-CN"/>
        </w:rPr>
        <w:t>，该气体溶于雨水中会形成</w:t>
      </w:r>
      <w:r>
        <w:rPr>
          <w:color w:val="000000"/>
          <w:lang w:eastAsia="zh-CN"/>
        </w:rPr>
        <w:t xml:space="preserve">________ </w:t>
      </w:r>
      <w:r>
        <w:rPr>
          <w:color w:val="000000"/>
          <w:lang w:eastAsia="zh-CN"/>
        </w:rPr>
        <w:t>，可造成土壤酸化等危害。</w:t>
      </w:r>
      <w:r>
        <w:rPr>
          <w:color w:val="000000"/>
          <w:lang w:eastAsia="zh-CN"/>
        </w:rPr>
        <w:t xml:space="preserve">    </w:t>
      </w:r>
    </w:p>
    <w:p w:rsidR="001360CB">
      <w:pPr>
        <w:spacing w:after="0"/>
        <w:rPr>
          <w:lang w:eastAsia="zh-CN"/>
        </w:rPr>
      </w:pPr>
      <w:r>
        <w:rPr>
          <w:color w:val="000000"/>
          <w:lang w:eastAsia="zh-CN"/>
        </w:rPr>
        <w:t>（</w:t>
      </w:r>
      <w:r>
        <w:rPr>
          <w:color w:val="000000"/>
          <w:lang w:eastAsia="zh-CN"/>
        </w:rPr>
        <w:t>2</w:t>
      </w:r>
      <w:r>
        <w:rPr>
          <w:color w:val="000000"/>
          <w:lang w:eastAsia="zh-CN"/>
        </w:rPr>
        <w:t>）在汽车尾气排放口加装</w:t>
      </w:r>
      <w:r>
        <w:rPr>
          <w:color w:val="000000"/>
          <w:lang w:eastAsia="zh-CN"/>
        </w:rPr>
        <w:t>“</w:t>
      </w:r>
      <w:r>
        <w:rPr>
          <w:color w:val="000000"/>
          <w:lang w:eastAsia="zh-CN"/>
        </w:rPr>
        <w:t>三效催化净化器</w:t>
      </w:r>
      <w:r>
        <w:rPr>
          <w:color w:val="000000"/>
          <w:lang w:eastAsia="zh-CN"/>
        </w:rPr>
        <w:t>”</w:t>
      </w:r>
      <w:r>
        <w:rPr>
          <w:color w:val="000000"/>
          <w:lang w:eastAsia="zh-CN"/>
        </w:rPr>
        <w:t>，在不消耗其它物质的情况下，可将尾气中的有毒气体一氧化碳、一氧化氮转化为另外两种属于空气成分的气体</w:t>
      </w:r>
      <w:r>
        <w:rPr>
          <w:color w:val="000000"/>
          <w:lang w:eastAsia="zh-CN"/>
        </w:rPr>
        <w:t>,</w:t>
      </w:r>
      <w:r>
        <w:rPr>
          <w:color w:val="000000"/>
          <w:lang w:eastAsia="zh-CN"/>
        </w:rPr>
        <w:t>它们是</w:t>
      </w:r>
      <w:r>
        <w:rPr>
          <w:color w:val="000000"/>
          <w:lang w:eastAsia="zh-CN"/>
        </w:rPr>
        <w:t>________</w:t>
      </w:r>
      <w:r>
        <w:rPr>
          <w:color w:val="000000"/>
          <w:lang w:eastAsia="zh-CN"/>
        </w:rPr>
        <w:t>和</w:t>
      </w:r>
      <w:r>
        <w:rPr>
          <w:color w:val="000000"/>
          <w:lang w:eastAsia="zh-CN"/>
        </w:rPr>
        <w:t>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w:t>
      </w:r>
      <w:r>
        <w:rPr>
          <w:color w:val="000000"/>
          <w:lang w:eastAsia="zh-CN"/>
        </w:rPr>
        <w:t>3</w:t>
      </w:r>
      <w:r>
        <w:rPr>
          <w:color w:val="000000"/>
          <w:lang w:eastAsia="zh-CN"/>
        </w:rPr>
        <w:t>）我市某中学化学兴趣小组为了了解河流治理效果，用烧杯、玻璃棒、漏斗等仪器对水样进行</w:t>
      </w:r>
      <w:r>
        <w:rPr>
          <w:color w:val="000000"/>
          <w:lang w:eastAsia="zh-CN"/>
        </w:rPr>
        <w:t>________</w:t>
      </w:r>
      <w:r>
        <w:rPr>
          <w:color w:val="000000"/>
          <w:lang w:eastAsia="zh-CN"/>
        </w:rPr>
        <w:t>（填实验操作名称），除去水中的不溶性杂质；用</w:t>
      </w:r>
      <w:r>
        <w:rPr>
          <w:color w:val="000000"/>
          <w:lang w:eastAsia="zh-CN"/>
        </w:rPr>
        <w:t xml:space="preserve">________  </w:t>
      </w:r>
      <w:r>
        <w:rPr>
          <w:color w:val="000000"/>
          <w:lang w:eastAsia="zh-CN"/>
        </w:rPr>
        <w:t>（</w:t>
      </w:r>
      <w:r>
        <w:rPr>
          <w:color w:val="000000"/>
          <w:lang w:eastAsia="zh-CN"/>
        </w:rPr>
        <w:t>填物质</w:t>
      </w:r>
      <w:r>
        <w:rPr>
          <w:color w:val="000000"/>
          <w:lang w:eastAsia="zh-CN"/>
        </w:rPr>
        <w:t>名称）吸附水中的少许臭味和色素；用</w:t>
      </w:r>
      <w:r>
        <w:rPr>
          <w:color w:val="000000"/>
          <w:lang w:eastAsia="zh-CN"/>
        </w:rPr>
        <w:t>________</w:t>
      </w:r>
      <w:r>
        <w:rPr>
          <w:color w:val="000000"/>
          <w:lang w:eastAsia="zh-CN"/>
        </w:rPr>
        <w:t>（</w:t>
      </w:r>
      <w:r>
        <w:rPr>
          <w:color w:val="000000"/>
          <w:lang w:eastAsia="zh-CN"/>
        </w:rPr>
        <w:t>填物质</w:t>
      </w:r>
      <w:r>
        <w:rPr>
          <w:color w:val="000000"/>
          <w:lang w:eastAsia="zh-CN"/>
        </w:rPr>
        <w:t>名称）来检验是硬水还是软水。</w:t>
      </w:r>
      <w:r>
        <w:rPr>
          <w:color w:val="000000"/>
          <w:lang w:eastAsia="zh-CN"/>
        </w:rPr>
        <w:t xml:space="preserve">    </w:t>
      </w:r>
    </w:p>
    <w:p w:rsidR="001360CB">
      <w:pPr>
        <w:spacing w:after="0"/>
        <w:rPr>
          <w:lang w:eastAsia="zh-CN"/>
        </w:rPr>
      </w:pPr>
      <w:r>
        <w:rPr>
          <w:color w:val="000000"/>
          <w:lang w:eastAsia="zh-CN"/>
        </w:rPr>
        <w:t>17.</w:t>
      </w:r>
      <w:r>
        <w:rPr>
          <w:color w:val="000000"/>
          <w:lang w:eastAsia="zh-CN"/>
        </w:rPr>
        <w:t>生活与化学密切相关。</w:t>
      </w:r>
      <w:r>
        <w:rPr>
          <w:color w:val="000000"/>
          <w:lang w:eastAsia="zh-CN"/>
        </w:rPr>
        <w:t xml:space="preserve">    </w:t>
      </w:r>
    </w:p>
    <w:p w:rsidR="001360CB">
      <w:pPr>
        <w:spacing w:after="0"/>
        <w:rPr>
          <w:lang w:eastAsia="zh-CN"/>
        </w:rPr>
      </w:pPr>
      <w:r>
        <w:rPr>
          <w:color w:val="000000"/>
          <w:lang w:eastAsia="zh-CN"/>
        </w:rPr>
        <w:t>（</w:t>
      </w:r>
      <w:r>
        <w:rPr>
          <w:color w:val="000000"/>
          <w:lang w:eastAsia="zh-CN"/>
        </w:rPr>
        <w:t>1</w:t>
      </w:r>
      <w:r>
        <w:rPr>
          <w:color w:val="000000"/>
          <w:lang w:eastAsia="zh-CN"/>
        </w:rPr>
        <w:t>）</w:t>
      </w:r>
      <w:r>
        <w:rPr>
          <w:color w:val="000000"/>
          <w:lang w:eastAsia="zh-CN"/>
        </w:rPr>
        <w:t>“</w:t>
      </w:r>
      <w:r>
        <w:rPr>
          <w:color w:val="000000"/>
          <w:lang w:eastAsia="zh-CN"/>
        </w:rPr>
        <w:t>熟石灰</w:t>
      </w:r>
      <w:r>
        <w:rPr>
          <w:color w:val="000000"/>
          <w:lang w:eastAsia="zh-CN"/>
        </w:rPr>
        <w:t>”</w:t>
      </w:r>
      <w:r>
        <w:rPr>
          <w:color w:val="000000"/>
          <w:lang w:eastAsia="zh-CN"/>
        </w:rPr>
        <w:t>的化学名称是</w:t>
      </w:r>
      <w:r>
        <w:rPr>
          <w:color w:val="000000"/>
          <w:lang w:eastAsia="zh-CN"/>
        </w:rPr>
        <w:t>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w:t>
      </w:r>
      <w:r>
        <w:rPr>
          <w:color w:val="000000"/>
          <w:lang w:eastAsia="zh-CN"/>
        </w:rPr>
        <w:t>2</w:t>
      </w:r>
      <w:r>
        <w:rPr>
          <w:color w:val="000000"/>
          <w:lang w:eastAsia="zh-CN"/>
        </w:rPr>
        <w:t>）鸡蛋和牛奶都富含的营养素是</w:t>
      </w:r>
      <w:r>
        <w:rPr>
          <w:color w:val="000000"/>
          <w:lang w:eastAsia="zh-CN"/>
        </w:rPr>
        <w:t>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w:t>
      </w:r>
      <w:r>
        <w:rPr>
          <w:color w:val="000000"/>
          <w:lang w:eastAsia="zh-CN"/>
        </w:rPr>
        <w:t>3</w:t>
      </w:r>
      <w:r>
        <w:rPr>
          <w:color w:val="000000"/>
          <w:lang w:eastAsia="zh-CN"/>
        </w:rPr>
        <w:t>）可用来制作糕点或用于治疗胃酸过多的物质是</w:t>
      </w:r>
      <w:r>
        <w:rPr>
          <w:color w:val="000000"/>
          <w:lang w:eastAsia="zh-CN"/>
        </w:rPr>
        <w:t>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w:t>
      </w:r>
      <w:r>
        <w:rPr>
          <w:color w:val="000000"/>
          <w:lang w:eastAsia="zh-CN"/>
        </w:rPr>
        <w:t>4</w:t>
      </w:r>
      <w:r>
        <w:rPr>
          <w:color w:val="000000"/>
          <w:lang w:eastAsia="zh-CN"/>
        </w:rPr>
        <w:t>）小明家新装修的房间中放有几包活性炭，其目的是</w:t>
      </w:r>
      <w:r>
        <w:rPr>
          <w:color w:val="000000"/>
          <w:lang w:eastAsia="zh-CN"/>
        </w:rPr>
        <w:t>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w:t>
      </w:r>
      <w:r>
        <w:rPr>
          <w:color w:val="000000"/>
          <w:lang w:eastAsia="zh-CN"/>
        </w:rPr>
        <w:t>5</w:t>
      </w:r>
      <w:r>
        <w:rPr>
          <w:color w:val="000000"/>
          <w:lang w:eastAsia="zh-CN"/>
        </w:rPr>
        <w:t>）野餐后，小亮用水把燃着的木条浇灭，采用的灭火原理是</w:t>
      </w:r>
      <w:r>
        <w:rPr>
          <w:color w:val="000000"/>
          <w:lang w:eastAsia="zh-CN"/>
        </w:rPr>
        <w:t>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18.</w:t>
      </w:r>
      <w:r>
        <w:rPr>
          <w:color w:val="000000"/>
          <w:lang w:eastAsia="zh-CN"/>
        </w:rPr>
        <w:t>多彩的</w:t>
      </w:r>
      <w:r>
        <w:rPr>
          <w:color w:val="000000"/>
          <w:lang w:eastAsia="zh-CN"/>
        </w:rPr>
        <w:t>“</w:t>
      </w:r>
      <w:r>
        <w:rPr>
          <w:color w:val="000000"/>
          <w:lang w:eastAsia="zh-CN"/>
        </w:rPr>
        <w:t>碳</w:t>
      </w:r>
      <w:r>
        <w:rPr>
          <w:color w:val="000000"/>
          <w:lang w:eastAsia="zh-CN"/>
        </w:rPr>
        <w:t>”</w:t>
      </w:r>
      <w:r>
        <w:rPr>
          <w:color w:val="000000"/>
          <w:lang w:eastAsia="zh-CN"/>
        </w:rPr>
        <w:t>，多彩的生活．让我们一起走进</w:t>
      </w:r>
      <w:r>
        <w:rPr>
          <w:color w:val="000000"/>
          <w:lang w:eastAsia="zh-CN"/>
        </w:rPr>
        <w:t>“</w:t>
      </w:r>
      <w:r>
        <w:rPr>
          <w:color w:val="000000"/>
          <w:lang w:eastAsia="zh-CN"/>
        </w:rPr>
        <w:t>碳</w:t>
      </w:r>
      <w:r>
        <w:rPr>
          <w:color w:val="000000"/>
          <w:lang w:eastAsia="zh-CN"/>
        </w:rPr>
        <w:t>”</w:t>
      </w:r>
      <w:r>
        <w:rPr>
          <w:color w:val="000000"/>
          <w:lang w:eastAsia="zh-CN"/>
        </w:rPr>
        <w:t>的世界．</w:t>
      </w:r>
      <w:r>
        <w:rPr>
          <w:color w:val="000000"/>
          <w:lang w:eastAsia="zh-CN"/>
        </w:rPr>
        <w:t xml:space="preserve">    </w:t>
      </w:r>
    </w:p>
    <w:p w:rsidR="001360CB">
      <w:pPr>
        <w:spacing w:after="0"/>
        <w:rPr>
          <w:lang w:eastAsia="zh-CN"/>
        </w:rPr>
      </w:pPr>
      <w:r>
        <w:rPr>
          <w:color w:val="000000"/>
          <w:lang w:eastAsia="zh-CN"/>
        </w:rPr>
        <w:t>（</w:t>
      </w:r>
      <w:r>
        <w:rPr>
          <w:color w:val="000000"/>
          <w:lang w:eastAsia="zh-CN"/>
        </w:rPr>
        <w:t>1</w:t>
      </w:r>
      <w:r>
        <w:rPr>
          <w:color w:val="000000"/>
          <w:lang w:eastAsia="zh-CN"/>
        </w:rPr>
        <w:t>）根据表中提供的信息，填写有关</w:t>
      </w:r>
      <w:r>
        <w:rPr>
          <w:color w:val="000000"/>
          <w:lang w:eastAsia="zh-CN"/>
        </w:rPr>
        <w:t>“</w:t>
      </w:r>
      <w:r>
        <w:rPr>
          <w:color w:val="000000"/>
          <w:lang w:eastAsia="zh-CN"/>
        </w:rPr>
        <w:t>碳</w:t>
      </w:r>
      <w:r>
        <w:rPr>
          <w:color w:val="000000"/>
          <w:lang w:eastAsia="zh-CN"/>
        </w:rPr>
        <w:t>”</w:t>
      </w:r>
      <w:r>
        <w:rPr>
          <w:color w:val="000000"/>
          <w:lang w:eastAsia="zh-CN"/>
        </w:rPr>
        <w:t>物质对应的信息</w:t>
      </w:r>
      <w:r>
        <w:rPr>
          <w:color w:val="000000"/>
          <w:lang w:eastAsia="zh-CN"/>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870"/>
        <w:gridCol w:w="1500"/>
        <w:gridCol w:w="1146"/>
        <w:gridCol w:w="1146"/>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r>
              <w:rPr>
                <w:color w:val="000000"/>
              </w:rPr>
              <w:t>物质用途</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r>
              <w:rPr>
                <w:color w:val="000000"/>
              </w:rPr>
              <w:t>金刚石切割玻璃</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r>
              <w:rPr>
                <w:color w:val="000000"/>
              </w:rPr>
              <w:t>石墨做电极</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r>
              <w:rPr>
                <w:color w:val="000000"/>
              </w:rPr>
              <w:t>活性炭净水</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r>
              <w:rPr>
                <w:color w:val="000000"/>
              </w:rPr>
              <w:t>对应性质</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r>
              <w:rPr>
                <w:color w:val="000000"/>
              </w:rPr>
              <w:t>①________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r>
              <w:rPr>
                <w:color w:val="000000"/>
              </w:rPr>
              <w:t>②________</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r>
              <w:rPr>
                <w:color w:val="000000"/>
              </w:rPr>
              <w:t>③________</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1360CB">
            <w:pPr>
              <w:spacing w:after="0"/>
            </w:pPr>
          </w:p>
        </w:tc>
      </w:tr>
    </w:tbl>
    <w:p w:rsidR="001360CB">
      <w:pPr>
        <w:spacing w:after="0"/>
        <w:rPr>
          <w:lang w:eastAsia="zh-CN"/>
        </w:rPr>
      </w:pPr>
      <w:r>
        <w:rPr>
          <w:color w:val="000000"/>
          <w:lang w:eastAsia="zh-CN"/>
        </w:rPr>
        <w:t>（</w:t>
      </w:r>
      <w:r>
        <w:rPr>
          <w:color w:val="000000"/>
          <w:lang w:eastAsia="zh-CN"/>
        </w:rPr>
        <w:t>2</w:t>
      </w:r>
      <w:r>
        <w:rPr>
          <w:color w:val="000000"/>
          <w:lang w:eastAsia="zh-CN"/>
        </w:rPr>
        <w:t>）目前，人类以化石燃料为主要原料．化石燃料有煤、</w:t>
      </w:r>
      <w:r>
        <w:rPr>
          <w:color w:val="000000"/>
          <w:lang w:eastAsia="zh-CN"/>
        </w:rPr>
        <w:t>________</w:t>
      </w:r>
      <w:r>
        <w:rPr>
          <w:color w:val="000000"/>
          <w:lang w:eastAsia="zh-CN"/>
        </w:rPr>
        <w:t>和天然气，它们都属于</w:t>
      </w:r>
      <w:r>
        <w:rPr>
          <w:color w:val="000000"/>
          <w:lang w:eastAsia="zh-CN"/>
        </w:rPr>
        <w:t>“</w:t>
      </w:r>
      <w:r>
        <w:rPr>
          <w:color w:val="000000"/>
          <w:lang w:eastAsia="zh-CN"/>
        </w:rPr>
        <w:t>不可再生</w:t>
      </w:r>
      <w:r>
        <w:rPr>
          <w:color w:val="000000"/>
          <w:lang w:eastAsia="zh-CN"/>
        </w:rPr>
        <w:t>”</w:t>
      </w:r>
      <w:r>
        <w:rPr>
          <w:color w:val="000000"/>
          <w:lang w:eastAsia="zh-CN"/>
        </w:rPr>
        <w:t>能源．</w:t>
      </w:r>
      <w:r>
        <w:rPr>
          <w:color w:val="000000"/>
          <w:lang w:eastAsia="zh-CN"/>
        </w:rPr>
        <w:t xml:space="preserve">    </w:t>
      </w:r>
    </w:p>
    <w:p w:rsidR="001360CB">
      <w:pPr>
        <w:spacing w:after="0"/>
        <w:rPr>
          <w:lang w:eastAsia="zh-CN"/>
        </w:rPr>
      </w:pPr>
      <w:r>
        <w:rPr>
          <w:color w:val="000000"/>
          <w:lang w:eastAsia="zh-CN"/>
        </w:rPr>
        <w:t>（</w:t>
      </w:r>
      <w:r>
        <w:rPr>
          <w:color w:val="000000"/>
          <w:lang w:eastAsia="zh-CN"/>
        </w:rPr>
        <w:t>3</w:t>
      </w:r>
      <w:r>
        <w:rPr>
          <w:color w:val="000000"/>
          <w:lang w:eastAsia="zh-CN"/>
        </w:rPr>
        <w:t>）液态二氧化碳灭火器可用于扑救档案资料室发生的火灾，下列说法正确的有</w:t>
      </w:r>
      <w:r>
        <w:rPr>
          <w:color w:val="000000"/>
          <w:u w:val="single"/>
          <w:lang w:eastAsia="zh-CN"/>
        </w:rPr>
        <w:t xml:space="preserve">       </w:t>
      </w:r>
      <w:r>
        <w:rPr>
          <w:color w:val="000000"/>
          <w:lang w:eastAsia="zh-CN"/>
        </w:rPr>
        <w:t>（填序号）．</w:t>
      </w:r>
      <w:r>
        <w:rPr>
          <w:color w:val="000000"/>
          <w:lang w:eastAsia="zh-CN"/>
        </w:rPr>
        <w:t xml:space="preserve">            </w:t>
      </w:r>
    </w:p>
    <w:p w:rsidR="001360CB">
      <w:pPr>
        <w:spacing w:after="0"/>
        <w:ind w:left="150"/>
        <w:rPr>
          <w:lang w:eastAsia="zh-CN"/>
        </w:rPr>
      </w:pPr>
      <w:r>
        <w:rPr>
          <w:color w:val="000000"/>
          <w:lang w:eastAsia="zh-CN"/>
        </w:rPr>
        <w:t>A. </w:t>
      </w:r>
      <w:r>
        <w:rPr>
          <w:color w:val="000000"/>
          <w:lang w:eastAsia="zh-CN"/>
        </w:rPr>
        <w:t>液态二氧化碳气化后不会污染档案资料</w:t>
      </w:r>
      <w:r>
        <w:rPr>
          <w:lang w:eastAsia="zh-CN"/>
        </w:rPr>
        <w:br/>
      </w:r>
      <w:r>
        <w:rPr>
          <w:color w:val="000000"/>
          <w:lang w:eastAsia="zh-CN"/>
        </w:rPr>
        <w:t>B. </w:t>
      </w:r>
      <w:r>
        <w:rPr>
          <w:color w:val="000000"/>
          <w:lang w:eastAsia="zh-CN"/>
        </w:rPr>
        <w:t>二氧化碳可覆盖在燃烧物表面，隔绝空气</w:t>
      </w:r>
      <w:r>
        <w:rPr>
          <w:lang w:eastAsia="zh-CN"/>
        </w:rPr>
        <w:br/>
      </w:r>
      <w:r>
        <w:rPr>
          <w:color w:val="000000"/>
          <w:lang w:eastAsia="zh-CN"/>
        </w:rPr>
        <w:t>C. </w:t>
      </w:r>
      <w:r>
        <w:rPr>
          <w:color w:val="000000"/>
          <w:lang w:eastAsia="zh-CN"/>
        </w:rPr>
        <w:t>液态二氧化碳汽化时吸热，降低了可燃物的着火点</w:t>
      </w:r>
    </w:p>
    <w:p w:rsidR="001360CB">
      <w:pPr>
        <w:spacing w:after="0"/>
        <w:rPr>
          <w:lang w:eastAsia="zh-CN"/>
        </w:rPr>
      </w:pPr>
      <w:r>
        <w:rPr>
          <w:color w:val="000000"/>
          <w:lang w:eastAsia="zh-CN"/>
        </w:rPr>
        <w:t>（</w:t>
      </w:r>
      <w:r>
        <w:rPr>
          <w:color w:val="000000"/>
          <w:lang w:eastAsia="zh-CN"/>
        </w:rPr>
        <w:t>4</w:t>
      </w:r>
      <w:r>
        <w:rPr>
          <w:color w:val="000000"/>
          <w:lang w:eastAsia="zh-CN"/>
        </w:rPr>
        <w:t>）二氧化碳是一种宝贵的资源．固定和利用二氧化碳的一个成功范例是：在高温高压下</w:t>
      </w:r>
      <w:r>
        <w:rPr>
          <w:color w:val="000000"/>
          <w:lang w:eastAsia="zh-CN"/>
        </w:rPr>
        <w:t>CO</w:t>
      </w:r>
      <w:r>
        <w:rPr>
          <w:color w:val="000000"/>
          <w:vertAlign w:val="subscript"/>
          <w:lang w:eastAsia="zh-CN"/>
        </w:rPr>
        <w:t>2</w:t>
      </w:r>
      <w:r>
        <w:rPr>
          <w:color w:val="000000"/>
          <w:lang w:eastAsia="zh-CN"/>
        </w:rPr>
        <w:t>和</w:t>
      </w:r>
      <w:r>
        <w:rPr>
          <w:color w:val="000000"/>
          <w:lang w:eastAsia="zh-CN"/>
        </w:rPr>
        <w:t>NH</w:t>
      </w:r>
      <w:r>
        <w:rPr>
          <w:color w:val="000000"/>
          <w:vertAlign w:val="subscript"/>
          <w:lang w:eastAsia="zh-CN"/>
        </w:rPr>
        <w:t>3</w:t>
      </w:r>
      <w:r>
        <w:rPr>
          <w:color w:val="000000"/>
          <w:lang w:eastAsia="zh-CN"/>
        </w:rPr>
        <w:t>可以合成尿素【化学式：</w:t>
      </w:r>
      <w:r>
        <w:rPr>
          <w:color w:val="000000"/>
          <w:lang w:eastAsia="zh-CN"/>
        </w:rPr>
        <w:t>CO</w:t>
      </w:r>
      <w:r>
        <w:rPr>
          <w:color w:val="000000"/>
          <w:lang w:eastAsia="zh-CN"/>
        </w:rPr>
        <w:t>（</w:t>
      </w:r>
      <w:r>
        <w:rPr>
          <w:color w:val="000000"/>
          <w:lang w:eastAsia="zh-CN"/>
        </w:rPr>
        <w:t>NH</w:t>
      </w:r>
      <w:r>
        <w:rPr>
          <w:color w:val="000000"/>
          <w:vertAlign w:val="subscript"/>
          <w:lang w:eastAsia="zh-CN"/>
        </w:rPr>
        <w:t>2</w:t>
      </w:r>
      <w:r>
        <w:rPr>
          <w:color w:val="000000"/>
          <w:lang w:eastAsia="zh-CN"/>
        </w:rPr>
        <w:t>）</w:t>
      </w:r>
      <w:r>
        <w:rPr>
          <w:color w:val="000000"/>
          <w:vertAlign w:val="subscript"/>
          <w:lang w:eastAsia="zh-CN"/>
        </w:rPr>
        <w:t>2</w:t>
      </w:r>
      <w:r>
        <w:rPr>
          <w:color w:val="000000"/>
          <w:lang w:eastAsia="zh-CN"/>
        </w:rPr>
        <w:t>】，同时生成水，写出该反应的化学反应方程式</w:t>
      </w:r>
      <w:r>
        <w:rPr>
          <w:color w:val="000000"/>
          <w:lang w:eastAsia="zh-CN"/>
        </w:rPr>
        <w:t>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19.</w:t>
      </w:r>
      <w:r>
        <w:rPr>
          <w:color w:val="000000"/>
          <w:lang w:eastAsia="zh-CN"/>
        </w:rPr>
        <w:t>实验室有一瓶标签被腐蚀的盐酸，小</w:t>
      </w:r>
      <w:r>
        <w:rPr>
          <w:color w:val="000000"/>
          <w:lang w:eastAsia="zh-CN"/>
        </w:rPr>
        <w:t>丽为了</w:t>
      </w:r>
      <w:r>
        <w:rPr>
          <w:color w:val="000000"/>
          <w:lang w:eastAsia="zh-CN"/>
        </w:rPr>
        <w:t>测定溶液中溶质的质量分数，在烧杯中配制了</w:t>
      </w:r>
      <w:r>
        <w:rPr>
          <w:color w:val="000000"/>
          <w:lang w:eastAsia="zh-CN"/>
        </w:rPr>
        <w:t>8g 10%</w:t>
      </w:r>
      <w:r>
        <w:rPr>
          <w:color w:val="000000"/>
          <w:lang w:eastAsia="zh-CN"/>
        </w:rPr>
        <w:t>的</w:t>
      </w:r>
      <w:r>
        <w:rPr>
          <w:color w:val="000000"/>
          <w:lang w:eastAsia="zh-CN"/>
        </w:rPr>
        <w:t>NaOH</w:t>
      </w:r>
      <w:r>
        <w:rPr>
          <w:color w:val="000000"/>
          <w:lang w:eastAsia="zh-CN"/>
        </w:rPr>
        <w:t>溶液．然后往烧杯中滴加该盐酸．反应过程中溶液的</w:t>
      </w:r>
      <w:r>
        <w:rPr>
          <w:color w:val="000000"/>
          <w:lang w:eastAsia="zh-CN"/>
        </w:rPr>
        <w:t>pH</w:t>
      </w:r>
      <w:r>
        <w:rPr>
          <w:color w:val="000000"/>
          <w:lang w:eastAsia="zh-CN"/>
        </w:rPr>
        <w:t>与滴入盐酸的质量关系如图所示．请回答下列问题：</w:t>
      </w:r>
      <w:r>
        <w:rPr>
          <w:color w:val="000000"/>
          <w:lang w:eastAsia="zh-CN"/>
        </w:rPr>
        <w:t xml:space="preserve">  </w:t>
      </w:r>
    </w:p>
    <w:p w:rsidR="001360CB">
      <w:pPr>
        <w:spacing w:after="0"/>
      </w:pPr>
      <w:r>
        <w:rPr>
          <w:noProof/>
          <w:lang w:eastAsia="zh-CN"/>
        </w:rPr>
        <w:drawing>
          <wp:inline distT="0" distB="0" distL="0" distR="0">
            <wp:extent cx="1327328" cy="1231837"/>
            <wp:effectExtent l="0" t="0" r="0" b="0"/>
            <wp:docPr id="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5" cstate="print"/>
                    <a:stretch>
                      <a:fillRect/>
                    </a:stretch>
                  </pic:blipFill>
                  <pic:spPr>
                    <a:xfrm>
                      <a:off x="0" y="0"/>
                      <a:ext cx="1327328" cy="1231837"/>
                    </a:xfrm>
                    <a:prstGeom prst="rect">
                      <a:avLst/>
                    </a:prstGeom>
                  </pic:spPr>
                </pic:pic>
              </a:graphicData>
            </a:graphic>
          </wp:inline>
        </w:drawing>
      </w:r>
    </w:p>
    <w:p w:rsidR="001360CB">
      <w:pPr>
        <w:spacing w:after="0"/>
        <w:rPr>
          <w:lang w:eastAsia="zh-CN"/>
        </w:rPr>
      </w:pPr>
      <w:r>
        <w:rPr>
          <w:color w:val="000000"/>
          <w:lang w:eastAsia="zh-CN"/>
        </w:rPr>
        <w:t>（</w:t>
      </w:r>
      <w:r>
        <w:rPr>
          <w:color w:val="000000"/>
          <w:lang w:eastAsia="zh-CN"/>
        </w:rPr>
        <w:t>1</w:t>
      </w:r>
      <w:r>
        <w:rPr>
          <w:color w:val="000000"/>
          <w:lang w:eastAsia="zh-CN"/>
        </w:rPr>
        <w:t>）当</w:t>
      </w:r>
      <w:r>
        <w:rPr>
          <w:color w:val="000000"/>
          <w:lang w:eastAsia="zh-CN"/>
        </w:rPr>
        <w:t>pH</w:t>
      </w:r>
      <w:r>
        <w:rPr>
          <w:color w:val="000000"/>
          <w:lang w:eastAsia="zh-CN"/>
        </w:rPr>
        <w:t>为</w:t>
      </w:r>
      <w:r>
        <w:rPr>
          <w:color w:val="000000"/>
          <w:lang w:eastAsia="zh-CN"/>
        </w:rPr>
        <w:t>4</w:t>
      </w:r>
      <w:r>
        <w:rPr>
          <w:color w:val="000000"/>
          <w:lang w:eastAsia="zh-CN"/>
        </w:rPr>
        <w:t>时溶液中的溶质是</w:t>
      </w:r>
      <w:r>
        <w:rPr>
          <w:color w:val="000000"/>
          <w:lang w:eastAsia="zh-CN"/>
        </w:rPr>
        <w:t>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w:t>
      </w:r>
      <w:r>
        <w:rPr>
          <w:color w:val="000000"/>
          <w:lang w:eastAsia="zh-CN"/>
        </w:rPr>
        <w:t>2</w:t>
      </w:r>
      <w:r>
        <w:rPr>
          <w:color w:val="000000"/>
          <w:lang w:eastAsia="zh-CN"/>
        </w:rPr>
        <w:t>）计算当</w:t>
      </w:r>
      <w:r>
        <w:rPr>
          <w:color w:val="000000"/>
          <w:lang w:eastAsia="zh-CN"/>
        </w:rPr>
        <w:t>pH</w:t>
      </w:r>
      <w:r>
        <w:rPr>
          <w:color w:val="000000"/>
          <w:lang w:eastAsia="zh-CN"/>
        </w:rPr>
        <w:t>刚好为</w:t>
      </w:r>
      <w:r>
        <w:rPr>
          <w:color w:val="000000"/>
          <w:lang w:eastAsia="zh-CN"/>
        </w:rPr>
        <w:t>7</w:t>
      </w:r>
      <w:r>
        <w:rPr>
          <w:color w:val="000000"/>
          <w:lang w:eastAsia="zh-CN"/>
        </w:rPr>
        <w:t>时所得溶液的溶质质量分数．（写出计算过程）</w:t>
      </w:r>
      <w:r>
        <w:rPr>
          <w:color w:val="000000"/>
          <w:lang w:eastAsia="zh-CN"/>
        </w:rPr>
        <w:t xml:space="preserve">    </w:t>
      </w:r>
    </w:p>
    <w:p w:rsidR="001360CB">
      <w:pPr>
        <w:spacing w:after="0"/>
        <w:rPr>
          <w:lang w:eastAsia="zh-CN"/>
        </w:rPr>
      </w:pPr>
      <w:r>
        <w:rPr>
          <w:color w:val="000000"/>
          <w:lang w:eastAsia="zh-CN"/>
        </w:rPr>
        <w:t>20.</w:t>
      </w:r>
      <w:r>
        <w:rPr>
          <w:color w:val="000000"/>
          <w:lang w:eastAsia="zh-CN"/>
        </w:rPr>
        <w:t>正确的操作能保证实验顺利进行，请填写下列空格：</w:t>
      </w:r>
      <w:r>
        <w:rPr>
          <w:color w:val="000000"/>
          <w:lang w:eastAsia="zh-CN"/>
        </w:rPr>
        <w:t xml:space="preserve">    </w:t>
      </w:r>
    </w:p>
    <w:p w:rsidR="001360CB">
      <w:pPr>
        <w:spacing w:after="0"/>
        <w:rPr>
          <w:lang w:eastAsia="zh-CN"/>
        </w:rPr>
      </w:pPr>
      <w:r>
        <w:rPr>
          <w:color w:val="000000"/>
          <w:lang w:eastAsia="zh-CN"/>
        </w:rPr>
        <w:t>（</w:t>
      </w:r>
      <w:r>
        <w:rPr>
          <w:color w:val="000000"/>
          <w:lang w:eastAsia="zh-CN"/>
        </w:rPr>
        <w:t>1</w:t>
      </w:r>
      <w:r>
        <w:rPr>
          <w:color w:val="000000"/>
          <w:lang w:eastAsia="zh-CN"/>
        </w:rPr>
        <w:t>）用</w:t>
      </w:r>
      <w:r>
        <w:rPr>
          <w:color w:val="000000"/>
          <w:lang w:eastAsia="zh-CN"/>
        </w:rPr>
        <w:t>洒格灯</w:t>
      </w:r>
      <w:r>
        <w:rPr>
          <w:color w:val="000000"/>
          <w:lang w:eastAsia="zh-CN"/>
        </w:rPr>
        <w:t>给试管里药品加热时．要先</w:t>
      </w:r>
      <w:r>
        <w:rPr>
          <w:color w:val="000000"/>
          <w:lang w:eastAsia="zh-CN"/>
        </w:rPr>
        <w:t>________</w:t>
      </w:r>
      <w:r>
        <w:rPr>
          <w:color w:val="000000"/>
          <w:lang w:eastAsia="zh-CN"/>
        </w:rPr>
        <w:t>再对准有药品部位加热．</w:t>
      </w:r>
      <w:r>
        <w:rPr>
          <w:color w:val="000000"/>
          <w:lang w:eastAsia="zh-CN"/>
        </w:rPr>
        <w:t xml:space="preserve">    </w:t>
      </w:r>
    </w:p>
    <w:p w:rsidR="001360CB">
      <w:pPr>
        <w:spacing w:after="0"/>
        <w:rPr>
          <w:lang w:eastAsia="zh-CN"/>
        </w:rPr>
      </w:pPr>
      <w:r>
        <w:rPr>
          <w:color w:val="000000"/>
          <w:lang w:eastAsia="zh-CN"/>
        </w:rPr>
        <w:t>（</w:t>
      </w:r>
      <w:r>
        <w:rPr>
          <w:color w:val="000000"/>
          <w:lang w:eastAsia="zh-CN"/>
        </w:rPr>
        <w:t>2</w:t>
      </w:r>
      <w:r>
        <w:rPr>
          <w:color w:val="000000"/>
          <w:lang w:eastAsia="zh-CN"/>
        </w:rPr>
        <w:t>）制取气体时，都要先</w:t>
      </w:r>
      <w:r>
        <w:rPr>
          <w:color w:val="000000"/>
          <w:lang w:eastAsia="zh-CN"/>
        </w:rPr>
        <w:t>________</w:t>
      </w:r>
      <w:r>
        <w:rPr>
          <w:color w:val="000000"/>
          <w:lang w:eastAsia="zh-CN"/>
        </w:rPr>
        <w:t>，再放入药品开始反应．</w:t>
      </w:r>
      <w:r>
        <w:rPr>
          <w:color w:val="000000"/>
          <w:lang w:eastAsia="zh-CN"/>
        </w:rPr>
        <w:t xml:space="preserve">    </w:t>
      </w:r>
    </w:p>
    <w:p w:rsidR="001360CB">
      <w:pPr>
        <w:spacing w:after="0"/>
        <w:rPr>
          <w:lang w:eastAsia="zh-CN"/>
        </w:rPr>
      </w:pPr>
      <w:r>
        <w:rPr>
          <w:color w:val="000000"/>
          <w:lang w:eastAsia="zh-CN"/>
        </w:rPr>
        <w:t>（</w:t>
      </w:r>
      <w:r>
        <w:rPr>
          <w:color w:val="000000"/>
          <w:lang w:eastAsia="zh-CN"/>
        </w:rPr>
        <w:t>3</w:t>
      </w:r>
      <w:r>
        <w:rPr>
          <w:color w:val="000000"/>
          <w:lang w:eastAsia="zh-CN"/>
        </w:rPr>
        <w:t>）点燃可燃性气体时，都要先</w:t>
      </w:r>
      <w:r>
        <w:rPr>
          <w:color w:val="000000"/>
          <w:lang w:eastAsia="zh-CN"/>
        </w:rPr>
        <w:t>________</w:t>
      </w:r>
      <w:r>
        <w:rPr>
          <w:color w:val="000000"/>
          <w:lang w:eastAsia="zh-CN"/>
        </w:rPr>
        <w:t>，再点燃．</w:t>
      </w:r>
      <w:r>
        <w:rPr>
          <w:color w:val="000000"/>
          <w:lang w:eastAsia="zh-CN"/>
        </w:rPr>
        <w:t xml:space="preserve">    </w:t>
      </w:r>
    </w:p>
    <w:p w:rsidR="001360CB">
      <w:pPr>
        <w:spacing w:after="0"/>
        <w:rPr>
          <w:lang w:eastAsia="zh-CN"/>
        </w:rPr>
      </w:pPr>
      <w:r>
        <w:rPr>
          <w:color w:val="000000"/>
          <w:lang w:eastAsia="zh-CN"/>
        </w:rPr>
        <w:t>（</w:t>
      </w:r>
      <w:r>
        <w:rPr>
          <w:color w:val="000000"/>
          <w:lang w:eastAsia="zh-CN"/>
        </w:rPr>
        <w:t>4</w:t>
      </w:r>
      <w:r>
        <w:rPr>
          <w:color w:val="000000"/>
          <w:lang w:eastAsia="zh-CN"/>
        </w:rPr>
        <w:t>）加热液体时，试管夹夹在离试管口大约</w:t>
      </w:r>
      <w:r>
        <w:rPr>
          <w:color w:val="000000"/>
          <w:lang w:eastAsia="zh-CN"/>
        </w:rPr>
        <w:t>________</w:t>
      </w:r>
      <w:r>
        <w:rPr>
          <w:color w:val="000000"/>
          <w:lang w:eastAsia="zh-CN"/>
        </w:rPr>
        <w:t>处，试管口不能对着自己或者他人，以免</w:t>
      </w:r>
      <w:r>
        <w:rPr>
          <w:color w:val="000000"/>
          <w:lang w:eastAsia="zh-CN"/>
        </w:rPr>
        <w:t>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21.A</w:t>
      </w:r>
      <w:r>
        <w:rPr>
          <w:color w:val="000000"/>
          <w:lang w:eastAsia="zh-CN"/>
        </w:rPr>
        <w:t>、</w:t>
      </w:r>
      <w:r>
        <w:rPr>
          <w:color w:val="000000"/>
          <w:lang w:eastAsia="zh-CN"/>
        </w:rPr>
        <w:t>B</w:t>
      </w:r>
      <w:r>
        <w:rPr>
          <w:color w:val="000000"/>
          <w:lang w:eastAsia="zh-CN"/>
        </w:rPr>
        <w:t>、</w:t>
      </w:r>
      <w:r>
        <w:rPr>
          <w:color w:val="000000"/>
          <w:lang w:eastAsia="zh-CN"/>
        </w:rPr>
        <w:t>C</w:t>
      </w:r>
      <w:r>
        <w:rPr>
          <w:color w:val="000000"/>
          <w:lang w:eastAsia="zh-CN"/>
        </w:rPr>
        <w:t>、</w:t>
      </w:r>
      <w:r>
        <w:rPr>
          <w:color w:val="000000"/>
          <w:lang w:eastAsia="zh-CN"/>
        </w:rPr>
        <w:t>D</w:t>
      </w:r>
      <w:r>
        <w:rPr>
          <w:color w:val="000000"/>
          <w:lang w:eastAsia="zh-CN"/>
        </w:rPr>
        <w:t>、</w:t>
      </w:r>
      <w:r>
        <w:rPr>
          <w:color w:val="000000"/>
          <w:lang w:eastAsia="zh-CN"/>
        </w:rPr>
        <w:t>E</w:t>
      </w:r>
      <w:r>
        <w:rPr>
          <w:color w:val="000000"/>
          <w:lang w:eastAsia="zh-CN"/>
        </w:rPr>
        <w:t>、</w:t>
      </w:r>
      <w:r>
        <w:rPr>
          <w:color w:val="000000"/>
          <w:lang w:eastAsia="zh-CN"/>
        </w:rPr>
        <w:t>F</w:t>
      </w:r>
      <w:r>
        <w:rPr>
          <w:color w:val="000000"/>
          <w:lang w:eastAsia="zh-CN"/>
        </w:rPr>
        <w:t>、</w:t>
      </w:r>
      <w:r>
        <w:rPr>
          <w:color w:val="000000"/>
          <w:lang w:eastAsia="zh-CN"/>
        </w:rPr>
        <w:t>G</w:t>
      </w:r>
      <w:r>
        <w:rPr>
          <w:color w:val="000000"/>
          <w:lang w:eastAsia="zh-CN"/>
        </w:rPr>
        <w:t>、</w:t>
      </w:r>
      <w:r>
        <w:rPr>
          <w:color w:val="000000"/>
          <w:lang w:eastAsia="zh-CN"/>
        </w:rPr>
        <w:t>H</w:t>
      </w:r>
      <w:r>
        <w:rPr>
          <w:color w:val="000000"/>
          <w:lang w:eastAsia="zh-CN"/>
        </w:rPr>
        <w:t>八种物质，有如图所示关系：其中</w:t>
      </w:r>
      <w:r>
        <w:rPr>
          <w:color w:val="000000"/>
          <w:lang w:eastAsia="zh-CN"/>
        </w:rPr>
        <w:t>A</w:t>
      </w:r>
      <w:r>
        <w:rPr>
          <w:color w:val="000000"/>
          <w:lang w:eastAsia="zh-CN"/>
        </w:rPr>
        <w:t>是一种暗紫色固体，</w:t>
      </w:r>
      <w:r>
        <w:rPr>
          <w:color w:val="000000"/>
          <w:lang w:eastAsia="zh-CN"/>
        </w:rPr>
        <w:t>B</w:t>
      </w:r>
      <w:r>
        <w:rPr>
          <w:color w:val="000000"/>
          <w:lang w:eastAsia="zh-CN"/>
        </w:rPr>
        <w:t>是黑色固体，</w:t>
      </w:r>
      <w:r>
        <w:rPr>
          <w:color w:val="000000"/>
          <w:lang w:eastAsia="zh-CN"/>
        </w:rPr>
        <w:t>D</w:t>
      </w:r>
      <w:r>
        <w:rPr>
          <w:color w:val="000000"/>
          <w:lang w:eastAsia="zh-CN"/>
        </w:rPr>
        <w:t>能使带火星的木条复燃，</w:t>
      </w:r>
      <w:r>
        <w:rPr>
          <w:color w:val="000000"/>
          <w:lang w:eastAsia="zh-CN"/>
        </w:rPr>
        <w:t>E</w:t>
      </w:r>
      <w:r>
        <w:rPr>
          <w:color w:val="000000"/>
          <w:lang w:eastAsia="zh-CN"/>
        </w:rPr>
        <w:t>、</w:t>
      </w:r>
      <w:r>
        <w:rPr>
          <w:color w:val="000000"/>
          <w:lang w:eastAsia="zh-CN"/>
        </w:rPr>
        <w:t>F</w:t>
      </w:r>
      <w:r>
        <w:rPr>
          <w:color w:val="000000"/>
          <w:lang w:eastAsia="zh-CN"/>
        </w:rPr>
        <w:t>都是无色液体，</w:t>
      </w:r>
      <w:r>
        <w:rPr>
          <w:color w:val="000000"/>
          <w:lang w:eastAsia="zh-CN"/>
        </w:rPr>
        <w:t>G</w:t>
      </w:r>
      <w:r>
        <w:rPr>
          <w:color w:val="000000"/>
          <w:lang w:eastAsia="zh-CN"/>
        </w:rPr>
        <w:t>是木炭，</w:t>
      </w:r>
      <w:r>
        <w:rPr>
          <w:color w:val="000000"/>
          <w:lang w:eastAsia="zh-CN"/>
        </w:rPr>
        <w:t>H</w:t>
      </w:r>
      <w:r>
        <w:rPr>
          <w:color w:val="000000"/>
          <w:lang w:eastAsia="zh-CN"/>
        </w:rPr>
        <w:t>是一种能使澄清石灰水变浑浊的气体，在</w:t>
      </w:r>
      <w:r>
        <w:rPr>
          <w:color w:val="000000"/>
          <w:lang w:eastAsia="zh-CN"/>
        </w:rPr>
        <w:t>②</w:t>
      </w:r>
      <w:r>
        <w:rPr>
          <w:color w:val="000000"/>
          <w:lang w:eastAsia="zh-CN"/>
        </w:rPr>
        <w:t>的反应前后</w:t>
      </w:r>
      <w:r>
        <w:rPr>
          <w:color w:val="000000"/>
          <w:lang w:eastAsia="zh-CN"/>
        </w:rPr>
        <w:t>B</w:t>
      </w:r>
      <w:r>
        <w:rPr>
          <w:color w:val="000000"/>
          <w:lang w:eastAsia="zh-CN"/>
        </w:rPr>
        <w:t>的质量和化学性质都不改变．</w:t>
      </w:r>
      <w:r>
        <w:rPr>
          <w:color w:val="000000"/>
          <w:lang w:eastAsia="zh-CN"/>
        </w:rPr>
        <w:t xml:space="preserve">  </w:t>
      </w:r>
    </w:p>
    <w:p w:rsidR="001360CB">
      <w:pPr>
        <w:spacing w:after="0"/>
        <w:rPr>
          <w:lang w:eastAsia="zh-CN"/>
        </w:rPr>
      </w:pPr>
      <w:r>
        <w:rPr>
          <w:color w:val="000000"/>
          <w:lang w:eastAsia="zh-CN"/>
        </w:rPr>
        <w:t>请你根据上述信息，推断出下列物质．</w:t>
      </w:r>
    </w:p>
    <w:p w:rsidR="001360CB">
      <w:pPr>
        <w:spacing w:after="0"/>
      </w:pPr>
      <w:r>
        <w:rPr>
          <w:noProof/>
          <w:lang w:eastAsia="zh-CN"/>
        </w:rPr>
        <w:drawing>
          <wp:inline distT="0" distB="0" distL="0" distR="0">
            <wp:extent cx="2406383" cy="1289139"/>
            <wp:effectExtent l="0" t="0" r="0" b="0"/>
            <wp:docPr id="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6" cstate="print"/>
                    <a:stretch>
                      <a:fillRect/>
                    </a:stretch>
                  </pic:blipFill>
                  <pic:spPr>
                    <a:xfrm>
                      <a:off x="0" y="0"/>
                      <a:ext cx="2406383" cy="1289139"/>
                    </a:xfrm>
                    <a:prstGeom prst="rect">
                      <a:avLst/>
                    </a:prstGeom>
                  </pic:spPr>
                </pic:pic>
              </a:graphicData>
            </a:graphic>
          </wp:inline>
        </w:drawing>
      </w:r>
    </w:p>
    <w:p w:rsidR="001360CB">
      <w:pPr>
        <w:spacing w:after="0"/>
        <w:rPr>
          <w:lang w:eastAsia="zh-CN"/>
        </w:rPr>
      </w:pPr>
      <w:r>
        <w:rPr>
          <w:color w:val="000000"/>
          <w:lang w:eastAsia="zh-CN"/>
        </w:rPr>
        <w:t>（</w:t>
      </w:r>
      <w:r>
        <w:rPr>
          <w:color w:val="000000"/>
          <w:lang w:eastAsia="zh-CN"/>
        </w:rPr>
        <w:t>1</w:t>
      </w:r>
      <w:r>
        <w:rPr>
          <w:color w:val="000000"/>
          <w:lang w:eastAsia="zh-CN"/>
        </w:rPr>
        <w:t>）填名称：</w:t>
      </w:r>
      <w:r>
        <w:rPr>
          <w:color w:val="000000"/>
          <w:lang w:eastAsia="zh-CN"/>
        </w:rPr>
        <w:t>A________</w:t>
      </w:r>
      <w:r>
        <w:rPr>
          <w:color w:val="000000"/>
          <w:lang w:eastAsia="zh-CN"/>
        </w:rPr>
        <w:t>、</w:t>
      </w:r>
      <w:r>
        <w:rPr>
          <w:color w:val="000000"/>
          <w:lang w:eastAsia="zh-CN"/>
        </w:rPr>
        <w:t>B________</w:t>
      </w:r>
      <w:r>
        <w:rPr>
          <w:color w:val="000000"/>
          <w:lang w:eastAsia="zh-CN"/>
        </w:rPr>
        <w:t>，</w:t>
      </w:r>
      <w:r>
        <w:rPr>
          <w:color w:val="000000"/>
          <w:lang w:eastAsia="zh-CN"/>
        </w:rPr>
        <w:t>C________</w:t>
      </w:r>
      <w:r>
        <w:rPr>
          <w:color w:val="000000"/>
          <w:lang w:eastAsia="zh-CN"/>
        </w:rPr>
        <w:t>、</w:t>
      </w:r>
      <w:r>
        <w:rPr>
          <w:color w:val="000000"/>
          <w:lang w:eastAsia="zh-CN"/>
        </w:rPr>
        <w:t>H________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w:t>
      </w:r>
      <w:r>
        <w:rPr>
          <w:color w:val="000000"/>
          <w:lang w:eastAsia="zh-CN"/>
        </w:rPr>
        <w:t>2</w:t>
      </w:r>
      <w:r>
        <w:rPr>
          <w:color w:val="000000"/>
          <w:lang w:eastAsia="zh-CN"/>
        </w:rPr>
        <w:t>）写出反应</w:t>
      </w:r>
      <w:r>
        <w:rPr>
          <w:color w:val="000000"/>
          <w:lang w:eastAsia="zh-CN"/>
        </w:rPr>
        <w:t>③</w:t>
      </w:r>
      <w:r>
        <w:rPr>
          <w:color w:val="000000"/>
          <w:lang w:eastAsia="zh-CN"/>
        </w:rPr>
        <w:t>的化学方程式</w:t>
      </w:r>
      <w:r>
        <w:rPr>
          <w:color w:val="000000"/>
          <w:lang w:eastAsia="zh-CN"/>
        </w:rPr>
        <w:t>________</w:t>
      </w:r>
      <w:r>
        <w:rPr>
          <w:color w:val="000000"/>
          <w:lang w:eastAsia="zh-CN"/>
        </w:rPr>
        <w:t>，并指出反应的基本类型：</w:t>
      </w:r>
      <w:r>
        <w:rPr>
          <w:color w:val="000000"/>
          <w:lang w:eastAsia="zh-CN"/>
        </w:rPr>
        <w:t>③________</w:t>
      </w:r>
      <w:r>
        <w:rPr>
          <w:color w:val="000000"/>
          <w:lang w:eastAsia="zh-CN"/>
        </w:rPr>
        <w:t>反应．</w:t>
      </w:r>
      <w:r>
        <w:rPr>
          <w:color w:val="000000"/>
          <w:lang w:eastAsia="zh-CN"/>
        </w:rPr>
        <w:t xml:space="preserve">    </w:t>
      </w:r>
    </w:p>
    <w:p w:rsidR="001360CB">
      <w:pPr>
        <w:spacing w:after="0"/>
        <w:rPr>
          <w:lang w:eastAsia="zh-CN"/>
        </w:rPr>
      </w:pPr>
      <w:r>
        <w:rPr>
          <w:color w:val="000000"/>
          <w:lang w:eastAsia="zh-CN"/>
        </w:rPr>
        <w:t>22.</w:t>
      </w:r>
      <w:r>
        <w:rPr>
          <w:color w:val="000000"/>
          <w:lang w:eastAsia="zh-CN"/>
        </w:rPr>
        <w:t>在做实验时，欣欣需要用到</w:t>
      </w:r>
      <w:r>
        <w:rPr>
          <w:color w:val="000000"/>
          <w:lang w:eastAsia="zh-CN"/>
        </w:rPr>
        <w:t>200g</w:t>
      </w:r>
      <w:r>
        <w:rPr>
          <w:color w:val="000000"/>
          <w:lang w:eastAsia="zh-CN"/>
        </w:rPr>
        <w:t>溶质质量分数为</w:t>
      </w:r>
      <w:r>
        <w:rPr>
          <w:color w:val="000000"/>
          <w:lang w:eastAsia="zh-CN"/>
        </w:rPr>
        <w:t>15%</w:t>
      </w:r>
      <w:r>
        <w:rPr>
          <w:color w:val="000000"/>
          <w:lang w:eastAsia="zh-CN"/>
        </w:rPr>
        <w:t>的氯化钠溶液，但实验室只有</w:t>
      </w:r>
      <w:r>
        <w:rPr>
          <w:color w:val="000000"/>
          <w:lang w:eastAsia="zh-CN"/>
        </w:rPr>
        <w:t>50g</w:t>
      </w:r>
      <w:r>
        <w:rPr>
          <w:color w:val="000000"/>
          <w:lang w:eastAsia="zh-CN"/>
        </w:rPr>
        <w:t>溶质质量分数为</w:t>
      </w:r>
      <w:r>
        <w:rPr>
          <w:color w:val="000000"/>
          <w:lang w:eastAsia="zh-CN"/>
        </w:rPr>
        <w:t>30%</w:t>
      </w:r>
      <w:r>
        <w:rPr>
          <w:color w:val="000000"/>
          <w:lang w:eastAsia="zh-CN"/>
        </w:rPr>
        <w:t>的氯化钠溶液，于是她便自己动手并利用已有的溶液来配制所需的氯化钠溶液．</w:t>
      </w:r>
      <w:r>
        <w:rPr>
          <w:color w:val="000000"/>
          <w:lang w:eastAsia="zh-CN"/>
        </w:rPr>
        <w:t xml:space="preserve">    </w:t>
      </w:r>
    </w:p>
    <w:p w:rsidR="001360CB">
      <w:pPr>
        <w:spacing w:after="0"/>
        <w:rPr>
          <w:lang w:eastAsia="zh-CN"/>
        </w:rPr>
      </w:pPr>
      <w:r>
        <w:rPr>
          <w:color w:val="000000"/>
          <w:lang w:eastAsia="zh-CN"/>
        </w:rPr>
        <w:t>（</w:t>
      </w:r>
      <w:r>
        <w:rPr>
          <w:color w:val="000000"/>
          <w:lang w:eastAsia="zh-CN"/>
        </w:rPr>
        <w:t>1</w:t>
      </w:r>
      <w:r>
        <w:rPr>
          <w:color w:val="000000"/>
          <w:lang w:eastAsia="zh-CN"/>
        </w:rPr>
        <w:t>）在称量时，她需要把氯化钠固体放到天垫有纸片的</w:t>
      </w:r>
      <w:r>
        <w:rPr>
          <w:color w:val="000000"/>
          <w:lang w:eastAsia="zh-CN"/>
        </w:rPr>
        <w:t>________</w:t>
      </w:r>
      <w:r>
        <w:rPr>
          <w:color w:val="000000"/>
          <w:lang w:eastAsia="zh-CN"/>
        </w:rPr>
        <w:t>（选填</w:t>
      </w:r>
      <w:r>
        <w:rPr>
          <w:color w:val="000000"/>
          <w:lang w:eastAsia="zh-CN"/>
        </w:rPr>
        <w:t>“</w:t>
      </w:r>
      <w:r>
        <w:rPr>
          <w:color w:val="000000"/>
          <w:lang w:eastAsia="zh-CN"/>
        </w:rPr>
        <w:t>左侧</w:t>
      </w:r>
      <w:r>
        <w:rPr>
          <w:color w:val="000000"/>
          <w:lang w:eastAsia="zh-CN"/>
        </w:rPr>
        <w:t>”</w:t>
      </w:r>
      <w:r>
        <w:rPr>
          <w:color w:val="000000"/>
          <w:lang w:eastAsia="zh-CN"/>
        </w:rPr>
        <w:t>或</w:t>
      </w:r>
      <w:r>
        <w:rPr>
          <w:color w:val="000000"/>
          <w:lang w:eastAsia="zh-CN"/>
        </w:rPr>
        <w:t>“</w:t>
      </w:r>
      <w:r>
        <w:rPr>
          <w:color w:val="000000"/>
          <w:lang w:eastAsia="zh-CN"/>
        </w:rPr>
        <w:t>右侧</w:t>
      </w:r>
      <w:r>
        <w:rPr>
          <w:color w:val="000000"/>
          <w:lang w:eastAsia="zh-CN"/>
        </w:rPr>
        <w:t>”</w:t>
      </w:r>
      <w:r>
        <w:rPr>
          <w:color w:val="000000"/>
          <w:lang w:eastAsia="zh-CN"/>
        </w:rPr>
        <w:t>）托盘中，并且应当称量</w:t>
      </w:r>
      <w:r>
        <w:rPr>
          <w:color w:val="000000"/>
          <w:lang w:eastAsia="zh-CN"/>
        </w:rPr>
        <w:t>________g</w:t>
      </w:r>
      <w:r>
        <w:rPr>
          <w:color w:val="000000"/>
          <w:lang w:eastAsia="zh-CN"/>
        </w:rPr>
        <w:t>氯化钠固体．</w:t>
      </w:r>
      <w:r>
        <w:rPr>
          <w:color w:val="000000"/>
          <w:lang w:eastAsia="zh-CN"/>
        </w:rPr>
        <w:t xml:space="preserve">    </w:t>
      </w:r>
    </w:p>
    <w:p w:rsidR="001360CB">
      <w:pPr>
        <w:spacing w:after="0"/>
        <w:rPr>
          <w:lang w:eastAsia="zh-CN"/>
        </w:rPr>
      </w:pPr>
      <w:r>
        <w:rPr>
          <w:color w:val="000000"/>
          <w:lang w:eastAsia="zh-CN"/>
        </w:rPr>
        <w:t>（</w:t>
      </w:r>
      <w:r>
        <w:rPr>
          <w:color w:val="000000"/>
          <w:lang w:eastAsia="zh-CN"/>
        </w:rPr>
        <w:t>2</w:t>
      </w:r>
      <w:r>
        <w:rPr>
          <w:color w:val="000000"/>
          <w:lang w:eastAsia="zh-CN"/>
        </w:rPr>
        <w:t>）她把称量好的氯化钠和实验室中现有的氯化钠溶液全都转移到一个大烧杯中，并应向其中加入体积为</w:t>
      </w:r>
      <w:r>
        <w:rPr>
          <w:color w:val="000000"/>
          <w:lang w:eastAsia="zh-CN"/>
        </w:rPr>
        <w:t>________ml</w:t>
      </w:r>
      <w:r>
        <w:rPr>
          <w:color w:val="000000"/>
          <w:lang w:eastAsia="zh-CN"/>
        </w:rPr>
        <w:t>的水，边加水边搅拌．（水的密度为</w:t>
      </w:r>
      <w:r>
        <w:rPr>
          <w:color w:val="000000"/>
          <w:lang w:eastAsia="zh-CN"/>
        </w:rPr>
        <w:t>1.0g/ml</w:t>
      </w:r>
      <w:r>
        <w:rPr>
          <w:color w:val="000000"/>
          <w:lang w:eastAsia="zh-CN"/>
        </w:rPr>
        <w:t>）</w:t>
      </w:r>
      <w:r>
        <w:rPr>
          <w:color w:val="000000"/>
          <w:lang w:eastAsia="zh-CN"/>
        </w:rPr>
        <w:t xml:space="preserve">    </w:t>
      </w:r>
    </w:p>
    <w:p w:rsidR="001360CB">
      <w:pPr>
        <w:spacing w:after="0"/>
        <w:rPr>
          <w:lang w:eastAsia="zh-CN"/>
        </w:rPr>
      </w:pPr>
      <w:r>
        <w:rPr>
          <w:color w:val="000000"/>
          <w:lang w:eastAsia="zh-CN"/>
        </w:rPr>
        <w:t>（</w:t>
      </w:r>
      <w:r>
        <w:rPr>
          <w:color w:val="000000"/>
          <w:lang w:eastAsia="zh-CN"/>
        </w:rPr>
        <w:t>3</w:t>
      </w:r>
      <w:r>
        <w:rPr>
          <w:color w:val="000000"/>
          <w:lang w:eastAsia="zh-CN"/>
        </w:rPr>
        <w:t>）如表是氯化钠在不同温度下的溶解度，假如她想通过升高溶液的温度来得到氯化钠晶体，则你认为她的做法</w:t>
      </w:r>
      <w:r>
        <w:rPr>
          <w:color w:val="000000"/>
          <w:lang w:eastAsia="zh-CN"/>
        </w:rPr>
        <w:t>________</w:t>
      </w:r>
      <w:r>
        <w:rPr>
          <w:color w:val="000000"/>
          <w:lang w:eastAsia="zh-CN"/>
        </w:rPr>
        <w:t>（选填</w:t>
      </w:r>
      <w:r>
        <w:rPr>
          <w:color w:val="000000"/>
          <w:lang w:eastAsia="zh-CN"/>
        </w:rPr>
        <w:t>“</w:t>
      </w:r>
      <w:r>
        <w:rPr>
          <w:color w:val="000000"/>
          <w:lang w:eastAsia="zh-CN"/>
        </w:rPr>
        <w:t>可行</w:t>
      </w:r>
      <w:r>
        <w:rPr>
          <w:color w:val="000000"/>
          <w:lang w:eastAsia="zh-CN"/>
        </w:rPr>
        <w:t>”</w:t>
      </w:r>
      <w:r>
        <w:rPr>
          <w:color w:val="000000"/>
          <w:lang w:eastAsia="zh-CN"/>
        </w:rPr>
        <w:t>或</w:t>
      </w:r>
      <w:r>
        <w:rPr>
          <w:color w:val="000000"/>
          <w:lang w:eastAsia="zh-CN"/>
        </w:rPr>
        <w:t>“</w:t>
      </w:r>
      <w:r>
        <w:rPr>
          <w:color w:val="000000"/>
          <w:lang w:eastAsia="zh-CN"/>
        </w:rPr>
        <w:t>不可行</w:t>
      </w:r>
      <w:r>
        <w:rPr>
          <w:color w:val="000000"/>
          <w:lang w:eastAsia="zh-CN"/>
        </w:rPr>
        <w:t>”</w:t>
      </w:r>
      <w:r>
        <w:rPr>
          <w:color w:val="000000"/>
          <w:lang w:eastAsia="zh-CN"/>
        </w:rPr>
        <w:t>）．</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840"/>
        <w:gridCol w:w="403"/>
        <w:gridCol w:w="403"/>
        <w:gridCol w:w="403"/>
        <w:gridCol w:w="403"/>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pPr>
            <w:r>
              <w:rPr>
                <w:color w:val="000000"/>
              </w:rPr>
              <w:t>温度</w:t>
            </w:r>
            <w:r>
              <w:rPr>
                <w:color w:val="000000"/>
              </w:rPr>
              <w:t>/℃</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pPr>
            <w:r>
              <w:rPr>
                <w:color w:val="000000"/>
              </w:rPr>
              <w:t>20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pPr>
            <w:r>
              <w:rPr>
                <w:color w:val="000000"/>
              </w:rPr>
              <w:t>40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pPr>
            <w:r>
              <w:rPr>
                <w:color w:val="000000"/>
              </w:rPr>
              <w:t>60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pPr>
            <w:r>
              <w:rPr>
                <w:color w:val="000000"/>
              </w:rPr>
              <w:t>80</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pPr>
            <w:r>
              <w:rPr>
                <w:color w:val="000000"/>
              </w:rPr>
              <w:t>溶解度</w:t>
            </w:r>
            <w:r>
              <w:rPr>
                <w:color w:val="000000"/>
              </w:rPr>
              <w:t>/g</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pPr>
            <w:r>
              <w:rPr>
                <w:color w:val="000000"/>
              </w:rPr>
              <w:t>36.0</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pPr>
            <w:r>
              <w:rPr>
                <w:color w:val="000000"/>
              </w:rPr>
              <w:t>36.6</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pPr>
            <w:r>
              <w:rPr>
                <w:color w:val="000000"/>
              </w:rPr>
              <w:t>37.3</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tcPr>
          <w:p w:rsidR="001360CB">
            <w:pPr>
              <w:spacing w:after="0"/>
            </w:pPr>
            <w:r>
              <w:rPr>
                <w:color w:val="000000"/>
              </w:rPr>
              <w:t>38.4</w:t>
            </w:r>
          </w:p>
        </w:tc>
      </w:tr>
    </w:tbl>
    <w:p w:rsidR="001360CB">
      <w:pPr>
        <w:rPr>
          <w:lang w:eastAsia="zh-CN"/>
        </w:rPr>
      </w:pPr>
      <w:r>
        <w:rPr>
          <w:b/>
          <w:bCs/>
          <w:sz w:val="24"/>
          <w:szCs w:val="24"/>
          <w:lang w:eastAsia="zh-CN"/>
        </w:rPr>
        <w:t>三、实验探究题</w:t>
      </w:r>
      <w:r w:rsidR="00BB0E76">
        <w:rPr>
          <w:b/>
          <w:bCs/>
          <w:sz w:val="24"/>
          <w:szCs w:val="24"/>
          <w:lang w:eastAsia="zh-CN"/>
        </w:rPr>
        <w:t>（每空</w:t>
      </w:r>
      <w:r w:rsidR="00BB0E76">
        <w:rPr>
          <w:b/>
          <w:bCs/>
          <w:sz w:val="24"/>
          <w:szCs w:val="24"/>
          <w:lang w:eastAsia="zh-CN"/>
        </w:rPr>
        <w:t>2</w:t>
      </w:r>
      <w:r w:rsidR="00BB0E76">
        <w:rPr>
          <w:b/>
          <w:bCs/>
          <w:sz w:val="24"/>
          <w:szCs w:val="24"/>
          <w:lang w:eastAsia="zh-CN"/>
        </w:rPr>
        <w:t>分，共</w:t>
      </w:r>
      <w:r w:rsidR="00BB0E76">
        <w:rPr>
          <w:b/>
          <w:bCs/>
          <w:sz w:val="24"/>
          <w:szCs w:val="24"/>
          <w:lang w:eastAsia="zh-CN"/>
        </w:rPr>
        <w:t>1</w:t>
      </w:r>
      <w:r w:rsidR="00BB0E76">
        <w:rPr>
          <w:rFonts w:hint="eastAsia"/>
          <w:b/>
          <w:bCs/>
          <w:sz w:val="24"/>
          <w:szCs w:val="24"/>
          <w:lang w:eastAsia="zh-CN"/>
        </w:rPr>
        <w:t>4</w:t>
      </w:r>
      <w:r w:rsidR="00BB0E76">
        <w:rPr>
          <w:rFonts w:hint="eastAsia"/>
          <w:b/>
          <w:bCs/>
          <w:sz w:val="24"/>
          <w:szCs w:val="24"/>
          <w:lang w:eastAsia="zh-CN"/>
        </w:rPr>
        <w:t>分</w:t>
      </w:r>
      <w:r w:rsidR="00BB0E76">
        <w:rPr>
          <w:b/>
          <w:bCs/>
          <w:sz w:val="24"/>
          <w:szCs w:val="24"/>
          <w:lang w:eastAsia="zh-CN"/>
        </w:rPr>
        <w:t>）</w:t>
      </w:r>
    </w:p>
    <w:p w:rsidR="001360CB">
      <w:pPr>
        <w:spacing w:after="0"/>
        <w:rPr>
          <w:lang w:eastAsia="zh-CN"/>
        </w:rPr>
      </w:pPr>
      <w:r>
        <w:rPr>
          <w:color w:val="000000"/>
          <w:lang w:eastAsia="zh-CN"/>
        </w:rPr>
        <w:t>23.2017</w:t>
      </w:r>
      <w:r>
        <w:rPr>
          <w:color w:val="000000"/>
          <w:lang w:eastAsia="zh-CN"/>
        </w:rPr>
        <w:t>年</w:t>
      </w:r>
      <w:r>
        <w:rPr>
          <w:color w:val="000000"/>
          <w:lang w:eastAsia="zh-CN"/>
        </w:rPr>
        <w:t>5</w:t>
      </w:r>
      <w:r>
        <w:rPr>
          <w:color w:val="000000"/>
          <w:lang w:eastAsia="zh-CN"/>
        </w:rPr>
        <w:t>月，中国首次海城天然气水合物</w:t>
      </w:r>
      <w:r>
        <w:rPr>
          <w:color w:val="000000"/>
          <w:lang w:eastAsia="zh-CN"/>
        </w:rPr>
        <w:t>(</w:t>
      </w:r>
      <w:r>
        <w:rPr>
          <w:color w:val="000000"/>
          <w:lang w:eastAsia="zh-CN"/>
        </w:rPr>
        <w:t>可燃冰</w:t>
      </w:r>
      <w:r>
        <w:rPr>
          <w:color w:val="000000"/>
          <w:lang w:eastAsia="zh-CN"/>
        </w:rPr>
        <w:t>)</w:t>
      </w:r>
      <w:r>
        <w:rPr>
          <w:color w:val="000000"/>
          <w:lang w:eastAsia="zh-CN"/>
        </w:rPr>
        <w:t>试采成功，成为全球第一个稳定开采可燃冰的国家。可燃冰开采困难重重，原因之一是</w:t>
      </w:r>
      <w:r>
        <w:rPr>
          <w:color w:val="000000"/>
          <w:lang w:eastAsia="zh-CN"/>
        </w:rPr>
        <w:t>可然冰极</w:t>
      </w:r>
      <w:r>
        <w:rPr>
          <w:color w:val="000000"/>
          <w:lang w:eastAsia="zh-CN"/>
        </w:rPr>
        <w:t>不稳定易爆炸，大甲烷气体涌入大气层，会产生比二氧化碳更为严重的温室教应。置换法是开采方法之一，将</w:t>
      </w:r>
      <w:r>
        <w:rPr>
          <w:color w:val="000000"/>
          <w:lang w:eastAsia="zh-CN"/>
        </w:rPr>
        <w:t>CO</w:t>
      </w:r>
      <w:r>
        <w:rPr>
          <w:color w:val="000000"/>
          <w:vertAlign w:val="subscript"/>
          <w:lang w:eastAsia="zh-CN"/>
        </w:rPr>
        <w:t>2</w:t>
      </w:r>
      <w:r>
        <w:rPr>
          <w:color w:val="000000"/>
          <w:lang w:eastAsia="zh-CN"/>
        </w:rPr>
        <w:t>液化后进入</w:t>
      </w:r>
      <w:r>
        <w:rPr>
          <w:color w:val="000000"/>
          <w:lang w:eastAsia="zh-CN"/>
        </w:rPr>
        <w:t>1500</w:t>
      </w:r>
      <w:r>
        <w:rPr>
          <w:color w:val="000000"/>
          <w:lang w:eastAsia="zh-CN"/>
        </w:rPr>
        <w:t>米以下的洋面，就会生成二氧化碳水合物沉入海底，因</w:t>
      </w:r>
      <w:r>
        <w:rPr>
          <w:color w:val="000000"/>
          <w:lang w:eastAsia="zh-CN"/>
        </w:rPr>
        <w:t>CO</w:t>
      </w:r>
      <w:r>
        <w:rPr>
          <w:color w:val="000000"/>
          <w:vertAlign w:val="subscript"/>
          <w:lang w:eastAsia="zh-CN"/>
        </w:rPr>
        <w:t>2</w:t>
      </w:r>
      <w:r>
        <w:rPr>
          <w:color w:val="000000"/>
          <w:lang w:eastAsia="zh-CN"/>
        </w:rPr>
        <w:t>较甲烷易于形成水合物，因而</w:t>
      </w:r>
      <w:r>
        <w:rPr>
          <w:color w:val="000000"/>
          <w:lang w:eastAsia="zh-CN"/>
        </w:rPr>
        <w:t>就问能将</w:t>
      </w:r>
      <w:r>
        <w:rPr>
          <w:color w:val="000000"/>
          <w:lang w:eastAsia="zh-CN"/>
        </w:rPr>
        <w:t>甲烷水合物中的甲烷分子置换出来。</w:t>
      </w:r>
      <w:r>
        <w:rPr>
          <w:color w:val="000000"/>
          <w:lang w:eastAsia="zh-CN"/>
        </w:rPr>
        <w:t xml:space="preserve">    </w:t>
      </w:r>
    </w:p>
    <w:p w:rsidR="001360CB">
      <w:pPr>
        <w:spacing w:after="0"/>
        <w:rPr>
          <w:lang w:eastAsia="zh-CN"/>
        </w:rPr>
      </w:pPr>
      <w:r>
        <w:rPr>
          <w:color w:val="000000"/>
          <w:lang w:eastAsia="zh-CN"/>
        </w:rPr>
        <w:t>（</w:t>
      </w:r>
      <w:r>
        <w:rPr>
          <w:color w:val="000000"/>
          <w:lang w:eastAsia="zh-CN"/>
        </w:rPr>
        <w:t>1</w:t>
      </w:r>
      <w:r>
        <w:rPr>
          <w:color w:val="000000"/>
          <w:lang w:eastAsia="zh-CN"/>
        </w:rPr>
        <w:t>）甲烷属于</w:t>
      </w:r>
      <w:r>
        <w:rPr>
          <w:color w:val="000000"/>
          <w:lang w:eastAsia="zh-CN"/>
        </w:rPr>
        <w:t>________ (</w:t>
      </w:r>
      <w:r>
        <w:rPr>
          <w:color w:val="000000"/>
          <w:lang w:eastAsia="zh-CN"/>
        </w:rPr>
        <w:t>填有机物</w:t>
      </w:r>
      <w:r>
        <w:rPr>
          <w:color w:val="000000"/>
          <w:lang w:eastAsia="zh-CN"/>
        </w:rPr>
        <w:t>”</w:t>
      </w:r>
      <w:r>
        <w:rPr>
          <w:color w:val="000000"/>
          <w:lang w:eastAsia="zh-CN"/>
        </w:rPr>
        <w:t>或无机物</w:t>
      </w:r>
      <w:r>
        <w:rPr>
          <w:color w:val="000000"/>
          <w:lang w:eastAsia="zh-CN"/>
        </w:rPr>
        <w:t>”</w:t>
      </w:r>
      <w:r>
        <w:rPr>
          <w:color w:val="000000"/>
          <w:lang w:eastAsia="zh-CN"/>
        </w:rPr>
        <w:t>)</w:t>
      </w:r>
      <w:r>
        <w:rPr>
          <w:color w:val="000000"/>
          <w:lang w:eastAsia="zh-CN"/>
        </w:rPr>
        <w:t>，</w:t>
      </w:r>
      <w:r>
        <w:rPr>
          <w:color w:val="000000"/>
          <w:lang w:eastAsia="zh-CN"/>
        </w:rPr>
        <w:t>其氢元素</w:t>
      </w:r>
      <w:r>
        <w:rPr>
          <w:color w:val="000000"/>
          <w:lang w:eastAsia="zh-CN"/>
        </w:rPr>
        <w:t>的质量分数为</w:t>
      </w:r>
      <w:r>
        <w:rPr>
          <w:color w:val="000000"/>
          <w:lang w:eastAsia="zh-CN"/>
        </w:rPr>
        <w:t>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w:t>
      </w:r>
      <w:r>
        <w:rPr>
          <w:color w:val="000000"/>
          <w:lang w:eastAsia="zh-CN"/>
        </w:rPr>
        <w:t>2</w:t>
      </w:r>
      <w:r>
        <w:rPr>
          <w:color w:val="000000"/>
          <w:lang w:eastAsia="zh-CN"/>
        </w:rPr>
        <w:t>）甲烷燃烧是将化学能主要转化为</w:t>
      </w:r>
      <w:r>
        <w:rPr>
          <w:color w:val="000000"/>
          <w:lang w:eastAsia="zh-CN"/>
        </w:rPr>
        <w:t>________</w:t>
      </w:r>
      <w:r>
        <w:rPr>
          <w:color w:val="000000"/>
          <w:lang w:eastAsia="zh-CN"/>
        </w:rPr>
        <w:t>，甲烷燃料电池则是将化学能转化为</w:t>
      </w:r>
      <w:r>
        <w:rPr>
          <w:color w:val="000000"/>
          <w:lang w:eastAsia="zh-CN"/>
        </w:rPr>
        <w:t>________</w:t>
      </w:r>
      <w:r>
        <w:rPr>
          <w:color w:val="000000"/>
          <w:lang w:eastAsia="zh-CN"/>
        </w:rPr>
        <w:t>能。</w:t>
      </w:r>
      <w:r>
        <w:rPr>
          <w:color w:val="000000"/>
          <w:lang w:eastAsia="zh-CN"/>
        </w:rPr>
        <w:t xml:space="preserve">    </w:t>
      </w:r>
    </w:p>
    <w:p w:rsidR="001360CB">
      <w:pPr>
        <w:spacing w:after="0"/>
        <w:rPr>
          <w:lang w:eastAsia="zh-CN"/>
        </w:rPr>
      </w:pPr>
      <w:r>
        <w:rPr>
          <w:color w:val="000000"/>
          <w:lang w:eastAsia="zh-CN"/>
        </w:rPr>
        <w:t>（</w:t>
      </w:r>
      <w:r>
        <w:rPr>
          <w:color w:val="000000"/>
          <w:lang w:eastAsia="zh-CN"/>
        </w:rPr>
        <w:t>3</w:t>
      </w:r>
      <w:r>
        <w:rPr>
          <w:color w:val="000000"/>
          <w:lang w:eastAsia="zh-CN"/>
        </w:rPr>
        <w:t>）下列有关说法正确的是</w:t>
      </w:r>
      <w:r>
        <w:rPr>
          <w:color w:val="000000"/>
          <w:lang w:eastAsia="zh-CN"/>
        </w:rPr>
        <w:t xml:space="preserve">______            </w:t>
      </w:r>
    </w:p>
    <w:p w:rsidR="001360CB">
      <w:pPr>
        <w:spacing w:after="0"/>
        <w:ind w:left="150"/>
        <w:rPr>
          <w:lang w:eastAsia="zh-CN"/>
        </w:rPr>
      </w:pPr>
      <w:r>
        <w:rPr>
          <w:color w:val="000000"/>
          <w:lang w:eastAsia="zh-CN"/>
        </w:rPr>
        <w:t>A. </w:t>
      </w:r>
      <w:r>
        <w:rPr>
          <w:color w:val="000000"/>
          <w:lang w:eastAsia="zh-CN"/>
        </w:rPr>
        <w:t>开采可燃冰不会产生环境问题</w:t>
      </w:r>
      <w:r>
        <w:rPr>
          <w:color w:val="000000"/>
          <w:lang w:eastAsia="zh-CN"/>
        </w:rPr>
        <w:t>                             </w:t>
      </w:r>
      <w:r>
        <w:rPr>
          <w:noProof/>
          <w:lang w:eastAsia="zh-CN"/>
        </w:rPr>
        <w:drawing>
          <wp:inline distT="0" distB="0" distL="0" distR="0">
            <wp:extent cx="9550" cy="38202"/>
            <wp:effectExtent l="0" t="0" r="0" b="0"/>
            <wp:docPr id="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B. </w:t>
      </w:r>
      <w:r>
        <w:rPr>
          <w:color w:val="000000"/>
          <w:lang w:eastAsia="zh-CN"/>
        </w:rPr>
        <w:t>二氧化碳水合物的密度比水小</w:t>
      </w:r>
      <w:r>
        <w:rPr>
          <w:lang w:eastAsia="zh-CN"/>
        </w:rPr>
        <w:br/>
      </w:r>
      <w:r>
        <w:rPr>
          <w:color w:val="000000"/>
          <w:lang w:eastAsia="zh-CN"/>
        </w:rPr>
        <w:t>C. </w:t>
      </w:r>
      <w:r>
        <w:rPr>
          <w:color w:val="000000"/>
          <w:lang w:eastAsia="zh-CN"/>
        </w:rPr>
        <w:t>可燃冰比二氧化碳水合物稳定</w:t>
      </w:r>
      <w:r>
        <w:rPr>
          <w:color w:val="000000"/>
          <w:lang w:eastAsia="zh-CN"/>
        </w:rPr>
        <w:t>                             </w:t>
      </w:r>
      <w:r>
        <w:rPr>
          <w:noProof/>
          <w:lang w:eastAsia="zh-CN"/>
        </w:rPr>
        <w:drawing>
          <wp:inline distT="0" distB="0" distL="0" distR="0">
            <wp:extent cx="9550" cy="38202"/>
            <wp:effectExtent l="0" t="0" r="0" b="0"/>
            <wp:docPr id="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8"/>
                    <a:stretch>
                      <a:fillRect/>
                    </a:stretch>
                  </pic:blipFill>
                  <pic:spPr>
                    <a:xfrm>
                      <a:off x="0" y="0"/>
                      <a:ext cx="9550" cy="38202"/>
                    </a:xfrm>
                    <a:prstGeom prst="rect">
                      <a:avLst/>
                    </a:prstGeom>
                  </pic:spPr>
                </pic:pic>
              </a:graphicData>
            </a:graphic>
          </wp:inline>
        </w:drawing>
      </w:r>
      <w:r>
        <w:rPr>
          <w:color w:val="000000"/>
          <w:lang w:eastAsia="zh-CN"/>
        </w:rPr>
        <w:t>D. </w:t>
      </w:r>
      <w:r>
        <w:rPr>
          <w:color w:val="000000"/>
          <w:lang w:eastAsia="zh-CN"/>
        </w:rPr>
        <w:t>可燃冰是一种前景广阔的清洁燃料</w:t>
      </w:r>
    </w:p>
    <w:p w:rsidR="001360CB">
      <w:pPr>
        <w:spacing w:after="0"/>
        <w:rPr>
          <w:lang w:eastAsia="zh-CN"/>
        </w:rPr>
      </w:pPr>
      <w:r>
        <w:rPr>
          <w:color w:val="000000"/>
          <w:lang w:eastAsia="zh-CN"/>
        </w:rPr>
        <w:t>（</w:t>
      </w:r>
      <w:r>
        <w:rPr>
          <w:color w:val="000000"/>
          <w:lang w:eastAsia="zh-CN"/>
        </w:rPr>
        <w:t>4</w:t>
      </w:r>
      <w:r>
        <w:rPr>
          <w:color w:val="000000"/>
          <w:lang w:eastAsia="zh-CN"/>
        </w:rPr>
        <w:t>）可燃冰的微观构成为</w:t>
      </w:r>
      <w:r>
        <w:rPr>
          <w:color w:val="000000"/>
          <w:lang w:eastAsia="zh-CN"/>
        </w:rPr>
        <w:t>46</w:t>
      </w:r>
      <w:r>
        <w:rPr>
          <w:color w:val="000000"/>
          <w:lang w:eastAsia="zh-CN"/>
        </w:rPr>
        <w:t>个</w:t>
      </w:r>
      <w:r>
        <w:rPr>
          <w:color w:val="000000"/>
          <w:lang w:eastAsia="zh-CN"/>
        </w:rPr>
        <w:t>H</w:t>
      </w:r>
      <w:r>
        <w:rPr>
          <w:color w:val="000000"/>
          <w:vertAlign w:val="subscript"/>
          <w:lang w:eastAsia="zh-CN"/>
        </w:rPr>
        <w:t>2</w:t>
      </w:r>
      <w:r>
        <w:rPr>
          <w:color w:val="000000"/>
          <w:lang w:eastAsia="zh-CN"/>
        </w:rPr>
        <w:t>O</w:t>
      </w:r>
      <w:r>
        <w:rPr>
          <w:color w:val="000000"/>
          <w:lang w:eastAsia="zh-CN"/>
        </w:rPr>
        <w:t>分子形成</w:t>
      </w:r>
      <w:r>
        <w:rPr>
          <w:color w:val="000000"/>
          <w:lang w:eastAsia="zh-CN"/>
        </w:rPr>
        <w:t>8</w:t>
      </w:r>
      <w:r>
        <w:rPr>
          <w:color w:val="000000"/>
          <w:lang w:eastAsia="zh-CN"/>
        </w:rPr>
        <w:t>个笼，有</w:t>
      </w:r>
      <w:r>
        <w:rPr>
          <w:color w:val="000000"/>
          <w:lang w:eastAsia="zh-CN"/>
        </w:rPr>
        <w:t>6</w:t>
      </w:r>
      <w:r>
        <w:rPr>
          <w:color w:val="000000"/>
          <w:lang w:eastAsia="zh-CN"/>
        </w:rPr>
        <w:t>个笼中每个</w:t>
      </w:r>
      <w:r>
        <w:rPr>
          <w:color w:val="000000"/>
          <w:lang w:eastAsia="zh-CN"/>
        </w:rPr>
        <w:t>笼</w:t>
      </w:r>
      <w:r>
        <w:rPr>
          <w:color w:val="000000"/>
          <w:lang w:eastAsia="zh-CN"/>
        </w:rPr>
        <w:t>容纳了</w:t>
      </w:r>
      <w:r>
        <w:rPr>
          <w:color w:val="000000"/>
          <w:lang w:eastAsia="zh-CN"/>
        </w:rPr>
        <w:t>1</w:t>
      </w:r>
      <w:r>
        <w:rPr>
          <w:color w:val="000000"/>
          <w:lang w:eastAsia="zh-CN"/>
        </w:rPr>
        <w:t>个</w:t>
      </w:r>
      <w:r>
        <w:rPr>
          <w:color w:val="000000"/>
          <w:lang w:eastAsia="zh-CN"/>
        </w:rPr>
        <w:t>CH</w:t>
      </w:r>
      <w:r>
        <w:rPr>
          <w:color w:val="000000"/>
          <w:vertAlign w:val="subscript"/>
          <w:lang w:eastAsia="zh-CN"/>
        </w:rPr>
        <w:t>4</w:t>
      </w:r>
      <w:r>
        <w:rPr>
          <w:color w:val="000000"/>
          <w:lang w:eastAsia="zh-CN"/>
        </w:rPr>
        <w:t>分子，余下</w:t>
      </w:r>
      <w:r>
        <w:rPr>
          <w:color w:val="000000"/>
          <w:lang w:eastAsia="zh-CN"/>
        </w:rPr>
        <w:t>2</w:t>
      </w:r>
      <w:r>
        <w:rPr>
          <w:color w:val="000000"/>
          <w:lang w:eastAsia="zh-CN"/>
        </w:rPr>
        <w:t>个</w:t>
      </w:r>
      <w:r>
        <w:rPr>
          <w:color w:val="000000"/>
          <w:lang w:eastAsia="zh-CN"/>
        </w:rPr>
        <w:t>笼</w:t>
      </w:r>
      <w:r>
        <w:rPr>
          <w:color w:val="000000"/>
          <w:lang w:eastAsia="zh-CN"/>
        </w:rPr>
        <w:t>每个容纳</w:t>
      </w:r>
      <w:r>
        <w:rPr>
          <w:color w:val="000000"/>
          <w:lang w:eastAsia="zh-CN"/>
        </w:rPr>
        <w:t>1</w:t>
      </w:r>
      <w:r>
        <w:rPr>
          <w:color w:val="000000"/>
          <w:lang w:eastAsia="zh-CN"/>
        </w:rPr>
        <w:t>个</w:t>
      </w:r>
      <w:r>
        <w:rPr>
          <w:color w:val="000000"/>
          <w:lang w:eastAsia="zh-CN"/>
        </w:rPr>
        <w:t>H</w:t>
      </w:r>
      <w:r>
        <w:rPr>
          <w:color w:val="000000"/>
          <w:vertAlign w:val="subscript"/>
          <w:lang w:eastAsia="zh-CN"/>
        </w:rPr>
        <w:t>2</w:t>
      </w:r>
      <w:r>
        <w:rPr>
          <w:color w:val="000000"/>
          <w:lang w:eastAsia="zh-CN"/>
        </w:rPr>
        <w:t>O</w:t>
      </w:r>
      <w:r>
        <w:rPr>
          <w:color w:val="000000"/>
          <w:lang w:eastAsia="zh-CN"/>
        </w:rPr>
        <w:t>分子，则可燃冰中</w:t>
      </w:r>
      <w:r>
        <w:rPr>
          <w:color w:val="000000"/>
          <w:lang w:eastAsia="zh-CN"/>
        </w:rPr>
        <w:t>H</w:t>
      </w:r>
      <w:r>
        <w:rPr>
          <w:color w:val="000000"/>
          <w:vertAlign w:val="subscript"/>
          <w:lang w:eastAsia="zh-CN"/>
        </w:rPr>
        <w:t>2</w:t>
      </w:r>
      <w:r>
        <w:rPr>
          <w:color w:val="000000"/>
          <w:lang w:eastAsia="zh-CN"/>
        </w:rPr>
        <w:t>O</w:t>
      </w:r>
      <w:r>
        <w:rPr>
          <w:color w:val="000000"/>
          <w:lang w:eastAsia="zh-CN"/>
        </w:rPr>
        <w:t>与</w:t>
      </w:r>
      <w:r>
        <w:rPr>
          <w:color w:val="000000"/>
          <w:lang w:eastAsia="zh-CN"/>
        </w:rPr>
        <w:t>CH</w:t>
      </w:r>
      <w:r>
        <w:rPr>
          <w:color w:val="000000"/>
          <w:vertAlign w:val="subscript"/>
          <w:lang w:eastAsia="zh-CN"/>
        </w:rPr>
        <w:t>4</w:t>
      </w:r>
      <w:r>
        <w:rPr>
          <w:color w:val="000000"/>
          <w:lang w:eastAsia="zh-CN"/>
        </w:rPr>
        <w:t>的分子数之比是</w:t>
      </w:r>
      <w:r>
        <w:rPr>
          <w:color w:val="000000"/>
          <w:lang w:eastAsia="zh-CN"/>
        </w:rPr>
        <w:t>________</w:t>
      </w:r>
      <w:r>
        <w:rPr>
          <w:color w:val="000000"/>
          <w:lang w:eastAsia="zh-CN"/>
        </w:rPr>
        <w:t>。</w:t>
      </w:r>
      <w:r>
        <w:rPr>
          <w:color w:val="000000"/>
          <w:lang w:eastAsia="zh-CN"/>
        </w:rPr>
        <w:t xml:space="preserve">    </w:t>
      </w:r>
    </w:p>
    <w:p w:rsidR="001360CB">
      <w:pPr>
        <w:spacing w:after="0"/>
        <w:rPr>
          <w:lang w:eastAsia="zh-CN"/>
        </w:rPr>
      </w:pPr>
      <w:r>
        <w:rPr>
          <w:color w:val="000000"/>
          <w:lang w:eastAsia="zh-CN"/>
        </w:rPr>
        <w:t>（</w:t>
      </w:r>
      <w:r>
        <w:rPr>
          <w:color w:val="000000"/>
          <w:lang w:eastAsia="zh-CN"/>
        </w:rPr>
        <w:t>5</w:t>
      </w:r>
      <w:r>
        <w:rPr>
          <w:color w:val="000000"/>
          <w:lang w:eastAsia="zh-CN"/>
        </w:rPr>
        <w:t>）一定条件下，甲烷与二氧化碳反应是回收处理二氧化碳的一种方法，产物都是常见双</w:t>
      </w:r>
      <w:r>
        <w:rPr>
          <w:color w:val="000000"/>
          <w:lang w:eastAsia="zh-CN"/>
        </w:rPr>
        <w:t>(</w:t>
      </w:r>
      <w:r>
        <w:rPr>
          <w:color w:val="000000"/>
          <w:lang w:eastAsia="zh-CN"/>
        </w:rPr>
        <w:t>两</w:t>
      </w:r>
      <w:r>
        <w:rPr>
          <w:color w:val="000000"/>
          <w:lang w:eastAsia="zh-CN"/>
        </w:rPr>
        <w:t>)</w:t>
      </w:r>
      <w:r>
        <w:rPr>
          <w:color w:val="000000"/>
          <w:lang w:eastAsia="zh-CN"/>
        </w:rPr>
        <w:t>原子分子，请写出反应的化学方程式</w:t>
      </w:r>
      <w:r>
        <w:rPr>
          <w:color w:val="000000"/>
          <w:lang w:eastAsia="zh-CN"/>
        </w:rPr>
        <w:t>________</w:t>
      </w:r>
      <w:r>
        <w:rPr>
          <w:color w:val="000000"/>
          <w:lang w:eastAsia="zh-CN"/>
        </w:rPr>
        <w:t>。</w:t>
      </w:r>
      <w:r>
        <w:rPr>
          <w:color w:val="000000"/>
          <w:lang w:eastAsia="zh-CN"/>
        </w:rPr>
        <w:t xml:space="preserve">    </w:t>
      </w:r>
    </w:p>
    <w:p w:rsidR="001360CB">
      <w:pPr>
        <w:rPr>
          <w:lang w:eastAsia="zh-CN"/>
        </w:rPr>
      </w:pPr>
      <w:r>
        <w:rPr>
          <w:b/>
          <w:bCs/>
          <w:sz w:val="24"/>
          <w:szCs w:val="24"/>
          <w:lang w:eastAsia="zh-CN"/>
        </w:rPr>
        <w:t>四、科学探究题</w:t>
      </w:r>
      <w:r w:rsidR="00BB0E76">
        <w:rPr>
          <w:b/>
          <w:bCs/>
          <w:sz w:val="24"/>
          <w:szCs w:val="24"/>
          <w:lang w:eastAsia="zh-CN"/>
        </w:rPr>
        <w:t>（每空</w:t>
      </w:r>
      <w:r w:rsidR="00BB0E76">
        <w:rPr>
          <w:rFonts w:hint="eastAsia"/>
          <w:b/>
          <w:bCs/>
          <w:sz w:val="24"/>
          <w:szCs w:val="24"/>
          <w:lang w:eastAsia="zh-CN"/>
        </w:rPr>
        <w:t>3</w:t>
      </w:r>
      <w:r w:rsidR="00BB0E76">
        <w:rPr>
          <w:b/>
          <w:bCs/>
          <w:sz w:val="24"/>
          <w:szCs w:val="24"/>
          <w:lang w:eastAsia="zh-CN"/>
        </w:rPr>
        <w:t>分，共</w:t>
      </w:r>
      <w:r w:rsidR="00BB0E76">
        <w:rPr>
          <w:b/>
          <w:bCs/>
          <w:sz w:val="24"/>
          <w:szCs w:val="24"/>
          <w:lang w:eastAsia="zh-CN"/>
        </w:rPr>
        <w:t>1</w:t>
      </w:r>
      <w:r w:rsidR="00BB0E76">
        <w:rPr>
          <w:rFonts w:hint="eastAsia"/>
          <w:b/>
          <w:bCs/>
          <w:sz w:val="24"/>
          <w:szCs w:val="24"/>
          <w:lang w:eastAsia="zh-CN"/>
        </w:rPr>
        <w:t>8</w:t>
      </w:r>
      <w:r w:rsidR="00BB0E76">
        <w:rPr>
          <w:rFonts w:hint="eastAsia"/>
          <w:b/>
          <w:bCs/>
          <w:sz w:val="24"/>
          <w:szCs w:val="24"/>
          <w:lang w:eastAsia="zh-CN"/>
        </w:rPr>
        <w:t>分</w:t>
      </w:r>
      <w:r w:rsidR="00BB0E76">
        <w:rPr>
          <w:b/>
          <w:bCs/>
          <w:sz w:val="24"/>
          <w:szCs w:val="24"/>
          <w:lang w:eastAsia="zh-CN"/>
        </w:rPr>
        <w:t>）</w:t>
      </w:r>
    </w:p>
    <w:p w:rsidR="001360CB" w:rsidRPr="00F10F1C">
      <w:pPr>
        <w:spacing w:after="0"/>
        <w:rPr>
          <w:lang w:eastAsia="zh-CN"/>
        </w:rPr>
      </w:pPr>
      <w:r>
        <w:rPr>
          <w:color w:val="000000"/>
          <w:lang w:eastAsia="zh-CN"/>
        </w:rPr>
        <w:t>24.</w:t>
      </w:r>
      <w:r>
        <w:rPr>
          <w:color w:val="000000"/>
          <w:lang w:eastAsia="zh-CN"/>
        </w:rPr>
        <w:t>如图是实验室常用的两个气体制备、收集、净化的多功能装置．</w:t>
      </w:r>
    </w:p>
    <w:p w:rsidR="001360CB">
      <w:pPr>
        <w:spacing w:after="0"/>
      </w:pPr>
      <w:r>
        <w:rPr>
          <w:noProof/>
          <w:lang w:eastAsia="zh-CN"/>
        </w:rPr>
        <w:drawing>
          <wp:inline distT="0" distB="0" distL="0" distR="0">
            <wp:extent cx="1986217" cy="1737944"/>
            <wp:effectExtent l="0" t="0" r="0" b="0"/>
            <wp:docPr id="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7" cstate="print"/>
                    <a:stretch>
                      <a:fillRect/>
                    </a:stretch>
                  </pic:blipFill>
                  <pic:spPr>
                    <a:xfrm>
                      <a:off x="0" y="0"/>
                      <a:ext cx="1986217" cy="1737944"/>
                    </a:xfrm>
                    <a:prstGeom prst="rect">
                      <a:avLst/>
                    </a:prstGeom>
                  </pic:spPr>
                </pic:pic>
              </a:graphicData>
            </a:graphic>
          </wp:inline>
        </w:drawing>
      </w:r>
    </w:p>
    <w:p w:rsidR="001360CB">
      <w:pPr>
        <w:spacing w:after="0"/>
        <w:rPr>
          <w:lang w:eastAsia="zh-CN"/>
        </w:rPr>
      </w:pPr>
      <w:r>
        <w:rPr>
          <w:color w:val="000000"/>
          <w:lang w:eastAsia="zh-CN"/>
        </w:rPr>
        <w:t>（</w:t>
      </w:r>
      <w:r>
        <w:rPr>
          <w:color w:val="000000"/>
          <w:lang w:eastAsia="zh-CN"/>
        </w:rPr>
        <w:t>1</w:t>
      </w:r>
      <w:r>
        <w:rPr>
          <w:color w:val="000000"/>
          <w:lang w:eastAsia="zh-CN"/>
        </w:rPr>
        <w:t>）若用于制氢气，且产生的气体中不含酸性杂质气体，则试剂</w:t>
      </w:r>
      <w:r>
        <w:rPr>
          <w:color w:val="000000"/>
          <w:lang w:eastAsia="zh-CN"/>
        </w:rPr>
        <w:t>X</w:t>
      </w:r>
      <w:r>
        <w:rPr>
          <w:color w:val="000000"/>
          <w:lang w:eastAsia="zh-CN"/>
        </w:rPr>
        <w:t>常用</w:t>
      </w:r>
      <w:r>
        <w:rPr>
          <w:color w:val="000000"/>
          <w:lang w:eastAsia="zh-CN"/>
        </w:rPr>
        <w:t>________</w:t>
      </w:r>
      <w:r>
        <w:rPr>
          <w:color w:val="000000"/>
          <w:lang w:eastAsia="zh-CN"/>
        </w:rPr>
        <w:t>，用图示放置的乙装置收集氢气，</w:t>
      </w:r>
      <w:r>
        <w:rPr>
          <w:color w:val="000000"/>
          <w:lang w:eastAsia="zh-CN"/>
        </w:rPr>
        <w:t>A</w:t>
      </w:r>
      <w:r>
        <w:rPr>
          <w:color w:val="000000"/>
          <w:lang w:eastAsia="zh-CN"/>
        </w:rPr>
        <w:t>应与</w:t>
      </w:r>
      <w:r>
        <w:rPr>
          <w:color w:val="000000"/>
          <w:lang w:eastAsia="zh-CN"/>
        </w:rPr>
        <w:t>________ </w:t>
      </w:r>
      <w:r>
        <w:rPr>
          <w:color w:val="000000"/>
          <w:lang w:eastAsia="zh-CN"/>
        </w:rPr>
        <w:t>（填</w:t>
      </w:r>
      <w:r>
        <w:rPr>
          <w:color w:val="000000"/>
          <w:lang w:eastAsia="zh-CN"/>
        </w:rPr>
        <w:t>“B”</w:t>
      </w:r>
      <w:r>
        <w:rPr>
          <w:color w:val="000000"/>
          <w:lang w:eastAsia="zh-CN"/>
        </w:rPr>
        <w:t>或</w:t>
      </w:r>
      <w:r>
        <w:rPr>
          <w:color w:val="000000"/>
          <w:lang w:eastAsia="zh-CN"/>
        </w:rPr>
        <w:t>“C”</w:t>
      </w:r>
      <w:r>
        <w:rPr>
          <w:color w:val="000000"/>
          <w:lang w:eastAsia="zh-CN"/>
        </w:rPr>
        <w:t>）相连．</w:t>
      </w:r>
    </w:p>
    <w:p w:rsidR="001360CB" w:rsidRPr="00F10F1C">
      <w:pPr>
        <w:spacing w:after="0"/>
        <w:rPr>
          <w:lang w:eastAsia="zh-CN"/>
        </w:rPr>
      </w:pPr>
      <w:r>
        <w:rPr>
          <w:color w:val="000000"/>
          <w:lang w:eastAsia="zh-CN"/>
        </w:rPr>
        <w:t>（</w:t>
      </w:r>
      <w:r>
        <w:rPr>
          <w:color w:val="000000"/>
          <w:lang w:eastAsia="zh-CN"/>
        </w:rPr>
        <w:t>2</w:t>
      </w:r>
      <w:r>
        <w:rPr>
          <w:color w:val="000000"/>
          <w:lang w:eastAsia="zh-CN"/>
        </w:rPr>
        <w:t>）若</w:t>
      </w:r>
      <w:r>
        <w:rPr>
          <w:color w:val="000000"/>
          <w:lang w:eastAsia="zh-CN"/>
        </w:rPr>
        <w:t>X</w:t>
      </w:r>
      <w:r>
        <w:rPr>
          <w:color w:val="000000"/>
          <w:lang w:eastAsia="zh-CN"/>
        </w:rPr>
        <w:t>是稀盐酸、</w:t>
      </w:r>
      <w:r>
        <w:rPr>
          <w:color w:val="000000"/>
          <w:lang w:eastAsia="zh-CN"/>
        </w:rPr>
        <w:t>Y</w:t>
      </w:r>
      <w:r>
        <w:rPr>
          <w:color w:val="000000"/>
          <w:lang w:eastAsia="zh-CN"/>
        </w:rPr>
        <w:t>是石灰石，用甲、乙两装置可组成发生、净化、收集</w:t>
      </w:r>
      <w:r>
        <w:rPr>
          <w:color w:val="000000"/>
          <w:lang w:eastAsia="zh-CN"/>
        </w:rPr>
        <w:t>CO</w:t>
      </w:r>
      <w:r>
        <w:rPr>
          <w:color w:val="000000"/>
          <w:vertAlign w:val="subscript"/>
          <w:lang w:eastAsia="zh-CN"/>
        </w:rPr>
        <w:t>2</w:t>
      </w:r>
      <w:r>
        <w:rPr>
          <w:color w:val="000000"/>
          <w:lang w:eastAsia="zh-CN"/>
        </w:rPr>
        <w:t>气体的系列装置．若乙中放入饱和</w:t>
      </w:r>
      <w:r>
        <w:rPr>
          <w:color w:val="000000"/>
          <w:lang w:eastAsia="zh-CN"/>
        </w:rPr>
        <w:t>NaHCO</w:t>
      </w:r>
      <w:r>
        <w:rPr>
          <w:color w:val="000000"/>
          <w:vertAlign w:val="subscript"/>
          <w:lang w:eastAsia="zh-CN"/>
        </w:rPr>
        <w:t>3</w:t>
      </w:r>
      <w:r>
        <w:rPr>
          <w:color w:val="000000"/>
          <w:lang w:eastAsia="zh-CN"/>
        </w:rPr>
        <w:t>溶液，则该溶液的作用是除去</w:t>
      </w:r>
      <w:r>
        <w:rPr>
          <w:color w:val="000000"/>
          <w:lang w:eastAsia="zh-CN"/>
        </w:rPr>
        <w:t>________</w:t>
      </w:r>
      <w:r>
        <w:rPr>
          <w:color w:val="000000"/>
          <w:lang w:eastAsia="zh-CN"/>
        </w:rPr>
        <w:t>；若乙中放入浓硫酸，浓硫酸的作用是</w:t>
      </w:r>
      <w:r>
        <w:rPr>
          <w:color w:val="000000"/>
          <w:lang w:eastAsia="zh-CN"/>
        </w:rPr>
        <w:t>________</w:t>
      </w:r>
      <w:r>
        <w:rPr>
          <w:color w:val="000000"/>
          <w:lang w:eastAsia="zh-CN"/>
        </w:rPr>
        <w:t>．</w:t>
      </w:r>
    </w:p>
    <w:p w:rsidR="001360CB" w:rsidRPr="00F10F1C">
      <w:pPr>
        <w:spacing w:after="0"/>
        <w:rPr>
          <w:lang w:eastAsia="zh-CN"/>
        </w:rPr>
      </w:pPr>
      <w:r>
        <w:rPr>
          <w:color w:val="000000"/>
          <w:lang w:eastAsia="zh-CN"/>
        </w:rPr>
        <w:t>（</w:t>
      </w:r>
      <w:r>
        <w:rPr>
          <w:color w:val="000000"/>
          <w:lang w:eastAsia="zh-CN"/>
        </w:rPr>
        <w:t>3</w:t>
      </w:r>
      <w:r>
        <w:rPr>
          <w:color w:val="000000"/>
          <w:lang w:eastAsia="zh-CN"/>
        </w:rPr>
        <w:t>）若</w:t>
      </w:r>
      <w:r>
        <w:rPr>
          <w:color w:val="000000"/>
          <w:lang w:eastAsia="zh-CN"/>
        </w:rPr>
        <w:t>X</w:t>
      </w:r>
      <w:r>
        <w:rPr>
          <w:color w:val="000000"/>
          <w:lang w:eastAsia="zh-CN"/>
        </w:rPr>
        <w:t>是水，</w:t>
      </w:r>
      <w:r>
        <w:rPr>
          <w:color w:val="000000"/>
          <w:lang w:eastAsia="zh-CN"/>
        </w:rPr>
        <w:t>Y</w:t>
      </w:r>
      <w:r>
        <w:rPr>
          <w:color w:val="000000"/>
          <w:lang w:eastAsia="zh-CN"/>
        </w:rPr>
        <w:t>是</w:t>
      </w:r>
      <w:r>
        <w:rPr>
          <w:color w:val="000000"/>
          <w:lang w:eastAsia="zh-CN"/>
        </w:rPr>
        <w:t>CaC</w:t>
      </w:r>
      <w:r>
        <w:rPr>
          <w:color w:val="000000"/>
          <w:vertAlign w:val="subscript"/>
          <w:lang w:eastAsia="zh-CN"/>
        </w:rPr>
        <w:t>2</w:t>
      </w:r>
      <w:r>
        <w:rPr>
          <w:color w:val="000000"/>
          <w:lang w:eastAsia="zh-CN"/>
        </w:rPr>
        <w:t>固体，则从</w:t>
      </w:r>
      <w:r>
        <w:rPr>
          <w:color w:val="000000"/>
          <w:lang w:eastAsia="zh-CN"/>
        </w:rPr>
        <w:t>A</w:t>
      </w:r>
      <w:r>
        <w:rPr>
          <w:color w:val="000000"/>
          <w:lang w:eastAsia="zh-CN"/>
        </w:rPr>
        <w:t>中放出乙炔（化学式：</w:t>
      </w:r>
      <w:r>
        <w:rPr>
          <w:color w:val="000000"/>
          <w:lang w:eastAsia="zh-CN"/>
        </w:rPr>
        <w:t>C</w:t>
      </w:r>
      <w:r>
        <w:rPr>
          <w:color w:val="000000"/>
          <w:vertAlign w:val="subscript"/>
          <w:lang w:eastAsia="zh-CN"/>
        </w:rPr>
        <w:t>2</w:t>
      </w:r>
      <w:r>
        <w:rPr>
          <w:color w:val="000000"/>
          <w:lang w:eastAsia="zh-CN"/>
        </w:rPr>
        <w:t>H</w:t>
      </w:r>
      <w:r>
        <w:rPr>
          <w:color w:val="000000"/>
          <w:vertAlign w:val="subscript"/>
          <w:lang w:eastAsia="zh-CN"/>
        </w:rPr>
        <w:t>2</w:t>
      </w:r>
      <w:r>
        <w:rPr>
          <w:color w:val="000000"/>
          <w:lang w:eastAsia="zh-CN"/>
        </w:rPr>
        <w:t>）气体，同时还生成一种碱．乙炔微溶于水，密度与空气接近．若用乙装置收集乙炔，则乙中还应该装入</w:t>
      </w:r>
      <w:r>
        <w:rPr>
          <w:color w:val="000000"/>
          <w:lang w:eastAsia="zh-CN"/>
        </w:rPr>
        <w:t>________</w:t>
      </w:r>
      <w:r>
        <w:rPr>
          <w:color w:val="000000"/>
          <w:lang w:eastAsia="zh-CN"/>
        </w:rPr>
        <w:t>；生成乙炔的化学方程式是</w:t>
      </w:r>
      <w:r>
        <w:rPr>
          <w:color w:val="000000"/>
          <w:lang w:eastAsia="zh-CN"/>
        </w:rPr>
        <w:t>________</w:t>
      </w:r>
      <w:r>
        <w:rPr>
          <w:color w:val="000000"/>
          <w:lang w:eastAsia="zh-CN"/>
        </w:rPr>
        <w:t>．</w:t>
      </w:r>
    </w:p>
    <w:p w:rsidR="001360CB">
      <w:pPr>
        <w:rPr>
          <w:lang w:eastAsia="zh-CN"/>
        </w:rPr>
      </w:pPr>
      <w:r>
        <w:rPr>
          <w:b/>
          <w:bCs/>
          <w:sz w:val="24"/>
          <w:szCs w:val="24"/>
          <w:lang w:eastAsia="zh-CN"/>
        </w:rPr>
        <w:t>五、计算题</w:t>
      </w:r>
      <w:r w:rsidR="00BB0E76">
        <w:rPr>
          <w:b/>
          <w:bCs/>
          <w:sz w:val="24"/>
          <w:szCs w:val="24"/>
          <w:lang w:eastAsia="zh-CN"/>
        </w:rPr>
        <w:t>（</w:t>
      </w:r>
      <w:r w:rsidR="00BB0E76">
        <w:rPr>
          <w:rFonts w:hint="eastAsia"/>
          <w:b/>
          <w:bCs/>
          <w:sz w:val="24"/>
          <w:szCs w:val="24"/>
          <w:lang w:eastAsia="zh-CN"/>
        </w:rPr>
        <w:t>6</w:t>
      </w:r>
      <w:r w:rsidR="00BB0E76">
        <w:rPr>
          <w:rFonts w:hint="eastAsia"/>
          <w:b/>
          <w:bCs/>
          <w:sz w:val="24"/>
          <w:szCs w:val="24"/>
          <w:lang w:eastAsia="zh-CN"/>
        </w:rPr>
        <w:t>分</w:t>
      </w:r>
      <w:r w:rsidR="00BB0E76">
        <w:rPr>
          <w:b/>
          <w:bCs/>
          <w:sz w:val="24"/>
          <w:szCs w:val="24"/>
          <w:lang w:eastAsia="zh-CN"/>
        </w:rPr>
        <w:t>）</w:t>
      </w:r>
    </w:p>
    <w:p w:rsidR="001360CB">
      <w:pPr>
        <w:spacing w:after="0"/>
        <w:rPr>
          <w:lang w:eastAsia="zh-CN"/>
        </w:rPr>
      </w:pPr>
      <w:r>
        <w:rPr>
          <w:color w:val="000000"/>
          <w:lang w:eastAsia="zh-CN"/>
        </w:rPr>
        <w:t>25.</w:t>
      </w:r>
      <w:r>
        <w:rPr>
          <w:color w:val="000000"/>
          <w:lang w:eastAsia="zh-CN"/>
        </w:rPr>
        <w:t>某碳酸钠样品中含有少量的氯化钠，现与测定样品中碳酸钠的含量，取该碳酸钠样品</w:t>
      </w:r>
      <w:r>
        <w:rPr>
          <w:color w:val="000000"/>
          <w:lang w:eastAsia="zh-CN"/>
        </w:rPr>
        <w:t>11.0g</w:t>
      </w:r>
      <w:r>
        <w:rPr>
          <w:color w:val="000000"/>
          <w:lang w:eastAsia="zh-CN"/>
        </w:rPr>
        <w:t>，加入稀盐酸</w:t>
      </w:r>
      <w:r>
        <w:rPr>
          <w:color w:val="000000"/>
          <w:lang w:eastAsia="zh-CN"/>
        </w:rPr>
        <w:t>100.0g</w:t>
      </w:r>
      <w:r>
        <w:rPr>
          <w:color w:val="000000"/>
          <w:lang w:eastAsia="zh-CN"/>
        </w:rPr>
        <w:t>（样品在的碳酸钠与稀盐酸恰好完全反应），反应后经称量，溶液的质量为</w:t>
      </w:r>
      <w:r>
        <w:rPr>
          <w:color w:val="000000"/>
          <w:lang w:eastAsia="zh-CN"/>
        </w:rPr>
        <w:t>103.3g</w:t>
      </w:r>
      <w:r>
        <w:rPr>
          <w:color w:val="000000"/>
          <w:lang w:eastAsia="zh-CN"/>
        </w:rPr>
        <w:t>．计算：</w:t>
      </w:r>
      <w:r>
        <w:rPr>
          <w:color w:val="000000"/>
          <w:lang w:eastAsia="zh-CN"/>
        </w:rPr>
        <w:t xml:space="preserve">    </w:t>
      </w:r>
    </w:p>
    <w:p w:rsidR="001360CB">
      <w:pPr>
        <w:spacing w:after="0"/>
        <w:rPr>
          <w:lang w:eastAsia="zh-CN"/>
        </w:rPr>
      </w:pPr>
      <w:r>
        <w:rPr>
          <w:color w:val="000000"/>
          <w:lang w:eastAsia="zh-CN"/>
        </w:rPr>
        <w:t>（</w:t>
      </w:r>
      <w:r>
        <w:rPr>
          <w:color w:val="000000"/>
          <w:lang w:eastAsia="zh-CN"/>
        </w:rPr>
        <w:t>1</w:t>
      </w:r>
      <w:r>
        <w:rPr>
          <w:color w:val="000000"/>
          <w:lang w:eastAsia="zh-CN"/>
        </w:rPr>
        <w:t>）碳酸钠样品中碳酸钠的质量分数．</w:t>
      </w:r>
      <w:r>
        <w:rPr>
          <w:color w:val="000000"/>
          <w:lang w:eastAsia="zh-CN"/>
        </w:rPr>
        <w:t xml:space="preserve">    </w:t>
      </w:r>
    </w:p>
    <w:p w:rsidR="001360CB">
      <w:pPr>
        <w:spacing w:after="0"/>
        <w:rPr>
          <w:lang w:eastAsia="zh-CN"/>
        </w:rPr>
      </w:pPr>
      <w:r>
        <w:rPr>
          <w:color w:val="000000"/>
          <w:lang w:eastAsia="zh-CN"/>
        </w:rPr>
        <w:t>（</w:t>
      </w:r>
      <w:r>
        <w:rPr>
          <w:color w:val="000000"/>
          <w:lang w:eastAsia="zh-CN"/>
        </w:rPr>
        <w:t>2</w:t>
      </w:r>
      <w:r>
        <w:rPr>
          <w:color w:val="000000"/>
          <w:lang w:eastAsia="zh-CN"/>
        </w:rPr>
        <w:t>）反应后溶液中溶质的质量分数．</w:t>
      </w:r>
      <w:r>
        <w:rPr>
          <w:color w:val="000000"/>
          <w:lang w:eastAsia="zh-CN"/>
        </w:rPr>
        <w:t xml:space="preserve">    </w:t>
      </w:r>
    </w:p>
    <w:p w:rsidR="001360CB">
      <w:pPr>
        <w:rPr>
          <w:lang w:eastAsia="zh-CN"/>
        </w:rPr>
      </w:pPr>
      <w:r>
        <w:rPr>
          <w:lang w:eastAsia="zh-CN"/>
        </w:rPr>
        <w:br w:type="page"/>
      </w:r>
    </w:p>
    <w:p w:rsidR="001360CB">
      <w:pPr>
        <w:jc w:val="center"/>
        <w:rPr>
          <w:lang w:eastAsia="zh-CN"/>
        </w:rPr>
      </w:pPr>
      <w:r>
        <w:rPr>
          <w:b/>
          <w:bCs/>
          <w:sz w:val="28"/>
          <w:szCs w:val="28"/>
          <w:lang w:eastAsia="zh-CN"/>
        </w:rPr>
        <w:t>参考答案</w:t>
      </w:r>
    </w:p>
    <w:p w:rsidR="001360CB">
      <w:pPr>
        <w:rPr>
          <w:lang w:eastAsia="zh-CN"/>
        </w:rPr>
      </w:pPr>
      <w:r>
        <w:rPr>
          <w:lang w:eastAsia="zh-CN"/>
        </w:rPr>
        <w:t>一、单选题</w:t>
      </w:r>
      <w:r>
        <w:rPr>
          <w:lang w:eastAsia="zh-CN"/>
        </w:rPr>
        <w:t xml:space="preserve"> </w:t>
      </w:r>
    </w:p>
    <w:p w:rsidR="001360CB">
      <w:pPr>
        <w:spacing w:after="0"/>
        <w:rPr>
          <w:lang w:eastAsia="zh-CN"/>
        </w:rPr>
      </w:pPr>
      <w:r>
        <w:rPr>
          <w:color w:val="000000"/>
          <w:lang w:eastAsia="zh-CN"/>
        </w:rPr>
        <w:t>1.D</w:t>
      </w:r>
      <w:r>
        <w:rPr>
          <w:color w:val="000000"/>
          <w:lang w:eastAsia="zh-CN"/>
        </w:rPr>
        <w:t xml:space="preserve">  2. </w:t>
      </w:r>
      <w:r>
        <w:rPr>
          <w:color w:val="000000"/>
          <w:lang w:eastAsia="zh-CN"/>
        </w:rPr>
        <w:t>D   3.</w:t>
      </w:r>
      <w:r>
        <w:rPr>
          <w:color w:val="000000"/>
          <w:lang w:eastAsia="zh-CN"/>
        </w:rPr>
        <w:t xml:space="preserve"> </w:t>
      </w:r>
      <w:r>
        <w:rPr>
          <w:color w:val="000000"/>
          <w:lang w:eastAsia="zh-CN"/>
        </w:rPr>
        <w:t>D   4.</w:t>
      </w:r>
      <w:r>
        <w:rPr>
          <w:color w:val="000000"/>
          <w:lang w:eastAsia="zh-CN"/>
        </w:rPr>
        <w:t xml:space="preserve"> </w:t>
      </w:r>
      <w:r>
        <w:rPr>
          <w:color w:val="000000"/>
          <w:lang w:eastAsia="zh-CN"/>
        </w:rPr>
        <w:t>B   5.</w:t>
      </w:r>
      <w:r>
        <w:rPr>
          <w:color w:val="000000"/>
          <w:lang w:eastAsia="zh-CN"/>
        </w:rPr>
        <w:t xml:space="preserve"> </w:t>
      </w:r>
      <w:r>
        <w:rPr>
          <w:color w:val="000000"/>
          <w:lang w:eastAsia="zh-CN"/>
        </w:rPr>
        <w:t xml:space="preserve">D   </w:t>
      </w:r>
      <w:r>
        <w:rPr>
          <w:color w:val="000000"/>
        </w:rPr>
        <w:t>6.</w:t>
      </w:r>
      <w:r>
        <w:rPr>
          <w:color w:val="000000"/>
        </w:rPr>
        <w:t xml:space="preserve"> </w:t>
      </w:r>
      <w:r>
        <w:rPr>
          <w:color w:val="000000"/>
        </w:rPr>
        <w:t>C   7.</w:t>
      </w:r>
      <w:r>
        <w:rPr>
          <w:color w:val="000000"/>
        </w:rPr>
        <w:t xml:space="preserve"> </w:t>
      </w:r>
      <w:r>
        <w:rPr>
          <w:color w:val="000000"/>
        </w:rPr>
        <w:t>B   8.</w:t>
      </w:r>
      <w:r>
        <w:rPr>
          <w:color w:val="000000"/>
        </w:rPr>
        <w:t xml:space="preserve"> </w:t>
      </w:r>
      <w:r>
        <w:rPr>
          <w:color w:val="000000"/>
        </w:rPr>
        <w:t>B   9.</w:t>
      </w:r>
      <w:r>
        <w:rPr>
          <w:color w:val="000000"/>
        </w:rPr>
        <w:t xml:space="preserve"> </w:t>
      </w:r>
      <w:r>
        <w:rPr>
          <w:color w:val="000000"/>
        </w:rPr>
        <w:t>B   10.</w:t>
      </w:r>
      <w:r>
        <w:rPr>
          <w:color w:val="000000"/>
        </w:rPr>
        <w:t xml:space="preserve"> </w:t>
      </w:r>
      <w:r>
        <w:rPr>
          <w:color w:val="000000"/>
        </w:rPr>
        <w:t>B   11.</w:t>
      </w:r>
      <w:r>
        <w:rPr>
          <w:color w:val="000000"/>
        </w:rPr>
        <w:t xml:space="preserve"> </w:t>
      </w:r>
      <w:r>
        <w:rPr>
          <w:color w:val="000000"/>
        </w:rPr>
        <w:t>D   12.</w:t>
      </w:r>
      <w:r>
        <w:rPr>
          <w:color w:val="000000"/>
        </w:rPr>
        <w:t xml:space="preserve"> A   </w:t>
      </w:r>
      <w:r>
        <w:rPr>
          <w:color w:val="000000"/>
        </w:rPr>
        <w:t>13.C  14</w:t>
      </w:r>
      <w:r>
        <w:rPr>
          <w:color w:val="000000"/>
        </w:rPr>
        <w:t xml:space="preserve">. A   </w:t>
      </w:r>
    </w:p>
    <w:p w:rsidR="001360CB">
      <w:pPr>
        <w:spacing w:after="0"/>
      </w:pPr>
      <w:r>
        <w:rPr>
          <w:color w:val="000000"/>
        </w:rPr>
        <w:t xml:space="preserve">15. B   </w:t>
      </w:r>
    </w:p>
    <w:p w:rsidR="001360CB">
      <w:pPr>
        <w:rPr>
          <w:lang w:eastAsia="zh-CN"/>
        </w:rPr>
      </w:pPr>
      <w:r>
        <w:rPr>
          <w:lang w:eastAsia="zh-CN"/>
        </w:rPr>
        <w:t>二、填空题</w:t>
      </w:r>
      <w:r>
        <w:rPr>
          <w:lang w:eastAsia="zh-CN"/>
        </w:rPr>
        <w:t xml:space="preserve"> </w:t>
      </w:r>
    </w:p>
    <w:p w:rsidR="001360CB">
      <w:pPr>
        <w:spacing w:after="0"/>
        <w:rPr>
          <w:lang w:eastAsia="zh-CN"/>
        </w:rPr>
      </w:pPr>
      <w:r>
        <w:rPr>
          <w:color w:val="000000"/>
          <w:lang w:eastAsia="zh-CN"/>
        </w:rPr>
        <w:t>16.</w:t>
      </w:r>
      <w:r>
        <w:rPr>
          <w:color w:val="000000"/>
          <w:lang w:eastAsia="zh-CN"/>
        </w:rPr>
        <w:t>（</w:t>
      </w:r>
      <w:r>
        <w:rPr>
          <w:color w:val="000000"/>
          <w:lang w:eastAsia="zh-CN"/>
        </w:rPr>
        <w:t>1</w:t>
      </w:r>
      <w:r>
        <w:rPr>
          <w:color w:val="000000"/>
          <w:lang w:eastAsia="zh-CN"/>
        </w:rPr>
        <w:t>）天然气；</w:t>
      </w:r>
      <w:r>
        <w:rPr>
          <w:color w:val="000000"/>
          <w:lang w:eastAsia="zh-CN"/>
        </w:rPr>
        <w:t>SO</w:t>
      </w:r>
      <w:r>
        <w:rPr>
          <w:color w:val="000000"/>
          <w:vertAlign w:val="subscript"/>
          <w:lang w:eastAsia="zh-CN"/>
        </w:rPr>
        <w:t>2</w:t>
      </w:r>
      <w:r>
        <w:rPr>
          <w:color w:val="000000"/>
          <w:lang w:eastAsia="zh-CN"/>
        </w:rPr>
        <w:t>；酸雨（</w:t>
      </w:r>
      <w:r>
        <w:rPr>
          <w:color w:val="000000"/>
          <w:lang w:eastAsia="zh-CN"/>
        </w:rPr>
        <w:t>2</w:t>
      </w:r>
      <w:r>
        <w:rPr>
          <w:color w:val="000000"/>
          <w:lang w:eastAsia="zh-CN"/>
        </w:rPr>
        <w:t>）</w:t>
      </w:r>
      <w:r>
        <w:rPr>
          <w:color w:val="000000"/>
          <w:lang w:eastAsia="zh-CN"/>
        </w:rPr>
        <w:t>N</w:t>
      </w:r>
      <w:r>
        <w:rPr>
          <w:color w:val="000000"/>
          <w:vertAlign w:val="subscript"/>
          <w:lang w:eastAsia="zh-CN"/>
        </w:rPr>
        <w:t>2</w:t>
      </w:r>
      <w:r>
        <w:rPr>
          <w:color w:val="000000"/>
          <w:lang w:eastAsia="zh-CN"/>
        </w:rPr>
        <w:t>；</w:t>
      </w:r>
      <w:r>
        <w:rPr>
          <w:color w:val="000000"/>
          <w:lang w:eastAsia="zh-CN"/>
        </w:rPr>
        <w:t>CO</w:t>
      </w:r>
      <w:r>
        <w:rPr>
          <w:color w:val="000000"/>
          <w:vertAlign w:val="subscript"/>
          <w:lang w:eastAsia="zh-CN"/>
        </w:rPr>
        <w:t>2</w:t>
      </w:r>
      <w:r>
        <w:rPr>
          <w:color w:val="000000"/>
          <w:lang w:eastAsia="zh-CN"/>
        </w:rPr>
        <w:t>（</w:t>
      </w:r>
      <w:r>
        <w:rPr>
          <w:color w:val="000000"/>
          <w:lang w:eastAsia="zh-CN"/>
        </w:rPr>
        <w:t>3</w:t>
      </w:r>
      <w:r>
        <w:rPr>
          <w:color w:val="000000"/>
          <w:lang w:eastAsia="zh-CN"/>
        </w:rPr>
        <w:t>）过滤；活性炭；肥皂水</w:t>
      </w:r>
      <w:r>
        <w:rPr>
          <w:color w:val="000000"/>
          <w:lang w:eastAsia="zh-CN"/>
        </w:rPr>
        <w:t xml:space="preserve">  </w:t>
      </w:r>
    </w:p>
    <w:p w:rsidR="001360CB">
      <w:pPr>
        <w:spacing w:after="0"/>
        <w:rPr>
          <w:lang w:eastAsia="zh-CN"/>
        </w:rPr>
      </w:pPr>
      <w:r>
        <w:rPr>
          <w:color w:val="000000"/>
          <w:lang w:eastAsia="zh-CN"/>
        </w:rPr>
        <w:t>17.</w:t>
      </w:r>
      <w:r>
        <w:rPr>
          <w:color w:val="000000"/>
          <w:lang w:eastAsia="zh-CN"/>
        </w:rPr>
        <w:t>（</w:t>
      </w:r>
      <w:r>
        <w:rPr>
          <w:color w:val="000000"/>
          <w:lang w:eastAsia="zh-CN"/>
        </w:rPr>
        <w:t>1</w:t>
      </w:r>
      <w:r>
        <w:rPr>
          <w:color w:val="000000"/>
          <w:lang w:eastAsia="zh-CN"/>
        </w:rPr>
        <w:t>）氢氧化钙（</w:t>
      </w:r>
      <w:r>
        <w:rPr>
          <w:color w:val="000000"/>
          <w:lang w:eastAsia="zh-CN"/>
        </w:rPr>
        <w:t>2</w:t>
      </w:r>
      <w:r>
        <w:rPr>
          <w:color w:val="000000"/>
          <w:lang w:eastAsia="zh-CN"/>
        </w:rPr>
        <w:t>）蛋白质（</w:t>
      </w:r>
      <w:r>
        <w:rPr>
          <w:color w:val="000000"/>
          <w:lang w:eastAsia="zh-CN"/>
        </w:rPr>
        <w:t>3</w:t>
      </w:r>
      <w:r>
        <w:rPr>
          <w:color w:val="000000"/>
          <w:lang w:eastAsia="zh-CN"/>
        </w:rPr>
        <w:t>）</w:t>
      </w:r>
      <w:r>
        <w:rPr>
          <w:color w:val="000000"/>
          <w:lang w:eastAsia="zh-CN"/>
        </w:rPr>
        <w:t>NaHCO</w:t>
      </w:r>
      <w:r>
        <w:rPr>
          <w:color w:val="000000"/>
          <w:vertAlign w:val="subscript"/>
          <w:lang w:eastAsia="zh-CN"/>
        </w:rPr>
        <w:t>3</w:t>
      </w:r>
      <w:r>
        <w:rPr>
          <w:lang w:eastAsia="zh-CN"/>
        </w:rPr>
        <w:br/>
      </w:r>
      <w:r>
        <w:rPr>
          <w:color w:val="000000"/>
          <w:lang w:eastAsia="zh-CN"/>
        </w:rPr>
        <w:t>（</w:t>
      </w:r>
      <w:r>
        <w:rPr>
          <w:color w:val="000000"/>
          <w:lang w:eastAsia="zh-CN"/>
        </w:rPr>
        <w:t>4</w:t>
      </w:r>
      <w:r>
        <w:rPr>
          <w:color w:val="000000"/>
          <w:lang w:eastAsia="zh-CN"/>
        </w:rPr>
        <w:t>）吸附有毒（或有异味）的气体（</w:t>
      </w:r>
      <w:r>
        <w:rPr>
          <w:color w:val="000000"/>
          <w:lang w:eastAsia="zh-CN"/>
        </w:rPr>
        <w:t>5</w:t>
      </w:r>
      <w:r>
        <w:rPr>
          <w:color w:val="000000"/>
          <w:lang w:eastAsia="zh-CN"/>
        </w:rPr>
        <w:t>）降低温度到可燃物的着火点以下</w:t>
      </w:r>
      <w:r>
        <w:rPr>
          <w:color w:val="000000"/>
          <w:lang w:eastAsia="zh-CN"/>
        </w:rPr>
        <w:t xml:space="preserve">  </w:t>
      </w:r>
    </w:p>
    <w:p w:rsidR="001360CB">
      <w:pPr>
        <w:spacing w:after="0"/>
      </w:pPr>
      <w:r>
        <w:rPr>
          <w:color w:val="000000"/>
        </w:rPr>
        <w:t xml:space="preserve">18. </w:t>
      </w:r>
      <w:r>
        <w:rPr>
          <w:color w:val="000000"/>
        </w:rPr>
        <w:t>（</w:t>
      </w:r>
      <w:r>
        <w:rPr>
          <w:color w:val="000000"/>
        </w:rPr>
        <w:t>1</w:t>
      </w:r>
      <w:r>
        <w:rPr>
          <w:color w:val="000000"/>
        </w:rPr>
        <w:t>）硬度大；优良的导电性；吸附性（</w:t>
      </w:r>
      <w:r>
        <w:rPr>
          <w:color w:val="000000"/>
        </w:rPr>
        <w:t>2</w:t>
      </w:r>
      <w:r>
        <w:rPr>
          <w:color w:val="000000"/>
        </w:rPr>
        <w:t>）石油（</w:t>
      </w:r>
      <w:r>
        <w:rPr>
          <w:color w:val="000000"/>
        </w:rPr>
        <w:t>3</w:t>
      </w:r>
      <w:r>
        <w:rPr>
          <w:color w:val="000000"/>
        </w:rPr>
        <w:t>）</w:t>
      </w:r>
      <w:r>
        <w:rPr>
          <w:color w:val="000000"/>
        </w:rPr>
        <w:t>AB</w:t>
      </w:r>
      <w:r>
        <w:br/>
      </w:r>
      <w:r>
        <w:rPr>
          <w:color w:val="000000"/>
        </w:rPr>
        <w:t>（</w:t>
      </w:r>
      <w:r>
        <w:rPr>
          <w:color w:val="000000"/>
        </w:rPr>
        <w:t>4</w:t>
      </w:r>
      <w:r>
        <w:rPr>
          <w:color w:val="000000"/>
        </w:rPr>
        <w:t>）</w:t>
      </w:r>
      <w:r>
        <w:rPr>
          <w:color w:val="000000"/>
        </w:rPr>
        <w:t>CO</w:t>
      </w:r>
      <w:r>
        <w:rPr>
          <w:color w:val="000000"/>
          <w:vertAlign w:val="subscript"/>
        </w:rPr>
        <w:t>2</w:t>
      </w:r>
      <w:r>
        <w:rPr>
          <w:color w:val="000000"/>
        </w:rPr>
        <w:t>+2NH</w:t>
      </w:r>
      <w:r>
        <w:rPr>
          <w:color w:val="000000"/>
          <w:vertAlign w:val="subscript"/>
        </w:rPr>
        <w:t>3</w:t>
      </w:r>
      <w:r>
        <w:rPr>
          <w:color w:val="000000"/>
        </w:rPr>
        <w:t xml:space="preserve"> </w:t>
      </w:r>
      <w:r>
        <w:rPr>
          <w:noProof/>
          <w:lang w:eastAsia="zh-CN"/>
        </w:rPr>
        <w:drawing>
          <wp:inline distT="0" distB="0" distL="0" distR="0">
            <wp:extent cx="725729" cy="190983"/>
            <wp:effectExtent l="0" t="0" r="0" b="0"/>
            <wp:docPr id="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8" cstate="print"/>
                    <a:stretch>
                      <a:fillRect/>
                    </a:stretch>
                  </pic:blipFill>
                  <pic:spPr>
                    <a:xfrm>
                      <a:off x="0" y="0"/>
                      <a:ext cx="725729" cy="190983"/>
                    </a:xfrm>
                    <a:prstGeom prst="rect">
                      <a:avLst/>
                    </a:prstGeom>
                  </pic:spPr>
                </pic:pic>
              </a:graphicData>
            </a:graphic>
          </wp:inline>
        </w:drawing>
      </w:r>
      <w:r>
        <w:rPr>
          <w:color w:val="000000"/>
        </w:rPr>
        <w:t>CO</w:t>
      </w:r>
      <w:r>
        <w:rPr>
          <w:color w:val="000000"/>
        </w:rPr>
        <w:t>（</w:t>
      </w:r>
      <w:r>
        <w:rPr>
          <w:color w:val="000000"/>
        </w:rPr>
        <w:t>NH</w:t>
      </w:r>
      <w:r>
        <w:rPr>
          <w:color w:val="000000"/>
          <w:vertAlign w:val="subscript"/>
        </w:rPr>
        <w:t>2</w:t>
      </w:r>
      <w:r>
        <w:rPr>
          <w:color w:val="000000"/>
        </w:rPr>
        <w:t>）</w:t>
      </w:r>
      <w:r>
        <w:rPr>
          <w:color w:val="000000"/>
          <w:vertAlign w:val="subscript"/>
        </w:rPr>
        <w:t>2</w:t>
      </w:r>
      <w:r>
        <w:rPr>
          <w:color w:val="000000"/>
        </w:rPr>
        <w:t>+H</w:t>
      </w:r>
      <w:r>
        <w:rPr>
          <w:color w:val="000000"/>
          <w:vertAlign w:val="subscript"/>
        </w:rPr>
        <w:t>2</w:t>
      </w:r>
      <w:r>
        <w:rPr>
          <w:color w:val="000000"/>
        </w:rPr>
        <w:t xml:space="preserve">O   </w:t>
      </w:r>
    </w:p>
    <w:p w:rsidR="001360CB" w:rsidRPr="00F10F1C">
      <w:pPr>
        <w:spacing w:after="0"/>
        <w:rPr>
          <w:color w:val="000000"/>
          <w:lang w:eastAsia="zh-CN"/>
        </w:rPr>
      </w:pPr>
      <w:r>
        <w:rPr>
          <w:color w:val="000000"/>
          <w:lang w:eastAsia="zh-CN"/>
        </w:rPr>
        <w:t>19.</w:t>
      </w:r>
      <w:r>
        <w:rPr>
          <w:color w:val="000000"/>
          <w:lang w:eastAsia="zh-CN"/>
        </w:rPr>
        <w:t>（</w:t>
      </w:r>
      <w:r>
        <w:rPr>
          <w:color w:val="000000"/>
          <w:lang w:eastAsia="zh-CN"/>
        </w:rPr>
        <w:t>1</w:t>
      </w:r>
      <w:r>
        <w:rPr>
          <w:color w:val="000000"/>
          <w:lang w:eastAsia="zh-CN"/>
        </w:rPr>
        <w:t>）</w:t>
      </w:r>
      <w:r>
        <w:rPr>
          <w:color w:val="000000"/>
          <w:lang w:eastAsia="zh-CN"/>
        </w:rPr>
        <w:t>HCl</w:t>
      </w:r>
      <w:r>
        <w:rPr>
          <w:color w:val="000000"/>
          <w:lang w:eastAsia="zh-CN"/>
        </w:rPr>
        <w:t>和</w:t>
      </w:r>
      <w:r>
        <w:rPr>
          <w:color w:val="000000"/>
          <w:lang w:eastAsia="zh-CN"/>
        </w:rPr>
        <w:t>NaCl</w:t>
      </w:r>
      <w:r>
        <w:rPr>
          <w:lang w:eastAsia="zh-CN"/>
        </w:rPr>
        <w:br/>
      </w:r>
      <w:r>
        <w:rPr>
          <w:color w:val="000000"/>
          <w:lang w:eastAsia="zh-CN"/>
        </w:rPr>
        <w:t>（</w:t>
      </w:r>
      <w:r>
        <w:rPr>
          <w:color w:val="000000"/>
          <w:lang w:eastAsia="zh-CN"/>
        </w:rPr>
        <w:t>2</w:t>
      </w:r>
      <w:r>
        <w:rPr>
          <w:color w:val="000000"/>
          <w:lang w:eastAsia="zh-CN"/>
        </w:rPr>
        <w:t>）</w:t>
      </w:r>
      <w:r>
        <w:rPr>
          <w:color w:val="000000"/>
          <w:lang w:eastAsia="zh-CN"/>
        </w:rPr>
        <w:t>6.5%</w:t>
      </w:r>
      <w:r>
        <w:rPr>
          <w:color w:val="000000"/>
          <w:lang w:eastAsia="zh-CN"/>
        </w:rPr>
        <w:t>．</w:t>
      </w:r>
    </w:p>
    <w:p w:rsidR="001360CB">
      <w:pPr>
        <w:spacing w:after="0"/>
        <w:rPr>
          <w:lang w:eastAsia="zh-CN"/>
        </w:rPr>
      </w:pPr>
      <w:r>
        <w:rPr>
          <w:color w:val="000000"/>
          <w:lang w:eastAsia="zh-CN"/>
        </w:rPr>
        <w:t xml:space="preserve">20. </w:t>
      </w:r>
      <w:r>
        <w:rPr>
          <w:color w:val="000000"/>
          <w:lang w:eastAsia="zh-CN"/>
        </w:rPr>
        <w:t>（</w:t>
      </w:r>
      <w:r>
        <w:rPr>
          <w:color w:val="000000"/>
          <w:lang w:eastAsia="zh-CN"/>
        </w:rPr>
        <w:t>1</w:t>
      </w:r>
      <w:r>
        <w:rPr>
          <w:color w:val="000000"/>
          <w:lang w:eastAsia="zh-CN"/>
        </w:rPr>
        <w:t>）预热（</w:t>
      </w:r>
      <w:r>
        <w:rPr>
          <w:color w:val="000000"/>
          <w:lang w:eastAsia="zh-CN"/>
        </w:rPr>
        <w:t>2</w:t>
      </w:r>
      <w:r>
        <w:rPr>
          <w:color w:val="000000"/>
          <w:lang w:eastAsia="zh-CN"/>
        </w:rPr>
        <w:t>）检查装置的气密性（</w:t>
      </w:r>
      <w:r>
        <w:rPr>
          <w:color w:val="000000"/>
          <w:lang w:eastAsia="zh-CN"/>
        </w:rPr>
        <w:t>3</w:t>
      </w:r>
      <w:r>
        <w:rPr>
          <w:color w:val="000000"/>
          <w:lang w:eastAsia="zh-CN"/>
        </w:rPr>
        <w:t>）检验气体的纯度（</w:t>
      </w:r>
      <w:r>
        <w:rPr>
          <w:color w:val="000000"/>
          <w:lang w:eastAsia="zh-CN"/>
        </w:rPr>
        <w:t>4</w:t>
      </w:r>
      <w:r>
        <w:rPr>
          <w:color w:val="000000"/>
          <w:lang w:eastAsia="zh-CN"/>
        </w:rPr>
        <w:t>）</w:t>
      </w:r>
      <w:r>
        <w:rPr>
          <w:noProof/>
          <w:lang w:eastAsia="zh-CN"/>
        </w:rPr>
        <w:drawing>
          <wp:inline distT="0" distB="0" distL="0" distR="0">
            <wp:extent cx="114592" cy="267373"/>
            <wp:effectExtent l="0" t="0" r="0" b="0"/>
            <wp:docPr id="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19" cstate="print"/>
                    <a:stretch>
                      <a:fillRect/>
                    </a:stretch>
                  </pic:blipFill>
                  <pic:spPr>
                    <a:xfrm>
                      <a:off x="0" y="0"/>
                      <a:ext cx="114592" cy="267373"/>
                    </a:xfrm>
                    <a:prstGeom prst="rect">
                      <a:avLst/>
                    </a:prstGeom>
                  </pic:spPr>
                </pic:pic>
              </a:graphicData>
            </a:graphic>
          </wp:inline>
        </w:drawing>
      </w:r>
      <w:r>
        <w:rPr>
          <w:color w:val="000000"/>
          <w:lang w:eastAsia="zh-CN"/>
        </w:rPr>
        <w:t>；液体喷出伤人</w:t>
      </w:r>
      <w:r>
        <w:rPr>
          <w:color w:val="000000"/>
          <w:lang w:eastAsia="zh-CN"/>
        </w:rPr>
        <w:t xml:space="preserve">   </w:t>
      </w:r>
    </w:p>
    <w:p w:rsidR="001360CB">
      <w:pPr>
        <w:spacing w:after="0"/>
        <w:rPr>
          <w:lang w:eastAsia="zh-CN"/>
        </w:rPr>
      </w:pPr>
      <w:r>
        <w:rPr>
          <w:color w:val="000000"/>
          <w:lang w:eastAsia="zh-CN"/>
        </w:rPr>
        <w:t xml:space="preserve">21. </w:t>
      </w:r>
      <w:r>
        <w:rPr>
          <w:color w:val="000000"/>
          <w:lang w:eastAsia="zh-CN"/>
        </w:rPr>
        <w:t>（</w:t>
      </w:r>
      <w:r>
        <w:rPr>
          <w:color w:val="000000"/>
          <w:lang w:eastAsia="zh-CN"/>
        </w:rPr>
        <w:t>1</w:t>
      </w:r>
      <w:r>
        <w:rPr>
          <w:color w:val="000000"/>
          <w:lang w:eastAsia="zh-CN"/>
        </w:rPr>
        <w:t>）高锰酸钾；二氧化锰；锰酸钾；二氧化碳</w:t>
      </w:r>
      <w:r>
        <w:rPr>
          <w:lang w:eastAsia="zh-CN"/>
        </w:rPr>
        <w:br/>
      </w:r>
      <w:r>
        <w:rPr>
          <w:color w:val="000000"/>
          <w:lang w:eastAsia="zh-CN"/>
        </w:rPr>
        <w:t>（</w:t>
      </w:r>
      <w:r>
        <w:rPr>
          <w:color w:val="000000"/>
          <w:lang w:eastAsia="zh-CN"/>
        </w:rPr>
        <w:t>2</w:t>
      </w:r>
      <w:r>
        <w:rPr>
          <w:color w:val="000000"/>
          <w:lang w:eastAsia="zh-CN"/>
        </w:rPr>
        <w:t>）</w:t>
      </w:r>
      <w:r>
        <w:rPr>
          <w:color w:val="000000"/>
          <w:lang w:eastAsia="zh-CN"/>
        </w:rPr>
        <w:t>C+O</w:t>
      </w:r>
      <w:r>
        <w:rPr>
          <w:color w:val="000000"/>
          <w:vertAlign w:val="subscript"/>
          <w:lang w:eastAsia="zh-CN"/>
        </w:rPr>
        <w:t>2</w:t>
      </w:r>
      <w:r>
        <w:rPr>
          <w:color w:val="000000"/>
          <w:lang w:eastAsia="zh-CN"/>
        </w:rPr>
        <w:t xml:space="preserve"> </w:t>
      </w:r>
      <w:r>
        <w:rPr>
          <w:noProof/>
          <w:lang w:eastAsia="zh-CN"/>
        </w:rPr>
        <w:drawing>
          <wp:inline distT="0" distB="0" distL="0" distR="0">
            <wp:extent cx="362864" cy="190983"/>
            <wp:effectExtent l="0" t="0" r="0" b="0"/>
            <wp:docPr id="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0" cstate="print"/>
                    <a:stretch>
                      <a:fillRect/>
                    </a:stretch>
                  </pic:blipFill>
                  <pic:spPr>
                    <a:xfrm>
                      <a:off x="0" y="0"/>
                      <a:ext cx="362864" cy="190983"/>
                    </a:xfrm>
                    <a:prstGeom prst="rect">
                      <a:avLst/>
                    </a:prstGeom>
                  </pic:spPr>
                </pic:pic>
              </a:graphicData>
            </a:graphic>
          </wp:inline>
        </w:drawing>
      </w:r>
      <w:r>
        <w:rPr>
          <w:color w:val="000000"/>
          <w:lang w:eastAsia="zh-CN"/>
        </w:rPr>
        <w:t>CO</w:t>
      </w:r>
      <w:r>
        <w:rPr>
          <w:color w:val="000000"/>
          <w:vertAlign w:val="subscript"/>
          <w:lang w:eastAsia="zh-CN"/>
        </w:rPr>
        <w:t>2</w:t>
      </w:r>
      <w:r>
        <w:rPr>
          <w:color w:val="000000"/>
          <w:lang w:eastAsia="zh-CN"/>
        </w:rPr>
        <w:t>；化合</w:t>
      </w:r>
      <w:r>
        <w:rPr>
          <w:color w:val="000000"/>
          <w:lang w:eastAsia="zh-CN"/>
        </w:rPr>
        <w:t xml:space="preserve">   </w:t>
      </w:r>
    </w:p>
    <w:p w:rsidR="001360CB">
      <w:pPr>
        <w:spacing w:after="0"/>
        <w:rPr>
          <w:lang w:eastAsia="zh-CN"/>
        </w:rPr>
      </w:pPr>
      <w:r>
        <w:rPr>
          <w:color w:val="000000"/>
          <w:lang w:eastAsia="zh-CN"/>
        </w:rPr>
        <w:t>22.</w:t>
      </w:r>
      <w:r>
        <w:rPr>
          <w:color w:val="000000"/>
          <w:lang w:eastAsia="zh-CN"/>
        </w:rPr>
        <w:t>（</w:t>
      </w:r>
      <w:r>
        <w:rPr>
          <w:color w:val="000000"/>
          <w:lang w:eastAsia="zh-CN"/>
        </w:rPr>
        <w:t>1</w:t>
      </w:r>
      <w:r>
        <w:rPr>
          <w:color w:val="000000"/>
          <w:lang w:eastAsia="zh-CN"/>
        </w:rPr>
        <w:t>）左侧；</w:t>
      </w:r>
      <w:r>
        <w:rPr>
          <w:color w:val="000000"/>
          <w:lang w:eastAsia="zh-CN"/>
        </w:rPr>
        <w:t>15</w:t>
      </w:r>
      <w:r>
        <w:rPr>
          <w:color w:val="000000"/>
          <w:lang w:eastAsia="zh-CN"/>
        </w:rPr>
        <w:t>（</w:t>
      </w:r>
      <w:r>
        <w:rPr>
          <w:color w:val="000000"/>
          <w:lang w:eastAsia="zh-CN"/>
        </w:rPr>
        <w:t>2</w:t>
      </w:r>
      <w:r>
        <w:rPr>
          <w:color w:val="000000"/>
          <w:lang w:eastAsia="zh-CN"/>
        </w:rPr>
        <w:t>）</w:t>
      </w:r>
      <w:r>
        <w:rPr>
          <w:color w:val="000000"/>
          <w:lang w:eastAsia="zh-CN"/>
        </w:rPr>
        <w:t>135</w:t>
      </w:r>
      <w:r>
        <w:rPr>
          <w:color w:val="000000"/>
          <w:lang w:eastAsia="zh-CN"/>
        </w:rPr>
        <w:t>（</w:t>
      </w:r>
      <w:r>
        <w:rPr>
          <w:color w:val="000000"/>
          <w:lang w:eastAsia="zh-CN"/>
        </w:rPr>
        <w:t>3</w:t>
      </w:r>
      <w:r>
        <w:rPr>
          <w:color w:val="000000"/>
          <w:lang w:eastAsia="zh-CN"/>
        </w:rPr>
        <w:t>）不可行</w:t>
      </w:r>
      <w:r>
        <w:rPr>
          <w:color w:val="000000"/>
          <w:lang w:eastAsia="zh-CN"/>
        </w:rPr>
        <w:t xml:space="preserve">  </w:t>
      </w:r>
    </w:p>
    <w:p w:rsidR="001360CB">
      <w:r>
        <w:t>三、实验探究题</w:t>
      </w:r>
      <w:r>
        <w:t xml:space="preserve"> </w:t>
      </w:r>
    </w:p>
    <w:p w:rsidR="001360CB">
      <w:pPr>
        <w:spacing w:after="0"/>
      </w:pPr>
      <w:r>
        <w:rPr>
          <w:color w:val="000000"/>
        </w:rPr>
        <w:t>23.</w:t>
      </w:r>
      <w:r>
        <w:rPr>
          <w:color w:val="000000"/>
        </w:rPr>
        <w:t>（</w:t>
      </w:r>
      <w:r>
        <w:rPr>
          <w:color w:val="000000"/>
        </w:rPr>
        <w:t>1</w:t>
      </w:r>
      <w:r>
        <w:rPr>
          <w:color w:val="000000"/>
        </w:rPr>
        <w:t>）有机物；</w:t>
      </w:r>
      <w:r>
        <w:rPr>
          <w:color w:val="000000"/>
        </w:rPr>
        <w:t>25%</w:t>
      </w:r>
      <w:r>
        <w:rPr>
          <w:color w:val="000000"/>
        </w:rPr>
        <w:t>（</w:t>
      </w:r>
      <w:r>
        <w:rPr>
          <w:color w:val="000000"/>
        </w:rPr>
        <w:t>2</w:t>
      </w:r>
      <w:r>
        <w:rPr>
          <w:color w:val="000000"/>
        </w:rPr>
        <w:t>）热能；电（</w:t>
      </w:r>
      <w:r>
        <w:rPr>
          <w:color w:val="000000"/>
        </w:rPr>
        <w:t>3</w:t>
      </w:r>
      <w:r>
        <w:rPr>
          <w:color w:val="000000"/>
        </w:rPr>
        <w:t>）</w:t>
      </w:r>
      <w:r>
        <w:rPr>
          <w:color w:val="000000"/>
        </w:rPr>
        <w:t>D</w:t>
      </w:r>
      <w:r>
        <w:rPr>
          <w:color w:val="000000"/>
        </w:rPr>
        <w:t>（</w:t>
      </w:r>
      <w:r>
        <w:rPr>
          <w:color w:val="000000"/>
        </w:rPr>
        <w:t>4</w:t>
      </w:r>
      <w:r>
        <w:rPr>
          <w:color w:val="000000"/>
        </w:rPr>
        <w:t>）</w:t>
      </w:r>
      <w:r>
        <w:rPr>
          <w:color w:val="000000"/>
        </w:rPr>
        <w:t>48:6</w:t>
      </w:r>
      <w:r>
        <w:rPr>
          <w:color w:val="000000"/>
        </w:rPr>
        <w:t>（</w:t>
      </w:r>
      <w:r>
        <w:rPr>
          <w:color w:val="000000"/>
        </w:rPr>
        <w:t>5</w:t>
      </w:r>
      <w:r>
        <w:rPr>
          <w:color w:val="000000"/>
        </w:rPr>
        <w:t>）</w:t>
      </w:r>
      <w:r>
        <w:rPr>
          <w:color w:val="000000"/>
        </w:rPr>
        <w:t>CH</w:t>
      </w:r>
      <w:r>
        <w:rPr>
          <w:color w:val="000000"/>
          <w:vertAlign w:val="subscript"/>
        </w:rPr>
        <w:t>4</w:t>
      </w:r>
      <w:r>
        <w:rPr>
          <w:color w:val="000000"/>
        </w:rPr>
        <w:t>+CO</w:t>
      </w:r>
      <w:r>
        <w:rPr>
          <w:color w:val="000000"/>
          <w:vertAlign w:val="subscript"/>
        </w:rPr>
        <w:t>2</w:t>
      </w:r>
      <w:r>
        <w:rPr>
          <w:color w:val="000000"/>
        </w:rPr>
        <w:t xml:space="preserve"> </w:t>
      </w:r>
      <w:r>
        <w:rPr>
          <w:noProof/>
          <w:lang w:eastAsia="zh-CN"/>
        </w:rPr>
        <w:drawing>
          <wp:inline distT="0" distB="0" distL="0" distR="0">
            <wp:extent cx="706641" cy="200533"/>
            <wp:effectExtent l="0" t="0" r="0" b="0"/>
            <wp:docPr id="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1" cstate="print"/>
                    <a:stretch>
                      <a:fillRect/>
                    </a:stretch>
                  </pic:blipFill>
                  <pic:spPr>
                    <a:xfrm>
                      <a:off x="0" y="0"/>
                      <a:ext cx="706641" cy="200533"/>
                    </a:xfrm>
                    <a:prstGeom prst="rect">
                      <a:avLst/>
                    </a:prstGeom>
                  </pic:spPr>
                </pic:pic>
              </a:graphicData>
            </a:graphic>
          </wp:inline>
        </w:drawing>
      </w:r>
      <w:r>
        <w:rPr>
          <w:color w:val="000000"/>
        </w:rPr>
        <w:t>2H</w:t>
      </w:r>
      <w:r>
        <w:rPr>
          <w:color w:val="000000"/>
          <w:vertAlign w:val="subscript"/>
        </w:rPr>
        <w:t>2</w:t>
      </w:r>
      <w:r>
        <w:rPr>
          <w:color w:val="000000"/>
        </w:rPr>
        <w:t xml:space="preserve">+2CO  </w:t>
      </w:r>
    </w:p>
    <w:p w:rsidR="001360CB">
      <w:pPr>
        <w:rPr>
          <w:lang w:eastAsia="zh-CN"/>
        </w:rPr>
      </w:pPr>
      <w:r>
        <w:rPr>
          <w:lang w:eastAsia="zh-CN"/>
        </w:rPr>
        <w:t>四、科学探究题</w:t>
      </w:r>
      <w:r>
        <w:rPr>
          <w:lang w:eastAsia="zh-CN"/>
        </w:rPr>
        <w:t xml:space="preserve"> </w:t>
      </w:r>
    </w:p>
    <w:p w:rsidR="001360CB">
      <w:pPr>
        <w:spacing w:after="0"/>
        <w:rPr>
          <w:lang w:eastAsia="zh-CN"/>
        </w:rPr>
      </w:pPr>
      <w:r>
        <w:rPr>
          <w:color w:val="000000"/>
          <w:lang w:eastAsia="zh-CN"/>
        </w:rPr>
        <w:t>24.</w:t>
      </w:r>
      <w:r>
        <w:rPr>
          <w:color w:val="000000"/>
          <w:lang w:eastAsia="zh-CN"/>
        </w:rPr>
        <w:t>（</w:t>
      </w:r>
      <w:r>
        <w:rPr>
          <w:color w:val="000000"/>
          <w:lang w:eastAsia="zh-CN"/>
        </w:rPr>
        <w:t>1</w:t>
      </w:r>
      <w:r>
        <w:rPr>
          <w:color w:val="000000"/>
          <w:lang w:eastAsia="zh-CN"/>
        </w:rPr>
        <w:t>）稀硫酸；</w:t>
      </w:r>
      <w:r>
        <w:rPr>
          <w:color w:val="000000"/>
          <w:lang w:eastAsia="zh-CN"/>
        </w:rPr>
        <w:t>C</w:t>
      </w:r>
      <w:r>
        <w:rPr>
          <w:color w:val="000000"/>
          <w:lang w:eastAsia="zh-CN"/>
        </w:rPr>
        <w:t>（</w:t>
      </w:r>
      <w:r>
        <w:rPr>
          <w:color w:val="000000"/>
          <w:lang w:eastAsia="zh-CN"/>
        </w:rPr>
        <w:t>2</w:t>
      </w:r>
      <w:r>
        <w:rPr>
          <w:color w:val="000000"/>
          <w:lang w:eastAsia="zh-CN"/>
        </w:rPr>
        <w:t>）氯化氢气体；干燥气体（</w:t>
      </w:r>
      <w:r>
        <w:rPr>
          <w:color w:val="000000"/>
          <w:lang w:eastAsia="zh-CN"/>
        </w:rPr>
        <w:t>3</w:t>
      </w:r>
      <w:r>
        <w:rPr>
          <w:color w:val="000000"/>
          <w:lang w:eastAsia="zh-CN"/>
        </w:rPr>
        <w:t>）水</w:t>
      </w:r>
      <w:r>
        <w:rPr>
          <w:color w:val="000000"/>
        </w:rPr>
        <w:t>；</w:t>
      </w:r>
      <w:r>
        <w:rPr>
          <w:color w:val="000000"/>
        </w:rPr>
        <w:t>CaC</w:t>
      </w:r>
      <w:r>
        <w:rPr>
          <w:color w:val="000000"/>
          <w:vertAlign w:val="subscript"/>
        </w:rPr>
        <w:t>2</w:t>
      </w:r>
      <w:r>
        <w:rPr>
          <w:color w:val="000000"/>
        </w:rPr>
        <w:t>+2H</w:t>
      </w:r>
      <w:r>
        <w:rPr>
          <w:color w:val="000000"/>
          <w:vertAlign w:val="subscript"/>
        </w:rPr>
        <w:t>2</w:t>
      </w:r>
      <w:r>
        <w:rPr>
          <w:color w:val="000000"/>
        </w:rPr>
        <w:t>O=C</w:t>
      </w:r>
      <w:r>
        <w:rPr>
          <w:color w:val="000000"/>
          <w:vertAlign w:val="subscript"/>
        </w:rPr>
        <w:t>2</w:t>
      </w:r>
      <w:r>
        <w:rPr>
          <w:color w:val="000000"/>
        </w:rPr>
        <w:t>H</w:t>
      </w:r>
      <w:r>
        <w:rPr>
          <w:color w:val="000000"/>
          <w:vertAlign w:val="subscript"/>
        </w:rPr>
        <w:t>2</w:t>
      </w:r>
      <w:r>
        <w:rPr>
          <w:color w:val="000000"/>
        </w:rPr>
        <w:t>↑+Ca</w:t>
      </w:r>
      <w:r>
        <w:rPr>
          <w:color w:val="000000"/>
        </w:rPr>
        <w:t>（</w:t>
      </w:r>
      <w:r>
        <w:rPr>
          <w:color w:val="000000"/>
        </w:rPr>
        <w:t>OH</w:t>
      </w:r>
      <w:r>
        <w:rPr>
          <w:color w:val="000000"/>
        </w:rPr>
        <w:t>）</w:t>
      </w:r>
      <w:r>
        <w:rPr>
          <w:color w:val="000000"/>
          <w:vertAlign w:val="subscript"/>
        </w:rPr>
        <w:t>2</w:t>
      </w:r>
    </w:p>
    <w:p w:rsidR="001360CB">
      <w:pPr>
        <w:rPr>
          <w:lang w:eastAsia="zh-CN"/>
        </w:rPr>
      </w:pPr>
      <w:r>
        <w:rPr>
          <w:lang w:eastAsia="zh-CN"/>
        </w:rPr>
        <w:t>五、计算题</w:t>
      </w:r>
      <w:r>
        <w:rPr>
          <w:lang w:eastAsia="zh-CN"/>
        </w:rPr>
        <w:t xml:space="preserve"> </w:t>
      </w:r>
    </w:p>
    <w:p w:rsidR="001360CB">
      <w:pPr>
        <w:spacing w:after="0"/>
        <w:rPr>
          <w:lang w:eastAsia="zh-CN"/>
        </w:rPr>
      </w:pPr>
      <w:r>
        <w:rPr>
          <w:color w:val="000000"/>
          <w:lang w:eastAsia="zh-CN"/>
        </w:rPr>
        <w:t>25.</w:t>
      </w:r>
      <w:r>
        <w:rPr>
          <w:color w:val="000000"/>
          <w:lang w:eastAsia="zh-CN"/>
        </w:rPr>
        <w:t>（</w:t>
      </w:r>
      <w:r>
        <w:rPr>
          <w:color w:val="000000"/>
          <w:lang w:eastAsia="zh-CN"/>
        </w:rPr>
        <w:t>1</w:t>
      </w:r>
      <w:r>
        <w:rPr>
          <w:color w:val="000000"/>
          <w:lang w:eastAsia="zh-CN"/>
        </w:rPr>
        <w:t>）解：根据质量守恒定律可得，生成的二氧化碳的质量为</w:t>
      </w:r>
      <w:r>
        <w:rPr>
          <w:color w:val="000000"/>
          <w:lang w:eastAsia="zh-CN"/>
        </w:rPr>
        <w:t>11g+100g</w:t>
      </w:r>
      <w:r>
        <w:rPr>
          <w:color w:val="000000"/>
          <w:lang w:eastAsia="zh-CN"/>
        </w:rPr>
        <w:t>﹣</w:t>
      </w:r>
      <w:r>
        <w:rPr>
          <w:color w:val="000000"/>
          <w:lang w:eastAsia="zh-CN"/>
        </w:rPr>
        <w:t xml:space="preserve">106.6g=4.4g  </w:t>
      </w:r>
    </w:p>
    <w:p w:rsidR="001360CB">
      <w:pPr>
        <w:spacing w:after="0"/>
        <w:rPr>
          <w:lang w:eastAsia="zh-CN"/>
        </w:rPr>
      </w:pPr>
      <w:r>
        <w:rPr>
          <w:color w:val="000000"/>
          <w:lang w:eastAsia="zh-CN"/>
        </w:rPr>
        <w:t>设参加反应的碳酸钠的质量为</w:t>
      </w:r>
      <w:r>
        <w:rPr>
          <w:color w:val="000000"/>
          <w:lang w:eastAsia="zh-CN"/>
        </w:rPr>
        <w:t>x</w:t>
      </w:r>
      <w:r>
        <w:rPr>
          <w:color w:val="000000"/>
          <w:lang w:eastAsia="zh-CN"/>
        </w:rPr>
        <w:t>，生成的氯化钠的质量为</w:t>
      </w:r>
      <w:r>
        <w:rPr>
          <w:color w:val="000000"/>
          <w:lang w:eastAsia="zh-CN"/>
        </w:rPr>
        <w:t>y</w:t>
      </w:r>
    </w:p>
    <w:tbl>
      <w:tblPr>
        <w:tblW w:w="0" w:type="auto"/>
        <w:tblLook w:val="04A0"/>
      </w:tblPr>
      <w:tblGrid>
        <w:gridCol w:w="1713"/>
        <w:gridCol w:w="1569"/>
        <w:gridCol w:w="543"/>
      </w:tblGrid>
      <w:tr>
        <w:tblPrEx>
          <w:tblW w:w="0" w:type="auto"/>
          <w:tblLook w:val="04A0"/>
        </w:tblPrEx>
        <w:tc>
          <w:tcPr>
            <w:tcW w:w="1713" w:type="dxa"/>
            <w:tcMar>
              <w:top w:w="15" w:type="dxa"/>
              <w:left w:w="15" w:type="dxa"/>
              <w:bottom w:w="15" w:type="dxa"/>
              <w:right w:w="15" w:type="dxa"/>
            </w:tcMar>
          </w:tcPr>
          <w:p w:rsidR="001360CB">
            <w:pPr>
              <w:spacing w:after="0"/>
            </w:pPr>
            <w:r>
              <w:rPr>
                <w:color w:val="000000"/>
              </w:rPr>
              <w:t>Na</w:t>
            </w:r>
            <w:r>
              <w:rPr>
                <w:color w:val="000000"/>
                <w:vertAlign w:val="subscript"/>
              </w:rPr>
              <w:t>2</w:t>
            </w:r>
            <w:r>
              <w:rPr>
                <w:color w:val="000000"/>
              </w:rPr>
              <w:t>CO</w:t>
            </w:r>
            <w:r>
              <w:rPr>
                <w:color w:val="000000"/>
                <w:vertAlign w:val="subscript"/>
              </w:rPr>
              <w:t>3</w:t>
            </w:r>
            <w:r>
              <w:rPr>
                <w:color w:val="000000"/>
              </w:rPr>
              <w:t>+2HCl═</w:t>
            </w:r>
          </w:p>
        </w:tc>
        <w:tc>
          <w:tcPr>
            <w:tcW w:w="1569" w:type="dxa"/>
            <w:tcMar>
              <w:top w:w="15" w:type="dxa"/>
              <w:left w:w="15" w:type="dxa"/>
              <w:bottom w:w="15" w:type="dxa"/>
              <w:right w:w="15" w:type="dxa"/>
            </w:tcMar>
          </w:tcPr>
          <w:p w:rsidR="001360CB">
            <w:pPr>
              <w:spacing w:after="0"/>
            </w:pPr>
            <w:r>
              <w:rPr>
                <w:color w:val="000000"/>
              </w:rPr>
              <w:t>2NaCl+H</w:t>
            </w:r>
            <w:r>
              <w:rPr>
                <w:color w:val="000000"/>
                <w:vertAlign w:val="subscript"/>
              </w:rPr>
              <w:t>2</w:t>
            </w:r>
            <w:r>
              <w:rPr>
                <w:color w:val="000000"/>
              </w:rPr>
              <w:t>O+</w:t>
            </w:r>
          </w:p>
        </w:tc>
        <w:tc>
          <w:tcPr>
            <w:tcW w:w="505" w:type="dxa"/>
            <w:tcMar>
              <w:top w:w="15" w:type="dxa"/>
              <w:left w:w="15" w:type="dxa"/>
              <w:bottom w:w="15" w:type="dxa"/>
              <w:right w:w="15" w:type="dxa"/>
            </w:tcMar>
          </w:tcPr>
          <w:p w:rsidR="001360CB">
            <w:pPr>
              <w:spacing w:after="0"/>
            </w:pPr>
            <w:r>
              <w:rPr>
                <w:color w:val="000000"/>
              </w:rPr>
              <w:t>CO</w:t>
            </w:r>
            <w:r>
              <w:rPr>
                <w:color w:val="000000"/>
                <w:vertAlign w:val="subscript"/>
              </w:rPr>
              <w:t>2</w:t>
            </w:r>
            <w:r>
              <w:rPr>
                <w:color w:val="000000"/>
              </w:rPr>
              <w:t>↑</w:t>
            </w:r>
          </w:p>
        </w:tc>
      </w:tr>
      <w:tr>
        <w:tblPrEx>
          <w:tblW w:w="0" w:type="auto"/>
          <w:tblLook w:val="04A0"/>
        </w:tblPrEx>
        <w:tc>
          <w:tcPr>
            <w:tcW w:w="1713" w:type="dxa"/>
            <w:tcMar>
              <w:top w:w="15" w:type="dxa"/>
              <w:left w:w="15" w:type="dxa"/>
              <w:bottom w:w="15" w:type="dxa"/>
              <w:right w:w="15" w:type="dxa"/>
            </w:tcMar>
          </w:tcPr>
          <w:p w:rsidR="001360CB">
            <w:pPr>
              <w:spacing w:after="0"/>
            </w:pPr>
            <w:r>
              <w:rPr>
                <w:color w:val="000000"/>
              </w:rPr>
              <w:t>106</w:t>
            </w:r>
          </w:p>
        </w:tc>
        <w:tc>
          <w:tcPr>
            <w:tcW w:w="1569" w:type="dxa"/>
            <w:tcMar>
              <w:top w:w="15" w:type="dxa"/>
              <w:left w:w="15" w:type="dxa"/>
              <w:bottom w:w="15" w:type="dxa"/>
              <w:right w:w="15" w:type="dxa"/>
            </w:tcMar>
          </w:tcPr>
          <w:p w:rsidR="001360CB">
            <w:pPr>
              <w:spacing w:after="0"/>
            </w:pPr>
            <w:r>
              <w:rPr>
                <w:color w:val="000000"/>
              </w:rPr>
              <w:t>117</w:t>
            </w:r>
          </w:p>
        </w:tc>
        <w:tc>
          <w:tcPr>
            <w:tcW w:w="505" w:type="dxa"/>
            <w:tcMar>
              <w:top w:w="15" w:type="dxa"/>
              <w:left w:w="15" w:type="dxa"/>
              <w:bottom w:w="15" w:type="dxa"/>
              <w:right w:w="15" w:type="dxa"/>
            </w:tcMar>
          </w:tcPr>
          <w:p w:rsidR="001360CB">
            <w:pPr>
              <w:spacing w:after="0"/>
            </w:pPr>
            <w:r>
              <w:rPr>
                <w:color w:val="000000"/>
              </w:rPr>
              <w:t>44</w:t>
            </w:r>
          </w:p>
        </w:tc>
      </w:tr>
      <w:tr>
        <w:tblPrEx>
          <w:tblW w:w="0" w:type="auto"/>
          <w:tblLook w:val="04A0"/>
        </w:tblPrEx>
        <w:tc>
          <w:tcPr>
            <w:tcW w:w="1713" w:type="dxa"/>
            <w:tcMar>
              <w:top w:w="15" w:type="dxa"/>
              <w:left w:w="15" w:type="dxa"/>
              <w:bottom w:w="15" w:type="dxa"/>
              <w:right w:w="15" w:type="dxa"/>
            </w:tcMar>
          </w:tcPr>
          <w:p w:rsidR="001360CB">
            <w:pPr>
              <w:spacing w:after="0"/>
            </w:pPr>
            <w:r>
              <w:rPr>
                <w:color w:val="000000"/>
              </w:rPr>
              <w:t>x</w:t>
            </w:r>
          </w:p>
        </w:tc>
        <w:tc>
          <w:tcPr>
            <w:tcW w:w="1569" w:type="dxa"/>
            <w:tcMar>
              <w:top w:w="15" w:type="dxa"/>
              <w:left w:w="15" w:type="dxa"/>
              <w:bottom w:w="15" w:type="dxa"/>
              <w:right w:w="15" w:type="dxa"/>
            </w:tcMar>
          </w:tcPr>
          <w:p w:rsidR="001360CB">
            <w:pPr>
              <w:spacing w:after="0"/>
            </w:pPr>
            <w:r>
              <w:rPr>
                <w:color w:val="000000"/>
              </w:rPr>
              <w:t>y</w:t>
            </w:r>
          </w:p>
        </w:tc>
        <w:tc>
          <w:tcPr>
            <w:tcW w:w="505" w:type="dxa"/>
            <w:tcMar>
              <w:top w:w="15" w:type="dxa"/>
              <w:left w:w="15" w:type="dxa"/>
              <w:bottom w:w="15" w:type="dxa"/>
              <w:right w:w="15" w:type="dxa"/>
            </w:tcMar>
          </w:tcPr>
          <w:p w:rsidR="001360CB">
            <w:pPr>
              <w:spacing w:after="0"/>
            </w:pPr>
            <w:r>
              <w:rPr>
                <w:color w:val="000000"/>
              </w:rPr>
              <w:t>4.4g</w:t>
            </w:r>
          </w:p>
        </w:tc>
      </w:tr>
    </w:tbl>
    <w:p w:rsidR="001360CB">
      <w:pPr>
        <w:spacing w:after="0"/>
      </w:pPr>
      <w:r>
        <w:rPr>
          <w:noProof/>
          <w:lang w:eastAsia="zh-CN"/>
        </w:rPr>
        <w:drawing>
          <wp:inline distT="0" distB="0" distL="0" distR="0">
            <wp:extent cx="276924" cy="391516"/>
            <wp:effectExtent l="0" t="0" r="0" b="0"/>
            <wp:docPr id="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2" cstate="print"/>
                    <a:stretch>
                      <a:fillRect/>
                    </a:stretch>
                  </pic:blipFill>
                  <pic:spPr>
                    <a:xfrm>
                      <a:off x="0" y="0"/>
                      <a:ext cx="276924" cy="391516"/>
                    </a:xfrm>
                    <a:prstGeom prst="rect">
                      <a:avLst/>
                    </a:prstGeom>
                  </pic:spPr>
                </pic:pic>
              </a:graphicData>
            </a:graphic>
          </wp:inline>
        </w:drawing>
      </w:r>
      <w:r>
        <w:rPr>
          <w:color w:val="000000"/>
        </w:rPr>
        <w:t xml:space="preserve">= </w:t>
      </w:r>
      <w:r>
        <w:rPr>
          <w:noProof/>
          <w:lang w:eastAsia="zh-CN"/>
        </w:rPr>
        <w:drawing>
          <wp:inline distT="0" distB="0" distL="0" distR="0">
            <wp:extent cx="296024" cy="420167"/>
            <wp:effectExtent l="0" t="0" r="0" b="0"/>
            <wp:docPr id="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3" cstate="print"/>
                    <a:stretch>
                      <a:fillRect/>
                    </a:stretch>
                  </pic:blipFill>
                  <pic:spPr>
                    <a:xfrm>
                      <a:off x="0" y="0"/>
                      <a:ext cx="296024" cy="420167"/>
                    </a:xfrm>
                    <a:prstGeom prst="rect">
                      <a:avLst/>
                    </a:prstGeom>
                  </pic:spPr>
                </pic:pic>
              </a:graphicData>
            </a:graphic>
          </wp:inline>
        </w:drawing>
      </w:r>
      <w:r>
        <w:rPr>
          <w:color w:val="000000"/>
        </w:rPr>
        <w:t xml:space="preserve">= </w:t>
      </w:r>
      <w:r>
        <w:rPr>
          <w:noProof/>
          <w:lang w:eastAsia="zh-CN"/>
        </w:rPr>
        <w:drawing>
          <wp:inline distT="0" distB="0" distL="0" distR="0">
            <wp:extent cx="353314" cy="420167"/>
            <wp:effectExtent l="0" t="0" r="0" b="0"/>
            <wp:docPr id="4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4" cstate="print"/>
                    <a:stretch>
                      <a:fillRect/>
                    </a:stretch>
                  </pic:blipFill>
                  <pic:spPr>
                    <a:xfrm>
                      <a:off x="0" y="0"/>
                      <a:ext cx="353314" cy="420167"/>
                    </a:xfrm>
                    <a:prstGeom prst="rect">
                      <a:avLst/>
                    </a:prstGeom>
                  </pic:spPr>
                </pic:pic>
              </a:graphicData>
            </a:graphic>
          </wp:inline>
        </w:drawing>
      </w:r>
    </w:p>
    <w:p w:rsidR="001360CB">
      <w:pPr>
        <w:spacing w:after="0"/>
      </w:pPr>
      <w:r>
        <w:rPr>
          <w:color w:val="000000"/>
        </w:rPr>
        <w:t>x=10.6g</w:t>
      </w:r>
    </w:p>
    <w:p w:rsidR="001360CB">
      <w:pPr>
        <w:spacing w:after="0"/>
      </w:pPr>
      <w:r>
        <w:rPr>
          <w:color w:val="000000"/>
        </w:rPr>
        <w:t>y=11.7g</w:t>
      </w:r>
    </w:p>
    <w:p w:rsidR="001360CB">
      <w:pPr>
        <w:spacing w:after="0"/>
        <w:rPr>
          <w:lang w:eastAsia="zh-CN"/>
        </w:rPr>
      </w:pPr>
      <w:r>
        <w:rPr>
          <w:color w:val="000000"/>
          <w:lang w:eastAsia="zh-CN"/>
        </w:rPr>
        <w:t>碳酸钠样品中碳酸钠的质量分数为</w:t>
      </w:r>
      <w:r>
        <w:rPr>
          <w:color w:val="000000"/>
          <w:lang w:eastAsia="zh-CN"/>
        </w:rPr>
        <w:t xml:space="preserve"> </w:t>
      </w:r>
      <w:r>
        <w:rPr>
          <w:noProof/>
          <w:lang w:eastAsia="zh-CN"/>
        </w:rPr>
        <w:drawing>
          <wp:inline distT="0" distB="0" distL="0" distR="0">
            <wp:extent cx="420167" cy="420167"/>
            <wp:effectExtent l="0" t="0" r="0" b="0"/>
            <wp:docPr id="4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5" cstate="print"/>
                    <a:stretch>
                      <a:fillRect/>
                    </a:stretch>
                  </pic:blipFill>
                  <pic:spPr>
                    <a:xfrm>
                      <a:off x="0" y="0"/>
                      <a:ext cx="420167" cy="420167"/>
                    </a:xfrm>
                    <a:prstGeom prst="rect">
                      <a:avLst/>
                    </a:prstGeom>
                  </pic:spPr>
                </pic:pic>
              </a:graphicData>
            </a:graphic>
          </wp:inline>
        </w:drawing>
      </w:r>
      <w:r>
        <w:rPr>
          <w:color w:val="000000"/>
          <w:lang w:eastAsia="zh-CN"/>
        </w:rPr>
        <w:t>×100%≈96.4%</w:t>
      </w:r>
      <w:r>
        <w:rPr>
          <w:color w:val="000000"/>
          <w:lang w:eastAsia="zh-CN"/>
        </w:rPr>
        <w:t>．</w:t>
      </w:r>
    </w:p>
    <w:p w:rsidR="001360CB">
      <w:pPr>
        <w:spacing w:after="0"/>
        <w:rPr>
          <w:lang w:eastAsia="zh-CN"/>
        </w:rPr>
      </w:pPr>
      <w:r>
        <w:rPr>
          <w:color w:val="000000"/>
          <w:lang w:eastAsia="zh-CN"/>
        </w:rPr>
        <w:t>答：碳酸钠样品中碳酸钠的质量分数约为</w:t>
      </w:r>
      <w:r>
        <w:rPr>
          <w:color w:val="000000"/>
          <w:lang w:eastAsia="zh-CN"/>
        </w:rPr>
        <w:t>96.4%</w:t>
      </w:r>
      <w:r>
        <w:rPr>
          <w:color w:val="000000"/>
          <w:lang w:eastAsia="zh-CN"/>
        </w:rPr>
        <w:t>．</w:t>
      </w:r>
      <w:r>
        <w:rPr>
          <w:lang w:eastAsia="zh-CN"/>
        </w:rPr>
        <w:br/>
      </w:r>
      <w:r>
        <w:rPr>
          <w:color w:val="000000"/>
          <w:lang w:eastAsia="zh-CN"/>
        </w:rPr>
        <w:t>（</w:t>
      </w:r>
      <w:r>
        <w:rPr>
          <w:color w:val="000000"/>
          <w:lang w:eastAsia="zh-CN"/>
        </w:rPr>
        <w:t>2</w:t>
      </w:r>
      <w:r>
        <w:rPr>
          <w:color w:val="000000"/>
          <w:lang w:eastAsia="zh-CN"/>
        </w:rPr>
        <w:t>）解：反应后溶液中溶质的质量分数为</w:t>
      </w:r>
      <w:r>
        <w:rPr>
          <w:color w:val="000000"/>
          <w:lang w:eastAsia="zh-CN"/>
        </w:rPr>
        <w:t xml:space="preserve"> </w:t>
      </w:r>
      <w:r>
        <w:rPr>
          <w:noProof/>
          <w:lang w:eastAsia="zh-CN"/>
        </w:rPr>
        <w:drawing>
          <wp:inline distT="0" distB="0" distL="0" distR="0">
            <wp:extent cx="1260488" cy="420167"/>
            <wp:effectExtent l="0" t="0" r="0" b="0"/>
            <wp:docPr id="4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xmlns:r="http://schemas.openxmlformats.org/officeDocument/2006/relationships" r:embed="rId26" cstate="print"/>
                    <a:stretch>
                      <a:fillRect/>
                    </a:stretch>
                  </pic:blipFill>
                  <pic:spPr>
                    <a:xfrm>
                      <a:off x="0" y="0"/>
                      <a:ext cx="1260488" cy="420167"/>
                    </a:xfrm>
                    <a:prstGeom prst="rect">
                      <a:avLst/>
                    </a:prstGeom>
                  </pic:spPr>
                </pic:pic>
              </a:graphicData>
            </a:graphic>
          </wp:inline>
        </w:drawing>
      </w:r>
      <w:r>
        <w:rPr>
          <w:color w:val="000000"/>
          <w:lang w:eastAsia="zh-CN"/>
        </w:rPr>
        <w:t xml:space="preserve">×100%≈11.4%  </w:t>
      </w:r>
    </w:p>
    <w:p w:rsidR="001360CB">
      <w:pPr>
        <w:spacing w:after="0"/>
        <w:rPr>
          <w:lang w:eastAsia="zh-CN"/>
        </w:rPr>
      </w:pPr>
      <w:r>
        <w:rPr>
          <w:color w:val="000000"/>
          <w:lang w:eastAsia="zh-CN"/>
        </w:rPr>
        <w:t>答：反应后溶液中溶质的质量分数约为</w:t>
      </w:r>
      <w:r>
        <w:rPr>
          <w:color w:val="000000"/>
          <w:lang w:eastAsia="zh-CN"/>
        </w:rPr>
        <w:t>11.4%</w:t>
      </w:r>
      <w:r>
        <w:rPr>
          <w:color w:val="000000"/>
          <w:lang w:eastAsia="zh-CN"/>
        </w:rPr>
        <w:t>．</w:t>
      </w:r>
    </w:p>
    <w:sectPr w:rsidSect="001360CB">
      <w:headerReference w:type="even" r:id="rId27"/>
      <w:footerReference w:type="default" r:id="rId28"/>
      <w:pgSz w:w="11907" w:h="16839"/>
      <w:pgMar w:top="1134" w:right="1134" w:bottom="1134" w:left="1134" w:header="397" w:footer="340" w:gutter="0"/>
      <w:pgNumType w:chapStyle="1"/>
      <w:cols w:space="720"/>
      <w:docGrid w:type="lines" w:linePitch="312"/>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CB">
    <w:pPr>
      <w:pStyle w:val="2"/>
      <w:tabs>
        <w:tab w:val="right" w:pos="9639"/>
      </w:tabs>
    </w:pPr>
    <w:r>
      <w:rPr>
        <w:rFonts w:ascii="微软雅黑" w:eastAsia="微软雅黑" w:hAnsi="微软雅黑" w:cs="微软雅黑" w:hint="eastAsia"/>
        <w:sz w:val="18"/>
        <w:szCs w:val="18"/>
      </w:rPr>
      <w:t xml:space="preserve">                                 </w: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0CB">
    <w:pPr>
      <w:pStyle w:val="Header"/>
      <w:pBdr>
        <w:bottom w:val="nil"/>
      </w:pBdr>
    </w:pPr>
    <w:r>
      <w:pict>
        <v:rect id="Rectangle 7" o:spid="_x0000_s2049" style="height:57pt;margin-left:1056.4pt;margin-top:-43pt;mso-height-relative:page;mso-width-relative:page;position:absolute;width:42.15pt;z-index:251658240" o:preferrelative="t" fillcolor="gray"/>
      </w:pict>
    </w:r>
    <w:r>
      <w:pict>
        <v:shapetype id="_x0000_t202" coordsize="21600,21600" o:spt="202" path="m,l,21600r21600,l21600,xe">
          <v:stroke joinstyle="miter"/>
          <v:path gradientshapeok="t" o:connecttype="rect"/>
        </v:shapetype>
        <v:shape id="Quad Arrow 1" o:spid="_x0000_s2050" type="#_x0000_t202" style="height:843pt;margin-left:1098.55pt;margin-top:-43pt;mso-height-relative:page;mso-width-relative:page;position:absolute;v-text-anchor:middle;width:31.6pt;z-index:251659264" o:preferrelative="t">
          <v:textbox style="layout-flow:vertical;mso-layout-flow-alt:bottom-to-top">
            <w:txbxContent>
              <w:p w:rsidR="001360CB">
                <w:pPr>
                  <w:spacing w:after="0" w:line="240" w:lineRule="auto"/>
                  <w:jc w:val="distribute"/>
                  <w:rPr>
                    <w:lang w:eastAsia="zh-CN"/>
                  </w:rPr>
                </w:pPr>
                <w:r>
                  <w:rPr>
                    <w:rFonts w:hint="eastAsia"/>
                    <w:lang w:eastAsia="zh-CN"/>
                  </w:rPr>
                  <w:t>……</w:t>
                </w:r>
                <w:r>
                  <w:rPr>
                    <w:rFonts w:hint="eastAsia"/>
                    <w:lang w:eastAsia="zh-CN"/>
                  </w:rPr>
                  <w:t>……</w:t>
                </w:r>
                <w:r>
                  <w:rPr>
                    <w:rFonts w:hint="eastAsia"/>
                    <w:lang w:eastAsia="zh-CN"/>
                  </w:rPr>
                  <w:t>○……</w:t>
                </w:r>
                <w:r>
                  <w:rPr>
                    <w:rFonts w:hint="eastAsia"/>
                    <w:lang w:eastAsia="zh-CN"/>
                  </w:rPr>
                  <w:t>……</w:t>
                </w:r>
                <w:r>
                  <w:rPr>
                    <w:rFonts w:hint="eastAsia"/>
                    <w:lang w:eastAsia="zh-CN"/>
                  </w:rPr>
                  <w:t>外……</w:t>
                </w:r>
                <w:r>
                  <w:rPr>
                    <w:rFonts w:hint="eastAsia"/>
                    <w:lang w:eastAsia="zh-CN"/>
                  </w:rPr>
                  <w:t>……</w:t>
                </w:r>
                <w:r>
                  <w:rPr>
                    <w:rFonts w:hint="eastAsia"/>
                    <w:lang w:eastAsia="zh-CN"/>
                  </w:rPr>
                  <w:t>○……</w:t>
                </w:r>
                <w:r>
                  <w:rPr>
                    <w:rFonts w:hint="eastAsia"/>
                    <w:lang w:eastAsia="zh-CN"/>
                  </w:rPr>
                  <w:t>……</w:t>
                </w:r>
                <w:r>
                  <w:rPr>
                    <w:rFonts w:hint="eastAsia"/>
                    <w:lang w:eastAsia="zh-CN"/>
                  </w:rPr>
                  <w:t>装……</w:t>
                </w:r>
                <w:r>
                  <w:rPr>
                    <w:rFonts w:hint="eastAsia"/>
                    <w:lang w:eastAsia="zh-CN"/>
                  </w:rPr>
                  <w:t>……</w:t>
                </w:r>
                <w:r>
                  <w:rPr>
                    <w:rFonts w:hint="eastAsia"/>
                    <w:lang w:eastAsia="zh-CN"/>
                  </w:rPr>
                  <w:t>○……</w:t>
                </w:r>
                <w:r>
                  <w:rPr>
                    <w:rFonts w:hint="eastAsia"/>
                    <w:lang w:eastAsia="zh-CN"/>
                  </w:rPr>
                  <w:t>……</w:t>
                </w:r>
                <w:r>
                  <w:rPr>
                    <w:rFonts w:hint="eastAsia"/>
                    <w:lang w:eastAsia="zh-CN"/>
                  </w:rPr>
                  <w:t>订……</w:t>
                </w:r>
                <w:r>
                  <w:rPr>
                    <w:rFonts w:hint="eastAsia"/>
                    <w:lang w:eastAsia="zh-CN"/>
                  </w:rPr>
                  <w:t>……</w:t>
                </w:r>
                <w:r>
                  <w:rPr>
                    <w:rFonts w:hint="eastAsia"/>
                    <w:lang w:eastAsia="zh-CN"/>
                  </w:rPr>
                  <w:t>○……</w:t>
                </w:r>
                <w:r>
                  <w:rPr>
                    <w:rFonts w:hint="eastAsia"/>
                    <w:lang w:eastAsia="zh-CN"/>
                  </w:rPr>
                  <w:t>……</w:t>
                </w:r>
                <w:r>
                  <w:rPr>
                    <w:rFonts w:hint="eastAsia"/>
                    <w:lang w:eastAsia="zh-CN"/>
                  </w:rPr>
                  <w:t>线……</w:t>
                </w:r>
                <w:r>
                  <w:rPr>
                    <w:rFonts w:hint="eastAsia"/>
                    <w:lang w:eastAsia="zh-CN"/>
                  </w:rPr>
                  <w:t>……</w:t>
                </w:r>
                <w:r>
                  <w:rPr>
                    <w:rFonts w:hint="eastAsia"/>
                    <w:lang w:eastAsia="zh-CN"/>
                  </w:rPr>
                  <w:t>○……</w:t>
                </w:r>
                <w:r>
                  <w:rPr>
                    <w:rFonts w:hint="eastAsia"/>
                    <w:lang w:eastAsia="zh-CN"/>
                  </w:rPr>
                  <w:t>……</w:t>
                </w:r>
              </w:p>
            </w:txbxContent>
          </v:textbox>
        </v:shape>
      </w:pict>
    </w:r>
    <w:r>
      <w:pict>
        <v:shape id="Quad Arrow 3" o:spid="_x0000_s2051" type="#_x0000_t202" style="height:843pt;margin-left:1056.4pt;margin-top:-43pt;mso-height-relative:page;mso-width-relative:page;position:absolute;v-text-anchor:middle;width:42.15pt;z-index:251660288" o:preferrelative="t" fillcolor="#d8d8d8">
          <v:textbox style="layout-flow:vertical;mso-layout-flow-alt:bottom-to-top">
            <w:txbxContent>
              <w:p w:rsidR="001360CB" w:rsidP="00364389">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height:843pt;margin-left:1025.45pt;margin-top:-43pt;mso-height-relative:page;mso-width-relative:page;position:absolute;v-text-anchor:middle;width:30.95pt;z-index:251661312" o:preferrelative="t">
          <v:textbox style="layout-flow:vertical;mso-layout-flow-alt:bottom-to-top">
            <w:txbxContent>
              <w:p w:rsidR="001360CB">
                <w:pPr>
                  <w:spacing w:after="0" w:line="240" w:lineRule="auto"/>
                  <w:jc w:val="distribute"/>
                  <w:rPr>
                    <w:lang w:eastAsia="zh-CN"/>
                  </w:rPr>
                </w:pPr>
                <w:r>
                  <w:rPr>
                    <w:rFonts w:hint="eastAsia"/>
                    <w:lang w:eastAsia="zh-CN"/>
                  </w:rPr>
                  <w:t>……</w:t>
                </w:r>
                <w:r>
                  <w:rPr>
                    <w:rFonts w:hint="eastAsia"/>
                    <w:lang w:eastAsia="zh-CN"/>
                  </w:rPr>
                  <w:t>……</w:t>
                </w:r>
                <w:r>
                  <w:rPr>
                    <w:rFonts w:hint="eastAsia"/>
                    <w:lang w:eastAsia="zh-CN"/>
                  </w:rPr>
                  <w:t>○……</w:t>
                </w:r>
                <w:r>
                  <w:rPr>
                    <w:rFonts w:hint="eastAsia"/>
                    <w:lang w:eastAsia="zh-CN"/>
                  </w:rPr>
                  <w:t>……</w:t>
                </w:r>
                <w:r>
                  <w:rPr>
                    <w:rFonts w:hint="eastAsia"/>
                    <w:lang w:eastAsia="zh-CN"/>
                  </w:rPr>
                  <w:t>内……</w:t>
                </w:r>
                <w:r>
                  <w:rPr>
                    <w:rFonts w:hint="eastAsia"/>
                    <w:lang w:eastAsia="zh-CN"/>
                  </w:rPr>
                  <w:t>……</w:t>
                </w:r>
                <w:r>
                  <w:rPr>
                    <w:rFonts w:hint="eastAsia"/>
                    <w:lang w:eastAsia="zh-CN"/>
                  </w:rPr>
                  <w:t>○……</w:t>
                </w:r>
                <w:r>
                  <w:rPr>
                    <w:rFonts w:hint="eastAsia"/>
                    <w:lang w:eastAsia="zh-CN"/>
                  </w:rPr>
                  <w:t>……</w:t>
                </w:r>
                <w:r>
                  <w:rPr>
                    <w:rFonts w:hint="eastAsia"/>
                    <w:lang w:eastAsia="zh-CN"/>
                  </w:rPr>
                  <w:t>装……</w:t>
                </w:r>
                <w:r>
                  <w:rPr>
                    <w:rFonts w:hint="eastAsia"/>
                    <w:lang w:eastAsia="zh-CN"/>
                  </w:rPr>
                  <w:t>……</w:t>
                </w:r>
                <w:r>
                  <w:rPr>
                    <w:rFonts w:hint="eastAsia"/>
                    <w:lang w:eastAsia="zh-CN"/>
                  </w:rPr>
                  <w:t>○……</w:t>
                </w:r>
                <w:r>
                  <w:rPr>
                    <w:rFonts w:hint="eastAsia"/>
                    <w:lang w:eastAsia="zh-CN"/>
                  </w:rPr>
                  <w:t>……</w:t>
                </w:r>
                <w:r>
                  <w:rPr>
                    <w:rFonts w:hint="eastAsia"/>
                    <w:lang w:eastAsia="zh-CN"/>
                  </w:rPr>
                  <w:t>订……</w:t>
                </w:r>
                <w:r>
                  <w:rPr>
                    <w:rFonts w:hint="eastAsia"/>
                    <w:lang w:eastAsia="zh-CN"/>
                  </w:rPr>
                  <w:t>……</w:t>
                </w:r>
                <w:r>
                  <w:rPr>
                    <w:rFonts w:hint="eastAsia"/>
                    <w:lang w:eastAsia="zh-CN"/>
                  </w:rPr>
                  <w:t>○……</w:t>
                </w:r>
                <w:r>
                  <w:rPr>
                    <w:rFonts w:hint="eastAsia"/>
                    <w:lang w:eastAsia="zh-CN"/>
                  </w:rPr>
                  <w:t>……</w:t>
                </w:r>
                <w:r>
                  <w:rPr>
                    <w:rFonts w:hint="eastAsia"/>
                    <w:lang w:eastAsia="zh-CN"/>
                  </w:rPr>
                  <w:t>线……</w:t>
                </w:r>
                <w:r>
                  <w:rPr>
                    <w:rFonts w:hint="eastAsia"/>
                    <w:lang w:eastAsia="zh-CN"/>
                  </w:rPr>
                  <w:t>……</w:t>
                </w:r>
                <w:r>
                  <w:rPr>
                    <w:rFonts w:hint="eastAsia"/>
                    <w:lang w:eastAsia="zh-CN"/>
                  </w:rPr>
                  <w:t>○……</w:t>
                </w:r>
                <w:r>
                  <w:rPr>
                    <w:rFonts w:hint="eastAsia"/>
                    <w:lang w:eastAsia="zh-CN"/>
                  </w:rPr>
                  <w:t>……</w:t>
                </w:r>
              </w:p>
            </w:txbxContent>
          </v:textbox>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4AD21199"/>
    <w:multiLevelType w:val="hybridMultilevel"/>
    <w:tmpl w:val="7CF2EEBA"/>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4334EB6"/>
    <w:multiLevelType w:val="hybridMultilevel"/>
    <w:tmpl w:val="BB4829E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3"/>
  </w:num>
  <w:num w:numId="8">
    <w:abstractNumId w:val="8"/>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0CB"/>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Char1"/>
    <w:uiPriority w:val="99"/>
    <w:unhideWhenUsed/>
    <w:qFormat/>
    <w:rsid w:val="001360CB"/>
    <w:rPr>
      <w:sz w:val="18"/>
      <w:szCs w:val="18"/>
    </w:rPr>
  </w:style>
  <w:style w:type="paragraph" w:styleId="Footer">
    <w:name w:val="footer"/>
    <w:basedOn w:val="Normal"/>
    <w:link w:val="Char0"/>
    <w:uiPriority w:val="99"/>
    <w:unhideWhenUsed/>
    <w:qFormat/>
    <w:rsid w:val="001360CB"/>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Char"/>
    <w:uiPriority w:val="99"/>
    <w:unhideWhenUsed/>
    <w:qFormat/>
    <w:rsid w:val="001360CB"/>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
    <w:name w:val="页眉 Char"/>
    <w:link w:val="Header"/>
    <w:uiPriority w:val="99"/>
    <w:qFormat/>
    <w:rsid w:val="001360CB"/>
    <w:rPr>
      <w:sz w:val="18"/>
      <w:szCs w:val="18"/>
    </w:rPr>
  </w:style>
  <w:style w:type="character" w:customStyle="1" w:styleId="Char0">
    <w:name w:val="页脚 Char"/>
    <w:link w:val="Footer"/>
    <w:uiPriority w:val="99"/>
    <w:qFormat/>
    <w:rsid w:val="001360CB"/>
    <w:rPr>
      <w:sz w:val="18"/>
      <w:szCs w:val="18"/>
    </w:rPr>
  </w:style>
  <w:style w:type="character" w:customStyle="1" w:styleId="Char1">
    <w:name w:val="批注框文本 Char"/>
    <w:link w:val="BalloonText"/>
    <w:uiPriority w:val="99"/>
    <w:semiHidden/>
    <w:qFormat/>
    <w:rsid w:val="001360CB"/>
    <w:rPr>
      <w:sz w:val="18"/>
      <w:szCs w:val="18"/>
    </w:rPr>
  </w:style>
  <w:style w:type="paragraph" w:customStyle="1" w:styleId="1">
    <w:name w:val="正文1"/>
    <w:qFormat/>
    <w:rsid w:val="001360CB"/>
    <w:pPr>
      <w:jc w:val="both"/>
    </w:pPr>
    <w:rPr>
      <w:kern w:val="2"/>
      <w:sz w:val="21"/>
      <w:szCs w:val="21"/>
    </w:rPr>
  </w:style>
  <w:style w:type="character" w:customStyle="1" w:styleId="15">
    <w:name w:val="15"/>
    <w:qFormat/>
    <w:rsid w:val="001360CB"/>
    <w:rPr>
      <w:rFonts w:ascii="Times New Roman" w:hAnsi="Times New Roman" w:cs="Times New Roman" w:hint="default"/>
      <w:color w:val="0000FF"/>
      <w:u w:val="single"/>
    </w:rPr>
  </w:style>
  <w:style w:type="paragraph" w:customStyle="1" w:styleId="2">
    <w:name w:val="正文2"/>
    <w:qFormat/>
    <w:rsid w:val="001360CB"/>
    <w:pPr>
      <w:jc w:val="both"/>
    </w:pPr>
    <w:rPr>
      <w:kern w:val="2"/>
      <w:sz w:val="21"/>
      <w:szCs w:val="21"/>
    </w:rPr>
  </w:style>
  <w:style w:type="character" w:customStyle="1" w:styleId="DefaultParagraphFontPHPDOCX">
    <w:name w:val="Default Paragraph Font PHPDOCX"/>
    <w:uiPriority w:val="1"/>
    <w:semiHidden/>
    <w:unhideWhenUsed/>
    <w:rsid w:val="001360CB"/>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1360CB"/>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1" Type="http://schemas.openxmlformats.org/officeDocument/2006/relationships/image" Target="media/image6.png" /><Relationship Id="rId12" Type="http://schemas.openxmlformats.org/officeDocument/2006/relationships/image" Target="media/image7.png" /><Relationship Id="rId13" Type="http://schemas.openxmlformats.org/officeDocument/2006/relationships/image" Target="media/image8.png" /><Relationship Id="rId14" Type="http://schemas.openxmlformats.org/officeDocument/2006/relationships/image" Target="media/image9.png" /><Relationship Id="rId15" Type="http://schemas.openxmlformats.org/officeDocument/2006/relationships/image" Target="media/image10.png" /><Relationship Id="rId16" Type="http://schemas.openxmlformats.org/officeDocument/2006/relationships/image" Target="media/image11.png" /><Relationship Id="rId17" Type="http://schemas.openxmlformats.org/officeDocument/2006/relationships/image" Target="media/image12.png" /><Relationship Id="rId18" Type="http://schemas.openxmlformats.org/officeDocument/2006/relationships/image" Target="media/image13.png" /><Relationship Id="rId19" Type="http://schemas.openxmlformats.org/officeDocument/2006/relationships/image" Target="media/image14.png" /><Relationship Id="rId2" Type="http://schemas.openxmlformats.org/officeDocument/2006/relationships/webSettings" Target="webSettings.xml" /><Relationship Id="rId20" Type="http://schemas.openxmlformats.org/officeDocument/2006/relationships/image" Target="media/image15.png" /><Relationship Id="rId21" Type="http://schemas.openxmlformats.org/officeDocument/2006/relationships/image" Target="media/image16.png" /><Relationship Id="rId22" Type="http://schemas.openxmlformats.org/officeDocument/2006/relationships/image" Target="media/image17.png" /><Relationship Id="rId23" Type="http://schemas.openxmlformats.org/officeDocument/2006/relationships/image" Target="media/image18.png" /><Relationship Id="rId24" Type="http://schemas.openxmlformats.org/officeDocument/2006/relationships/image" Target="media/image19.png" /><Relationship Id="rId25" Type="http://schemas.openxmlformats.org/officeDocument/2006/relationships/image" Target="media/image20.png" /><Relationship Id="rId26" Type="http://schemas.openxmlformats.org/officeDocument/2006/relationships/image" Target="media/image21.png" /><Relationship Id="rId27" Type="http://schemas.openxmlformats.org/officeDocument/2006/relationships/header" Target="header1.xml" /><Relationship Id="rId28" Type="http://schemas.openxmlformats.org/officeDocument/2006/relationships/footer" Target="footer1.xml" /><Relationship Id="rId29" Type="http://schemas.openxmlformats.org/officeDocument/2006/relationships/theme" Target="theme/theme1.xml" /><Relationship Id="rId3" Type="http://schemas.openxmlformats.org/officeDocument/2006/relationships/fontTable" Target="fontTable.xml" /><Relationship Id="rId30" Type="http://schemas.openxmlformats.org/officeDocument/2006/relationships/numbering" Target="numbering.xml" /><Relationship Id="rId31"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png" /><Relationship Id="rId8" Type="http://schemas.openxmlformats.org/officeDocument/2006/relationships/image" Target="media/image3.png"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DF16F2-E03D-4722-99A9-2DD604E88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1017</Words>
  <Characters>5798</Characters>
  <Application>Microsoft Office Word</Application>
  <DocSecurity>0</DocSecurity>
  <Lines>48</Lines>
  <Paragraphs>13</Paragraphs>
  <ScaleCrop>false</ScaleCrop>
  <Company/>
  <LinksUpToDate>false</LinksUpToDate>
  <CharactersWithSpaces>6802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dc:creator>
  <cp:lastModifiedBy>Windows 用户</cp:lastModifiedBy>
  <cp:revision>3</cp:revision>
  <dcterms:created xsi:type="dcterms:W3CDTF">2019-04-10T02:58:00Z</dcterms:created>
  <dcterms:modified xsi:type="dcterms:W3CDTF">2019-04-18T06:01:00Z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