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3F519E" w:rsidRPr="00F93679" w:rsidP="00F93679">
      <w:pPr>
        <w:ind w:firstLine="420" w:firstLineChars="200"/>
        <w:jc w:val="center"/>
        <w:rPr>
          <w:rFonts w:ascii="黑体" w:eastAsia="黑体"/>
          <w:b/>
          <w:sz w:val="28"/>
          <w:szCs w:val="28"/>
        </w:rPr>
      </w:pPr>
      <w:r>
        <w:rPr>
          <w:rFonts w:ascii="黑体" w:eastAsia="黑体" w:hint="eastAsia"/>
          <w:b/>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3pt;margin-left:12in;margin-top:838pt;mso-position-horizontal-relative:page;mso-position-vertical-relative:top-margin-area;position:absolute;width:26pt;z-index:251658240">
            <v:imagedata r:id="rId4" o:title=""/>
          </v:shape>
        </w:pict>
      </w:r>
      <w:r w:rsidRPr="003F519E">
        <w:rPr>
          <w:rFonts w:ascii="黑体" w:eastAsia="黑体" w:hint="eastAsia"/>
          <w:b/>
          <w:sz w:val="28"/>
          <w:szCs w:val="28"/>
        </w:rPr>
        <w:t>实验中学九年级</w:t>
      </w:r>
      <w:r w:rsidR="0065005D">
        <w:rPr>
          <w:rFonts w:ascii="黑体" w:eastAsia="黑体" w:hint="eastAsia"/>
          <w:b/>
          <w:sz w:val="28"/>
          <w:szCs w:val="28"/>
        </w:rPr>
        <w:t>语文</w:t>
      </w:r>
      <w:r w:rsidR="00F93679">
        <w:rPr>
          <w:rFonts w:ascii="黑体" w:eastAsia="黑体" w:hint="eastAsia"/>
          <w:b/>
          <w:sz w:val="28"/>
          <w:szCs w:val="28"/>
        </w:rPr>
        <w:t>中考</w:t>
      </w:r>
      <w:r w:rsidRPr="003F519E">
        <w:rPr>
          <w:rFonts w:ascii="黑体" w:eastAsia="黑体" w:hint="eastAsia"/>
          <w:b/>
          <w:sz w:val="28"/>
          <w:szCs w:val="28"/>
        </w:rPr>
        <w:t>复习</w:t>
      </w:r>
      <w:r w:rsidR="00F93679">
        <w:rPr>
          <w:rFonts w:ascii="黑体" w:eastAsia="黑体" w:hint="eastAsia"/>
          <w:b/>
          <w:sz w:val="28"/>
          <w:szCs w:val="28"/>
        </w:rPr>
        <w:t>模拟</w:t>
      </w:r>
      <w:r w:rsidRPr="003F519E">
        <w:rPr>
          <w:rFonts w:ascii="黑体" w:eastAsia="黑体" w:hint="eastAsia"/>
          <w:b/>
          <w:sz w:val="28"/>
          <w:szCs w:val="28"/>
        </w:rPr>
        <w:t>试</w:t>
      </w:r>
      <w:r w:rsidRPr="003F519E">
        <w:rPr>
          <w:rFonts w:ascii="黑体" w:eastAsia="黑体" w:hint="eastAsia"/>
          <w:b/>
          <w:sz w:val="28"/>
          <w:szCs w:val="28"/>
        </w:rPr>
        <w:t>题</w:t>
      </w:r>
      <w:r w:rsidRPr="003F519E" w:rsidR="00A35AFA">
        <w:rPr>
          <w:rFonts w:ascii="黑体" w:eastAsia="黑体" w:hint="eastAsia"/>
          <w:b/>
          <w:sz w:val="28"/>
          <w:szCs w:val="28"/>
        </w:rPr>
        <w:t xml:space="preserve">      </w:t>
      </w:r>
    </w:p>
    <w:p w:rsidR="00CB7886" w:rsidRPr="003F519E" w:rsidP="003F519E">
      <w:pPr>
        <w:spacing w:line="420" w:lineRule="atLeast"/>
        <w:jc w:val="left"/>
        <w:rPr>
          <w:rFonts w:ascii="黑体" w:eastAsia="黑体"/>
          <w:sz w:val="24"/>
        </w:rPr>
      </w:pPr>
      <w:r w:rsidRPr="003F519E">
        <w:rPr>
          <w:rFonts w:ascii="黑体" w:eastAsia="黑体" w:hAnsi="宋体" w:hint="eastAsia"/>
          <w:b/>
          <w:bCs/>
          <w:color w:val="000000"/>
          <w:sz w:val="24"/>
          <w:shd w:val="clear" w:color="F5F8FD" w:fill="auto"/>
        </w:rPr>
        <w:t>一、积累与运用（20分）</w:t>
      </w:r>
    </w:p>
    <w:p w:rsidR="00CB7886" w:rsidRPr="003F519E" w:rsidP="003F519E">
      <w:pPr>
        <w:spacing w:line="420" w:lineRule="atLeast"/>
        <w:jc w:val="left"/>
        <w:rPr>
          <w:rFonts w:ascii="仿宋_GB2312" w:eastAsia="仿宋_GB2312" w:hAnsi="宋体"/>
          <w:sz w:val="24"/>
        </w:rPr>
      </w:pPr>
      <w:r w:rsidRPr="003F519E">
        <w:rPr>
          <w:rFonts w:ascii="仿宋_GB2312" w:eastAsia="仿宋_GB2312" w:hAnsi="宋体" w:hint="eastAsia"/>
          <w:sz w:val="24"/>
        </w:rPr>
        <w:t>1.下列句子中有两个错别字，请改正后用正楷字把这句话抄写在方格内。(2分）</w:t>
      </w:r>
    </w:p>
    <w:p w:rsidR="0023764F" w:rsidRPr="003F519E" w:rsidP="003F519E">
      <w:pPr>
        <w:spacing w:line="420" w:lineRule="atLeast"/>
        <w:ind w:firstLine="420" w:firstLineChars="200"/>
        <w:rPr>
          <w:rFonts w:ascii="仿宋_GB2312" w:eastAsia="仿宋_GB2312" w:hAnsi="宋体"/>
          <w:sz w:val="24"/>
        </w:rPr>
      </w:pPr>
      <w:r w:rsidRPr="003F519E">
        <w:rPr>
          <w:rFonts w:ascii="仿宋_GB2312" w:eastAsia="仿宋_GB2312" w:hAnsi="宋体" w:hint="eastAsia"/>
          <w:sz w:val="24"/>
        </w:rPr>
        <w:t>学海无崖勤可渡，书山万韧志能攀。</w:t>
      </w:r>
    </w:p>
    <w:tbl>
      <w:tblPr>
        <w:tblStyle w:val="TableGrid"/>
        <w:tblW w:w="0" w:type="auto"/>
        <w:tblLook w:val="04A0"/>
      </w:tblPr>
      <w:tblGrid>
        <w:gridCol w:w="532"/>
        <w:gridCol w:w="532"/>
        <w:gridCol w:w="532"/>
        <w:gridCol w:w="532"/>
        <w:gridCol w:w="532"/>
        <w:gridCol w:w="532"/>
        <w:gridCol w:w="533"/>
        <w:gridCol w:w="533"/>
        <w:gridCol w:w="533"/>
        <w:gridCol w:w="533"/>
        <w:gridCol w:w="533"/>
        <w:gridCol w:w="533"/>
        <w:gridCol w:w="533"/>
        <w:gridCol w:w="533"/>
        <w:gridCol w:w="533"/>
        <w:gridCol w:w="533"/>
      </w:tblGrid>
      <w:tr w:rsidTr="00F93679">
        <w:tblPrEx>
          <w:tblW w:w="0" w:type="auto"/>
          <w:tblLook w:val="04A0"/>
        </w:tblPrEx>
        <w:tc>
          <w:tcPr>
            <w:tcW w:w="532" w:type="dxa"/>
          </w:tcPr>
          <w:p w:rsidR="00F93679" w:rsidP="003F519E">
            <w:pPr>
              <w:snapToGrid w:val="0"/>
              <w:spacing w:line="420" w:lineRule="atLeast"/>
              <w:jc w:val="left"/>
              <w:rPr>
                <w:rFonts w:ascii="仿宋_GB2312" w:eastAsia="仿宋_GB2312" w:hAnsi="宋体"/>
                <w:sz w:val="24"/>
              </w:rPr>
            </w:pPr>
          </w:p>
        </w:tc>
        <w:tc>
          <w:tcPr>
            <w:tcW w:w="532" w:type="dxa"/>
          </w:tcPr>
          <w:p w:rsidR="00F93679" w:rsidP="003F519E">
            <w:pPr>
              <w:snapToGrid w:val="0"/>
              <w:spacing w:line="420" w:lineRule="atLeast"/>
              <w:jc w:val="left"/>
              <w:rPr>
                <w:rFonts w:ascii="仿宋_GB2312" w:eastAsia="仿宋_GB2312" w:hAnsi="宋体"/>
                <w:sz w:val="24"/>
              </w:rPr>
            </w:pPr>
          </w:p>
        </w:tc>
        <w:tc>
          <w:tcPr>
            <w:tcW w:w="532" w:type="dxa"/>
          </w:tcPr>
          <w:p w:rsidR="00F93679" w:rsidP="003F519E">
            <w:pPr>
              <w:snapToGrid w:val="0"/>
              <w:spacing w:line="420" w:lineRule="atLeast"/>
              <w:jc w:val="left"/>
              <w:rPr>
                <w:rFonts w:ascii="仿宋_GB2312" w:eastAsia="仿宋_GB2312" w:hAnsi="宋体"/>
                <w:sz w:val="24"/>
              </w:rPr>
            </w:pPr>
          </w:p>
        </w:tc>
        <w:tc>
          <w:tcPr>
            <w:tcW w:w="532" w:type="dxa"/>
          </w:tcPr>
          <w:p w:rsidR="00F93679" w:rsidP="003F519E">
            <w:pPr>
              <w:snapToGrid w:val="0"/>
              <w:spacing w:line="420" w:lineRule="atLeast"/>
              <w:jc w:val="left"/>
              <w:rPr>
                <w:rFonts w:ascii="仿宋_GB2312" w:eastAsia="仿宋_GB2312" w:hAnsi="宋体"/>
                <w:sz w:val="24"/>
              </w:rPr>
            </w:pPr>
          </w:p>
        </w:tc>
        <w:tc>
          <w:tcPr>
            <w:tcW w:w="532" w:type="dxa"/>
          </w:tcPr>
          <w:p w:rsidR="00F93679" w:rsidP="003F519E">
            <w:pPr>
              <w:snapToGrid w:val="0"/>
              <w:spacing w:line="420" w:lineRule="atLeast"/>
              <w:jc w:val="left"/>
              <w:rPr>
                <w:rFonts w:ascii="仿宋_GB2312" w:eastAsia="仿宋_GB2312" w:hAnsi="宋体"/>
                <w:sz w:val="24"/>
              </w:rPr>
            </w:pPr>
          </w:p>
        </w:tc>
        <w:tc>
          <w:tcPr>
            <w:tcW w:w="532" w:type="dxa"/>
          </w:tcPr>
          <w:p w:rsidR="00F93679" w:rsidP="003F519E">
            <w:pPr>
              <w:snapToGrid w:val="0"/>
              <w:spacing w:line="420" w:lineRule="atLeast"/>
              <w:jc w:val="left"/>
              <w:rPr>
                <w:rFonts w:ascii="仿宋_GB2312" w:eastAsia="仿宋_GB2312" w:hAnsi="宋体"/>
                <w:sz w:val="24"/>
              </w:rPr>
            </w:pPr>
          </w:p>
        </w:tc>
        <w:tc>
          <w:tcPr>
            <w:tcW w:w="533" w:type="dxa"/>
          </w:tcPr>
          <w:p w:rsidR="00F93679" w:rsidP="003F519E">
            <w:pPr>
              <w:snapToGrid w:val="0"/>
              <w:spacing w:line="420" w:lineRule="atLeast"/>
              <w:jc w:val="left"/>
              <w:rPr>
                <w:rFonts w:ascii="仿宋_GB2312" w:eastAsia="仿宋_GB2312" w:hAnsi="宋体"/>
                <w:sz w:val="24"/>
              </w:rPr>
            </w:pPr>
          </w:p>
        </w:tc>
        <w:tc>
          <w:tcPr>
            <w:tcW w:w="533" w:type="dxa"/>
          </w:tcPr>
          <w:p w:rsidR="00F93679" w:rsidP="003F519E">
            <w:pPr>
              <w:snapToGrid w:val="0"/>
              <w:spacing w:line="420" w:lineRule="atLeast"/>
              <w:jc w:val="left"/>
              <w:rPr>
                <w:rFonts w:ascii="仿宋_GB2312" w:eastAsia="仿宋_GB2312" w:hAnsi="宋体"/>
                <w:sz w:val="24"/>
              </w:rPr>
            </w:pPr>
          </w:p>
        </w:tc>
        <w:tc>
          <w:tcPr>
            <w:tcW w:w="533" w:type="dxa"/>
          </w:tcPr>
          <w:p w:rsidR="00F93679" w:rsidP="003F519E">
            <w:pPr>
              <w:snapToGrid w:val="0"/>
              <w:spacing w:line="420" w:lineRule="atLeast"/>
              <w:jc w:val="left"/>
              <w:rPr>
                <w:rFonts w:ascii="仿宋_GB2312" w:eastAsia="仿宋_GB2312" w:hAnsi="宋体"/>
                <w:sz w:val="24"/>
              </w:rPr>
            </w:pPr>
          </w:p>
        </w:tc>
        <w:tc>
          <w:tcPr>
            <w:tcW w:w="533" w:type="dxa"/>
          </w:tcPr>
          <w:p w:rsidR="00F93679" w:rsidP="003F519E">
            <w:pPr>
              <w:snapToGrid w:val="0"/>
              <w:spacing w:line="420" w:lineRule="atLeast"/>
              <w:jc w:val="left"/>
              <w:rPr>
                <w:rFonts w:ascii="仿宋_GB2312" w:eastAsia="仿宋_GB2312" w:hAnsi="宋体"/>
                <w:sz w:val="24"/>
              </w:rPr>
            </w:pPr>
          </w:p>
        </w:tc>
        <w:tc>
          <w:tcPr>
            <w:tcW w:w="533" w:type="dxa"/>
          </w:tcPr>
          <w:p w:rsidR="00F93679" w:rsidP="003F519E">
            <w:pPr>
              <w:snapToGrid w:val="0"/>
              <w:spacing w:line="420" w:lineRule="atLeast"/>
              <w:jc w:val="left"/>
              <w:rPr>
                <w:rFonts w:ascii="仿宋_GB2312" w:eastAsia="仿宋_GB2312" w:hAnsi="宋体"/>
                <w:sz w:val="24"/>
              </w:rPr>
            </w:pPr>
          </w:p>
        </w:tc>
        <w:tc>
          <w:tcPr>
            <w:tcW w:w="533" w:type="dxa"/>
          </w:tcPr>
          <w:p w:rsidR="00F93679" w:rsidP="003F519E">
            <w:pPr>
              <w:snapToGrid w:val="0"/>
              <w:spacing w:line="420" w:lineRule="atLeast"/>
              <w:jc w:val="left"/>
              <w:rPr>
                <w:rFonts w:ascii="仿宋_GB2312" w:eastAsia="仿宋_GB2312" w:hAnsi="宋体"/>
                <w:sz w:val="24"/>
              </w:rPr>
            </w:pPr>
          </w:p>
        </w:tc>
        <w:tc>
          <w:tcPr>
            <w:tcW w:w="533" w:type="dxa"/>
          </w:tcPr>
          <w:p w:rsidR="00F93679" w:rsidP="003F519E">
            <w:pPr>
              <w:snapToGrid w:val="0"/>
              <w:spacing w:line="420" w:lineRule="atLeast"/>
              <w:jc w:val="left"/>
              <w:rPr>
                <w:rFonts w:ascii="仿宋_GB2312" w:eastAsia="仿宋_GB2312" w:hAnsi="宋体"/>
                <w:sz w:val="24"/>
              </w:rPr>
            </w:pPr>
          </w:p>
        </w:tc>
        <w:tc>
          <w:tcPr>
            <w:tcW w:w="533" w:type="dxa"/>
          </w:tcPr>
          <w:p w:rsidR="00F93679" w:rsidP="003F519E">
            <w:pPr>
              <w:snapToGrid w:val="0"/>
              <w:spacing w:line="420" w:lineRule="atLeast"/>
              <w:jc w:val="left"/>
              <w:rPr>
                <w:rFonts w:ascii="仿宋_GB2312" w:eastAsia="仿宋_GB2312" w:hAnsi="宋体"/>
                <w:sz w:val="24"/>
              </w:rPr>
            </w:pPr>
          </w:p>
        </w:tc>
        <w:tc>
          <w:tcPr>
            <w:tcW w:w="533" w:type="dxa"/>
          </w:tcPr>
          <w:p w:rsidR="00F93679" w:rsidP="003F519E">
            <w:pPr>
              <w:snapToGrid w:val="0"/>
              <w:spacing w:line="420" w:lineRule="atLeast"/>
              <w:jc w:val="left"/>
              <w:rPr>
                <w:rFonts w:ascii="仿宋_GB2312" w:eastAsia="仿宋_GB2312" w:hAnsi="宋体"/>
                <w:sz w:val="24"/>
              </w:rPr>
            </w:pPr>
          </w:p>
        </w:tc>
        <w:tc>
          <w:tcPr>
            <w:tcW w:w="533" w:type="dxa"/>
          </w:tcPr>
          <w:p w:rsidR="00F93679" w:rsidP="003F519E">
            <w:pPr>
              <w:snapToGrid w:val="0"/>
              <w:spacing w:line="420" w:lineRule="atLeast"/>
              <w:jc w:val="left"/>
              <w:rPr>
                <w:rFonts w:ascii="仿宋_GB2312" w:eastAsia="仿宋_GB2312" w:hAnsi="宋体"/>
                <w:sz w:val="24"/>
              </w:rPr>
            </w:pPr>
          </w:p>
        </w:tc>
      </w:tr>
    </w:tbl>
    <w:p w:rsidR="00CB7886" w:rsidRPr="003F519E" w:rsidP="003F519E">
      <w:pPr>
        <w:snapToGrid w:val="0"/>
        <w:spacing w:line="420" w:lineRule="atLeast"/>
        <w:jc w:val="left"/>
        <w:rPr>
          <w:rFonts w:ascii="仿宋_GB2312" w:eastAsia="仿宋_GB2312" w:hAnsi="宋体"/>
          <w:sz w:val="24"/>
        </w:rPr>
      </w:pPr>
      <w:r w:rsidRPr="003F519E">
        <w:rPr>
          <w:rFonts w:ascii="仿宋_GB2312" w:eastAsia="仿宋_GB2312" w:hAnsi="宋体" w:hint="eastAsia"/>
          <w:sz w:val="24"/>
        </w:rPr>
        <w:t>2．给下面一段话中加点的字注音。（2分）</w:t>
      </w:r>
    </w:p>
    <w:p w:rsidR="00AD20CF" w:rsidRPr="003F519E" w:rsidP="003F519E">
      <w:pPr>
        <w:spacing w:line="420" w:lineRule="atLeast"/>
        <w:ind w:firstLine="420" w:firstLineChars="200"/>
        <w:rPr>
          <w:rFonts w:ascii="仿宋_GB2312" w:eastAsia="仿宋_GB2312"/>
          <w:sz w:val="24"/>
        </w:rPr>
      </w:pPr>
      <w:r w:rsidRPr="003F519E">
        <w:rPr>
          <w:rFonts w:ascii="仿宋_GB2312" w:eastAsia="仿宋_GB2312" w:hint="eastAsia"/>
          <w:sz w:val="24"/>
        </w:rPr>
        <w:t>老师，您用辛勤的汗水，</w:t>
      </w:r>
      <w:r w:rsidRPr="003F519E">
        <w:rPr>
          <w:rFonts w:ascii="仿宋_GB2312" w:eastAsia="仿宋_GB2312" w:hint="eastAsia"/>
          <w:sz w:val="24"/>
          <w:em w:val="dot"/>
        </w:rPr>
        <w:t>哺</w:t>
      </w:r>
      <w:r w:rsidRPr="003F519E">
        <w:rPr>
          <w:rFonts w:ascii="仿宋_GB2312" w:eastAsia="仿宋_GB2312" w:hint="eastAsia"/>
          <w:sz w:val="24"/>
        </w:rPr>
        <w:t>（  ）育了春天的嫩苗，我们向您致以</w:t>
      </w:r>
      <w:r w:rsidRPr="003F519E">
        <w:rPr>
          <w:rFonts w:ascii="仿宋_GB2312" w:eastAsia="仿宋_GB2312" w:hint="eastAsia"/>
          <w:sz w:val="24"/>
          <w:em w:val="dot"/>
        </w:rPr>
        <w:t>崇</w:t>
      </w:r>
      <w:r w:rsidRPr="003F519E">
        <w:rPr>
          <w:rFonts w:ascii="仿宋_GB2312" w:eastAsia="仿宋_GB2312" w:hint="eastAsia"/>
          <w:sz w:val="24"/>
        </w:rPr>
        <w:t>（  ）高的敬意！</w:t>
      </w:r>
    </w:p>
    <w:p w:rsidR="00C52C6E" w:rsidRPr="003F519E" w:rsidP="003F519E">
      <w:pPr>
        <w:spacing w:line="420" w:lineRule="atLeast"/>
        <w:rPr>
          <w:rFonts w:ascii="仿宋_GB2312" w:eastAsia="仿宋_GB2312" w:hAnsi="宋体"/>
          <w:sz w:val="24"/>
        </w:rPr>
      </w:pPr>
      <w:r w:rsidRPr="003F519E">
        <w:rPr>
          <w:rFonts w:ascii="仿宋_GB2312" w:eastAsia="仿宋_GB2312" w:hAnsi="宋体" w:hint="eastAsia"/>
          <w:sz w:val="24"/>
        </w:rPr>
        <w:t>3．下列句子中加点成语使用有误的一项是（　　）(</w:t>
      </w:r>
      <w:r w:rsidRPr="003F519E">
        <w:rPr>
          <w:rFonts w:ascii="仿宋_GB2312" w:eastAsia="仿宋_GB2312" w:hAnsi="宋体" w:hint="eastAsia"/>
          <w:sz w:val="24"/>
        </w:rPr>
        <w:t>2</w:t>
      </w:r>
      <w:r w:rsidRPr="003F519E">
        <w:rPr>
          <w:rFonts w:ascii="仿宋_GB2312" w:eastAsia="仿宋_GB2312" w:hAnsi="宋体" w:hint="eastAsia"/>
          <w:sz w:val="24"/>
        </w:rPr>
        <w:t>分</w:t>
      </w:r>
      <w:r w:rsidRPr="003F519E">
        <w:rPr>
          <w:rFonts w:ascii="仿宋_GB2312" w:eastAsia="仿宋_GB2312" w:hAnsi="宋体" w:hint="eastAsia"/>
          <w:sz w:val="24"/>
        </w:rPr>
        <w:t>)</w:t>
      </w:r>
    </w:p>
    <w:p w:rsidR="00AD20CF" w:rsidRPr="003F519E" w:rsidP="003F519E">
      <w:pPr>
        <w:spacing w:line="420" w:lineRule="atLeast"/>
        <w:rPr>
          <w:rFonts w:ascii="仿宋_GB2312" w:eastAsia="仿宋_GB2312" w:hAnsi="宋体"/>
          <w:sz w:val="24"/>
        </w:rPr>
      </w:pPr>
      <w:r w:rsidRPr="003F519E">
        <w:rPr>
          <w:rFonts w:ascii="仿宋_GB2312" w:eastAsia="仿宋_GB2312" w:hAnsi="宋体" w:hint="eastAsia"/>
          <w:sz w:val="24"/>
        </w:rPr>
        <w:t>A．</w:t>
      </w:r>
      <w:r w:rsidRPr="003F519E" w:rsidR="00DD1699">
        <w:rPr>
          <w:rFonts w:ascii="仿宋_GB2312" w:eastAsia="仿宋_GB2312" w:hAnsi="宋体" w:hint="eastAsia"/>
          <w:sz w:val="24"/>
        </w:rPr>
        <w:t>有些人一旦</w:t>
      </w:r>
      <w:r w:rsidRPr="003F519E" w:rsidR="00DD1699">
        <w:rPr>
          <w:rFonts w:ascii="仿宋_GB2312" w:eastAsia="仿宋_GB2312" w:hAnsi="宋体" w:hint="eastAsia"/>
          <w:sz w:val="24"/>
          <w:em w:val="dot"/>
        </w:rPr>
        <w:t>患得患失</w:t>
      </w:r>
      <w:r w:rsidRPr="003F519E" w:rsidR="00DD1699">
        <w:rPr>
          <w:rFonts w:ascii="仿宋_GB2312" w:eastAsia="仿宋_GB2312" w:hAnsi="宋体" w:hint="eastAsia"/>
          <w:sz w:val="24"/>
        </w:rPr>
        <w:t>，就不愿再冒风险放手一搏。</w:t>
      </w:r>
    </w:p>
    <w:p w:rsidR="00DD1699" w:rsidRPr="003F519E" w:rsidP="003F519E">
      <w:pPr>
        <w:spacing w:line="420" w:lineRule="atLeast"/>
        <w:rPr>
          <w:rFonts w:ascii="仿宋_GB2312" w:eastAsia="仿宋_GB2312" w:hAnsi="宋体"/>
          <w:sz w:val="24"/>
        </w:rPr>
      </w:pPr>
      <w:r w:rsidRPr="003F519E">
        <w:rPr>
          <w:rFonts w:ascii="仿宋_GB2312" w:eastAsia="仿宋_GB2312" w:hAnsi="宋体" w:hint="eastAsia"/>
          <w:sz w:val="24"/>
        </w:rPr>
        <w:t>B、王小波是当代较有影响的作家，他的杂文对社会时弊的议论更是</w:t>
      </w:r>
      <w:r w:rsidRPr="003F519E">
        <w:rPr>
          <w:rFonts w:ascii="仿宋_GB2312" w:eastAsia="仿宋_GB2312" w:hAnsi="宋体" w:hint="eastAsia"/>
          <w:sz w:val="24"/>
          <w:em w:val="dot"/>
        </w:rPr>
        <w:t>惟妙惟肖</w:t>
      </w:r>
      <w:r w:rsidRPr="003F519E">
        <w:rPr>
          <w:rFonts w:ascii="仿宋_GB2312" w:eastAsia="仿宋_GB2312" w:hAnsi="宋体" w:hint="eastAsia"/>
          <w:sz w:val="24"/>
        </w:rPr>
        <w:t>。</w:t>
      </w:r>
    </w:p>
    <w:p w:rsidR="00DD1699" w:rsidRPr="003F519E" w:rsidP="003F519E">
      <w:pPr>
        <w:spacing w:line="420" w:lineRule="atLeast"/>
        <w:rPr>
          <w:rFonts w:ascii="仿宋_GB2312" w:eastAsia="仿宋_GB2312" w:hAnsi="宋体"/>
          <w:sz w:val="24"/>
        </w:rPr>
      </w:pPr>
      <w:r w:rsidRPr="003F519E">
        <w:rPr>
          <w:rFonts w:ascii="仿宋_GB2312" w:eastAsia="仿宋_GB2312" w:hAnsi="宋体" w:hint="eastAsia"/>
          <w:sz w:val="24"/>
        </w:rPr>
        <w:t>C、如果能够掌握科学的学习方法，就会收到</w:t>
      </w:r>
      <w:r w:rsidRPr="003F519E">
        <w:rPr>
          <w:rFonts w:ascii="仿宋_GB2312" w:eastAsia="仿宋_GB2312" w:hAnsi="宋体" w:hint="eastAsia"/>
          <w:sz w:val="24"/>
          <w:em w:val="dot"/>
        </w:rPr>
        <w:t>事半功倍</w:t>
      </w:r>
      <w:r w:rsidRPr="003F519E">
        <w:rPr>
          <w:rFonts w:ascii="仿宋_GB2312" w:eastAsia="仿宋_GB2312" w:hAnsi="宋体" w:hint="eastAsia"/>
          <w:sz w:val="24"/>
        </w:rPr>
        <w:t>的效果。</w:t>
      </w:r>
    </w:p>
    <w:p w:rsidR="00DD1699" w:rsidRPr="003F519E" w:rsidP="003F519E">
      <w:pPr>
        <w:spacing w:line="420" w:lineRule="atLeast"/>
        <w:rPr>
          <w:rFonts w:ascii="仿宋_GB2312" w:eastAsia="仿宋_GB2312" w:hAnsi="宋体"/>
          <w:sz w:val="24"/>
        </w:rPr>
      </w:pPr>
      <w:r w:rsidRPr="003F519E">
        <w:rPr>
          <w:rFonts w:ascii="仿宋_GB2312" w:eastAsia="仿宋_GB2312" w:hAnsi="宋体" w:hint="eastAsia"/>
          <w:sz w:val="24"/>
        </w:rPr>
        <w:t>D、听了他这番告白后，大伙儿</w:t>
      </w:r>
      <w:r w:rsidRPr="003F519E">
        <w:rPr>
          <w:rFonts w:ascii="仿宋_GB2312" w:eastAsia="仿宋_GB2312" w:hAnsi="宋体" w:hint="eastAsia"/>
          <w:sz w:val="24"/>
          <w:em w:val="dot"/>
        </w:rPr>
        <w:t>面面相觑</w:t>
      </w:r>
      <w:r w:rsidRPr="003F519E">
        <w:rPr>
          <w:rFonts w:ascii="仿宋_GB2312" w:eastAsia="仿宋_GB2312" w:hAnsi="宋体" w:hint="eastAsia"/>
          <w:sz w:val="24"/>
        </w:rPr>
        <w:t>，不知怎么应对才好。</w:t>
      </w:r>
    </w:p>
    <w:p w:rsidR="00AD20CF" w:rsidRPr="003F519E" w:rsidP="003F519E">
      <w:pPr>
        <w:spacing w:line="420" w:lineRule="atLeast"/>
        <w:rPr>
          <w:rFonts w:ascii="仿宋_GB2312" w:eastAsia="仿宋_GB2312" w:hAnsi="宋体"/>
          <w:sz w:val="24"/>
        </w:rPr>
      </w:pPr>
      <w:r w:rsidRPr="003F519E">
        <w:rPr>
          <w:rFonts w:ascii="仿宋_GB2312" w:eastAsia="仿宋_GB2312" w:hAnsi="宋体" w:hint="eastAsia"/>
          <w:sz w:val="24"/>
        </w:rPr>
        <w:t>4．下列各句中，没有语病的一项是（　　） (</w:t>
      </w:r>
      <w:r w:rsidRPr="003F519E" w:rsidR="00C52C6E">
        <w:rPr>
          <w:rFonts w:ascii="仿宋_GB2312" w:eastAsia="仿宋_GB2312" w:hAnsi="宋体" w:hint="eastAsia"/>
          <w:sz w:val="24"/>
        </w:rPr>
        <w:t>2</w:t>
      </w:r>
      <w:r w:rsidRPr="003F519E">
        <w:rPr>
          <w:rFonts w:ascii="仿宋_GB2312" w:eastAsia="仿宋_GB2312" w:hAnsi="宋体" w:hint="eastAsia"/>
          <w:sz w:val="24"/>
        </w:rPr>
        <w:t>分)</w:t>
      </w:r>
    </w:p>
    <w:p w:rsidR="00AD20CF" w:rsidRPr="003F519E" w:rsidP="003F519E">
      <w:pPr>
        <w:spacing w:line="420" w:lineRule="atLeast"/>
        <w:rPr>
          <w:rFonts w:ascii="仿宋_GB2312" w:eastAsia="仿宋_GB2312"/>
          <w:sz w:val="24"/>
        </w:rPr>
      </w:pPr>
      <w:r w:rsidRPr="003F519E">
        <w:rPr>
          <w:rFonts w:ascii="仿宋_GB2312" w:eastAsia="仿宋_GB2312" w:hAnsi="宋体" w:hint="eastAsia"/>
          <w:sz w:val="24"/>
        </w:rPr>
        <w:t>A</w:t>
      </w:r>
      <w:r w:rsidRPr="003F519E" w:rsidR="00C112C4">
        <w:rPr>
          <w:rFonts w:ascii="仿宋_GB2312" w:eastAsia="仿宋_GB2312" w:hAnsi="宋体" w:hint="eastAsia"/>
          <w:sz w:val="24"/>
        </w:rPr>
        <w:t>、</w:t>
      </w:r>
      <w:r w:rsidRPr="003F519E" w:rsidR="00DD1699">
        <w:rPr>
          <w:rFonts w:ascii="仿宋_GB2312" w:eastAsia="仿宋_GB2312" w:hint="eastAsia"/>
          <w:sz w:val="24"/>
        </w:rPr>
        <w:t>作为九年级的学生，我们目前最重要的当务之急是做好复习备考。</w:t>
      </w:r>
    </w:p>
    <w:p w:rsidR="00AD20CF" w:rsidRPr="003F519E" w:rsidP="003F519E">
      <w:pPr>
        <w:spacing w:line="420" w:lineRule="atLeast"/>
        <w:rPr>
          <w:rFonts w:ascii="仿宋_GB2312" w:eastAsia="仿宋_GB2312"/>
          <w:sz w:val="24"/>
        </w:rPr>
      </w:pPr>
      <w:r w:rsidRPr="003F519E">
        <w:rPr>
          <w:rFonts w:ascii="仿宋_GB2312" w:eastAsia="仿宋_GB2312" w:hAnsi="宋体" w:hint="eastAsia"/>
          <w:sz w:val="24"/>
        </w:rPr>
        <w:t>B</w:t>
      </w:r>
      <w:r w:rsidRPr="003F519E" w:rsidR="00C112C4">
        <w:rPr>
          <w:rFonts w:ascii="仿宋_GB2312" w:eastAsia="仿宋_GB2312" w:hAnsi="宋体" w:hint="eastAsia"/>
          <w:sz w:val="24"/>
        </w:rPr>
        <w:t>、</w:t>
      </w:r>
      <w:r w:rsidRPr="003F519E" w:rsidR="00DD1699">
        <w:rPr>
          <w:rFonts w:ascii="仿宋_GB2312" w:eastAsia="仿宋_GB2312" w:hint="eastAsia"/>
          <w:sz w:val="24"/>
        </w:rPr>
        <w:t>农民工返乡和大学毕业生就业难的问题，引起了全社会的关注。</w:t>
      </w:r>
    </w:p>
    <w:p w:rsidR="00AD20CF" w:rsidRPr="003F519E" w:rsidP="003F519E">
      <w:pPr>
        <w:spacing w:line="420" w:lineRule="atLeast"/>
        <w:rPr>
          <w:rFonts w:ascii="仿宋_GB2312" w:eastAsia="仿宋_GB2312" w:hAnsi="宋体"/>
          <w:sz w:val="24"/>
        </w:rPr>
      </w:pPr>
      <w:r w:rsidRPr="003F519E">
        <w:rPr>
          <w:rFonts w:ascii="仿宋_GB2312" w:eastAsia="仿宋_GB2312" w:hAnsi="宋体" w:hint="eastAsia"/>
          <w:sz w:val="24"/>
        </w:rPr>
        <w:t>C</w:t>
      </w:r>
      <w:r w:rsidRPr="003F519E" w:rsidR="00C112C4">
        <w:rPr>
          <w:rFonts w:ascii="仿宋_GB2312" w:eastAsia="仿宋_GB2312" w:hAnsi="宋体" w:hint="eastAsia"/>
          <w:sz w:val="24"/>
        </w:rPr>
        <w:t>、</w:t>
      </w:r>
      <w:r w:rsidRPr="003F519E" w:rsidR="00DD1699">
        <w:rPr>
          <w:rFonts w:ascii="仿宋_GB2312" w:eastAsia="仿宋_GB2312" w:hAnsi="宋体" w:hint="eastAsia"/>
          <w:sz w:val="24"/>
        </w:rPr>
        <w:t>社区希望通过多种渠道，大力开展法制教育，防止青少年不违法犯法。</w:t>
      </w:r>
      <w:r w:rsidRPr="003F519E">
        <w:rPr>
          <w:rFonts w:ascii="仿宋_GB2312" w:eastAsia="仿宋_GB2312" w:hAnsi="宋体" w:hint="eastAsia"/>
          <w:sz w:val="24"/>
        </w:rPr>
        <w:t xml:space="preserve"> </w:t>
      </w:r>
    </w:p>
    <w:p w:rsidR="00AD20CF" w:rsidRPr="003F519E" w:rsidP="003F519E">
      <w:pPr>
        <w:spacing w:line="420" w:lineRule="atLeast"/>
        <w:rPr>
          <w:rFonts w:ascii="仿宋_GB2312" w:eastAsia="仿宋_GB2312" w:hAnsi="宋体"/>
          <w:sz w:val="24"/>
        </w:rPr>
      </w:pPr>
      <w:r w:rsidRPr="003F519E">
        <w:rPr>
          <w:rFonts w:ascii="仿宋_GB2312" w:eastAsia="仿宋_GB2312" w:hAnsi="宋体" w:hint="eastAsia"/>
          <w:sz w:val="24"/>
        </w:rPr>
        <w:t>D</w:t>
      </w:r>
      <w:r w:rsidRPr="003F519E" w:rsidR="00C112C4">
        <w:rPr>
          <w:rFonts w:ascii="仿宋_GB2312" w:eastAsia="仿宋_GB2312" w:hAnsi="宋体" w:hint="eastAsia"/>
          <w:sz w:val="24"/>
        </w:rPr>
        <w:t>、我校开展人人争当“最美中学生”，以提升学生的精神品质</w:t>
      </w:r>
      <w:r w:rsidRPr="003F519E">
        <w:rPr>
          <w:rFonts w:ascii="仿宋_GB2312" w:eastAsia="仿宋_GB2312" w:hAnsi="宋体" w:hint="eastAsia"/>
          <w:sz w:val="24"/>
        </w:rPr>
        <w:t>。</w:t>
      </w:r>
    </w:p>
    <w:p w:rsidR="00CB7886" w:rsidRPr="003F519E" w:rsidP="003F519E">
      <w:pPr>
        <w:spacing w:line="420" w:lineRule="atLeast"/>
        <w:jc w:val="left"/>
        <w:rPr>
          <w:rFonts w:ascii="仿宋_GB2312" w:eastAsia="仿宋_GB2312"/>
          <w:sz w:val="24"/>
        </w:rPr>
      </w:pPr>
      <w:r w:rsidRPr="003F519E">
        <w:rPr>
          <w:rFonts w:ascii="仿宋_GB2312" w:eastAsia="仿宋_GB2312" w:hint="eastAsia"/>
          <w:sz w:val="24"/>
        </w:rPr>
        <w:t>5.下列句子语序排列正确的一项是（      ）</w:t>
      </w:r>
    </w:p>
    <w:p w:rsidR="00B51B38" w:rsidRPr="003F519E" w:rsidP="003F519E">
      <w:pPr>
        <w:spacing w:line="420" w:lineRule="atLeast"/>
        <w:rPr>
          <w:rFonts w:ascii="仿宋_GB2312" w:eastAsia="仿宋_GB2312"/>
          <w:color w:val="1E1E1E"/>
          <w:sz w:val="24"/>
          <w:shd w:val="clear" w:color="auto" w:fill="FFFFFF"/>
        </w:rPr>
      </w:pPr>
      <w:r w:rsidRPr="003F519E">
        <w:rPr>
          <w:rFonts w:ascii="仿宋_GB2312" w:eastAsia="仿宋_GB2312" w:hint="eastAsia"/>
          <w:color w:val="1E1E1E"/>
          <w:sz w:val="24"/>
          <w:shd w:val="clear" w:color="auto" w:fill="FFFFFF"/>
        </w:rPr>
        <w:t>①当阳光洒在身上时，它更坚定了心中的信念--要开出：一朵鲜艳的花。</w:t>
      </w:r>
      <w:r w:rsidRPr="003F519E">
        <w:rPr>
          <w:rFonts w:ascii="仿宋_GB2312" w:eastAsia="仿宋_GB2312" w:hint="eastAsia"/>
          <w:color w:val="1E1E1E"/>
          <w:sz w:val="24"/>
        </w:rPr>
        <w:br/>
      </w:r>
      <w:r w:rsidRPr="003F519E">
        <w:rPr>
          <w:rFonts w:ascii="仿宋_GB2312" w:eastAsia="仿宋_GB2312" w:hint="eastAsia"/>
          <w:color w:val="1E1E1E"/>
          <w:sz w:val="24"/>
          <w:shd w:val="clear" w:color="auto" w:fill="FFFFFF"/>
        </w:rPr>
        <w:t>②不久，它从泥土里探出了小脑袋，渐渐地，种子变成了嫩芽。</w:t>
      </w:r>
      <w:r w:rsidRPr="003F519E">
        <w:rPr>
          <w:rFonts w:ascii="仿宋_GB2312" w:eastAsia="仿宋_GB2312" w:hint="eastAsia"/>
          <w:color w:val="1E1E1E"/>
          <w:sz w:val="24"/>
        </w:rPr>
        <w:br/>
      </w:r>
      <w:r w:rsidRPr="003F519E">
        <w:rPr>
          <w:rFonts w:ascii="仿宋_GB2312" w:eastAsia="仿宋_GB2312" w:hint="eastAsia"/>
          <w:color w:val="1E1E1E"/>
          <w:sz w:val="24"/>
          <w:shd w:val="clear" w:color="auto" w:fill="FFFFFF"/>
        </w:rPr>
        <w:t>③从此，它变得沉默，只有它知道它在努力，它在默默地汲取土壤中的养料。</w:t>
      </w:r>
      <w:r w:rsidRPr="003F519E">
        <w:rPr>
          <w:rFonts w:ascii="仿宋_GB2312" w:eastAsia="仿宋_GB2312" w:hint="eastAsia"/>
          <w:color w:val="1E1E1E"/>
          <w:sz w:val="24"/>
        </w:rPr>
        <w:br/>
      </w:r>
      <w:r w:rsidRPr="003F519E">
        <w:rPr>
          <w:rFonts w:ascii="仿宋_GB2312" w:eastAsia="仿宋_GB2312" w:hint="eastAsia"/>
          <w:color w:val="1E1E1E"/>
          <w:sz w:val="24"/>
          <w:shd w:val="clear" w:color="auto" w:fill="FFFFFF"/>
        </w:rPr>
        <w:t>④虽然它经受着黑暗的恐惧，暴雨的侵袭，但是它依然努力地生长着。</w:t>
      </w:r>
      <w:r w:rsidRPr="003F519E">
        <w:rPr>
          <w:rFonts w:ascii="仿宋_GB2312" w:eastAsia="仿宋_GB2312" w:hint="eastAsia"/>
          <w:color w:val="1E1E1E"/>
          <w:sz w:val="24"/>
        </w:rPr>
        <w:br/>
      </w:r>
      <w:r w:rsidRPr="003F519E">
        <w:rPr>
          <w:rFonts w:ascii="仿宋_GB2312" w:eastAsia="仿宋_GB2312" w:hint="eastAsia"/>
          <w:color w:val="1E1E1E"/>
          <w:sz w:val="24"/>
          <w:shd w:val="clear" w:color="auto" w:fill="FFFFFF"/>
        </w:rPr>
        <w:t>⑤种子在这块土地上的生活并不那么顺利，周围的各种杂草都嘲笑它，排挤它，认为它只是一粒平凡的种子。</w:t>
      </w:r>
      <w:r w:rsidRPr="003F519E">
        <w:rPr>
          <w:rFonts w:ascii="仿宋_GB2312" w:eastAsia="仿宋_GB2312" w:hint="eastAsia"/>
          <w:color w:val="1E1E1E"/>
          <w:sz w:val="24"/>
        </w:rPr>
        <w:br/>
      </w:r>
      <w:r w:rsidRPr="003F519E">
        <w:rPr>
          <w:rFonts w:ascii="仿宋_GB2312" w:eastAsia="仿宋_GB2312" w:hint="eastAsia"/>
          <w:color w:val="1E1E1E"/>
          <w:sz w:val="24"/>
          <w:shd w:val="clear" w:color="auto" w:fill="FFFFFF"/>
        </w:rPr>
        <w:t>A．①⑤②③④     B．①③②⑤④</w:t>
      </w:r>
      <w:r w:rsidR="00F45734">
        <w:rPr>
          <w:rFonts w:ascii="仿宋_GB2312" w:eastAsia="仿宋_GB2312" w:hint="eastAsia"/>
          <w:color w:val="1E1E1E"/>
          <w:sz w:val="24"/>
          <w:shd w:val="clear" w:color="auto" w:fill="FFFFFF"/>
        </w:rPr>
        <w:t xml:space="preserve">      </w:t>
      </w:r>
      <w:r w:rsidRPr="003F519E">
        <w:rPr>
          <w:rFonts w:ascii="仿宋_GB2312" w:eastAsia="仿宋_GB2312" w:hint="eastAsia"/>
          <w:color w:val="1E1E1E"/>
          <w:sz w:val="24"/>
          <w:shd w:val="clear" w:color="auto" w:fill="FFFFFF"/>
        </w:rPr>
        <w:t>C．⑤③④②①     D．⑤④②③①</w:t>
      </w:r>
    </w:p>
    <w:p w:rsidR="0023764F" w:rsidRPr="003F519E" w:rsidP="003F519E">
      <w:pPr>
        <w:spacing w:line="420" w:lineRule="atLeast"/>
        <w:rPr>
          <w:rFonts w:ascii="仿宋_GB2312" w:eastAsia="仿宋_GB2312" w:hAnsi="宋体"/>
          <w:color w:val="000000"/>
          <w:sz w:val="24"/>
        </w:rPr>
      </w:pPr>
      <w:r w:rsidRPr="003F519E">
        <w:rPr>
          <w:rFonts w:ascii="仿宋_GB2312" w:eastAsia="仿宋_GB2312" w:hint="eastAsia"/>
          <w:sz w:val="24"/>
        </w:rPr>
        <w:t>6</w:t>
      </w:r>
      <w:r w:rsidRPr="003F519E">
        <w:rPr>
          <w:rFonts w:ascii="仿宋_GB2312" w:eastAsia="仿宋_GB2312" w:hint="eastAsia"/>
          <w:sz w:val="24"/>
        </w:rPr>
        <w:t>、</w:t>
      </w:r>
      <w:r w:rsidRPr="003F519E">
        <w:rPr>
          <w:rFonts w:ascii="仿宋_GB2312" w:eastAsia="仿宋_GB2312" w:hAnsi="宋体" w:hint="eastAsia"/>
          <w:color w:val="000000"/>
          <w:sz w:val="24"/>
        </w:rPr>
        <w:t>《骆驼祥子》是老舍先生的代表作，在这部小说中他创造性地运用北京市民的口语，人们称老舍先生为</w:t>
      </w:r>
      <w:r w:rsidR="00F45734">
        <w:rPr>
          <w:rFonts w:ascii="仿宋_GB2312" w:eastAsia="仿宋_GB2312" w:hAnsi="宋体" w:hint="eastAsia"/>
          <w:color w:val="000000"/>
          <w:sz w:val="24"/>
          <w:u w:val="single"/>
        </w:rPr>
        <w:t xml:space="preserve">          </w:t>
      </w:r>
      <w:r w:rsidRPr="003F519E">
        <w:rPr>
          <w:rFonts w:ascii="仿宋_GB2312" w:eastAsia="仿宋_GB2312" w:hAnsi="宋体" w:hint="eastAsia"/>
          <w:color w:val="000000"/>
          <w:sz w:val="24"/>
        </w:rPr>
        <w:t>大师。“能拥有一辆自已的车”是祥子一生的梦想，但他第二次买车计划破灭的原因是</w:t>
      </w:r>
      <w:r w:rsidR="00F45734">
        <w:rPr>
          <w:rFonts w:ascii="仿宋_GB2312" w:eastAsia="仿宋_GB2312" w:hAnsi="宋体" w:hint="eastAsia"/>
          <w:color w:val="000000"/>
          <w:sz w:val="24"/>
          <w:u w:val="single"/>
        </w:rPr>
        <w:t xml:space="preserve">                </w:t>
      </w:r>
      <w:r w:rsidRPr="003F519E">
        <w:rPr>
          <w:rFonts w:ascii="仿宋_GB2312" w:eastAsia="仿宋_GB2312" w:hAnsi="宋体" w:hint="eastAsia"/>
          <w:color w:val="000000"/>
          <w:sz w:val="24"/>
        </w:rPr>
        <w:t>。(2分)</w:t>
      </w:r>
    </w:p>
    <w:p w:rsidR="00AD20CF" w:rsidRPr="003F519E" w:rsidP="003F519E">
      <w:pPr>
        <w:spacing w:line="420" w:lineRule="atLeast"/>
        <w:rPr>
          <w:rFonts w:ascii="仿宋_GB2312" w:eastAsia="仿宋_GB2312" w:hAnsi="宋体"/>
          <w:sz w:val="24"/>
        </w:rPr>
      </w:pPr>
      <w:r w:rsidRPr="003F519E">
        <w:rPr>
          <w:rFonts w:ascii="仿宋_GB2312" w:eastAsia="仿宋_GB2312" w:hint="eastAsia"/>
          <w:sz w:val="24"/>
        </w:rPr>
        <w:t>7、</w:t>
      </w:r>
      <w:r w:rsidRPr="003F519E">
        <w:rPr>
          <w:rFonts w:ascii="仿宋_GB2312" w:eastAsia="仿宋_GB2312" w:hAnsi="宋体" w:hint="eastAsia"/>
          <w:sz w:val="24"/>
        </w:rPr>
        <w:t>古诗文默写。（8分）</w:t>
      </w:r>
    </w:p>
    <w:p w:rsidR="00AD20CF" w:rsidRPr="003F519E" w:rsidP="003F519E">
      <w:pPr>
        <w:spacing w:line="420" w:lineRule="atLeast"/>
        <w:rPr>
          <w:rFonts w:ascii="仿宋_GB2312" w:eastAsia="仿宋_GB2312" w:hAnsi="宋体"/>
          <w:sz w:val="24"/>
        </w:rPr>
      </w:pPr>
      <w:r w:rsidRPr="003F519E">
        <w:rPr>
          <w:rFonts w:ascii="仿宋_GB2312" w:eastAsia="仿宋_GB2312" w:hAnsi="宋体" w:hint="eastAsia"/>
          <w:sz w:val="24"/>
        </w:rPr>
        <w:t>①</w:t>
      </w:r>
      <w:r w:rsidR="00F45734">
        <w:rPr>
          <w:rFonts w:ascii="仿宋_GB2312" w:eastAsia="仿宋_GB2312" w:hAnsi="宋体" w:hint="eastAsia"/>
          <w:sz w:val="24"/>
          <w:u w:val="single"/>
        </w:rPr>
        <w:t xml:space="preserve">             </w:t>
      </w:r>
      <w:r w:rsidRPr="003F519E">
        <w:rPr>
          <w:rFonts w:ascii="仿宋_GB2312" w:eastAsia="仿宋_GB2312" w:hAnsi="宋体" w:hint="eastAsia"/>
          <w:sz w:val="24"/>
          <w:u w:val="single"/>
        </w:rPr>
        <w:t xml:space="preserve"> </w:t>
      </w:r>
      <w:r w:rsidRPr="003F519E">
        <w:rPr>
          <w:rFonts w:ascii="仿宋_GB2312" w:eastAsia="仿宋_GB2312" w:hAnsi="宋体" w:hint="eastAsia"/>
          <w:sz w:val="24"/>
        </w:rPr>
        <w:t>，病树前头万木春。（刘禹锡《酬乐天扬州初逢席上见赠》）</w:t>
      </w:r>
    </w:p>
    <w:p w:rsidR="0023764F" w:rsidRPr="003F519E" w:rsidP="003F519E">
      <w:pPr>
        <w:spacing w:line="420" w:lineRule="atLeast"/>
        <w:rPr>
          <w:rFonts w:ascii="仿宋_GB2312" w:eastAsia="仿宋_GB2312" w:hAnsi="宋体"/>
          <w:sz w:val="24"/>
        </w:rPr>
      </w:pPr>
      <w:r w:rsidRPr="003F519E">
        <w:rPr>
          <w:rFonts w:ascii="仿宋_GB2312" w:eastAsia="仿宋_GB2312" w:hint="eastAsia"/>
          <w:sz w:val="24"/>
        </w:rPr>
        <w:fldChar w:fldCharType="begin"/>
      </w:r>
      <w:r w:rsidRPr="003F519E">
        <w:rPr>
          <w:rFonts w:ascii="仿宋_GB2312" w:eastAsia="仿宋_GB2312" w:hint="eastAsia"/>
          <w:sz w:val="24"/>
        </w:rPr>
        <w:instrText xml:space="preserve"> = 2 \* GB3 </w:instrText>
      </w:r>
      <w:r w:rsidRPr="003F519E">
        <w:rPr>
          <w:rFonts w:ascii="仿宋_GB2312" w:eastAsia="仿宋_GB2312" w:hint="eastAsia"/>
          <w:sz w:val="24"/>
        </w:rPr>
        <w:fldChar w:fldCharType="separate"/>
      </w:r>
      <w:r w:rsidRPr="003F519E">
        <w:rPr>
          <w:rFonts w:ascii="仿宋_GB2312" w:eastAsia="仿宋_GB2312" w:hint="eastAsia"/>
          <w:noProof/>
          <w:sz w:val="24"/>
        </w:rPr>
        <w:t>②</w:t>
      </w:r>
      <w:r w:rsidRPr="003F519E">
        <w:rPr>
          <w:rFonts w:ascii="仿宋_GB2312" w:eastAsia="仿宋_GB2312" w:hint="eastAsia"/>
          <w:sz w:val="24"/>
        </w:rPr>
        <w:fldChar w:fldCharType="end"/>
      </w:r>
      <w:r w:rsidRPr="003F519E">
        <w:rPr>
          <w:rFonts w:ascii="仿宋_GB2312" w:eastAsia="仿宋_GB2312" w:hAnsi="宋体" w:cs="宋体" w:hint="eastAsia"/>
          <w:sz w:val="24"/>
        </w:rPr>
        <w:t>征蓬出汉塞，</w:t>
      </w:r>
      <w:r w:rsidR="00F45734">
        <w:rPr>
          <w:rFonts w:ascii="仿宋_GB2312" w:eastAsia="仿宋_GB2312" w:hAnsi="宋体" w:hint="eastAsia"/>
          <w:sz w:val="24"/>
          <w:u w:val="single"/>
        </w:rPr>
        <w:t xml:space="preserve">                   </w:t>
      </w:r>
      <w:r w:rsidRPr="003F519E">
        <w:rPr>
          <w:rFonts w:ascii="仿宋_GB2312" w:eastAsia="仿宋_GB2312" w:hAnsi="宋体" w:hint="eastAsia"/>
          <w:sz w:val="24"/>
        </w:rPr>
        <w:t>。（王维《使至塞上》）</w:t>
      </w:r>
    </w:p>
    <w:p w:rsidR="0023764F" w:rsidRPr="003F519E" w:rsidP="003F519E">
      <w:pPr>
        <w:spacing w:line="420" w:lineRule="atLeast"/>
        <w:rPr>
          <w:rFonts w:ascii="仿宋_GB2312" w:eastAsia="仿宋_GB2312" w:hAnsi="宋体" w:cs="宋体"/>
          <w:sz w:val="24"/>
        </w:rPr>
      </w:pPr>
      <w:r w:rsidRPr="003F519E">
        <w:rPr>
          <w:rFonts w:ascii="仿宋_GB2312" w:eastAsia="仿宋_GB2312" w:hint="eastAsia"/>
          <w:sz w:val="24"/>
        </w:rPr>
        <w:fldChar w:fldCharType="begin"/>
      </w:r>
      <w:r w:rsidRPr="003F519E">
        <w:rPr>
          <w:rFonts w:ascii="仿宋_GB2312" w:eastAsia="仿宋_GB2312" w:hint="eastAsia"/>
          <w:sz w:val="24"/>
        </w:rPr>
        <w:instrText xml:space="preserve"> = 3 \* GB3 </w:instrText>
      </w:r>
      <w:r w:rsidRPr="003F519E">
        <w:rPr>
          <w:rFonts w:ascii="仿宋_GB2312" w:eastAsia="仿宋_GB2312" w:hint="eastAsia"/>
          <w:sz w:val="24"/>
        </w:rPr>
        <w:fldChar w:fldCharType="separate"/>
      </w:r>
      <w:r w:rsidRPr="003F519E">
        <w:rPr>
          <w:rFonts w:ascii="仿宋_GB2312" w:eastAsia="仿宋_GB2312" w:hint="eastAsia"/>
          <w:noProof/>
          <w:sz w:val="24"/>
        </w:rPr>
        <w:t>③</w:t>
      </w:r>
      <w:r w:rsidRPr="003F519E">
        <w:rPr>
          <w:rFonts w:ascii="仿宋_GB2312" w:eastAsia="仿宋_GB2312" w:hint="eastAsia"/>
          <w:sz w:val="24"/>
        </w:rPr>
        <w:fldChar w:fldCharType="end"/>
      </w:r>
      <w:r w:rsidRPr="003F519E">
        <w:rPr>
          <w:rFonts w:ascii="仿宋_GB2312" w:eastAsia="仿宋_GB2312" w:hAnsi="宋体" w:hint="eastAsia"/>
          <w:sz w:val="24"/>
        </w:rPr>
        <w:t>浊酒一杯家万里，</w:t>
      </w:r>
      <w:r w:rsidRPr="003F519E">
        <w:rPr>
          <w:rFonts w:ascii="仿宋_GB2312" w:eastAsia="仿宋_GB2312" w:hAnsi="宋体" w:cs="宋体" w:hint="eastAsia"/>
          <w:sz w:val="24"/>
          <w:u w:val="single"/>
        </w:rPr>
        <w:t xml:space="preserve">                   </w:t>
      </w:r>
      <w:r w:rsidRPr="003F519E">
        <w:rPr>
          <w:rFonts w:ascii="仿宋_GB2312" w:eastAsia="仿宋_GB2312" w:hAnsi="宋体" w:cs="宋体" w:hint="eastAsia"/>
          <w:sz w:val="24"/>
        </w:rPr>
        <w:t>。</w:t>
      </w:r>
      <w:r w:rsidRPr="003F519E">
        <w:rPr>
          <w:rFonts w:ascii="仿宋_GB2312" w:eastAsia="仿宋_GB2312" w:hAnsi="宋体" w:hint="eastAsia"/>
          <w:sz w:val="24"/>
        </w:rPr>
        <w:t>（范仲淹《渔家傲》）</w:t>
      </w:r>
    </w:p>
    <w:p w:rsidR="0023764F" w:rsidRPr="003F519E" w:rsidP="003F519E">
      <w:pPr>
        <w:spacing w:line="420" w:lineRule="atLeast"/>
        <w:rPr>
          <w:rFonts w:ascii="仿宋_GB2312" w:eastAsia="仿宋_GB2312" w:hAnsi="宋体"/>
          <w:sz w:val="24"/>
        </w:rPr>
      </w:pPr>
      <w:r w:rsidRPr="003F519E">
        <w:rPr>
          <w:rFonts w:ascii="仿宋_GB2312" w:eastAsia="仿宋_GB2312" w:hAnsi="宋体" w:hint="eastAsia"/>
          <w:sz w:val="24"/>
        </w:rPr>
        <w:fldChar w:fldCharType="begin"/>
      </w:r>
      <w:r w:rsidRPr="003F519E">
        <w:rPr>
          <w:rFonts w:ascii="仿宋_GB2312" w:eastAsia="仿宋_GB2312" w:hAnsi="宋体" w:hint="eastAsia"/>
          <w:sz w:val="24"/>
        </w:rPr>
        <w:instrText xml:space="preserve"> = 4 \* GB3 </w:instrText>
      </w:r>
      <w:r w:rsidRPr="003F519E">
        <w:rPr>
          <w:rFonts w:ascii="仿宋_GB2312" w:eastAsia="仿宋_GB2312" w:hAnsi="宋体" w:hint="eastAsia"/>
          <w:sz w:val="24"/>
        </w:rPr>
        <w:fldChar w:fldCharType="separate"/>
      </w:r>
      <w:r w:rsidRPr="003F519E">
        <w:rPr>
          <w:rFonts w:ascii="仿宋_GB2312" w:eastAsia="仿宋_GB2312" w:hAnsi="宋体" w:hint="eastAsia"/>
          <w:noProof/>
          <w:sz w:val="24"/>
        </w:rPr>
        <w:t>④</w:t>
      </w:r>
      <w:r w:rsidRPr="003F519E">
        <w:rPr>
          <w:rFonts w:ascii="仿宋_GB2312" w:eastAsia="仿宋_GB2312" w:hAnsi="宋体" w:hint="eastAsia"/>
          <w:sz w:val="24"/>
        </w:rPr>
        <w:fldChar w:fldCharType="end"/>
      </w:r>
      <w:r w:rsidRPr="003F519E">
        <w:rPr>
          <w:rFonts w:ascii="仿宋_GB2312" w:eastAsia="仿宋_GB2312" w:hAnsi="宋体" w:hint="eastAsia"/>
          <w:sz w:val="24"/>
        </w:rPr>
        <w:t>许多文人雅士都喜爱用周敦颐《爱莲说》中的“出淤泥而不染，</w:t>
      </w:r>
      <w:r w:rsidR="00F45734">
        <w:rPr>
          <w:rFonts w:ascii="仿宋_GB2312" w:eastAsia="仿宋_GB2312" w:hAnsi="宋体" w:hint="eastAsia"/>
          <w:sz w:val="24"/>
          <w:u w:val="single"/>
        </w:rPr>
        <w:t xml:space="preserve">     </w:t>
      </w:r>
      <w:r w:rsidRPr="003F519E">
        <w:rPr>
          <w:rFonts w:ascii="仿宋_GB2312" w:eastAsia="仿宋_GB2312" w:hAnsi="宋体" w:hint="eastAsia"/>
          <w:sz w:val="24"/>
          <w:u w:val="single"/>
        </w:rPr>
        <w:t xml:space="preserve">       </w:t>
      </w:r>
      <w:r w:rsidRPr="003F519E">
        <w:rPr>
          <w:rFonts w:ascii="仿宋_GB2312" w:eastAsia="仿宋_GB2312" w:hAnsi="宋体" w:hint="eastAsia"/>
          <w:sz w:val="24"/>
        </w:rPr>
        <w:t>”作为激励自己洁身自好，高雅庄重的座右铭。</w:t>
      </w:r>
    </w:p>
    <w:p w:rsidR="0023764F" w:rsidRPr="003F519E" w:rsidP="003F519E">
      <w:pPr>
        <w:spacing w:line="420" w:lineRule="atLeast"/>
        <w:rPr>
          <w:rFonts w:ascii="仿宋_GB2312" w:eastAsia="仿宋_GB2312" w:hAnsi="宋体"/>
          <w:sz w:val="24"/>
        </w:rPr>
      </w:pPr>
      <w:r w:rsidRPr="003F519E">
        <w:rPr>
          <w:rFonts w:ascii="仿宋_GB2312" w:eastAsia="仿宋_GB2312" w:hint="eastAsia"/>
          <w:sz w:val="24"/>
        </w:rPr>
        <w:fldChar w:fldCharType="begin"/>
      </w:r>
      <w:r w:rsidRPr="003F519E">
        <w:rPr>
          <w:rFonts w:ascii="仿宋_GB2312" w:eastAsia="仿宋_GB2312" w:hint="eastAsia"/>
          <w:sz w:val="24"/>
        </w:rPr>
        <w:instrText xml:space="preserve"> = 5 \* GB3 </w:instrText>
      </w:r>
      <w:r w:rsidRPr="003F519E">
        <w:rPr>
          <w:rFonts w:ascii="仿宋_GB2312" w:eastAsia="仿宋_GB2312" w:hint="eastAsia"/>
          <w:sz w:val="24"/>
        </w:rPr>
        <w:fldChar w:fldCharType="separate"/>
      </w:r>
      <w:r w:rsidRPr="003F519E">
        <w:rPr>
          <w:rFonts w:ascii="仿宋_GB2312" w:eastAsia="仿宋_GB2312" w:hint="eastAsia"/>
          <w:noProof/>
          <w:sz w:val="24"/>
        </w:rPr>
        <w:t>⑤</w:t>
      </w:r>
      <w:r w:rsidRPr="003F519E">
        <w:rPr>
          <w:rFonts w:ascii="仿宋_GB2312" w:eastAsia="仿宋_GB2312" w:hint="eastAsia"/>
          <w:sz w:val="24"/>
        </w:rPr>
        <w:fldChar w:fldCharType="end"/>
      </w:r>
      <w:r w:rsidRPr="003F519E">
        <w:rPr>
          <w:rFonts w:ascii="仿宋_GB2312" w:eastAsia="仿宋_GB2312" w:hAnsi="宋体" w:hint="eastAsia"/>
          <w:sz w:val="24"/>
        </w:rPr>
        <w:t>山水花鸟，常常成为文人墨客情感的寄托、心意的象征。国都沦陷之时，杜甫借花鸟抒悲痛之情：</w:t>
      </w:r>
      <w:r w:rsidRPr="003F519E">
        <w:rPr>
          <w:rFonts w:ascii="仿宋_GB2312" w:eastAsia="仿宋_GB2312" w:hAnsi="宋体" w:cs="宋体" w:hint="eastAsia"/>
          <w:sz w:val="24"/>
        </w:rPr>
        <w:t>“</w:t>
      </w:r>
      <w:r w:rsidR="00F45734">
        <w:rPr>
          <w:rFonts w:ascii="仿宋_GB2312" w:eastAsia="仿宋_GB2312" w:hAnsi="宋体" w:cs="宋体" w:hint="eastAsia"/>
          <w:sz w:val="24"/>
          <w:u w:val="single"/>
        </w:rPr>
        <w:t xml:space="preserve">         </w:t>
      </w:r>
      <w:r w:rsidRPr="003F519E">
        <w:rPr>
          <w:rFonts w:ascii="仿宋_GB2312" w:eastAsia="仿宋_GB2312" w:hAnsi="宋体" w:cs="宋体" w:hint="eastAsia"/>
          <w:sz w:val="24"/>
          <w:u w:val="single"/>
        </w:rPr>
        <w:t xml:space="preserve">     </w:t>
      </w:r>
      <w:r w:rsidRPr="003F519E">
        <w:rPr>
          <w:rFonts w:ascii="仿宋_GB2312" w:eastAsia="仿宋_GB2312" w:hAnsi="宋体" w:cs="宋体" w:hint="eastAsia"/>
          <w:sz w:val="24"/>
        </w:rPr>
        <w:t>，</w:t>
      </w:r>
      <w:r w:rsidR="00F45734">
        <w:rPr>
          <w:rFonts w:ascii="仿宋_GB2312" w:eastAsia="仿宋_GB2312" w:hAnsi="宋体" w:cs="宋体" w:hint="eastAsia"/>
          <w:sz w:val="24"/>
          <w:u w:val="single"/>
        </w:rPr>
        <w:t xml:space="preserve">         </w:t>
      </w:r>
      <w:r w:rsidRPr="003F519E">
        <w:rPr>
          <w:rFonts w:ascii="仿宋_GB2312" w:eastAsia="仿宋_GB2312" w:hAnsi="宋体" w:cs="宋体" w:hint="eastAsia"/>
          <w:sz w:val="24"/>
          <w:u w:val="single"/>
        </w:rPr>
        <w:t xml:space="preserve">  </w:t>
      </w:r>
      <w:r w:rsidRPr="003F519E">
        <w:rPr>
          <w:rFonts w:ascii="仿宋_GB2312" w:eastAsia="仿宋_GB2312" w:hAnsi="宋体" w:cs="宋体" w:hint="eastAsia"/>
          <w:sz w:val="24"/>
        </w:rPr>
        <w:t>”</w:t>
      </w:r>
      <w:r w:rsidRPr="003F519E">
        <w:rPr>
          <w:rFonts w:ascii="仿宋_GB2312" w:eastAsia="仿宋_GB2312" w:hAnsi="宋体" w:hint="eastAsia"/>
          <w:sz w:val="24"/>
        </w:rPr>
        <w:t>（《春望》）；弃官离职之时，龚自珍借落花吟报国之志</w:t>
      </w:r>
      <w:r w:rsidRPr="003F519E">
        <w:rPr>
          <w:rFonts w:ascii="仿宋_GB2312" w:eastAsia="仿宋_GB2312" w:hAnsi="宋体" w:cs="宋体" w:hint="eastAsia"/>
          <w:sz w:val="24"/>
        </w:rPr>
        <w:t>：“</w:t>
      </w:r>
      <w:r w:rsidR="00F45734">
        <w:rPr>
          <w:rFonts w:ascii="仿宋_GB2312" w:eastAsia="仿宋_GB2312" w:hAnsi="宋体" w:cs="宋体" w:hint="eastAsia"/>
          <w:sz w:val="24"/>
          <w:u w:val="single"/>
        </w:rPr>
        <w:t xml:space="preserve">           </w:t>
      </w:r>
      <w:r w:rsidRPr="003F519E">
        <w:rPr>
          <w:rFonts w:ascii="仿宋_GB2312" w:eastAsia="仿宋_GB2312" w:hAnsi="宋体" w:cs="宋体" w:hint="eastAsia"/>
          <w:sz w:val="24"/>
          <w:u w:val="single"/>
        </w:rPr>
        <w:t xml:space="preserve">   </w:t>
      </w:r>
      <w:r w:rsidRPr="003F519E">
        <w:rPr>
          <w:rFonts w:ascii="仿宋_GB2312" w:eastAsia="仿宋_GB2312" w:hAnsi="宋体" w:cs="宋体" w:hint="eastAsia"/>
          <w:sz w:val="24"/>
        </w:rPr>
        <w:t>，</w:t>
      </w:r>
      <w:r w:rsidR="00F45734">
        <w:rPr>
          <w:rFonts w:ascii="仿宋_GB2312" w:eastAsia="仿宋_GB2312" w:hAnsi="宋体" w:cs="宋体" w:hint="eastAsia"/>
          <w:sz w:val="24"/>
          <w:u w:val="single"/>
        </w:rPr>
        <w:t xml:space="preserve">        </w:t>
      </w:r>
      <w:r w:rsidRPr="003F519E">
        <w:rPr>
          <w:rFonts w:ascii="仿宋_GB2312" w:eastAsia="仿宋_GB2312" w:hAnsi="宋体" w:cs="宋体" w:hint="eastAsia"/>
          <w:sz w:val="24"/>
          <w:u w:val="single"/>
        </w:rPr>
        <w:t xml:space="preserve">     </w:t>
      </w:r>
      <w:r w:rsidRPr="003F519E">
        <w:rPr>
          <w:rFonts w:ascii="仿宋_GB2312" w:eastAsia="仿宋_GB2312" w:hAnsi="宋体" w:cs="宋体" w:hint="eastAsia"/>
          <w:sz w:val="24"/>
        </w:rPr>
        <w:t>”</w:t>
      </w:r>
      <w:r w:rsidRPr="003F519E">
        <w:rPr>
          <w:rFonts w:ascii="仿宋_GB2312" w:eastAsia="仿宋_GB2312" w:hAnsi="宋体" w:hint="eastAsia"/>
          <w:sz w:val="24"/>
        </w:rPr>
        <w:t>（《己亥杂诗》）</w:t>
      </w:r>
    </w:p>
    <w:p w:rsidR="00A35AFA" w:rsidRPr="003F519E" w:rsidP="003F519E">
      <w:pPr>
        <w:spacing w:line="420" w:lineRule="atLeast"/>
        <w:ind w:firstLine="420" w:firstLineChars="200"/>
        <w:jc w:val="left"/>
        <w:rPr>
          <w:rFonts w:ascii="仿宋_GB2312" w:eastAsia="仿宋_GB2312"/>
          <w:sz w:val="24"/>
        </w:rPr>
      </w:pPr>
    </w:p>
    <w:p w:rsidR="0085357A" w:rsidRPr="00F45734" w:rsidP="00F45734">
      <w:pPr>
        <w:spacing w:line="420" w:lineRule="atLeast"/>
        <w:jc w:val="left"/>
        <w:rPr>
          <w:rFonts w:ascii="黑体" w:eastAsia="黑体"/>
          <w:b/>
          <w:sz w:val="24"/>
        </w:rPr>
      </w:pPr>
      <w:r w:rsidRPr="00F45734">
        <w:rPr>
          <w:rFonts w:ascii="黑体" w:eastAsia="黑体" w:hint="eastAsia"/>
          <w:b/>
          <w:sz w:val="24"/>
        </w:rPr>
        <w:t>二</w:t>
      </w:r>
      <w:r w:rsidRPr="00F45734" w:rsidR="0023764F">
        <w:rPr>
          <w:rFonts w:ascii="黑体" w:eastAsia="黑体" w:hint="eastAsia"/>
          <w:b/>
          <w:sz w:val="24"/>
        </w:rPr>
        <w:t>、</w:t>
      </w:r>
      <w:r w:rsidRPr="00F45734">
        <w:rPr>
          <w:rFonts w:ascii="黑体" w:eastAsia="黑体" w:hint="eastAsia"/>
          <w:b/>
          <w:sz w:val="24"/>
        </w:rPr>
        <w:t>口语交际与综合性学习</w:t>
      </w:r>
      <w:r w:rsidRPr="00F45734" w:rsidR="00F5045D">
        <w:rPr>
          <w:rFonts w:ascii="黑体" w:eastAsia="黑体" w:hint="eastAsia"/>
          <w:b/>
          <w:sz w:val="24"/>
        </w:rPr>
        <w:t>（10分）</w:t>
      </w:r>
    </w:p>
    <w:p w:rsidR="00C37BF6" w:rsidRPr="003F519E" w:rsidP="003F519E">
      <w:pPr>
        <w:spacing w:line="420" w:lineRule="atLeast"/>
        <w:ind w:firstLine="420" w:firstLineChars="200"/>
        <w:rPr>
          <w:rFonts w:ascii="仿宋_GB2312" w:eastAsia="仿宋_GB2312" w:hAnsi="宋体"/>
          <w:sz w:val="24"/>
        </w:rPr>
      </w:pPr>
      <w:r w:rsidRPr="003F519E">
        <w:rPr>
          <w:rFonts w:ascii="仿宋_GB2312" w:eastAsia="仿宋_GB2312" w:hint="eastAsia"/>
          <w:sz w:val="24"/>
        </w:rPr>
        <w:t>8</w:t>
      </w:r>
      <w:r w:rsidRPr="003F519E" w:rsidR="00F9704C">
        <w:rPr>
          <w:rFonts w:ascii="仿宋_GB2312" w:eastAsia="仿宋_GB2312" w:hint="eastAsia"/>
          <w:sz w:val="24"/>
        </w:rPr>
        <w:t>、</w:t>
      </w:r>
      <w:r w:rsidRPr="003F519E" w:rsidR="00F9704C">
        <w:rPr>
          <w:rFonts w:ascii="仿宋_GB2312" w:eastAsia="仿宋_GB2312" w:hAnsi="宋体" w:hint="eastAsia"/>
          <w:sz w:val="24"/>
        </w:rPr>
        <w:t>中考前夕，你的同桌小丽因为学习压力大，心情不好，经常对你发脾气，如果是你，你会怎样安慰她？</w:t>
      </w:r>
      <w:r w:rsidR="00F45734">
        <w:rPr>
          <w:rFonts w:ascii="仿宋_GB2312" w:eastAsia="仿宋_GB2312" w:hAnsi="宋体" w:hint="eastAsia"/>
          <w:sz w:val="24"/>
        </w:rPr>
        <w:t>（2</w:t>
      </w:r>
      <w:r w:rsidR="002C6B4B">
        <w:rPr>
          <w:rFonts w:ascii="仿宋_GB2312" w:eastAsia="仿宋_GB2312" w:hAnsi="宋体" w:hint="eastAsia"/>
          <w:sz w:val="24"/>
        </w:rPr>
        <w:t>分</w:t>
      </w:r>
      <w:r w:rsidR="00F45734">
        <w:rPr>
          <w:rFonts w:ascii="仿宋_GB2312" w:eastAsia="仿宋_GB2312" w:hAnsi="宋体" w:hint="eastAsia"/>
          <w:sz w:val="24"/>
        </w:rPr>
        <w:t>）</w:t>
      </w:r>
    </w:p>
    <w:p w:rsidR="00F93679" w:rsidP="003F519E">
      <w:pPr>
        <w:spacing w:line="420" w:lineRule="atLeast"/>
        <w:ind w:firstLine="420" w:firstLineChars="200"/>
        <w:rPr>
          <w:rFonts w:ascii="仿宋_GB2312" w:eastAsia="仿宋_GB2312" w:hAnsi="宋体"/>
          <w:sz w:val="24"/>
        </w:rPr>
      </w:pPr>
    </w:p>
    <w:p w:rsidR="00C37BF6" w:rsidRPr="003F519E" w:rsidP="003F519E">
      <w:pPr>
        <w:spacing w:line="420" w:lineRule="atLeast"/>
        <w:ind w:firstLine="420" w:firstLineChars="200"/>
        <w:rPr>
          <w:rFonts w:ascii="仿宋_GB2312" w:eastAsia="仿宋_GB2312" w:hAnsi="宋体"/>
          <w:sz w:val="24"/>
        </w:rPr>
      </w:pPr>
      <w:r w:rsidRPr="003F519E">
        <w:rPr>
          <w:rFonts w:ascii="仿宋_GB2312" w:eastAsia="仿宋_GB2312" w:hAnsi="宋体" w:hint="eastAsia"/>
          <w:sz w:val="24"/>
        </w:rPr>
        <w:t>9、为了让同学们对名人有一个客观的认识和了解，并且正确引导同学们中普遍存在的“追星”现象，从而树立起健康向上的情感态度和价值观。我班开展了</w:t>
      </w:r>
      <w:r w:rsidRPr="003F519E">
        <w:rPr>
          <w:rFonts w:ascii="仿宋_GB2312" w:eastAsia="仿宋_GB2312" w:hAnsi="宋体" w:hint="eastAsia"/>
          <w:sz w:val="24"/>
        </w:rPr>
        <w:t>“我也追星”综合性学习活动，请你积极参与。</w:t>
      </w:r>
      <w:r w:rsidR="00F45734">
        <w:rPr>
          <w:rFonts w:ascii="仿宋_GB2312" w:eastAsia="仿宋_GB2312" w:hAnsi="宋体" w:hint="eastAsia"/>
          <w:sz w:val="24"/>
        </w:rPr>
        <w:t>（8分）</w:t>
      </w:r>
    </w:p>
    <w:p w:rsidR="00C37BF6" w:rsidP="003F519E">
      <w:pPr>
        <w:spacing w:line="420" w:lineRule="atLeast"/>
        <w:rPr>
          <w:rFonts w:ascii="仿宋_GB2312" w:eastAsia="仿宋_GB2312" w:hAnsi="宋体"/>
          <w:sz w:val="24"/>
        </w:rPr>
      </w:pPr>
      <w:r w:rsidRPr="003F519E">
        <w:rPr>
          <w:rFonts w:ascii="仿宋_GB2312" w:eastAsia="仿宋_GB2312" w:hAnsi="宋体" w:hint="eastAsia"/>
          <w:sz w:val="24"/>
        </w:rPr>
        <w:fldChar w:fldCharType="begin"/>
      </w:r>
      <w:r w:rsidRPr="003F519E" w:rsidR="00EA68A9">
        <w:rPr>
          <w:rFonts w:ascii="仿宋_GB2312" w:eastAsia="仿宋_GB2312" w:hAnsi="宋体" w:hint="eastAsia"/>
          <w:sz w:val="24"/>
        </w:rPr>
        <w:instrText xml:space="preserve"> = 1 \* GB3 </w:instrText>
      </w:r>
      <w:r w:rsidRPr="003F519E">
        <w:rPr>
          <w:rFonts w:ascii="仿宋_GB2312" w:eastAsia="仿宋_GB2312" w:hAnsi="宋体" w:hint="eastAsia"/>
          <w:sz w:val="24"/>
        </w:rPr>
        <w:fldChar w:fldCharType="separate"/>
      </w:r>
      <w:r w:rsidRPr="003F519E" w:rsidR="00EA68A9">
        <w:rPr>
          <w:rFonts w:ascii="仿宋_GB2312" w:eastAsia="仿宋_GB2312" w:hAnsi="宋体" w:hint="eastAsia"/>
          <w:noProof/>
          <w:sz w:val="24"/>
        </w:rPr>
        <w:t>①</w:t>
      </w:r>
      <w:r w:rsidRPr="003F519E">
        <w:rPr>
          <w:rFonts w:ascii="仿宋_GB2312" w:eastAsia="仿宋_GB2312" w:hAnsi="宋体" w:hint="eastAsia"/>
          <w:sz w:val="24"/>
        </w:rPr>
        <w:fldChar w:fldCharType="end"/>
      </w:r>
      <w:r w:rsidRPr="003F519E">
        <w:rPr>
          <w:rFonts w:ascii="仿宋_GB2312" w:eastAsia="仿宋_GB2312" w:hAnsi="宋体" w:hint="eastAsia"/>
          <w:sz w:val="24"/>
        </w:rPr>
        <w:t>、请你为本次活动写两句宣传语，以彰显主题，营造气氛。要求两句话字数相等，句子结构大体一致。</w:t>
      </w:r>
      <w:r w:rsidR="00F45734">
        <w:rPr>
          <w:rFonts w:ascii="仿宋_GB2312" w:eastAsia="仿宋_GB2312" w:hAnsi="宋体" w:hint="eastAsia"/>
          <w:sz w:val="24"/>
        </w:rPr>
        <w:t>（2分）</w:t>
      </w:r>
    </w:p>
    <w:p w:rsidR="00F93679" w:rsidRPr="003F519E" w:rsidP="003F519E">
      <w:pPr>
        <w:spacing w:line="420" w:lineRule="atLeast"/>
        <w:rPr>
          <w:rFonts w:ascii="仿宋_GB2312" w:eastAsia="仿宋_GB2312" w:hAnsi="宋体"/>
          <w:sz w:val="24"/>
        </w:rPr>
      </w:pPr>
    </w:p>
    <w:p w:rsidR="00C37BF6" w:rsidRPr="003F519E" w:rsidP="003F519E">
      <w:pPr>
        <w:spacing w:line="420" w:lineRule="atLeast"/>
        <w:rPr>
          <w:rFonts w:ascii="仿宋_GB2312" w:eastAsia="仿宋_GB2312" w:hAnsi="宋体"/>
          <w:sz w:val="24"/>
        </w:rPr>
      </w:pPr>
      <w:r w:rsidRPr="003F519E">
        <w:rPr>
          <w:rFonts w:ascii="仿宋_GB2312" w:eastAsia="仿宋_GB2312" w:hAnsi="宋体" w:hint="eastAsia"/>
          <w:sz w:val="24"/>
        </w:rPr>
        <w:fldChar w:fldCharType="begin"/>
      </w:r>
      <w:r w:rsidRPr="003F519E" w:rsidR="00EA68A9">
        <w:rPr>
          <w:rFonts w:ascii="仿宋_GB2312" w:eastAsia="仿宋_GB2312" w:hAnsi="宋体" w:hint="eastAsia"/>
          <w:sz w:val="24"/>
        </w:rPr>
        <w:instrText xml:space="preserve"> = 2 \* GB3 </w:instrText>
      </w:r>
      <w:r w:rsidRPr="003F519E">
        <w:rPr>
          <w:rFonts w:ascii="仿宋_GB2312" w:eastAsia="仿宋_GB2312" w:hAnsi="宋体" w:hint="eastAsia"/>
          <w:sz w:val="24"/>
        </w:rPr>
        <w:fldChar w:fldCharType="separate"/>
      </w:r>
      <w:r w:rsidRPr="003F519E" w:rsidR="00EA68A9">
        <w:rPr>
          <w:rFonts w:ascii="仿宋_GB2312" w:eastAsia="仿宋_GB2312" w:hAnsi="宋体" w:hint="eastAsia"/>
          <w:noProof/>
          <w:sz w:val="24"/>
        </w:rPr>
        <w:t>②</w:t>
      </w:r>
      <w:r w:rsidRPr="003F519E">
        <w:rPr>
          <w:rFonts w:ascii="仿宋_GB2312" w:eastAsia="仿宋_GB2312" w:hAnsi="宋体" w:hint="eastAsia"/>
          <w:sz w:val="24"/>
        </w:rPr>
        <w:fldChar w:fldCharType="end"/>
      </w:r>
      <w:r w:rsidRPr="003F519E" w:rsidR="00EA68A9">
        <w:rPr>
          <w:rFonts w:ascii="仿宋_GB2312" w:eastAsia="仿宋_GB2312" w:hAnsi="宋体" w:hint="eastAsia"/>
          <w:sz w:val="24"/>
        </w:rPr>
        <w:t>、</w:t>
      </w:r>
      <w:r w:rsidRPr="003F519E">
        <w:rPr>
          <w:rFonts w:ascii="仿宋_GB2312" w:eastAsia="仿宋_GB2312" w:hAnsi="宋体" w:hint="eastAsia"/>
          <w:sz w:val="24"/>
        </w:rPr>
        <w:t>请仿照示例，设计活动形式。</w:t>
      </w:r>
      <w:r w:rsidR="00F45734">
        <w:rPr>
          <w:rFonts w:ascii="仿宋_GB2312" w:eastAsia="仿宋_GB2312" w:hAnsi="宋体" w:hint="eastAsia"/>
          <w:sz w:val="24"/>
        </w:rPr>
        <w:t>（2分）</w:t>
      </w:r>
    </w:p>
    <w:p w:rsidR="00C37BF6" w:rsidRPr="003F519E" w:rsidP="003F519E">
      <w:pPr>
        <w:spacing w:line="420" w:lineRule="atLeast"/>
        <w:rPr>
          <w:rFonts w:ascii="仿宋_GB2312" w:eastAsia="仿宋_GB2312" w:hAnsi="宋体"/>
          <w:sz w:val="24"/>
        </w:rPr>
      </w:pPr>
      <w:r w:rsidRPr="003F519E">
        <w:rPr>
          <w:rFonts w:ascii="仿宋_GB2312" w:eastAsia="仿宋_GB2312" w:hAnsi="宋体" w:hint="eastAsia"/>
          <w:sz w:val="24"/>
        </w:rPr>
        <w:t>形式一：</w:t>
      </w:r>
      <w:r w:rsidRPr="003F519E">
        <w:rPr>
          <w:rFonts w:ascii="仿宋_GB2312" w:eastAsia="仿宋_GB2312" w:hAnsi="宋体" w:hint="eastAsia"/>
          <w:sz w:val="24"/>
        </w:rPr>
        <w:t>明星故事我来讲    形式</w:t>
      </w:r>
      <w:r w:rsidRPr="003F519E">
        <w:rPr>
          <w:rFonts w:ascii="仿宋_GB2312" w:eastAsia="仿宋_GB2312" w:hAnsi="宋体" w:hint="eastAsia"/>
          <w:sz w:val="24"/>
        </w:rPr>
        <w:t>二</w:t>
      </w:r>
      <w:r w:rsidRPr="003F519E">
        <w:rPr>
          <w:rFonts w:ascii="仿宋_GB2312" w:eastAsia="仿宋_GB2312" w:hAnsi="宋体" w:hint="eastAsia"/>
          <w:sz w:val="24"/>
        </w:rPr>
        <w:t>：</w:t>
      </w:r>
      <w:r w:rsidRPr="003F519E">
        <w:rPr>
          <w:rFonts w:ascii="仿宋_GB2312" w:eastAsia="仿宋_GB2312" w:hAnsi="宋体" w:hint="eastAsia"/>
          <w:sz w:val="24"/>
          <w:u w:val="single"/>
        </w:rPr>
        <w:t xml:space="preserve">         </w:t>
      </w:r>
      <w:r w:rsidRPr="003F519E">
        <w:rPr>
          <w:rFonts w:ascii="仿宋_GB2312" w:eastAsia="仿宋_GB2312" w:hAnsi="宋体" w:hint="eastAsia"/>
          <w:sz w:val="24"/>
        </w:rPr>
        <w:t xml:space="preserve"> 形式</w:t>
      </w:r>
      <w:r w:rsidRPr="003F519E">
        <w:rPr>
          <w:rFonts w:ascii="仿宋_GB2312" w:eastAsia="仿宋_GB2312" w:hAnsi="宋体" w:hint="eastAsia"/>
          <w:sz w:val="24"/>
        </w:rPr>
        <w:t>三</w:t>
      </w:r>
      <w:r w:rsidRPr="003F519E">
        <w:rPr>
          <w:rFonts w:ascii="仿宋_GB2312" w:eastAsia="仿宋_GB2312" w:hAnsi="宋体" w:hint="eastAsia"/>
          <w:sz w:val="24"/>
        </w:rPr>
        <w:t>：</w:t>
      </w:r>
      <w:r w:rsidRPr="003F519E">
        <w:rPr>
          <w:rFonts w:ascii="仿宋_GB2312" w:eastAsia="仿宋_GB2312" w:hAnsi="宋体" w:hint="eastAsia"/>
          <w:sz w:val="24"/>
          <w:u w:val="single"/>
        </w:rPr>
        <w:t xml:space="preserve">         </w:t>
      </w:r>
      <w:r w:rsidRPr="003F519E">
        <w:rPr>
          <w:rFonts w:ascii="仿宋_GB2312" w:eastAsia="仿宋_GB2312" w:hAnsi="宋体" w:hint="eastAsia"/>
          <w:sz w:val="24"/>
        </w:rPr>
        <w:t xml:space="preserve">                  </w:t>
      </w:r>
    </w:p>
    <w:p w:rsidR="00BD2848" w:rsidRPr="003F519E" w:rsidP="003F519E">
      <w:pPr>
        <w:spacing w:line="420" w:lineRule="atLeast"/>
        <w:rPr>
          <w:rFonts w:ascii="仿宋_GB2312" w:eastAsia="仿宋_GB2312" w:hAnsi="宋体"/>
          <w:sz w:val="24"/>
        </w:rPr>
      </w:pPr>
      <w:r w:rsidRPr="003F519E">
        <w:rPr>
          <w:rFonts w:ascii="仿宋_GB2312" w:eastAsia="仿宋_GB2312" w:hAnsi="宋体" w:hint="eastAsia"/>
          <w:sz w:val="24"/>
        </w:rPr>
        <w:fldChar w:fldCharType="begin"/>
      </w:r>
      <w:r w:rsidRPr="003F519E" w:rsidR="00EA68A9">
        <w:rPr>
          <w:rFonts w:ascii="仿宋_GB2312" w:eastAsia="仿宋_GB2312" w:hAnsi="宋体" w:hint="eastAsia"/>
          <w:sz w:val="24"/>
        </w:rPr>
        <w:instrText xml:space="preserve"> = 3 \* GB3 </w:instrText>
      </w:r>
      <w:r w:rsidRPr="003F519E">
        <w:rPr>
          <w:rFonts w:ascii="仿宋_GB2312" w:eastAsia="仿宋_GB2312" w:hAnsi="宋体" w:hint="eastAsia"/>
          <w:sz w:val="24"/>
        </w:rPr>
        <w:fldChar w:fldCharType="separate"/>
      </w:r>
      <w:r w:rsidRPr="003F519E" w:rsidR="00EA68A9">
        <w:rPr>
          <w:rFonts w:ascii="仿宋_GB2312" w:eastAsia="仿宋_GB2312" w:hAnsi="宋体" w:hint="eastAsia"/>
          <w:noProof/>
          <w:sz w:val="24"/>
        </w:rPr>
        <w:t>③</w:t>
      </w:r>
      <w:r w:rsidRPr="003F519E">
        <w:rPr>
          <w:rFonts w:ascii="仿宋_GB2312" w:eastAsia="仿宋_GB2312" w:hAnsi="宋体" w:hint="eastAsia"/>
          <w:sz w:val="24"/>
        </w:rPr>
        <w:fldChar w:fldCharType="end"/>
      </w:r>
      <w:r w:rsidRPr="003F519E" w:rsidR="00EA68A9">
        <w:rPr>
          <w:rFonts w:ascii="仿宋_GB2312" w:eastAsia="仿宋_GB2312" w:hAnsi="宋体" w:hint="eastAsia"/>
          <w:sz w:val="24"/>
        </w:rPr>
        <w:t>、</w:t>
      </w:r>
      <w:r w:rsidRPr="003F519E">
        <w:rPr>
          <w:rFonts w:ascii="仿宋_GB2312" w:eastAsia="仿宋_GB2312" w:hAnsi="宋体" w:hint="eastAsia"/>
          <w:sz w:val="24"/>
        </w:rPr>
        <w:t>古往今来，襄阳的绿水青山曾哺育了众多的名人。请你写出一位襄阳的“明星”并简要说说他（她）的事迹。</w:t>
      </w:r>
      <w:r w:rsidR="00F45734">
        <w:rPr>
          <w:rFonts w:ascii="仿宋_GB2312" w:eastAsia="仿宋_GB2312" w:hAnsi="宋体" w:hint="eastAsia"/>
          <w:sz w:val="24"/>
        </w:rPr>
        <w:t>（2分）</w:t>
      </w:r>
    </w:p>
    <w:p w:rsidR="00C37BF6" w:rsidRPr="003F519E" w:rsidP="003F519E">
      <w:pPr>
        <w:spacing w:line="420" w:lineRule="atLeast"/>
        <w:rPr>
          <w:rFonts w:ascii="仿宋_GB2312" w:eastAsia="仿宋_GB2312" w:hAnsi="宋体"/>
          <w:sz w:val="24"/>
        </w:rPr>
      </w:pPr>
      <w:r w:rsidRPr="003F519E">
        <w:rPr>
          <w:rFonts w:ascii="仿宋_GB2312" w:eastAsia="仿宋_GB2312" w:hAnsi="宋体" w:hint="eastAsia"/>
          <w:sz w:val="24"/>
        </w:rPr>
        <w:t>人物：_______________    事迹：_____________________________</w:t>
      </w:r>
      <w:r w:rsidRPr="003F519E">
        <w:rPr>
          <w:rFonts w:ascii="仿宋_GB2312" w:eastAsia="仿宋_GB2312" w:hAnsi="宋体" w:hint="eastAsia"/>
          <w:sz w:val="24"/>
        </w:rPr>
        <w:t xml:space="preserve">       </w:t>
      </w:r>
    </w:p>
    <w:p w:rsidR="00C37BF6" w:rsidRPr="003F519E" w:rsidP="003F519E">
      <w:pPr>
        <w:spacing w:line="420" w:lineRule="atLeast"/>
        <w:rPr>
          <w:rFonts w:ascii="仿宋_GB2312" w:eastAsia="仿宋_GB2312" w:hAnsi="宋体"/>
          <w:sz w:val="24"/>
        </w:rPr>
      </w:pPr>
      <w:r w:rsidRPr="003F519E">
        <w:rPr>
          <w:rFonts w:ascii="仿宋_GB2312" w:eastAsia="仿宋_GB2312" w:hAnsi="宋体" w:hint="eastAsia"/>
          <w:sz w:val="24"/>
        </w:rPr>
        <w:fldChar w:fldCharType="begin"/>
      </w:r>
      <w:r w:rsidRPr="003F519E" w:rsidR="00EA68A9">
        <w:rPr>
          <w:rFonts w:ascii="仿宋_GB2312" w:eastAsia="仿宋_GB2312" w:hAnsi="宋体" w:hint="eastAsia"/>
          <w:sz w:val="24"/>
        </w:rPr>
        <w:instrText xml:space="preserve"> = 4 \* GB3 </w:instrText>
      </w:r>
      <w:r w:rsidRPr="003F519E">
        <w:rPr>
          <w:rFonts w:ascii="仿宋_GB2312" w:eastAsia="仿宋_GB2312" w:hAnsi="宋体" w:hint="eastAsia"/>
          <w:sz w:val="24"/>
        </w:rPr>
        <w:fldChar w:fldCharType="separate"/>
      </w:r>
      <w:r w:rsidRPr="003F519E" w:rsidR="00EA68A9">
        <w:rPr>
          <w:rFonts w:ascii="仿宋_GB2312" w:eastAsia="仿宋_GB2312" w:hAnsi="宋体" w:hint="eastAsia"/>
          <w:noProof/>
          <w:sz w:val="24"/>
        </w:rPr>
        <w:t>④</w:t>
      </w:r>
      <w:r w:rsidRPr="003F519E">
        <w:rPr>
          <w:rFonts w:ascii="仿宋_GB2312" w:eastAsia="仿宋_GB2312" w:hAnsi="宋体" w:hint="eastAsia"/>
          <w:sz w:val="24"/>
        </w:rPr>
        <w:fldChar w:fldCharType="end"/>
      </w:r>
      <w:r w:rsidRPr="003F519E">
        <w:rPr>
          <w:rFonts w:ascii="仿宋_GB2312" w:eastAsia="仿宋_GB2312" w:hAnsi="宋体" w:hint="eastAsia"/>
          <w:sz w:val="24"/>
        </w:rPr>
        <w:t>、名人常受到人们的推崇，古人说“见贤思齐焉”，今天人们说“榜样的力量是无穷的”。但我们不能盲目崇拜，“敬仰使人明智，崇拜使人愚昧”。在活动中，同学们搜集到这样两则材料，请你读后说一说“追星”应注意哪些问题？（至少要答出</w:t>
      </w:r>
      <w:r w:rsidRPr="003F519E" w:rsidR="00CA458D">
        <w:rPr>
          <w:rFonts w:ascii="仿宋_GB2312" w:eastAsia="仿宋_GB2312" w:hAnsi="宋体" w:hint="eastAsia"/>
          <w:sz w:val="24"/>
        </w:rPr>
        <w:t>两</w:t>
      </w:r>
      <w:r w:rsidRPr="003F519E">
        <w:rPr>
          <w:rFonts w:ascii="仿宋_GB2312" w:eastAsia="仿宋_GB2312" w:hAnsi="宋体" w:hint="eastAsia"/>
          <w:sz w:val="24"/>
        </w:rPr>
        <w:t>条）。</w:t>
      </w:r>
      <w:r w:rsidR="00F45734">
        <w:rPr>
          <w:rFonts w:ascii="仿宋_GB2312" w:eastAsia="仿宋_GB2312" w:hAnsi="宋体" w:hint="eastAsia"/>
          <w:sz w:val="24"/>
        </w:rPr>
        <w:t>（2分）</w:t>
      </w:r>
    </w:p>
    <w:p w:rsidR="00C37BF6" w:rsidRPr="003F519E" w:rsidP="003F519E">
      <w:pPr>
        <w:spacing w:line="420" w:lineRule="atLeast"/>
        <w:ind w:firstLine="420" w:firstLineChars="200"/>
        <w:rPr>
          <w:rFonts w:ascii="仿宋_GB2312" w:eastAsia="仿宋_GB2312" w:hAnsi="宋体"/>
          <w:sz w:val="24"/>
        </w:rPr>
      </w:pPr>
      <w:r w:rsidRPr="003F519E">
        <w:rPr>
          <w:rFonts w:ascii="仿宋_GB2312" w:eastAsia="仿宋_GB2312" w:hAnsi="宋体" w:hint="eastAsia"/>
          <w:sz w:val="24"/>
        </w:rPr>
        <w:t>材料一：据媒体报道，某日，韩国歌星安七炫在上海繁华的新世纪百货世贸购物中心为某品牌组织的促销活动举行个人演唱会，引发无数歌迷到场。谁知在安七炫演唱过程中，一位女歌迷竟不顾自己的人格尊严，在众目睽睽之下，冲上舞台双膝跪地向安七炫恳求签名，引来观众一片哗然和无数嘲讽。</w:t>
      </w:r>
    </w:p>
    <w:p w:rsidR="00BD2848" w:rsidRPr="003F519E" w:rsidP="003F519E">
      <w:pPr>
        <w:spacing w:line="420" w:lineRule="atLeast"/>
        <w:ind w:firstLine="420" w:firstLineChars="200"/>
        <w:jc w:val="left"/>
        <w:rPr>
          <w:rFonts w:ascii="仿宋_GB2312" w:eastAsia="仿宋_GB2312" w:hAnsi="宋体"/>
          <w:sz w:val="24"/>
          <w:u w:val="single"/>
        </w:rPr>
      </w:pPr>
      <w:r w:rsidRPr="003F519E">
        <w:rPr>
          <w:rFonts w:ascii="仿宋_GB2312" w:eastAsia="仿宋_GB2312" w:hAnsi="宋体" w:hint="eastAsia"/>
          <w:sz w:val="24"/>
        </w:rPr>
        <w:t>材料二：兰州一名刘德华的女“粉丝”叫杨丽娟，狂热追捧刘德华13年，不上学，不工作，不顾倾家荡产竟因不满刘德华拒绝与其单独网面而自杀。其追星不能把握尺度，盲目、疯狂可谓至极。事后，据媒体了解：杨丽娟喜欢刘德华，不是像更多的人那样，想要学习刘德华身上那种对事业从不放弃的孜孜以求的精神，和刘德华为艺术一丝不苟的敬业态度，而是仅仅因为刘德华的长相和她所谓</w:t>
      </w:r>
      <w:r w:rsidRPr="003F519E">
        <w:rPr>
          <w:rFonts w:ascii="仿宋_GB2312" w:eastAsia="仿宋_GB2312" w:hAnsi="宋体" w:hint="eastAsia"/>
          <w:sz w:val="24"/>
        </w:rPr>
        <w:t>的气质，追星迷失方向到如此程度，真让人啼笑皆非。</w:t>
      </w:r>
    </w:p>
    <w:p w:rsidR="00BD2848" w:rsidRPr="003F519E" w:rsidP="003F519E">
      <w:pPr>
        <w:spacing w:line="420" w:lineRule="atLeast"/>
        <w:ind w:firstLine="420" w:firstLineChars="200"/>
        <w:jc w:val="left"/>
        <w:rPr>
          <w:rFonts w:ascii="仿宋_GB2312" w:eastAsia="仿宋_GB2312" w:hAnsi="宋体"/>
          <w:sz w:val="24"/>
          <w:u w:val="single"/>
        </w:rPr>
      </w:pPr>
    </w:p>
    <w:p w:rsidR="007D095D" w:rsidRPr="00F45734" w:rsidP="00F45734">
      <w:pPr>
        <w:spacing w:line="420" w:lineRule="atLeast"/>
        <w:jc w:val="left"/>
        <w:rPr>
          <w:rFonts w:ascii="黑体" w:eastAsia="黑体" w:hAnsi="宋体"/>
          <w:sz w:val="24"/>
        </w:rPr>
      </w:pPr>
      <w:r w:rsidRPr="00F45734">
        <w:rPr>
          <w:rFonts w:ascii="黑体" w:eastAsia="黑体" w:hAnsi="宋体" w:hint="eastAsia"/>
          <w:b/>
          <w:sz w:val="24"/>
        </w:rPr>
        <w:t>三、</w:t>
      </w:r>
      <w:r w:rsidRPr="00F45734" w:rsidR="007601B7">
        <w:rPr>
          <w:rFonts w:ascii="黑体" w:eastAsia="黑体" w:hAnsi="宋体" w:hint="eastAsia"/>
          <w:b/>
          <w:sz w:val="24"/>
        </w:rPr>
        <w:t>阅读与欣赏</w:t>
      </w:r>
      <w:r w:rsidRPr="00F45734">
        <w:rPr>
          <w:rFonts w:ascii="黑体" w:eastAsia="黑体" w:hAnsi="宋体" w:hint="eastAsia"/>
          <w:b/>
          <w:sz w:val="24"/>
        </w:rPr>
        <w:t>（</w:t>
      </w:r>
      <w:r w:rsidRPr="00F45734">
        <w:rPr>
          <w:rFonts w:ascii="黑体" w:eastAsia="黑体" w:hAnsi="宋体" w:hint="eastAsia"/>
          <w:b/>
          <w:sz w:val="24"/>
        </w:rPr>
        <w:t>40分</w:t>
      </w:r>
      <w:r w:rsidRPr="00F45734">
        <w:rPr>
          <w:rFonts w:ascii="黑体" w:eastAsia="黑体" w:hAnsi="宋体" w:hint="eastAsia"/>
          <w:b/>
          <w:sz w:val="24"/>
        </w:rPr>
        <w:t>）</w:t>
      </w:r>
    </w:p>
    <w:p w:rsidR="00EA68A9" w:rsidRPr="003F519E" w:rsidP="003F519E">
      <w:pPr>
        <w:spacing w:line="420" w:lineRule="atLeast"/>
        <w:rPr>
          <w:rFonts w:ascii="仿宋_GB2312" w:eastAsia="仿宋_GB2312"/>
          <w:sz w:val="24"/>
        </w:rPr>
      </w:pPr>
      <w:r w:rsidRPr="00F45734">
        <w:rPr>
          <w:rFonts w:ascii="仿宋_GB2312" w:eastAsia="仿宋_GB2312" w:hint="eastAsia"/>
          <w:b/>
          <w:sz w:val="24"/>
        </w:rPr>
        <w:t>（一）阅读</w:t>
      </w:r>
      <w:r w:rsidRPr="00F45734">
        <w:rPr>
          <w:rFonts w:ascii="仿宋_GB2312" w:eastAsia="仿宋_GB2312" w:hint="eastAsia"/>
          <w:b/>
          <w:sz w:val="24"/>
        </w:rPr>
        <w:t>《春望》</w:t>
      </w:r>
      <w:r w:rsidRPr="00F45734">
        <w:rPr>
          <w:rFonts w:ascii="仿宋_GB2312" w:eastAsia="仿宋_GB2312" w:hint="eastAsia"/>
          <w:b/>
          <w:sz w:val="24"/>
        </w:rPr>
        <w:t>，完成</w:t>
      </w:r>
      <w:r w:rsidRPr="00F45734" w:rsidR="00F45734">
        <w:rPr>
          <w:rFonts w:ascii="仿宋_GB2312" w:eastAsia="仿宋_GB2312" w:hint="eastAsia"/>
          <w:b/>
          <w:sz w:val="24"/>
        </w:rPr>
        <w:t>10--</w:t>
      </w:r>
      <w:r w:rsidRPr="00F45734">
        <w:rPr>
          <w:rFonts w:ascii="仿宋_GB2312" w:eastAsia="仿宋_GB2312" w:hint="eastAsia"/>
          <w:b/>
          <w:sz w:val="24"/>
        </w:rPr>
        <w:t>11题。（4分）</w:t>
      </w:r>
    </w:p>
    <w:p w:rsidR="00EA68A9" w:rsidRPr="003F519E" w:rsidP="003F519E">
      <w:pPr>
        <w:spacing w:line="420" w:lineRule="atLeast"/>
        <w:jc w:val="center"/>
        <w:rPr>
          <w:rFonts w:ascii="仿宋_GB2312" w:eastAsia="仿宋_GB2312"/>
          <w:sz w:val="24"/>
        </w:rPr>
      </w:pPr>
      <w:r w:rsidRPr="003F519E">
        <w:rPr>
          <w:rFonts w:ascii="仿宋_GB2312" w:eastAsia="仿宋_GB2312" w:hint="eastAsia"/>
          <w:sz w:val="24"/>
        </w:rPr>
        <w:t>国破山河在，城春草木深。感时花溅泪，恨别鸟惊心。</w:t>
      </w:r>
    </w:p>
    <w:p w:rsidR="00EA68A9" w:rsidRPr="003F519E" w:rsidP="003F519E">
      <w:pPr>
        <w:spacing w:line="420" w:lineRule="atLeast"/>
        <w:jc w:val="center"/>
        <w:rPr>
          <w:rFonts w:ascii="仿宋_GB2312" w:eastAsia="仿宋_GB2312"/>
          <w:sz w:val="24"/>
        </w:rPr>
      </w:pPr>
      <w:r w:rsidRPr="003F519E">
        <w:rPr>
          <w:rFonts w:ascii="仿宋_GB2312" w:eastAsia="仿宋_GB2312" w:hint="eastAsia"/>
          <w:sz w:val="24"/>
        </w:rPr>
        <w:t>烽火连三月，家书抵万金。白头搔更短，浑欲不胜簪。</w:t>
      </w:r>
    </w:p>
    <w:p w:rsidR="00EA68A9" w:rsidRPr="003F519E" w:rsidP="003F519E">
      <w:pPr>
        <w:spacing w:line="420" w:lineRule="atLeast"/>
        <w:rPr>
          <w:rFonts w:ascii="仿宋_GB2312" w:eastAsia="仿宋_GB2312"/>
          <w:sz w:val="24"/>
        </w:rPr>
      </w:pPr>
      <w:r w:rsidRPr="003F519E">
        <w:rPr>
          <w:rFonts w:ascii="仿宋_GB2312" w:eastAsia="仿宋_GB2312" w:hint="eastAsia"/>
          <w:sz w:val="24"/>
        </w:rPr>
        <w:t>10、全诗集中体现了诗人</w:t>
      </w:r>
      <w:r w:rsidRPr="003F519E">
        <w:rPr>
          <w:rFonts w:ascii="仿宋_GB2312" w:eastAsia="仿宋_GB2312" w:hint="eastAsia"/>
          <w:sz w:val="24"/>
          <w:u w:val="single"/>
        </w:rPr>
        <w:t xml:space="preserve">                         </w:t>
      </w:r>
      <w:r w:rsidRPr="003F519E">
        <w:rPr>
          <w:rFonts w:ascii="仿宋_GB2312" w:eastAsia="仿宋_GB2312" w:hint="eastAsia"/>
          <w:sz w:val="24"/>
        </w:rPr>
        <w:t>的感情。</w:t>
      </w:r>
    </w:p>
    <w:p w:rsidR="00EA68A9" w:rsidRPr="003F519E" w:rsidP="003F519E">
      <w:pPr>
        <w:spacing w:line="420" w:lineRule="atLeast"/>
        <w:rPr>
          <w:rFonts w:ascii="仿宋_GB2312" w:eastAsia="仿宋_GB2312" w:hAnsi="宋体"/>
          <w:sz w:val="24"/>
        </w:rPr>
      </w:pPr>
      <w:r w:rsidRPr="003F519E">
        <w:rPr>
          <w:rFonts w:ascii="仿宋_GB2312" w:eastAsia="仿宋_GB2312" w:hAnsi="宋体" w:hint="eastAsia"/>
          <w:sz w:val="24"/>
        </w:rPr>
        <w:t>11、“</w:t>
      </w:r>
      <w:r w:rsidRPr="003F519E">
        <w:rPr>
          <w:rFonts w:ascii="仿宋_GB2312" w:eastAsia="仿宋_GB2312" w:hint="eastAsia"/>
          <w:sz w:val="24"/>
        </w:rPr>
        <w:t>城春草木深”句子中“深”字炼得好，请对这个字</w:t>
      </w:r>
      <w:r w:rsidRPr="003F519E" w:rsidR="00563F4D">
        <w:rPr>
          <w:rFonts w:ascii="仿宋_GB2312" w:eastAsia="仿宋_GB2312" w:hint="eastAsia"/>
          <w:sz w:val="24"/>
        </w:rPr>
        <w:t>作</w:t>
      </w:r>
      <w:r w:rsidRPr="003F519E">
        <w:rPr>
          <w:rFonts w:ascii="仿宋_GB2312" w:eastAsia="仿宋_GB2312" w:hint="eastAsia"/>
          <w:sz w:val="24"/>
        </w:rPr>
        <w:t>赏析。</w:t>
      </w:r>
    </w:p>
    <w:p w:rsidR="00F45734" w:rsidP="003F519E">
      <w:pPr>
        <w:pBdr>
          <w:top w:val="nil"/>
          <w:bottom w:val="nil"/>
          <w:right w:val="nil"/>
        </w:pBdr>
        <w:shd w:val="clear" w:color="F5F8FD" w:fill="auto"/>
        <w:autoSpaceDN w:val="0"/>
        <w:spacing w:line="420" w:lineRule="atLeast"/>
        <w:rPr>
          <w:rFonts w:ascii="仿宋_GB2312" w:eastAsia="仿宋_GB2312" w:hAnsi="宋体"/>
          <w:b/>
          <w:bCs/>
          <w:color w:val="000000"/>
          <w:sz w:val="24"/>
          <w:shd w:val="clear" w:color="F5F8FD" w:fill="auto"/>
        </w:rPr>
      </w:pPr>
      <w:r w:rsidRPr="003F519E">
        <w:rPr>
          <w:rFonts w:ascii="仿宋_GB2312" w:eastAsia="仿宋_GB2312" w:hAnsi="宋体" w:hint="eastAsia"/>
          <w:b/>
          <w:bCs/>
          <w:color w:val="000000"/>
          <w:sz w:val="24"/>
          <w:shd w:val="clear" w:color="F5F8FD" w:fill="auto"/>
        </w:rPr>
        <w:t xml:space="preserve"> </w:t>
      </w:r>
    </w:p>
    <w:p w:rsidR="00772DB5" w:rsidRPr="003F519E" w:rsidP="003F519E">
      <w:pPr>
        <w:pBdr>
          <w:top w:val="nil"/>
          <w:bottom w:val="nil"/>
          <w:right w:val="nil"/>
        </w:pBdr>
        <w:shd w:val="clear" w:color="F5F8FD" w:fill="auto"/>
        <w:autoSpaceDN w:val="0"/>
        <w:spacing w:line="420" w:lineRule="atLeast"/>
        <w:rPr>
          <w:rFonts w:ascii="仿宋_GB2312" w:eastAsia="仿宋_GB2312" w:hAnsi="宋体"/>
          <w:b/>
          <w:bCs/>
          <w:color w:val="000000"/>
          <w:sz w:val="24"/>
          <w:shd w:val="clear" w:color="F5F8FD" w:fill="auto"/>
        </w:rPr>
      </w:pPr>
      <w:r w:rsidRPr="003F519E">
        <w:rPr>
          <w:rFonts w:ascii="仿宋_GB2312" w:eastAsia="仿宋_GB2312" w:hAnsi="宋体" w:hint="eastAsia"/>
          <w:b/>
          <w:bCs/>
          <w:color w:val="000000"/>
          <w:sz w:val="24"/>
          <w:shd w:val="clear" w:color="F5F8FD" w:fill="auto"/>
        </w:rPr>
        <w:t>(二)阅读《得道多助</w:t>
      </w:r>
      <w:r w:rsidR="00F45734">
        <w:rPr>
          <w:rFonts w:ascii="仿宋_GB2312" w:eastAsia="仿宋_GB2312" w:hAnsi="宋体" w:hint="eastAsia"/>
          <w:b/>
          <w:bCs/>
          <w:color w:val="000000"/>
          <w:sz w:val="24"/>
          <w:shd w:val="clear" w:color="F5F8FD" w:fill="auto"/>
        </w:rPr>
        <w:t xml:space="preserve"> </w:t>
      </w:r>
      <w:r w:rsidRPr="003F519E">
        <w:rPr>
          <w:rFonts w:ascii="仿宋_GB2312" w:eastAsia="仿宋_GB2312" w:hAnsi="宋体" w:hint="eastAsia"/>
          <w:b/>
          <w:bCs/>
          <w:color w:val="000000"/>
          <w:sz w:val="24"/>
          <w:shd w:val="clear" w:color="F5F8FD" w:fill="auto"/>
        </w:rPr>
        <w:t>失道寡助》与《孟子论得天下》，完成12</w:t>
      </w:r>
      <w:r w:rsidR="00F45734">
        <w:rPr>
          <w:rFonts w:ascii="仿宋_GB2312" w:eastAsia="仿宋_GB2312" w:hAnsi="宋体"/>
          <w:b/>
          <w:bCs/>
          <w:color w:val="000000"/>
          <w:sz w:val="24"/>
          <w:shd w:val="clear" w:color="F5F8FD" w:fill="auto"/>
        </w:rPr>
        <w:t>—</w:t>
      </w:r>
      <w:r w:rsidR="00F45734">
        <w:rPr>
          <w:rFonts w:ascii="仿宋_GB2312" w:eastAsia="仿宋_GB2312" w:hAnsi="宋体" w:hint="eastAsia"/>
          <w:b/>
          <w:bCs/>
          <w:color w:val="000000"/>
          <w:sz w:val="24"/>
          <w:shd w:val="clear" w:color="F5F8FD" w:fill="auto"/>
        </w:rPr>
        <w:t>16题。（10分）</w:t>
      </w:r>
    </w:p>
    <w:p w:rsidR="00772DB5" w:rsidRPr="00F45734" w:rsidP="00F45734">
      <w:pPr>
        <w:pBdr>
          <w:top w:val="nil"/>
          <w:bottom w:val="nil"/>
          <w:right w:val="nil"/>
        </w:pBdr>
        <w:shd w:val="clear" w:color="F5F8FD" w:fill="auto"/>
        <w:autoSpaceDN w:val="0"/>
        <w:spacing w:line="420" w:lineRule="atLeast"/>
        <w:ind w:firstLine="412" w:firstLineChars="196"/>
        <w:rPr>
          <w:rFonts w:ascii="仿宋_GB2312" w:eastAsia="仿宋_GB2312" w:hAnsi="宋体"/>
          <w:bCs/>
          <w:color w:val="000000"/>
          <w:sz w:val="24"/>
          <w:shd w:val="clear" w:color="F5F8FD" w:fill="auto"/>
        </w:rPr>
      </w:pPr>
      <w:r w:rsidRPr="00F45734">
        <w:rPr>
          <w:rFonts w:ascii="仿宋_GB2312" w:eastAsia="仿宋_GB2312" w:hAnsi="宋体" w:hint="eastAsia"/>
          <w:bCs/>
          <w:color w:val="000000"/>
          <w:sz w:val="24"/>
          <w:shd w:val="clear" w:color="F5F8FD" w:fill="auto"/>
        </w:rPr>
        <w:t xml:space="preserve">[甲] 故曰，域民不以封疆之界，固国不以山溪之险，威天下不以兵革之利。得道者多助，失道者寡助。寡助之至，亲戚畔之;多助之至，天下顺之。 以天下之所顺，攻亲戚之所畔;故君子有不战，战必胜矣。 </w:t>
      </w:r>
    </w:p>
    <w:p w:rsidR="00772DB5" w:rsidRPr="00F45734" w:rsidP="00F45734">
      <w:pPr>
        <w:pBdr>
          <w:top w:val="nil"/>
          <w:bottom w:val="nil"/>
          <w:right w:val="nil"/>
        </w:pBdr>
        <w:shd w:val="clear" w:color="F5F8FD" w:fill="auto"/>
        <w:autoSpaceDN w:val="0"/>
        <w:spacing w:line="420" w:lineRule="atLeast"/>
        <w:ind w:firstLine="412" w:firstLineChars="196"/>
        <w:rPr>
          <w:rFonts w:ascii="仿宋_GB2312" w:eastAsia="仿宋_GB2312" w:hAnsi="宋体"/>
          <w:bCs/>
          <w:color w:val="000000"/>
          <w:sz w:val="24"/>
          <w:shd w:val="clear" w:color="F5F8FD" w:fill="auto"/>
        </w:rPr>
      </w:pPr>
      <w:r w:rsidRPr="00F45734">
        <w:rPr>
          <w:rFonts w:ascii="仿宋_GB2312" w:eastAsia="仿宋_GB2312" w:hAnsi="宋体" w:hint="eastAsia"/>
          <w:bCs/>
          <w:color w:val="000000"/>
          <w:sz w:val="24"/>
          <w:shd w:val="clear" w:color="F5F8FD" w:fill="auto"/>
        </w:rPr>
        <w:t>[乙] 孟子曰:"</w:t>
      </w:r>
      <w:r w:rsidRPr="00F45734">
        <w:rPr>
          <w:rFonts w:ascii="仿宋_GB2312" w:eastAsia="仿宋_GB2312" w:hAnsi="宋体" w:hint="eastAsia"/>
          <w:bCs/>
          <w:color w:val="000000"/>
          <w:sz w:val="24"/>
          <w:shd w:val="clear" w:color="F5F8FD" w:fill="auto"/>
        </w:rPr>
        <w:t>桀、纣①之失天</w:t>
      </w:r>
      <w:r w:rsidRPr="00F45734">
        <w:rPr>
          <w:rFonts w:ascii="仿宋_GB2312" w:eastAsia="仿宋_GB2312" w:hAnsi="宋体" w:hint="eastAsia"/>
          <w:bCs/>
          <w:color w:val="000000"/>
          <w:sz w:val="24"/>
          <w:shd w:val="clear" w:color="F5F8FD" w:fill="auto"/>
        </w:rPr>
        <w:t xml:space="preserve">下也，失其民也;失其民者，失其心也。得天下有道:得其民，斯得天下矣。得其民有道:得其心，斯得民矣。得其心有道:所欲与②之聚之，所恶勿施尔也③。民之归仁也，犹水之就下，兽之走圹④也。" </w:t>
      </w:r>
    </w:p>
    <w:p w:rsidR="00772DB5" w:rsidRPr="00F45734" w:rsidP="00F93679">
      <w:pPr>
        <w:pBdr>
          <w:top w:val="nil"/>
          <w:bottom w:val="nil"/>
          <w:right w:val="nil"/>
        </w:pBdr>
        <w:shd w:val="clear" w:color="F5F8FD" w:fill="auto"/>
        <w:autoSpaceDN w:val="0"/>
        <w:spacing w:line="420" w:lineRule="atLeast"/>
        <w:ind w:firstLine="412" w:firstLineChars="196"/>
        <w:rPr>
          <w:rFonts w:ascii="楷体_GB2312" w:eastAsia="楷体_GB2312" w:hAnsi="宋体"/>
          <w:b/>
          <w:bCs/>
          <w:color w:val="000000"/>
          <w:sz w:val="24"/>
          <w:shd w:val="clear" w:color="F5F8FD" w:fill="auto"/>
        </w:rPr>
      </w:pPr>
      <w:r w:rsidRPr="00F45734">
        <w:rPr>
          <w:rFonts w:ascii="楷体_GB2312" w:eastAsia="楷体_GB2312" w:hAnsi="宋体" w:hint="eastAsia"/>
          <w:b/>
          <w:bCs/>
          <w:color w:val="000000"/>
          <w:sz w:val="24"/>
          <w:shd w:val="clear" w:color="F5F8FD" w:fill="auto"/>
        </w:rPr>
        <w:t xml:space="preserve">注释:① 指夏桀、商纣，古代的暴君。② 与:同"为"，替的意思。 ③ 尔也:而已。④ 圹(kuàng):原野。 </w:t>
      </w:r>
    </w:p>
    <w:p w:rsidR="00772DB5" w:rsidRPr="00F45734" w:rsidP="003F519E">
      <w:pPr>
        <w:pBdr>
          <w:top w:val="nil"/>
          <w:bottom w:val="nil"/>
          <w:right w:val="nil"/>
        </w:pBdr>
        <w:shd w:val="clear" w:color="F5F8FD" w:fill="auto"/>
        <w:autoSpaceDN w:val="0"/>
        <w:spacing w:line="420" w:lineRule="atLeast"/>
        <w:rPr>
          <w:rFonts w:ascii="仿宋_GB2312" w:eastAsia="仿宋_GB2312" w:hAnsi="宋体"/>
          <w:bCs/>
          <w:color w:val="000000"/>
          <w:sz w:val="24"/>
          <w:shd w:val="clear" w:color="F5F8FD" w:fill="auto"/>
        </w:rPr>
      </w:pPr>
      <w:r w:rsidRPr="00F45734">
        <w:rPr>
          <w:rFonts w:ascii="仿宋_GB2312" w:eastAsia="仿宋_GB2312" w:hAnsi="宋体" w:hint="eastAsia"/>
          <w:bCs/>
          <w:color w:val="000000"/>
          <w:sz w:val="24"/>
          <w:shd w:val="clear" w:color="F5F8FD" w:fill="auto"/>
        </w:rPr>
        <w:t>12、解释加点词语</w:t>
      </w:r>
      <w:r w:rsidRPr="00F45734" w:rsidR="005C2389">
        <w:rPr>
          <w:rFonts w:ascii="仿宋_GB2312" w:eastAsia="仿宋_GB2312" w:hAnsi="宋体" w:hint="eastAsia"/>
          <w:bCs/>
          <w:color w:val="000000"/>
          <w:sz w:val="24"/>
          <w:shd w:val="clear" w:color="F5F8FD" w:fill="auto"/>
        </w:rPr>
        <w:t>。(</w:t>
      </w:r>
      <w:r w:rsidRPr="00F45734">
        <w:rPr>
          <w:rFonts w:ascii="仿宋_GB2312" w:eastAsia="仿宋_GB2312" w:hAnsi="宋体" w:hint="eastAsia"/>
          <w:bCs/>
          <w:color w:val="000000"/>
          <w:sz w:val="24"/>
          <w:shd w:val="clear" w:color="F5F8FD" w:fill="auto"/>
        </w:rPr>
        <w:t>2</w:t>
      </w:r>
      <w:r w:rsidRPr="00F45734" w:rsidR="005C2389">
        <w:rPr>
          <w:rFonts w:ascii="仿宋_GB2312" w:eastAsia="仿宋_GB2312" w:hAnsi="宋体" w:hint="eastAsia"/>
          <w:bCs/>
          <w:color w:val="000000"/>
          <w:sz w:val="24"/>
          <w:shd w:val="clear" w:color="F5F8FD" w:fill="auto"/>
        </w:rPr>
        <w:t xml:space="preserve">分) </w:t>
      </w:r>
    </w:p>
    <w:p w:rsidR="00772DB5" w:rsidRPr="00F45734" w:rsidP="003F519E">
      <w:pPr>
        <w:pBdr>
          <w:top w:val="nil"/>
          <w:bottom w:val="nil"/>
          <w:right w:val="nil"/>
        </w:pBdr>
        <w:shd w:val="clear" w:color="F5F8FD" w:fill="auto"/>
        <w:autoSpaceDN w:val="0"/>
        <w:spacing w:line="420" w:lineRule="atLeast"/>
        <w:rPr>
          <w:rFonts w:ascii="仿宋_GB2312" w:eastAsia="仿宋_GB2312" w:hAnsi="宋体"/>
          <w:bCs/>
          <w:color w:val="000000"/>
          <w:sz w:val="24"/>
          <w:u w:val="single"/>
          <w:shd w:val="clear" w:color="F5F8FD" w:fill="auto"/>
        </w:rPr>
      </w:pPr>
      <w:r w:rsidRPr="00F45734">
        <w:rPr>
          <w:rFonts w:ascii="仿宋_GB2312" w:eastAsia="仿宋_GB2312" w:hAnsi="宋体" w:hint="eastAsia"/>
          <w:bCs/>
          <w:color w:val="000000"/>
          <w:sz w:val="24"/>
          <w:shd w:val="clear" w:color="F5F8FD" w:fill="auto"/>
        </w:rPr>
        <w:t>(1)寡助之</w:t>
      </w:r>
      <w:r w:rsidRPr="00F45734">
        <w:rPr>
          <w:rFonts w:ascii="仿宋_GB2312" w:eastAsia="仿宋_GB2312" w:hAnsi="宋体" w:hint="eastAsia"/>
          <w:bCs/>
          <w:color w:val="000000"/>
          <w:sz w:val="24"/>
          <w:shd w:val="clear" w:color="F5F8FD" w:fill="auto"/>
          <w:em w:val="dot"/>
        </w:rPr>
        <w:t>至</w:t>
      </w:r>
      <w:r w:rsidR="00F45734">
        <w:rPr>
          <w:rFonts w:ascii="仿宋_GB2312" w:eastAsia="仿宋_GB2312" w:hAnsi="宋体" w:hint="eastAsia"/>
          <w:bCs/>
          <w:color w:val="000000"/>
          <w:sz w:val="24"/>
          <w:shd w:val="clear" w:color="F5F8FD" w:fill="auto"/>
        </w:rPr>
        <w:t xml:space="preserve"> </w:t>
      </w:r>
      <w:r w:rsidR="00F45734">
        <w:rPr>
          <w:rFonts w:ascii="仿宋_GB2312" w:eastAsia="仿宋_GB2312" w:hAnsi="宋体" w:hint="eastAsia"/>
          <w:bCs/>
          <w:color w:val="000000"/>
          <w:sz w:val="24"/>
          <w:u w:val="single"/>
          <w:shd w:val="clear" w:color="F5F8FD" w:fill="auto"/>
        </w:rPr>
        <w:t xml:space="preserve">            </w:t>
      </w:r>
      <w:r w:rsidRPr="00F45734">
        <w:rPr>
          <w:rFonts w:ascii="仿宋_GB2312" w:eastAsia="仿宋_GB2312" w:hAnsi="宋体" w:hint="eastAsia"/>
          <w:bCs/>
          <w:color w:val="000000"/>
          <w:sz w:val="24"/>
          <w:shd w:val="clear" w:color="F5F8FD" w:fill="auto"/>
        </w:rPr>
        <w:t xml:space="preserve">        </w:t>
      </w:r>
      <w:r w:rsidRPr="00F45734">
        <w:rPr>
          <w:rFonts w:ascii="仿宋_GB2312" w:eastAsia="仿宋_GB2312" w:hAnsi="宋体" w:hint="eastAsia"/>
          <w:bCs/>
          <w:color w:val="000000"/>
          <w:sz w:val="24"/>
          <w:shd w:val="clear" w:color="F5F8FD" w:fill="auto"/>
        </w:rPr>
        <w:t>(</w:t>
      </w:r>
      <w:r w:rsidRPr="00F45734">
        <w:rPr>
          <w:rFonts w:ascii="仿宋_GB2312" w:eastAsia="仿宋_GB2312" w:hAnsi="宋体" w:hint="eastAsia"/>
          <w:bCs/>
          <w:color w:val="000000"/>
          <w:sz w:val="24"/>
          <w:shd w:val="clear" w:color="F5F8FD" w:fill="auto"/>
        </w:rPr>
        <w:t>2</w:t>
      </w:r>
      <w:r w:rsidRPr="00F45734">
        <w:rPr>
          <w:rFonts w:ascii="仿宋_GB2312" w:eastAsia="仿宋_GB2312" w:hAnsi="宋体" w:hint="eastAsia"/>
          <w:bCs/>
          <w:color w:val="000000"/>
          <w:sz w:val="24"/>
          <w:shd w:val="clear" w:color="F5F8FD" w:fill="auto"/>
        </w:rPr>
        <w:t>)兽之</w:t>
      </w:r>
      <w:r w:rsidRPr="00F45734">
        <w:rPr>
          <w:rFonts w:ascii="仿宋_GB2312" w:eastAsia="仿宋_GB2312" w:hAnsi="宋体" w:hint="eastAsia"/>
          <w:bCs/>
          <w:color w:val="000000"/>
          <w:sz w:val="24"/>
          <w:shd w:val="clear" w:color="F5F8FD" w:fill="auto"/>
          <w:em w:val="dot"/>
        </w:rPr>
        <w:t>走</w:t>
      </w:r>
      <w:r w:rsidRPr="00F45734">
        <w:rPr>
          <w:rFonts w:ascii="仿宋_GB2312" w:eastAsia="仿宋_GB2312" w:hAnsi="宋体" w:hint="eastAsia"/>
          <w:bCs/>
          <w:color w:val="000000"/>
          <w:sz w:val="24"/>
          <w:shd w:val="clear" w:color="F5F8FD" w:fill="auto"/>
        </w:rPr>
        <w:t>圹</w:t>
      </w:r>
      <w:r w:rsidR="00F45734">
        <w:rPr>
          <w:rFonts w:ascii="仿宋_GB2312" w:eastAsia="仿宋_GB2312" w:hAnsi="宋体" w:hint="eastAsia"/>
          <w:bCs/>
          <w:color w:val="000000"/>
          <w:sz w:val="24"/>
          <w:shd w:val="clear" w:color="F5F8FD" w:fill="auto"/>
        </w:rPr>
        <w:t xml:space="preserve"> </w:t>
      </w:r>
      <w:r w:rsidR="00F45734">
        <w:rPr>
          <w:rFonts w:ascii="仿宋_GB2312" w:eastAsia="仿宋_GB2312" w:hAnsi="宋体" w:hint="eastAsia"/>
          <w:bCs/>
          <w:color w:val="000000"/>
          <w:sz w:val="24"/>
          <w:u w:val="single"/>
          <w:shd w:val="clear" w:color="F5F8FD" w:fill="auto"/>
        </w:rPr>
        <w:t xml:space="preserve">          </w:t>
      </w:r>
    </w:p>
    <w:p w:rsidR="00772DB5" w:rsidRPr="00F45734" w:rsidP="003F519E">
      <w:pPr>
        <w:pBdr>
          <w:top w:val="nil"/>
          <w:bottom w:val="nil"/>
          <w:right w:val="nil"/>
        </w:pBdr>
        <w:shd w:val="clear" w:color="F5F8FD" w:fill="auto"/>
        <w:autoSpaceDN w:val="0"/>
        <w:spacing w:line="420" w:lineRule="atLeast"/>
        <w:rPr>
          <w:rFonts w:ascii="仿宋_GB2312" w:eastAsia="仿宋_GB2312" w:hAnsi="宋体"/>
          <w:bCs/>
          <w:color w:val="000000"/>
          <w:sz w:val="24"/>
          <w:shd w:val="clear" w:color="F5F8FD" w:fill="auto"/>
        </w:rPr>
      </w:pPr>
      <w:r w:rsidRPr="00F45734">
        <w:rPr>
          <w:rFonts w:ascii="仿宋_GB2312" w:eastAsia="仿宋_GB2312" w:hAnsi="宋体" w:hint="eastAsia"/>
          <w:bCs/>
          <w:color w:val="000000"/>
          <w:sz w:val="24"/>
          <w:shd w:val="clear" w:color="F5F8FD" w:fill="auto"/>
        </w:rPr>
        <w:t>13、翻译句子。（2分）</w:t>
      </w:r>
    </w:p>
    <w:p w:rsidR="007403E2" w:rsidRPr="00F45734" w:rsidP="003F519E">
      <w:pPr>
        <w:pBdr>
          <w:top w:val="nil"/>
          <w:bottom w:val="nil"/>
          <w:right w:val="nil"/>
        </w:pBdr>
        <w:shd w:val="clear" w:color="F5F8FD" w:fill="auto"/>
        <w:autoSpaceDN w:val="0"/>
        <w:spacing w:line="420" w:lineRule="atLeast"/>
        <w:rPr>
          <w:rFonts w:ascii="仿宋_GB2312" w:eastAsia="仿宋_GB2312" w:hAnsi="宋体"/>
          <w:bCs/>
          <w:color w:val="000000"/>
          <w:sz w:val="24"/>
          <w:shd w:val="clear" w:color="F5F8FD" w:fill="auto"/>
        </w:rPr>
      </w:pPr>
      <w:r w:rsidRPr="00F45734">
        <w:rPr>
          <w:rFonts w:ascii="仿宋_GB2312" w:eastAsia="仿宋_GB2312" w:hAnsi="宋体" w:hint="eastAsia"/>
          <w:bCs/>
          <w:color w:val="000000"/>
          <w:sz w:val="24"/>
          <w:shd w:val="clear" w:color="F5F8FD" w:fill="auto"/>
        </w:rPr>
        <w:t>得其民，斯得天下矣。</w:t>
      </w:r>
    </w:p>
    <w:p w:rsidR="007403E2" w:rsidRPr="00F45734" w:rsidP="003F519E">
      <w:pPr>
        <w:pBdr>
          <w:top w:val="nil"/>
          <w:bottom w:val="nil"/>
          <w:right w:val="nil"/>
        </w:pBdr>
        <w:shd w:val="clear" w:color="F5F8FD" w:fill="auto"/>
        <w:autoSpaceDN w:val="0"/>
        <w:spacing w:line="420" w:lineRule="atLeast"/>
        <w:rPr>
          <w:rFonts w:ascii="仿宋_GB2312" w:eastAsia="仿宋_GB2312" w:hAnsi="宋体"/>
          <w:bCs/>
          <w:color w:val="000000"/>
          <w:sz w:val="24"/>
          <w:shd w:val="clear" w:color="F5F8FD" w:fill="auto"/>
        </w:rPr>
      </w:pPr>
      <w:r w:rsidRPr="00F45734">
        <w:rPr>
          <w:rFonts w:ascii="仿宋_GB2312" w:eastAsia="仿宋_GB2312" w:hAnsi="宋体" w:hint="eastAsia"/>
          <w:bCs/>
          <w:color w:val="000000"/>
          <w:sz w:val="24"/>
          <w:shd w:val="clear" w:color="F5F8FD" w:fill="auto"/>
        </w:rPr>
        <w:t>14、下列加点词的用法和意义</w:t>
      </w:r>
      <w:r w:rsidRPr="00F45734" w:rsidR="00CF3911">
        <w:rPr>
          <w:rFonts w:ascii="仿宋_GB2312" w:eastAsia="仿宋_GB2312" w:hAnsi="宋体" w:hint="eastAsia"/>
          <w:bCs/>
          <w:color w:val="000000"/>
          <w:sz w:val="24"/>
          <w:shd w:val="clear" w:color="F5F8FD" w:fill="auto"/>
        </w:rPr>
        <w:t>相同的一项是：（  ）（2分）</w:t>
      </w:r>
    </w:p>
    <w:p w:rsidR="007403E2" w:rsidRPr="00F45734" w:rsidP="003F519E">
      <w:pPr>
        <w:pBdr>
          <w:top w:val="nil"/>
          <w:bottom w:val="nil"/>
          <w:right w:val="nil"/>
        </w:pBdr>
        <w:shd w:val="clear" w:color="F5F8FD" w:fill="auto"/>
        <w:autoSpaceDN w:val="0"/>
        <w:spacing w:line="420" w:lineRule="atLeast"/>
        <w:rPr>
          <w:rFonts w:ascii="仿宋_GB2312" w:eastAsia="仿宋_GB2312" w:hAnsi="宋体"/>
          <w:bCs/>
          <w:color w:val="000000"/>
          <w:sz w:val="24"/>
          <w:shd w:val="clear" w:color="F5F8FD" w:fill="auto"/>
        </w:rPr>
      </w:pPr>
      <w:r w:rsidRPr="00F45734">
        <w:rPr>
          <w:rFonts w:ascii="仿宋_GB2312" w:eastAsia="仿宋_GB2312" w:hAnsi="宋体" w:hint="eastAsia"/>
          <w:bCs/>
          <w:color w:val="000000"/>
          <w:sz w:val="24"/>
          <w:shd w:val="clear" w:color="F5F8FD" w:fill="auto"/>
        </w:rPr>
        <w:t>A、威天下不以兵革</w:t>
      </w:r>
      <w:r w:rsidRPr="00F45734">
        <w:rPr>
          <w:rFonts w:ascii="仿宋_GB2312" w:eastAsia="仿宋_GB2312" w:hAnsi="宋体" w:hint="eastAsia"/>
          <w:bCs/>
          <w:color w:val="000000"/>
          <w:sz w:val="24"/>
          <w:shd w:val="clear" w:color="F5F8FD" w:fill="auto"/>
          <w:em w:val="dot"/>
        </w:rPr>
        <w:t>之</w:t>
      </w:r>
      <w:r w:rsidRPr="00F45734">
        <w:rPr>
          <w:rFonts w:ascii="仿宋_GB2312" w:eastAsia="仿宋_GB2312" w:hAnsi="宋体" w:hint="eastAsia"/>
          <w:bCs/>
          <w:color w:val="000000"/>
          <w:sz w:val="24"/>
          <w:shd w:val="clear" w:color="F5F8FD" w:fill="auto"/>
        </w:rPr>
        <w:t>利</w:t>
      </w:r>
      <w:r w:rsidR="00F45734">
        <w:rPr>
          <w:rFonts w:ascii="仿宋_GB2312" w:eastAsia="仿宋_GB2312" w:hAnsi="宋体" w:hint="eastAsia"/>
          <w:bCs/>
          <w:color w:val="000000"/>
          <w:sz w:val="24"/>
          <w:shd w:val="clear" w:color="F5F8FD" w:fill="auto"/>
        </w:rPr>
        <w:t xml:space="preserve">  </w:t>
      </w:r>
      <w:r w:rsidRPr="00F45734">
        <w:rPr>
          <w:rFonts w:ascii="仿宋_GB2312" w:eastAsia="仿宋_GB2312" w:hAnsi="宋体" w:hint="eastAsia"/>
          <w:bCs/>
          <w:color w:val="000000"/>
          <w:sz w:val="24"/>
          <w:shd w:val="clear" w:color="F5F8FD" w:fill="auto"/>
        </w:rPr>
        <w:t>民</w:t>
      </w:r>
      <w:r w:rsidRPr="00F45734">
        <w:rPr>
          <w:rFonts w:ascii="仿宋_GB2312" w:eastAsia="仿宋_GB2312" w:hAnsi="宋体" w:hint="eastAsia"/>
          <w:bCs/>
          <w:color w:val="000000"/>
          <w:sz w:val="24"/>
          <w:shd w:val="clear" w:color="F5F8FD" w:fill="auto"/>
          <w:em w:val="dot"/>
        </w:rPr>
        <w:t>之</w:t>
      </w:r>
      <w:r w:rsidRPr="00F45734">
        <w:rPr>
          <w:rFonts w:ascii="仿宋_GB2312" w:eastAsia="仿宋_GB2312" w:hAnsi="宋体" w:hint="eastAsia"/>
          <w:bCs/>
          <w:color w:val="000000"/>
          <w:sz w:val="24"/>
          <w:shd w:val="clear" w:color="F5F8FD" w:fill="auto"/>
        </w:rPr>
        <w:t>归仁也</w:t>
      </w:r>
      <w:r w:rsidR="00F45734">
        <w:rPr>
          <w:rFonts w:ascii="仿宋_GB2312" w:eastAsia="仿宋_GB2312" w:hAnsi="宋体" w:hint="eastAsia"/>
          <w:bCs/>
          <w:color w:val="000000"/>
          <w:sz w:val="24"/>
          <w:shd w:val="clear" w:color="F5F8FD" w:fill="auto"/>
        </w:rPr>
        <w:t xml:space="preserve">       </w:t>
      </w:r>
      <w:r w:rsidRPr="00F45734">
        <w:rPr>
          <w:rFonts w:ascii="仿宋_GB2312" w:eastAsia="仿宋_GB2312" w:hAnsi="宋体" w:hint="eastAsia"/>
          <w:bCs/>
          <w:color w:val="000000"/>
          <w:sz w:val="24"/>
          <w:shd w:val="clear" w:color="F5F8FD" w:fill="auto"/>
        </w:rPr>
        <w:t>B、</w:t>
      </w:r>
      <w:r w:rsidRPr="00F45734">
        <w:rPr>
          <w:rFonts w:ascii="仿宋_GB2312" w:eastAsia="仿宋_GB2312" w:hAnsi="宋体" w:hint="eastAsia"/>
          <w:bCs/>
          <w:color w:val="000000"/>
          <w:sz w:val="24"/>
          <w:shd w:val="clear" w:color="F5F8FD" w:fill="auto"/>
          <w:em w:val="dot"/>
        </w:rPr>
        <w:t>得</w:t>
      </w:r>
      <w:r w:rsidRPr="00F45734">
        <w:rPr>
          <w:rFonts w:ascii="仿宋_GB2312" w:eastAsia="仿宋_GB2312" w:hAnsi="宋体" w:hint="eastAsia"/>
          <w:bCs/>
          <w:color w:val="000000"/>
          <w:sz w:val="24"/>
          <w:shd w:val="clear" w:color="F5F8FD" w:fill="auto"/>
        </w:rPr>
        <w:t xml:space="preserve">道者多助   </w:t>
      </w:r>
      <w:r w:rsidRPr="00F45734">
        <w:rPr>
          <w:rFonts w:ascii="仿宋_GB2312" w:eastAsia="仿宋_GB2312" w:hAnsi="宋体" w:hint="eastAsia"/>
          <w:bCs/>
          <w:color w:val="000000"/>
          <w:sz w:val="24"/>
          <w:shd w:val="clear" w:color="F5F8FD" w:fill="auto"/>
          <w:em w:val="dot"/>
        </w:rPr>
        <w:t>得</w:t>
      </w:r>
      <w:r w:rsidRPr="00F45734">
        <w:rPr>
          <w:rFonts w:ascii="仿宋_GB2312" w:eastAsia="仿宋_GB2312" w:hAnsi="宋体" w:hint="eastAsia"/>
          <w:bCs/>
          <w:color w:val="000000"/>
          <w:sz w:val="24"/>
          <w:shd w:val="clear" w:color="F5F8FD" w:fill="auto"/>
        </w:rPr>
        <w:t>其民有道</w:t>
      </w:r>
    </w:p>
    <w:p w:rsidR="007403E2" w:rsidRPr="00F45734" w:rsidP="003F519E">
      <w:pPr>
        <w:pBdr>
          <w:top w:val="nil"/>
          <w:bottom w:val="nil"/>
          <w:right w:val="nil"/>
        </w:pBdr>
        <w:shd w:val="clear" w:color="F5F8FD" w:fill="auto"/>
        <w:autoSpaceDN w:val="0"/>
        <w:spacing w:line="420" w:lineRule="atLeast"/>
        <w:rPr>
          <w:rFonts w:ascii="仿宋_GB2312" w:eastAsia="仿宋_GB2312" w:hAnsi="宋体"/>
          <w:bCs/>
          <w:color w:val="000000"/>
          <w:sz w:val="24"/>
          <w:shd w:val="clear" w:color="F5F8FD" w:fill="auto"/>
        </w:rPr>
      </w:pPr>
      <w:r w:rsidRPr="00F45734">
        <w:rPr>
          <w:rFonts w:ascii="仿宋_GB2312" w:eastAsia="仿宋_GB2312" w:hAnsi="宋体" w:hint="eastAsia"/>
          <w:bCs/>
          <w:color w:val="000000"/>
          <w:sz w:val="24"/>
          <w:shd w:val="clear" w:color="F5F8FD" w:fill="auto"/>
        </w:rPr>
        <w:t>C、</w:t>
      </w:r>
      <w:r w:rsidRPr="00F45734">
        <w:rPr>
          <w:rFonts w:ascii="仿宋_GB2312" w:eastAsia="仿宋_GB2312" w:hAnsi="宋体" w:hint="eastAsia"/>
          <w:bCs/>
          <w:color w:val="000000"/>
          <w:sz w:val="24"/>
          <w:shd w:val="clear" w:color="F5F8FD" w:fill="auto"/>
          <w:em w:val="dot"/>
        </w:rPr>
        <w:t>以</w:t>
      </w:r>
      <w:r w:rsidRPr="00F45734">
        <w:rPr>
          <w:rFonts w:ascii="仿宋_GB2312" w:eastAsia="仿宋_GB2312" w:hAnsi="宋体" w:hint="eastAsia"/>
          <w:bCs/>
          <w:color w:val="000000"/>
          <w:sz w:val="24"/>
          <w:shd w:val="clear" w:color="F5F8FD" w:fill="auto"/>
        </w:rPr>
        <w:t xml:space="preserve">天下之所顺   </w:t>
      </w:r>
      <w:r w:rsidRPr="00F45734" w:rsidR="00CF3911">
        <w:rPr>
          <w:rFonts w:ascii="仿宋_GB2312" w:eastAsia="仿宋_GB2312" w:hAnsi="宋体" w:hint="eastAsia"/>
          <w:bCs/>
          <w:color w:val="000000"/>
          <w:sz w:val="24"/>
          <w:shd w:val="clear" w:color="F5F8FD" w:fill="auto"/>
        </w:rPr>
        <w:t>可</w:t>
      </w:r>
      <w:r w:rsidRPr="00F45734" w:rsidR="00CF3911">
        <w:rPr>
          <w:rFonts w:ascii="仿宋_GB2312" w:eastAsia="仿宋_GB2312" w:hAnsi="宋体" w:hint="eastAsia"/>
          <w:bCs/>
          <w:color w:val="000000"/>
          <w:sz w:val="24"/>
          <w:shd w:val="clear" w:color="F5F8FD" w:fill="auto"/>
          <w:em w:val="dot"/>
        </w:rPr>
        <w:t>以</w:t>
      </w:r>
      <w:r w:rsidRPr="00F45734" w:rsidR="00CF3911">
        <w:rPr>
          <w:rFonts w:ascii="仿宋_GB2312" w:eastAsia="仿宋_GB2312" w:hAnsi="宋体" w:hint="eastAsia"/>
          <w:bCs/>
          <w:color w:val="000000"/>
          <w:sz w:val="24"/>
          <w:shd w:val="clear" w:color="F5F8FD" w:fill="auto"/>
        </w:rPr>
        <w:t>一战</w:t>
      </w:r>
      <w:r w:rsidR="00F45734">
        <w:rPr>
          <w:rFonts w:ascii="仿宋_GB2312" w:eastAsia="仿宋_GB2312" w:hAnsi="宋体" w:hint="eastAsia"/>
          <w:bCs/>
          <w:color w:val="000000"/>
          <w:sz w:val="24"/>
          <w:shd w:val="clear" w:color="F5F8FD" w:fill="auto"/>
        </w:rPr>
        <w:t xml:space="preserve">              </w:t>
      </w:r>
      <w:r w:rsidRPr="00F45734">
        <w:rPr>
          <w:rFonts w:ascii="仿宋_GB2312" w:eastAsia="仿宋_GB2312" w:hAnsi="宋体" w:hint="eastAsia"/>
          <w:bCs/>
          <w:color w:val="000000"/>
          <w:sz w:val="24"/>
          <w:shd w:val="clear" w:color="F5F8FD" w:fill="auto"/>
        </w:rPr>
        <w:t>D、失</w:t>
      </w:r>
      <w:r w:rsidRPr="00F45734">
        <w:rPr>
          <w:rFonts w:ascii="仿宋_GB2312" w:eastAsia="仿宋_GB2312" w:hAnsi="宋体" w:hint="eastAsia"/>
          <w:bCs/>
          <w:color w:val="000000"/>
          <w:sz w:val="24"/>
          <w:shd w:val="clear" w:color="F5F8FD" w:fill="auto"/>
          <w:em w:val="dot"/>
        </w:rPr>
        <w:t>道</w:t>
      </w:r>
      <w:r w:rsidRPr="00F45734">
        <w:rPr>
          <w:rFonts w:ascii="仿宋_GB2312" w:eastAsia="仿宋_GB2312" w:hAnsi="宋体" w:hint="eastAsia"/>
          <w:bCs/>
          <w:color w:val="000000"/>
          <w:sz w:val="24"/>
          <w:shd w:val="clear" w:color="F5F8FD" w:fill="auto"/>
        </w:rPr>
        <w:t>者寡助</w:t>
      </w:r>
      <w:r w:rsidR="00F45734">
        <w:rPr>
          <w:rFonts w:ascii="仿宋_GB2312" w:eastAsia="仿宋_GB2312" w:hAnsi="宋体" w:hint="eastAsia"/>
          <w:bCs/>
          <w:color w:val="000000"/>
          <w:sz w:val="24"/>
          <w:shd w:val="clear" w:color="F5F8FD" w:fill="auto"/>
        </w:rPr>
        <w:t xml:space="preserve">   </w:t>
      </w:r>
      <w:r w:rsidRPr="00F45734">
        <w:rPr>
          <w:rFonts w:ascii="仿宋_GB2312" w:eastAsia="仿宋_GB2312" w:hAnsi="宋体" w:hint="eastAsia"/>
          <w:bCs/>
          <w:color w:val="000000"/>
          <w:sz w:val="24"/>
          <w:shd w:val="clear" w:color="F5F8FD" w:fill="auto"/>
        </w:rPr>
        <w:t>得其心有</w:t>
      </w:r>
      <w:r w:rsidRPr="00F45734">
        <w:rPr>
          <w:rFonts w:ascii="仿宋_GB2312" w:eastAsia="仿宋_GB2312" w:hAnsi="宋体" w:hint="eastAsia"/>
          <w:bCs/>
          <w:color w:val="000000"/>
          <w:sz w:val="24"/>
          <w:shd w:val="clear" w:color="F5F8FD" w:fill="auto"/>
          <w:em w:val="dot"/>
        </w:rPr>
        <w:t>道</w:t>
      </w:r>
    </w:p>
    <w:p w:rsidR="007403E2" w:rsidRPr="00F45734" w:rsidP="003F519E">
      <w:pPr>
        <w:pBdr>
          <w:top w:val="nil"/>
          <w:bottom w:val="nil"/>
          <w:right w:val="nil"/>
        </w:pBdr>
        <w:shd w:val="clear" w:color="F5F8FD" w:fill="auto"/>
        <w:autoSpaceDN w:val="0"/>
        <w:spacing w:line="420" w:lineRule="atLeast"/>
        <w:rPr>
          <w:rFonts w:ascii="仿宋_GB2312" w:eastAsia="仿宋_GB2312" w:hAnsi="宋体"/>
          <w:bCs/>
          <w:color w:val="000000"/>
          <w:sz w:val="24"/>
          <w:shd w:val="clear" w:color="F5F8FD" w:fill="auto"/>
        </w:rPr>
      </w:pPr>
      <w:r w:rsidRPr="00F45734">
        <w:rPr>
          <w:rFonts w:ascii="仿宋_GB2312" w:eastAsia="仿宋_GB2312" w:hAnsi="宋体" w:hint="eastAsia"/>
          <w:bCs/>
          <w:color w:val="000000"/>
          <w:sz w:val="24"/>
          <w:shd w:val="clear" w:color="F5F8FD" w:fill="auto"/>
        </w:rPr>
        <w:t>1</w:t>
      </w:r>
      <w:r w:rsidRPr="00F45734">
        <w:rPr>
          <w:rFonts w:ascii="仿宋_GB2312" w:eastAsia="仿宋_GB2312" w:hAnsi="宋体" w:hint="eastAsia"/>
          <w:bCs/>
          <w:color w:val="000000"/>
          <w:sz w:val="24"/>
          <w:shd w:val="clear" w:color="F5F8FD" w:fill="auto"/>
        </w:rPr>
        <w:t>5</w:t>
      </w:r>
      <w:r w:rsidRPr="00F45734">
        <w:rPr>
          <w:rFonts w:ascii="仿宋_GB2312" w:eastAsia="仿宋_GB2312" w:hAnsi="宋体" w:hint="eastAsia"/>
          <w:bCs/>
          <w:color w:val="000000"/>
          <w:sz w:val="24"/>
          <w:shd w:val="clear" w:color="F5F8FD" w:fill="auto"/>
        </w:rPr>
        <w:t>、</w:t>
      </w:r>
      <w:r w:rsidRPr="00F45734" w:rsidR="005C2389">
        <w:rPr>
          <w:rFonts w:ascii="仿宋_GB2312" w:eastAsia="仿宋_GB2312" w:hAnsi="宋体" w:hint="eastAsia"/>
          <w:bCs/>
          <w:color w:val="000000"/>
          <w:sz w:val="24"/>
          <w:shd w:val="clear" w:color="F5F8FD" w:fill="auto"/>
        </w:rPr>
        <w:t xml:space="preserve"> 甲文说的"多助之至，天下顺之"的情形，在乙文中有形象的描绘。 乙文中的这个句子是:</w:t>
      </w:r>
      <w:r w:rsidR="00F45734">
        <w:rPr>
          <w:rFonts w:ascii="仿宋_GB2312" w:eastAsia="仿宋_GB2312" w:hAnsi="宋体" w:hint="eastAsia"/>
          <w:bCs/>
          <w:color w:val="000000"/>
          <w:sz w:val="24"/>
          <w:u w:val="single"/>
          <w:shd w:val="clear" w:color="F5F8FD" w:fill="auto"/>
        </w:rPr>
        <w:t xml:space="preserve">            </w:t>
      </w:r>
      <w:r w:rsidRPr="00F45734" w:rsidR="005C2389">
        <w:rPr>
          <w:rFonts w:ascii="仿宋_GB2312" w:eastAsia="仿宋_GB2312" w:hAnsi="宋体" w:hint="eastAsia"/>
          <w:bCs/>
          <w:color w:val="000000"/>
          <w:sz w:val="24"/>
          <w:shd w:val="clear" w:color="F5F8FD" w:fill="auto"/>
        </w:rPr>
        <w:t xml:space="preserve"> 。乙文中说到的"桀、纣"，其失天下的原因，用甲文的句子来解释 就是:</w:t>
      </w:r>
      <w:r w:rsidR="00F45734">
        <w:rPr>
          <w:rFonts w:ascii="仿宋_GB2312" w:eastAsia="仿宋_GB2312" w:hAnsi="宋体" w:hint="eastAsia"/>
          <w:bCs/>
          <w:color w:val="000000"/>
          <w:sz w:val="24"/>
          <w:u w:val="single"/>
          <w:shd w:val="clear" w:color="F5F8FD" w:fill="auto"/>
        </w:rPr>
        <w:t xml:space="preserve">              </w:t>
      </w:r>
      <w:r w:rsidRPr="00F45734" w:rsidR="005C2389">
        <w:rPr>
          <w:rFonts w:ascii="仿宋_GB2312" w:eastAsia="仿宋_GB2312" w:hAnsi="宋体" w:hint="eastAsia"/>
          <w:bCs/>
          <w:color w:val="000000"/>
          <w:sz w:val="24"/>
          <w:shd w:val="clear" w:color="F5F8FD" w:fill="auto"/>
        </w:rPr>
        <w:t>。(2 分)</w:t>
      </w:r>
    </w:p>
    <w:p w:rsidR="00CF3911" w:rsidRPr="00F45734" w:rsidP="003F519E">
      <w:pPr>
        <w:pBdr>
          <w:top w:val="nil"/>
          <w:bottom w:val="nil"/>
          <w:right w:val="nil"/>
        </w:pBdr>
        <w:shd w:val="clear" w:color="F5F8FD" w:fill="auto"/>
        <w:autoSpaceDN w:val="0"/>
        <w:spacing w:line="420" w:lineRule="atLeast"/>
        <w:rPr>
          <w:rFonts w:ascii="仿宋_GB2312" w:eastAsia="仿宋_GB2312" w:hAnsi="宋体"/>
          <w:bCs/>
          <w:color w:val="000000"/>
          <w:sz w:val="24"/>
          <w:shd w:val="clear" w:color="F5F8FD" w:fill="auto"/>
        </w:rPr>
      </w:pPr>
      <w:r w:rsidRPr="00F45734">
        <w:rPr>
          <w:rFonts w:ascii="仿宋_GB2312" w:eastAsia="仿宋_GB2312" w:hAnsi="宋体" w:hint="eastAsia"/>
          <w:bCs/>
          <w:color w:val="000000"/>
          <w:sz w:val="24"/>
          <w:shd w:val="clear" w:color="F5F8FD" w:fill="auto"/>
        </w:rPr>
        <w:t>16、</w:t>
      </w:r>
      <w:r w:rsidRPr="00F45734" w:rsidR="005C2389">
        <w:rPr>
          <w:rFonts w:ascii="仿宋_GB2312" w:eastAsia="仿宋_GB2312" w:hAnsi="宋体" w:hint="eastAsia"/>
          <w:bCs/>
          <w:color w:val="000000"/>
          <w:sz w:val="24"/>
          <w:shd w:val="clear" w:color="F5F8FD" w:fill="auto"/>
        </w:rPr>
        <w:t>甲文说"得道者多助"，乙文说"得天下有道"。这两个"道"的意思 一样吗?说说你的理解。</w:t>
      </w:r>
      <w:r w:rsidRPr="00F45734">
        <w:rPr>
          <w:rFonts w:ascii="仿宋_GB2312" w:eastAsia="仿宋_GB2312" w:hAnsi="宋体" w:hint="eastAsia"/>
          <w:bCs/>
          <w:color w:val="000000"/>
          <w:sz w:val="24"/>
          <w:shd w:val="clear" w:color="F5F8FD" w:fill="auto"/>
        </w:rPr>
        <w:t>(2</w:t>
      </w:r>
      <w:r w:rsidRPr="00F45734" w:rsidR="005C2389">
        <w:rPr>
          <w:rFonts w:ascii="仿宋_GB2312" w:eastAsia="仿宋_GB2312" w:hAnsi="宋体" w:hint="eastAsia"/>
          <w:bCs/>
          <w:color w:val="000000"/>
          <w:sz w:val="24"/>
          <w:shd w:val="clear" w:color="F5F8FD" w:fill="auto"/>
        </w:rPr>
        <w:t>分)</w:t>
      </w:r>
    </w:p>
    <w:p w:rsidR="00F45734" w:rsidP="003F519E">
      <w:pPr>
        <w:pBdr>
          <w:top w:val="nil"/>
          <w:bottom w:val="nil"/>
          <w:right w:val="nil"/>
        </w:pBdr>
        <w:shd w:val="clear" w:color="F5F8FD" w:fill="auto"/>
        <w:autoSpaceDN w:val="0"/>
        <w:spacing w:line="420" w:lineRule="atLeast"/>
        <w:rPr>
          <w:rFonts w:ascii="仿宋_GB2312" w:eastAsia="仿宋_GB2312" w:hAnsi="宋体"/>
          <w:b/>
          <w:bCs/>
          <w:color w:val="000000"/>
          <w:sz w:val="24"/>
          <w:shd w:val="clear" w:color="F5F8FD" w:fill="auto"/>
        </w:rPr>
      </w:pPr>
    </w:p>
    <w:p w:rsidR="007617CA" w:rsidRPr="003F519E" w:rsidP="003F519E">
      <w:pPr>
        <w:pBdr>
          <w:top w:val="nil"/>
          <w:bottom w:val="nil"/>
          <w:right w:val="nil"/>
        </w:pBdr>
        <w:shd w:val="clear" w:color="F5F8FD" w:fill="auto"/>
        <w:autoSpaceDN w:val="0"/>
        <w:spacing w:line="420" w:lineRule="atLeast"/>
        <w:rPr>
          <w:rFonts w:ascii="仿宋_GB2312" w:eastAsia="仿宋_GB2312" w:hAnsi="宋体"/>
          <w:b/>
          <w:bCs/>
          <w:color w:val="000000"/>
          <w:sz w:val="24"/>
          <w:shd w:val="clear" w:color="F5F8FD" w:fill="auto"/>
        </w:rPr>
      </w:pPr>
      <w:r w:rsidRPr="003F519E">
        <w:rPr>
          <w:rFonts w:ascii="仿宋_GB2312" w:eastAsia="仿宋_GB2312" w:hAnsi="宋体" w:hint="eastAsia"/>
          <w:b/>
          <w:bCs/>
          <w:color w:val="000000"/>
          <w:sz w:val="24"/>
          <w:shd w:val="clear" w:color="F5F8FD" w:fill="auto"/>
        </w:rPr>
        <w:t>（三）阅读记叙文《寻》，完成17—22题。（13分）</w:t>
      </w:r>
    </w:p>
    <w:p w:rsidR="007617CA" w:rsidRPr="003F519E" w:rsidP="003F519E">
      <w:pPr>
        <w:spacing w:line="420" w:lineRule="atLeast"/>
        <w:rPr>
          <w:rFonts w:ascii="仿宋_GB2312" w:eastAsia="仿宋_GB2312"/>
          <w:sz w:val="24"/>
        </w:rPr>
      </w:pPr>
      <w:r w:rsidRPr="003F519E">
        <w:rPr>
          <w:rFonts w:ascii="仿宋_GB2312" w:eastAsia="仿宋_GB2312" w:hint="eastAsia"/>
          <w:sz w:val="24"/>
        </w:rPr>
        <w:t xml:space="preserve">　　①她是个极爱凑热闹的女人,街上一旦有锣鼓钟鸣,叫卖吆喝,她势必会挤到人群中去,一看究竟。 </w:t>
      </w:r>
    </w:p>
    <w:p w:rsidR="007617CA" w:rsidRPr="003F519E" w:rsidP="003F519E">
      <w:pPr>
        <w:spacing w:line="420" w:lineRule="atLeast"/>
        <w:rPr>
          <w:rFonts w:ascii="仿宋_GB2312" w:eastAsia="仿宋_GB2312"/>
          <w:sz w:val="24"/>
        </w:rPr>
      </w:pPr>
      <w:r w:rsidRPr="003F519E">
        <w:rPr>
          <w:rFonts w:ascii="仿宋_GB2312" w:eastAsia="仿宋_GB2312" w:hint="eastAsia"/>
          <w:sz w:val="24"/>
        </w:rPr>
        <w:t>　　②三十多岁的时候如此,四十多岁的时候如此,五十多岁的时候,她的腿脚都没那般利落了,却还是如此。有好几次,她都被人群挤得差点出事,幸好有好心人拉了她一把,才算是有惊无险。她当时也吓得不轻,可就是不长记性,再碰到热热闹闹的场景,还是要努力地挤进去看个仔细。</w:t>
      </w:r>
    </w:p>
    <w:p w:rsidR="007617CA" w:rsidRPr="003F519E" w:rsidP="003F519E">
      <w:pPr>
        <w:spacing w:line="420" w:lineRule="atLeast"/>
        <w:rPr>
          <w:rFonts w:ascii="仿宋_GB2312" w:eastAsia="仿宋_GB2312"/>
          <w:sz w:val="24"/>
        </w:rPr>
      </w:pPr>
      <w:r w:rsidRPr="003F519E">
        <w:rPr>
          <w:rFonts w:ascii="仿宋_GB2312" w:eastAsia="仿宋_GB2312" w:hint="eastAsia"/>
          <w:sz w:val="24"/>
        </w:rPr>
        <w:t>　　③那一日,我们几家结伴到千里之外的一个小镇寻求一位老中医。说好了,那地方,我们大都人生地不熟的,必须紧紧地走在一块儿,谁都不准远离。她当时也点头如捣蒜,不远离,绝对不 远离。可刚到小镇第一天,她便走失了。</w:t>
      </w:r>
    </w:p>
    <w:p w:rsidR="007617CA" w:rsidRPr="003F519E" w:rsidP="003F519E">
      <w:pPr>
        <w:spacing w:line="420" w:lineRule="atLeast"/>
        <w:rPr>
          <w:rFonts w:ascii="仿宋_GB2312" w:eastAsia="仿宋_GB2312"/>
          <w:sz w:val="24"/>
        </w:rPr>
      </w:pPr>
      <w:r w:rsidRPr="003F519E">
        <w:rPr>
          <w:rFonts w:ascii="仿宋_GB2312" w:eastAsia="仿宋_GB2312" w:hint="eastAsia"/>
          <w:sz w:val="24"/>
        </w:rPr>
        <w:t>　　④当日正逢小镇的一个传统节日,街上舞龙耍狮的、演杂耍的一个接着一个,我们不禁捏了一把汗,生怕她会在汹涌的人潮中走失,所以都紧紧地手牵着手,可人实在太多了,她又拼了命地往热闹处挤,眨眼的工夫,我们便找不到她的影子了。</w:t>
      </w:r>
    </w:p>
    <w:p w:rsidR="007617CA" w:rsidRPr="003F519E" w:rsidP="003F519E">
      <w:pPr>
        <w:spacing w:line="420" w:lineRule="atLeast"/>
        <w:rPr>
          <w:rFonts w:ascii="仿宋_GB2312" w:eastAsia="仿宋_GB2312"/>
          <w:sz w:val="24"/>
        </w:rPr>
      </w:pPr>
      <w:r w:rsidRPr="003F519E">
        <w:rPr>
          <w:rFonts w:ascii="仿宋_GB2312" w:eastAsia="仿宋_GB2312" w:hint="eastAsia"/>
          <w:sz w:val="24"/>
        </w:rPr>
        <w:t>　　⑤这可怎么办,她身上连个手机也没有,更要命的是她一出门就常迷失方向。</w:t>
      </w:r>
    </w:p>
    <w:p w:rsidR="007617CA" w:rsidRPr="003F519E" w:rsidP="003F519E">
      <w:pPr>
        <w:spacing w:line="420" w:lineRule="atLeast"/>
        <w:ind w:firstLine="420"/>
        <w:rPr>
          <w:rFonts w:ascii="仿宋_GB2312" w:eastAsia="仿宋_GB2312" w:hAnsi="MS Mincho" w:cs="MS Mincho"/>
          <w:sz w:val="24"/>
        </w:rPr>
      </w:pPr>
      <w:r w:rsidRPr="003F519E">
        <w:rPr>
          <w:rFonts w:ascii="仿宋_GB2312" w:eastAsia="仿宋_GB2312" w:hint="eastAsia"/>
          <w:sz w:val="24"/>
        </w:rPr>
        <w:t>⑥我们急得像热锅上的蚂蚁,死劲儿地踮着脚尖,来回搜寻着,大声呼喊着她的名字。可在那一片喧闹声中,我们的呼喊实在显得太微弱了。</w:t>
      </w:r>
    </w:p>
    <w:p w:rsidR="007617CA" w:rsidRPr="003F519E" w:rsidP="003F519E">
      <w:pPr>
        <w:spacing w:line="420" w:lineRule="atLeast"/>
        <w:ind w:firstLine="420"/>
        <w:rPr>
          <w:rFonts w:ascii="仿宋_GB2312" w:eastAsia="仿宋_GB2312"/>
          <w:sz w:val="24"/>
        </w:rPr>
      </w:pPr>
      <w:r w:rsidRPr="003F519E">
        <w:rPr>
          <w:rFonts w:ascii="仿宋_GB2312" w:eastAsia="仿宋_GB2312" w:hint="eastAsia"/>
          <w:sz w:val="24"/>
        </w:rPr>
        <w:t>⑦没办法,我们只好分头在人群里询问,问他们有没有看见一个六十来岁,身着蓝布衫的老人。</w:t>
      </w:r>
      <w:r w:rsidRPr="003F519E">
        <w:rPr>
          <w:rFonts w:ascii="仿宋_GB2312" w:eastAsia="仿宋_GB2312" w:hint="eastAsia"/>
          <w:sz w:val="24"/>
          <w:u w:val="single"/>
        </w:rPr>
        <w:t>得到丁点可能是她的消息,我们便冲着所指的方位,扒开人群,挤进去寻。</w:t>
      </w:r>
    </w:p>
    <w:p w:rsidR="007617CA" w:rsidRPr="003F519E" w:rsidP="003F519E">
      <w:pPr>
        <w:spacing w:line="420" w:lineRule="atLeast"/>
        <w:rPr>
          <w:rFonts w:ascii="仿宋_GB2312" w:eastAsia="仿宋_GB2312"/>
          <w:sz w:val="24"/>
        </w:rPr>
      </w:pPr>
      <w:r w:rsidRPr="003F519E">
        <w:rPr>
          <w:rFonts w:ascii="仿宋_GB2312" w:eastAsia="仿宋_GB2312" w:hint="eastAsia"/>
          <w:sz w:val="24"/>
        </w:rPr>
        <w:t>　　⑧近黄昏的时候,演杂耍的都相继收队了,围观的人也散得差不多了,我终于在距我们原地千米远的地方看到了她。悬着的心,总算放了下来,焦灼之情也在顷刻间化作愤怒,平生第一次,我忍不住对这个可以做我母亲的女人呵斥不止。</w:t>
      </w:r>
    </w:p>
    <w:p w:rsidR="007617CA" w:rsidRPr="003F519E" w:rsidP="003F519E">
      <w:pPr>
        <w:spacing w:line="420" w:lineRule="atLeast"/>
        <w:rPr>
          <w:rFonts w:ascii="仿宋_GB2312" w:eastAsia="仿宋_GB2312"/>
          <w:sz w:val="24"/>
        </w:rPr>
      </w:pPr>
      <w:r w:rsidRPr="003F519E">
        <w:rPr>
          <w:rFonts w:ascii="仿宋_GB2312" w:eastAsia="仿宋_GB2312" w:hint="eastAsia"/>
          <w:sz w:val="24"/>
        </w:rPr>
        <w:t>　　⑨她不说话,只是低着头,时而抬起眼,像个孩子般怯怯地看着我。</w:t>
      </w:r>
    </w:p>
    <w:p w:rsidR="007617CA" w:rsidRPr="003F519E" w:rsidP="003F519E">
      <w:pPr>
        <w:spacing w:line="420" w:lineRule="atLeast"/>
        <w:rPr>
          <w:rFonts w:ascii="仿宋_GB2312" w:eastAsia="仿宋_GB2312"/>
          <w:sz w:val="24"/>
        </w:rPr>
      </w:pPr>
      <w:r w:rsidRPr="003F519E">
        <w:rPr>
          <w:rFonts w:ascii="仿宋_GB2312" w:eastAsia="仿宋_GB2312" w:hint="eastAsia"/>
          <w:sz w:val="24"/>
        </w:rPr>
        <w:t>　　⑩说到口干舌燥的时候,我的气也消得差不多了,上前紧紧拉住她的手,叹口气,轻声埋怨起来,姨,这些杂耍你都看了大半辈子了,再说,咱是在外地,不是说好了都挨在一块儿不远离么?怎么又往里边挤?</w:t>
      </w:r>
    </w:p>
    <w:p w:rsidR="007617CA" w:rsidRPr="003F519E" w:rsidP="003F519E">
      <w:pPr>
        <w:spacing w:line="420" w:lineRule="atLeast"/>
        <w:rPr>
          <w:rFonts w:ascii="仿宋_GB2312" w:eastAsia="仿宋_GB2312"/>
          <w:sz w:val="24"/>
        </w:rPr>
      </w:pPr>
      <w:r w:rsidRPr="003F519E">
        <w:rPr>
          <w:rFonts w:ascii="仿宋_GB2312" w:eastAsia="仿宋_GB2312" w:hint="eastAsia"/>
          <w:sz w:val="24"/>
        </w:rPr>
        <w:t>　　</w:t>
      </w:r>
      <w:r w:rsidRPr="003F519E">
        <w:rPr>
          <w:rFonts w:ascii="MS Mincho" w:eastAsia="仿宋_GB2312" w:hAnsi="MS Mincho" w:cs="MS Mincho" w:hint="eastAsia"/>
          <w:sz w:val="24"/>
        </w:rPr>
        <w:t>⑪</w:t>
      </w:r>
      <w:r w:rsidRPr="003F519E">
        <w:rPr>
          <w:rFonts w:ascii="仿宋_GB2312" w:eastAsia="仿宋_GB2312" w:hint="eastAsia"/>
          <w:sz w:val="24"/>
        </w:rPr>
        <w:t>她看我一眼,轻声说,我就是想挤进去看看。</w:t>
      </w:r>
    </w:p>
    <w:p w:rsidR="007617CA" w:rsidRPr="003F519E" w:rsidP="003F519E">
      <w:pPr>
        <w:spacing w:line="420" w:lineRule="atLeast"/>
        <w:rPr>
          <w:rFonts w:ascii="仿宋_GB2312" w:eastAsia="仿宋_GB2312"/>
          <w:sz w:val="24"/>
        </w:rPr>
      </w:pPr>
      <w:r w:rsidRPr="003F519E">
        <w:rPr>
          <w:rFonts w:ascii="仿宋_GB2312" w:eastAsia="仿宋_GB2312" w:hint="eastAsia"/>
          <w:sz w:val="24"/>
        </w:rPr>
        <w:t>　　</w:t>
      </w:r>
      <w:r w:rsidRPr="003F519E">
        <w:rPr>
          <w:rFonts w:ascii="仿宋_GB2312" w:eastAsia="MS Mincho" w:hAnsi="MS Mincho" w:cs="MS Mincho" w:hint="eastAsia"/>
          <w:sz w:val="24"/>
        </w:rPr>
        <w:t>⑫</w:t>
      </w:r>
      <w:r w:rsidRPr="003F519E">
        <w:rPr>
          <w:rFonts w:ascii="仿宋_GB2312" w:eastAsia="仿宋_GB2312" w:hint="eastAsia"/>
          <w:sz w:val="24"/>
        </w:rPr>
        <w:t>看看?我的火气蓦地又上来了。你都多大岁数的人了,怎么还像个孩子似的好奇?要说好奇也不是坏事,但你得分分场合……</w:t>
      </w:r>
    </w:p>
    <w:p w:rsidR="007617CA" w:rsidRPr="003F519E" w:rsidP="003F519E">
      <w:pPr>
        <w:spacing w:line="420" w:lineRule="atLeast"/>
        <w:rPr>
          <w:rFonts w:ascii="仿宋_GB2312" w:eastAsia="仿宋_GB2312"/>
          <w:sz w:val="24"/>
        </w:rPr>
      </w:pPr>
      <w:r w:rsidRPr="003F519E">
        <w:rPr>
          <w:rFonts w:ascii="仿宋_GB2312" w:eastAsia="仿宋_GB2312" w:hint="eastAsia"/>
          <w:sz w:val="24"/>
        </w:rPr>
        <w:t>　　</w:t>
      </w:r>
      <w:r w:rsidRPr="003F519E">
        <w:rPr>
          <w:rFonts w:ascii="仿宋_GB2312" w:eastAsia="MS Mincho" w:hAnsi="MS Mincho" w:cs="MS Mincho" w:hint="eastAsia"/>
          <w:sz w:val="24"/>
        </w:rPr>
        <w:t>⑬</w:t>
      </w:r>
      <w:r w:rsidRPr="003F519E">
        <w:rPr>
          <w:rFonts w:ascii="仿宋_GB2312" w:eastAsia="仿宋_GB2312" w:hint="eastAsia"/>
          <w:sz w:val="24"/>
        </w:rPr>
        <w:t>我还要再说下去的时候,她抬起头,喃喃起来,听很多人说,很多被拐走的孩子,有的是被卖给了不能生育的夫妇,有的则是被打成了残废逼其沿街乞讨,有的就是被训练成演杂耍的了……</w:t>
      </w:r>
    </w:p>
    <w:p w:rsidR="007617CA" w:rsidRPr="003F519E" w:rsidP="003F519E">
      <w:pPr>
        <w:spacing w:line="420" w:lineRule="atLeast"/>
        <w:rPr>
          <w:rFonts w:ascii="仿宋_GB2312" w:eastAsia="仿宋_GB2312"/>
          <w:sz w:val="24"/>
        </w:rPr>
      </w:pPr>
      <w:r w:rsidRPr="003F519E">
        <w:rPr>
          <w:rFonts w:ascii="仿宋_GB2312" w:eastAsia="仿宋_GB2312" w:hint="eastAsia"/>
          <w:sz w:val="24"/>
        </w:rPr>
        <w:t>　　</w:t>
      </w:r>
      <w:r w:rsidRPr="003F519E">
        <w:rPr>
          <w:rFonts w:ascii="仿宋_GB2312" w:eastAsia="MS Mincho" w:hAnsi="MS Mincho" w:cs="MS Mincho" w:hint="eastAsia"/>
          <w:sz w:val="24"/>
        </w:rPr>
        <w:t>⑭</w:t>
      </w:r>
      <w:r w:rsidRPr="003F519E">
        <w:rPr>
          <w:rFonts w:ascii="仿宋_GB2312" w:eastAsia="仿宋_GB2312" w:hint="eastAsia"/>
          <w:sz w:val="24"/>
        </w:rPr>
        <w:t>听到这里,我的心蓦地柔软起来。</w:t>
      </w:r>
    </w:p>
    <w:p w:rsidR="007617CA" w:rsidRPr="003F519E" w:rsidP="003F519E">
      <w:pPr>
        <w:spacing w:line="420" w:lineRule="atLeast"/>
        <w:rPr>
          <w:rFonts w:ascii="仿宋_GB2312" w:eastAsia="仿宋_GB2312"/>
          <w:sz w:val="24"/>
        </w:rPr>
      </w:pPr>
      <w:r w:rsidRPr="003F519E">
        <w:rPr>
          <w:rFonts w:ascii="仿宋_GB2312" w:eastAsia="仿宋_GB2312" w:hint="eastAsia"/>
          <w:sz w:val="24"/>
        </w:rPr>
        <w:t>　　</w:t>
      </w:r>
      <w:r w:rsidRPr="003F519E">
        <w:rPr>
          <w:rFonts w:ascii="仿宋_GB2312" w:eastAsia="MS Mincho" w:hAnsi="MS Mincho" w:cs="MS Mincho" w:hint="eastAsia"/>
          <w:sz w:val="24"/>
        </w:rPr>
        <w:t>⑮</w:t>
      </w:r>
      <w:r w:rsidRPr="003F519E">
        <w:rPr>
          <w:rFonts w:ascii="仿宋_GB2312" w:eastAsia="仿宋_GB2312" w:hint="eastAsia"/>
          <w:sz w:val="24"/>
        </w:rPr>
        <w:t>我知道了,她其实并不是要看热闹,而是看引起热闹的主角儿是谁。</w:t>
      </w:r>
    </w:p>
    <w:p w:rsidR="007617CA" w:rsidRPr="003F519E" w:rsidP="003F519E">
      <w:pPr>
        <w:spacing w:line="420" w:lineRule="atLeast"/>
        <w:rPr>
          <w:rFonts w:ascii="仿宋_GB2312" w:eastAsia="仿宋_GB2312"/>
          <w:sz w:val="24"/>
        </w:rPr>
      </w:pPr>
      <w:r w:rsidRPr="003F519E">
        <w:rPr>
          <w:rFonts w:ascii="仿宋_GB2312" w:eastAsia="仿宋_GB2312" w:hint="eastAsia"/>
          <w:sz w:val="24"/>
        </w:rPr>
        <w:t>　　</w:t>
      </w:r>
      <w:r w:rsidRPr="003F519E">
        <w:rPr>
          <w:rFonts w:ascii="仿宋_GB2312" w:eastAsia="MS Mincho" w:hAnsi="MS Mincho" w:cs="MS Mincho" w:hint="eastAsia"/>
          <w:sz w:val="24"/>
        </w:rPr>
        <w:t>⑯</w:t>
      </w:r>
      <w:r w:rsidRPr="003F519E">
        <w:rPr>
          <w:rFonts w:ascii="仿宋_GB2312" w:eastAsia="仿宋_GB2312" w:hint="eastAsia"/>
          <w:sz w:val="24"/>
        </w:rPr>
        <w:t xml:space="preserve">我曾听母亲说过,她还有一个儿子,三岁的时候丢了。 </w:t>
      </w:r>
    </w:p>
    <w:p w:rsidR="007617CA" w:rsidRPr="003F519E" w:rsidP="003F519E">
      <w:pPr>
        <w:spacing w:line="420" w:lineRule="atLeast"/>
        <w:rPr>
          <w:rFonts w:ascii="仿宋_GB2312" w:eastAsia="仿宋_GB2312"/>
          <w:sz w:val="24"/>
        </w:rPr>
      </w:pPr>
      <w:r w:rsidRPr="003F519E">
        <w:rPr>
          <w:rFonts w:ascii="仿宋_GB2312" w:eastAsia="仿宋_GB2312" w:hint="eastAsia"/>
          <w:sz w:val="24"/>
        </w:rPr>
        <w:t>17、文章标题“寻”包含哪些含义？（2分）</w:t>
      </w:r>
    </w:p>
    <w:p w:rsidR="00F93679" w:rsidP="003F519E">
      <w:pPr>
        <w:spacing w:line="420" w:lineRule="atLeast"/>
        <w:rPr>
          <w:rFonts w:ascii="仿宋_GB2312" w:eastAsia="仿宋_GB2312"/>
          <w:sz w:val="24"/>
        </w:rPr>
      </w:pPr>
    </w:p>
    <w:p w:rsidR="007617CA" w:rsidRPr="003F519E" w:rsidP="003F519E">
      <w:pPr>
        <w:spacing w:line="420" w:lineRule="atLeast"/>
        <w:rPr>
          <w:rFonts w:ascii="仿宋_GB2312" w:eastAsia="仿宋_GB2312"/>
          <w:sz w:val="24"/>
        </w:rPr>
      </w:pPr>
      <w:r w:rsidRPr="003F519E">
        <w:rPr>
          <w:rFonts w:ascii="仿宋_GB2312" w:eastAsia="仿宋_GB2312" w:hint="eastAsia"/>
          <w:sz w:val="24"/>
        </w:rPr>
        <w:t>18、文章第②段</w:t>
      </w:r>
      <w:r w:rsidRPr="003F519E" w:rsidR="006C42F2">
        <w:rPr>
          <w:rFonts w:ascii="仿宋_GB2312" w:eastAsia="仿宋_GB2312" w:hint="eastAsia"/>
          <w:sz w:val="24"/>
        </w:rPr>
        <w:t>能否删去？请说明理由。</w:t>
      </w:r>
      <w:r w:rsidRPr="003F519E">
        <w:rPr>
          <w:rFonts w:ascii="仿宋_GB2312" w:eastAsia="仿宋_GB2312" w:hint="eastAsia"/>
          <w:sz w:val="24"/>
        </w:rPr>
        <w:t>（2分）</w:t>
      </w:r>
    </w:p>
    <w:p w:rsidR="00F93679" w:rsidP="003F519E">
      <w:pPr>
        <w:spacing w:line="420" w:lineRule="atLeast"/>
        <w:rPr>
          <w:rFonts w:ascii="仿宋_GB2312" w:eastAsia="仿宋_GB2312"/>
          <w:sz w:val="24"/>
        </w:rPr>
      </w:pPr>
    </w:p>
    <w:p w:rsidR="007617CA" w:rsidRPr="003F519E" w:rsidP="003F519E">
      <w:pPr>
        <w:spacing w:line="420" w:lineRule="atLeast"/>
        <w:rPr>
          <w:rFonts w:ascii="仿宋_GB2312" w:eastAsia="仿宋_GB2312"/>
          <w:sz w:val="24"/>
        </w:rPr>
      </w:pPr>
      <w:r w:rsidRPr="003F519E">
        <w:rPr>
          <w:rFonts w:ascii="仿宋_GB2312" w:eastAsia="仿宋_GB2312" w:hint="eastAsia"/>
          <w:sz w:val="24"/>
        </w:rPr>
        <w:t>19、</w:t>
      </w:r>
      <w:r w:rsidRPr="003F519E" w:rsidR="006C42F2">
        <w:rPr>
          <w:rFonts w:ascii="仿宋_GB2312" w:eastAsia="仿宋_GB2312" w:hint="eastAsia"/>
          <w:sz w:val="24"/>
        </w:rPr>
        <w:t>任选一个角度，品析画线句的表达效果。</w:t>
      </w:r>
      <w:r w:rsidRPr="003F519E">
        <w:rPr>
          <w:rFonts w:ascii="仿宋_GB2312" w:eastAsia="仿宋_GB2312" w:hint="eastAsia"/>
          <w:sz w:val="24"/>
        </w:rPr>
        <w:t>（3分）</w:t>
      </w:r>
    </w:p>
    <w:p w:rsidR="00F93679" w:rsidP="003F519E">
      <w:pPr>
        <w:spacing w:line="420" w:lineRule="atLeast"/>
        <w:rPr>
          <w:rFonts w:ascii="仿宋_GB2312" w:eastAsia="仿宋_GB2312"/>
          <w:sz w:val="24"/>
        </w:rPr>
      </w:pPr>
    </w:p>
    <w:p w:rsidR="007617CA" w:rsidRPr="003F519E" w:rsidP="003F519E">
      <w:pPr>
        <w:spacing w:line="420" w:lineRule="atLeast"/>
        <w:rPr>
          <w:rFonts w:ascii="仿宋_GB2312" w:eastAsia="仿宋_GB2312"/>
          <w:sz w:val="24"/>
        </w:rPr>
      </w:pPr>
      <w:r w:rsidRPr="003F519E">
        <w:rPr>
          <w:rFonts w:ascii="仿宋_GB2312" w:eastAsia="仿宋_GB2312" w:hint="eastAsia"/>
          <w:sz w:val="24"/>
        </w:rPr>
        <w:t>20、阅读④——</w:t>
      </w:r>
      <w:r w:rsidRPr="003F519E">
        <w:rPr>
          <w:rFonts w:ascii="仿宋_GB2312" w:eastAsia="MS Mincho" w:hAnsi="MS Mincho" w:cs="MS Mincho" w:hint="eastAsia"/>
          <w:sz w:val="24"/>
        </w:rPr>
        <w:t>⑯</w:t>
      </w:r>
      <w:r w:rsidRPr="003F519E">
        <w:rPr>
          <w:rFonts w:ascii="仿宋_GB2312" w:eastAsia="仿宋_GB2312" w:hAnsi="MS Mincho" w:cs="MS Mincho" w:hint="eastAsia"/>
          <w:sz w:val="24"/>
        </w:rPr>
        <w:t>段</w:t>
      </w:r>
      <w:r w:rsidRPr="003F519E">
        <w:rPr>
          <w:rFonts w:ascii="仿宋_GB2312" w:eastAsia="仿宋_GB2312" w:hint="eastAsia"/>
          <w:sz w:val="24"/>
        </w:rPr>
        <w:t>，体会“我”的感情变化。（2分）</w:t>
      </w:r>
    </w:p>
    <w:p w:rsidR="007617CA" w:rsidRPr="00F45734" w:rsidP="003F519E">
      <w:pPr>
        <w:spacing w:line="420" w:lineRule="atLeast"/>
        <w:rPr>
          <w:rFonts w:ascii="仿宋_GB2312" w:eastAsia="仿宋_GB2312"/>
          <w:sz w:val="24"/>
          <w:u w:val="single"/>
        </w:rPr>
      </w:pPr>
      <w:r w:rsidRPr="003F519E">
        <w:rPr>
          <w:rFonts w:ascii="仿宋_GB2312" w:eastAsia="仿宋_GB2312" w:hint="eastAsia"/>
          <w:sz w:val="24"/>
        </w:rPr>
        <w:t xml:space="preserve">  着急</w:t>
      </w:r>
      <w:r w:rsidRPr="00F45734" w:rsidR="00F45734">
        <w:rPr>
          <w:rFonts w:ascii="仿宋_GB2312" w:eastAsia="仿宋_GB2312" w:hint="eastAsia"/>
          <w:sz w:val="24"/>
        </w:rPr>
        <w:t>→</w:t>
      </w:r>
      <w:r w:rsidR="00F45734">
        <w:rPr>
          <w:rFonts w:ascii="仿宋_GB2312" w:eastAsia="仿宋_GB2312" w:hint="eastAsia"/>
          <w:sz w:val="24"/>
          <w:u w:val="single"/>
        </w:rPr>
        <w:t xml:space="preserve">           </w:t>
      </w:r>
      <w:r w:rsidRPr="00F45734" w:rsidR="00F45734">
        <w:rPr>
          <w:rFonts w:ascii="仿宋_GB2312" w:eastAsia="仿宋_GB2312" w:hint="eastAsia"/>
          <w:sz w:val="24"/>
        </w:rPr>
        <w:t>→</w:t>
      </w:r>
      <w:r w:rsidR="00F45734">
        <w:rPr>
          <w:rFonts w:ascii="仿宋_GB2312" w:eastAsia="仿宋_GB2312" w:hint="eastAsia"/>
          <w:sz w:val="24"/>
          <w:u w:val="single"/>
        </w:rPr>
        <w:t xml:space="preserve">          </w:t>
      </w:r>
      <w:r w:rsidRPr="00F45734" w:rsidR="00F45734">
        <w:rPr>
          <w:rFonts w:ascii="仿宋_GB2312" w:eastAsia="仿宋_GB2312" w:hint="eastAsia"/>
          <w:sz w:val="24"/>
        </w:rPr>
        <w:t>→</w:t>
      </w:r>
      <w:r w:rsidR="00F45734">
        <w:rPr>
          <w:rFonts w:ascii="仿宋_GB2312" w:eastAsia="仿宋_GB2312" w:hint="eastAsia"/>
          <w:sz w:val="24"/>
          <w:u w:val="single"/>
        </w:rPr>
        <w:t xml:space="preserve">          </w:t>
      </w:r>
    </w:p>
    <w:p w:rsidR="007617CA" w:rsidRPr="003F519E" w:rsidP="003F519E">
      <w:pPr>
        <w:spacing w:line="420" w:lineRule="atLeast"/>
        <w:rPr>
          <w:rFonts w:ascii="仿宋_GB2312" w:eastAsia="仿宋_GB2312"/>
          <w:sz w:val="24"/>
        </w:rPr>
      </w:pPr>
      <w:r w:rsidRPr="003F519E">
        <w:rPr>
          <w:rFonts w:ascii="仿宋_GB2312" w:eastAsia="仿宋_GB2312" w:hint="eastAsia"/>
          <w:sz w:val="24"/>
        </w:rPr>
        <w:t>21、读完此文，你能理解“姨”的“极爱凑热闹”吗？（2分）</w:t>
      </w:r>
    </w:p>
    <w:p w:rsidR="00F93679" w:rsidP="003F519E">
      <w:pPr>
        <w:spacing w:line="420" w:lineRule="atLeast"/>
        <w:rPr>
          <w:rFonts w:ascii="仿宋_GB2312" w:eastAsia="仿宋_GB2312"/>
          <w:sz w:val="24"/>
        </w:rPr>
      </w:pPr>
    </w:p>
    <w:p w:rsidR="007617CA" w:rsidRPr="003F519E" w:rsidP="003F519E">
      <w:pPr>
        <w:spacing w:line="420" w:lineRule="atLeast"/>
        <w:rPr>
          <w:rFonts w:ascii="仿宋_GB2312" w:eastAsia="仿宋_GB2312"/>
          <w:sz w:val="24"/>
        </w:rPr>
      </w:pPr>
      <w:r w:rsidRPr="003F519E">
        <w:rPr>
          <w:rFonts w:ascii="仿宋_GB2312" w:eastAsia="仿宋_GB2312" w:hint="eastAsia"/>
          <w:sz w:val="24"/>
        </w:rPr>
        <w:t>22、本文结尾情节设置巧妙，请简要分析其妙处。（2分）</w:t>
      </w:r>
    </w:p>
    <w:p w:rsidR="007617CA" w:rsidRPr="003F519E" w:rsidP="003F519E">
      <w:pPr>
        <w:spacing w:line="420" w:lineRule="atLeast"/>
        <w:rPr>
          <w:rFonts w:ascii="仿宋_GB2312" w:eastAsia="仿宋_GB2312"/>
          <w:sz w:val="24"/>
        </w:rPr>
      </w:pPr>
      <w:r w:rsidRPr="003F519E">
        <w:rPr>
          <w:rFonts w:ascii="仿宋_GB2312" w:eastAsia="仿宋_GB2312" w:hint="eastAsia"/>
          <w:sz w:val="24"/>
        </w:rPr>
        <w:t xml:space="preserve"> </w:t>
      </w:r>
    </w:p>
    <w:p w:rsidR="00F5045D" w:rsidRPr="00F45734" w:rsidP="003F519E">
      <w:pPr>
        <w:pBdr>
          <w:top w:val="nil"/>
          <w:bottom w:val="nil"/>
          <w:right w:val="nil"/>
        </w:pBdr>
        <w:shd w:val="clear" w:color="F5F8FD" w:fill="auto"/>
        <w:autoSpaceDN w:val="0"/>
        <w:spacing w:line="420" w:lineRule="atLeast"/>
        <w:rPr>
          <w:rFonts w:ascii="仿宋_GB2312" w:eastAsia="仿宋_GB2312" w:hAnsi="宋体"/>
          <w:b/>
          <w:color w:val="000000"/>
          <w:sz w:val="24"/>
        </w:rPr>
      </w:pPr>
      <w:r w:rsidRPr="00F45734">
        <w:rPr>
          <w:rFonts w:ascii="仿宋_GB2312" w:eastAsia="仿宋_GB2312" w:hAnsi="宋体" w:hint="eastAsia"/>
          <w:b/>
          <w:color w:val="000000"/>
          <w:sz w:val="24"/>
        </w:rPr>
        <w:t>（四）阅读说明文《</w:t>
      </w:r>
      <w:r w:rsidRPr="00F45734" w:rsidR="00234C15">
        <w:rPr>
          <w:rFonts w:ascii="仿宋_GB2312" w:eastAsia="仿宋_GB2312" w:hAnsi="宋体" w:hint="eastAsia"/>
          <w:b/>
          <w:color w:val="000000"/>
          <w:sz w:val="24"/>
        </w:rPr>
        <w:t>猪饲料中的砷是砒霜吗？</w:t>
      </w:r>
      <w:r w:rsidRPr="00F45734">
        <w:rPr>
          <w:rFonts w:ascii="仿宋_GB2312" w:eastAsia="仿宋_GB2312" w:hAnsi="宋体" w:hint="eastAsia"/>
          <w:b/>
          <w:color w:val="000000"/>
          <w:sz w:val="24"/>
        </w:rPr>
        <w:t>》，完成23—28题。(13分)</w:t>
      </w:r>
    </w:p>
    <w:p w:rsidR="00234C15" w:rsidRPr="003F519E" w:rsidP="003F519E">
      <w:pPr>
        <w:pBdr>
          <w:top w:val="nil"/>
          <w:bottom w:val="nil"/>
          <w:right w:val="nil"/>
        </w:pBdr>
        <w:shd w:val="clear" w:color="F5F8FD" w:fill="auto"/>
        <w:autoSpaceDN w:val="0"/>
        <w:spacing w:line="420" w:lineRule="atLeast"/>
        <w:jc w:val="center"/>
        <w:rPr>
          <w:rFonts w:ascii="仿宋_GB2312" w:eastAsia="仿宋_GB2312" w:hAnsi="宋体"/>
          <w:color w:val="000000"/>
          <w:sz w:val="24"/>
        </w:rPr>
      </w:pPr>
      <w:r w:rsidRPr="003F519E">
        <w:rPr>
          <w:rFonts w:ascii="仿宋_GB2312" w:eastAsia="仿宋_GB2312" w:hAnsi="宋体" w:hint="eastAsia"/>
          <w:color w:val="000000"/>
          <w:sz w:val="24"/>
        </w:rPr>
        <w:t>猪饲料中的砷是砒霜吗？</w:t>
      </w:r>
    </w:p>
    <w:p w:rsidR="00234C15" w:rsidRPr="003F519E" w:rsidP="003F519E">
      <w:pPr>
        <w:pBdr>
          <w:top w:val="nil"/>
          <w:bottom w:val="nil"/>
          <w:right w:val="nil"/>
        </w:pBdr>
        <w:shd w:val="clear" w:color="F5F8FD" w:fill="auto"/>
        <w:autoSpaceDN w:val="0"/>
        <w:spacing w:line="420" w:lineRule="atLeast"/>
        <w:ind w:firstLine="420" w:firstLineChars="200"/>
        <w:rPr>
          <w:rFonts w:ascii="仿宋_GB2312" w:eastAsia="仿宋_GB2312" w:hAnsi="宋体"/>
          <w:color w:val="000000"/>
          <w:sz w:val="24"/>
        </w:rPr>
      </w:pPr>
      <w:r w:rsidRPr="003F519E">
        <w:rPr>
          <w:rFonts w:ascii="仿宋_GB2312" w:eastAsia="仿宋_GB2312" w:hAnsi="宋体" w:hint="eastAsia"/>
          <w:color w:val="000000"/>
          <w:sz w:val="24"/>
        </w:rPr>
        <w:t>①2013年3月份，黄浦江上游水域漂浮万头死猪的事件引起了社会各界的广泛关注。网络上有报导称黄浦江死猪漂流的真相是养殖户为了让猪更有卖相，在饲料中违规添加了有机砷，也就是砒霜（《水浒传》里武大郎就是被潘金莲用砒霜毒死的），喂食四五个月后导致猪内脏腐烂而大批死亡。这死因见不得光，这样的死猪肉又不敢拿去市场上卖，养殖户只好把死猪抛到河里了事。大家都往河里一丢，猪尸们就在黄浦江大游行了。</w:t>
      </w:r>
    </w:p>
    <w:p w:rsidR="00234C15" w:rsidRPr="003F519E" w:rsidP="003F519E">
      <w:pPr>
        <w:pBdr>
          <w:top w:val="nil"/>
          <w:bottom w:val="nil"/>
          <w:right w:val="nil"/>
        </w:pBdr>
        <w:shd w:val="clear" w:color="F5F8FD" w:fill="auto"/>
        <w:autoSpaceDN w:val="0"/>
        <w:spacing w:line="420" w:lineRule="atLeast"/>
        <w:ind w:firstLine="420" w:firstLineChars="200"/>
        <w:rPr>
          <w:rFonts w:ascii="仿宋_GB2312" w:eastAsia="仿宋_GB2312" w:hAnsi="宋体"/>
          <w:color w:val="000000"/>
          <w:sz w:val="24"/>
        </w:rPr>
      </w:pPr>
      <w:r w:rsidRPr="003F519E">
        <w:rPr>
          <w:rFonts w:ascii="仿宋_GB2312" w:eastAsia="仿宋_GB2312" w:hAnsi="宋体" w:hint="eastAsia"/>
          <w:color w:val="000000"/>
          <w:sz w:val="24"/>
        </w:rPr>
        <w:t>②事实真的如此吗？让我们先来了解一下砷这个物质。</w:t>
      </w:r>
    </w:p>
    <w:p w:rsidR="00234C15" w:rsidRPr="003F519E" w:rsidP="003F519E">
      <w:pPr>
        <w:pBdr>
          <w:top w:val="nil"/>
          <w:bottom w:val="nil"/>
          <w:right w:val="nil"/>
        </w:pBdr>
        <w:shd w:val="clear" w:color="F5F8FD" w:fill="auto"/>
        <w:autoSpaceDN w:val="0"/>
        <w:spacing w:line="420" w:lineRule="atLeast"/>
        <w:ind w:firstLine="420" w:firstLineChars="200"/>
        <w:rPr>
          <w:rFonts w:ascii="仿宋_GB2312" w:eastAsia="仿宋_GB2312" w:hAnsi="宋体"/>
          <w:color w:val="000000"/>
          <w:sz w:val="24"/>
        </w:rPr>
      </w:pPr>
      <w:r w:rsidRPr="003F519E">
        <w:rPr>
          <w:rFonts w:ascii="仿宋_GB2312" w:eastAsia="仿宋_GB2312" w:hAnsi="宋体" w:hint="eastAsia"/>
          <w:color w:val="000000"/>
          <w:sz w:val="24"/>
        </w:rPr>
        <w:t>③通过对大量的猪、羊和鸡生长过程的研究，结果表明，砷是必需的微量元</w:t>
      </w:r>
      <w:r w:rsidRPr="003F519E">
        <w:rPr>
          <w:rFonts w:ascii="仿宋_GB2312" w:eastAsia="仿宋_GB2312" w:hAnsi="宋体" w:hint="eastAsia"/>
          <w:color w:val="000000"/>
          <w:sz w:val="24"/>
        </w:rPr>
        <w:t>素，对于动物的生长，可以起到一些积极作用：杀灭肠道内的有害微生物和寄生虫，抑制病原菌的繁殖，具有类似于抗生素的作用；增强肠壁的通透性，从而促进肠道细胞的代谢，并与维生素B12和一些抗生素有协同作用，促进生长；舒张毛细血管、改善皮肤营养，使皮肤粉红，毛发光亮，改善商品猪的品相，对改善鸡蛋颜色也有帮助。</w:t>
      </w:r>
    </w:p>
    <w:p w:rsidR="00234C15" w:rsidRPr="003F519E" w:rsidP="003F519E">
      <w:pPr>
        <w:pBdr>
          <w:top w:val="nil"/>
          <w:bottom w:val="nil"/>
          <w:right w:val="nil"/>
        </w:pBdr>
        <w:shd w:val="clear" w:color="F5F8FD" w:fill="auto"/>
        <w:autoSpaceDN w:val="0"/>
        <w:spacing w:line="420" w:lineRule="atLeast"/>
        <w:ind w:firstLine="420" w:firstLineChars="200"/>
        <w:rPr>
          <w:rFonts w:ascii="仿宋_GB2312" w:eastAsia="仿宋_GB2312" w:hAnsi="宋体"/>
          <w:color w:val="000000"/>
          <w:sz w:val="24"/>
        </w:rPr>
      </w:pPr>
      <w:r w:rsidRPr="003F519E">
        <w:rPr>
          <w:rFonts w:ascii="仿宋_GB2312" w:eastAsia="仿宋_GB2312" w:hAnsi="宋体" w:hint="eastAsia"/>
          <w:color w:val="000000"/>
          <w:sz w:val="24"/>
        </w:rPr>
        <w:t>④因此，在饲料中添加砷化合物一度成了世界畜牧业的普遍做法。不过，符合规范的砷添加剂都是有机砷制剂，因为无机砷具有很强的毒性，而无机砷中三价砷的毒性又大于五价砷，砒霜中的砷就呈三价。畜牧中使用的有机砷制剂多数是氨基苯胂酸和硝基羟基苯胂酸，它们和砒霜是两回事。</w:t>
      </w:r>
    </w:p>
    <w:p w:rsidR="00234C15" w:rsidRPr="003F519E" w:rsidP="003F519E">
      <w:pPr>
        <w:pBdr>
          <w:top w:val="nil"/>
          <w:bottom w:val="nil"/>
          <w:right w:val="nil"/>
        </w:pBdr>
        <w:shd w:val="clear" w:color="F5F8FD" w:fill="auto"/>
        <w:autoSpaceDN w:val="0"/>
        <w:spacing w:line="420" w:lineRule="atLeast"/>
        <w:ind w:firstLine="420" w:firstLineChars="200"/>
        <w:rPr>
          <w:rFonts w:ascii="仿宋_GB2312" w:eastAsia="仿宋_GB2312" w:hAnsi="宋体"/>
          <w:color w:val="000000"/>
          <w:sz w:val="24"/>
        </w:rPr>
      </w:pPr>
      <w:r w:rsidRPr="003F519E">
        <w:rPr>
          <w:rFonts w:ascii="仿宋_GB2312" w:eastAsia="仿宋_GB2312" w:hAnsi="宋体" w:hint="eastAsia"/>
          <w:color w:val="000000"/>
          <w:sz w:val="24"/>
        </w:rPr>
        <w:t>⑤有机砷在动物体内的利用率很低。有机砷被动物摄入后数小时后，90％以上即会以甲基化产物的形式排出体外，在组织内的沉积量很少。</w:t>
      </w:r>
    </w:p>
    <w:p w:rsidR="00234C15" w:rsidRPr="003F519E" w:rsidP="003F519E">
      <w:pPr>
        <w:pBdr>
          <w:top w:val="nil"/>
          <w:bottom w:val="nil"/>
          <w:right w:val="nil"/>
        </w:pBdr>
        <w:shd w:val="clear" w:color="F5F8FD" w:fill="auto"/>
        <w:autoSpaceDN w:val="0"/>
        <w:spacing w:line="420" w:lineRule="atLeast"/>
        <w:ind w:firstLine="420" w:firstLineChars="200"/>
        <w:rPr>
          <w:rFonts w:ascii="仿宋_GB2312" w:eastAsia="仿宋_GB2312" w:hAnsi="宋体"/>
          <w:color w:val="000000"/>
          <w:sz w:val="24"/>
        </w:rPr>
      </w:pPr>
      <w:r w:rsidRPr="003F519E">
        <w:rPr>
          <w:rFonts w:ascii="仿宋_GB2312" w:eastAsia="仿宋_GB2312" w:hAnsi="宋体" w:hint="eastAsia"/>
          <w:color w:val="000000"/>
          <w:sz w:val="24"/>
        </w:rPr>
        <w:t>⑥饲料中的有机砷制剂并没有致癌性，也没有明显的生殖毒性和遗传毒性。</w:t>
      </w:r>
      <w:r w:rsidRPr="003F519E">
        <w:rPr>
          <w:rFonts w:ascii="仿宋_GB2312" w:eastAsia="仿宋_GB2312" w:hAnsi="宋体" w:hint="eastAsia"/>
          <w:color w:val="000000"/>
          <w:sz w:val="24"/>
          <w:u w:val="single"/>
        </w:rPr>
        <w:t>但</w:t>
      </w:r>
      <w:r w:rsidRPr="00F93679">
        <w:rPr>
          <w:rFonts w:ascii="仿宋_GB2312" w:eastAsia="仿宋_GB2312" w:hAnsi="宋体" w:hint="eastAsia"/>
          <w:color w:val="000000"/>
          <w:sz w:val="24"/>
          <w:u w:val="single"/>
          <w:em w:val="dot"/>
        </w:rPr>
        <w:t>长期大量</w:t>
      </w:r>
      <w:r w:rsidRPr="003F519E">
        <w:rPr>
          <w:rFonts w:ascii="仿宋_GB2312" w:eastAsia="仿宋_GB2312" w:hAnsi="宋体" w:hint="eastAsia"/>
          <w:color w:val="000000"/>
          <w:sz w:val="24"/>
          <w:u w:val="single"/>
        </w:rPr>
        <w:t>摄入也可以在体内蓄集，引起慢性中毒。</w:t>
      </w:r>
      <w:r w:rsidRPr="003F519E">
        <w:rPr>
          <w:rFonts w:ascii="仿宋_GB2312" w:eastAsia="仿宋_GB2312" w:hAnsi="宋体" w:hint="eastAsia"/>
          <w:color w:val="000000"/>
          <w:sz w:val="24"/>
        </w:rPr>
        <w:t>这种中毒过程缓慢、不易察觉，症状有精神沉郁、触觉减退、运动障碍等，可见主要是对神经系统的破坏。</w:t>
      </w:r>
    </w:p>
    <w:p w:rsidR="00234C15" w:rsidRPr="003F519E" w:rsidP="003F519E">
      <w:pPr>
        <w:pBdr>
          <w:top w:val="nil"/>
          <w:bottom w:val="nil"/>
          <w:right w:val="nil"/>
        </w:pBdr>
        <w:shd w:val="clear" w:color="F5F8FD" w:fill="auto"/>
        <w:autoSpaceDN w:val="0"/>
        <w:spacing w:line="420" w:lineRule="atLeast"/>
        <w:ind w:firstLine="420" w:firstLineChars="200"/>
        <w:rPr>
          <w:rFonts w:ascii="仿宋_GB2312" w:eastAsia="仿宋_GB2312" w:hAnsi="宋体"/>
          <w:color w:val="000000"/>
          <w:sz w:val="24"/>
        </w:rPr>
      </w:pPr>
      <w:r w:rsidRPr="003F519E">
        <w:rPr>
          <w:rFonts w:ascii="仿宋_GB2312" w:eastAsia="仿宋_GB2312" w:hAnsi="宋体" w:hint="eastAsia"/>
          <w:color w:val="000000"/>
          <w:sz w:val="24"/>
        </w:rPr>
        <w:t>⑦欧盟在1999年禁止将有机砷制剂作为饲料添加剂，但美国、拉美、日本等地仍在广泛使用。3月份沪浙地区猪集体死亡事件让人们再次将视线投向有机砷制剂。网络传言认为，猪群突然爆发死亡是由于三四个月前喂食了有机砷制剂，在四五个月后“毒发身亡”之前预计可以屠宰，但由于屠宰期延后就集体内脏腐烂而死亡。然而即使有机砷有一部分能在动物体内转化为无机砷，它发病也不会有如此精确的“潜伏期”，不会具有这种造成近万头猪同期死亡的定时炸弹般的功能。</w:t>
      </w:r>
    </w:p>
    <w:p w:rsidR="00234C15" w:rsidRPr="003F519E" w:rsidP="003F519E">
      <w:pPr>
        <w:pBdr>
          <w:top w:val="nil"/>
          <w:bottom w:val="nil"/>
          <w:right w:val="nil"/>
        </w:pBdr>
        <w:shd w:val="clear" w:color="F5F8FD" w:fill="auto"/>
        <w:autoSpaceDN w:val="0"/>
        <w:spacing w:line="420" w:lineRule="atLeast"/>
        <w:ind w:firstLine="420" w:firstLineChars="200"/>
        <w:rPr>
          <w:rFonts w:ascii="仿宋_GB2312" w:eastAsia="仿宋_GB2312" w:hAnsi="宋体"/>
          <w:color w:val="000000"/>
          <w:sz w:val="24"/>
        </w:rPr>
      </w:pPr>
      <w:r w:rsidRPr="003F519E">
        <w:rPr>
          <w:rFonts w:ascii="仿宋_GB2312" w:eastAsia="仿宋_GB2312" w:hAnsi="宋体" w:hint="eastAsia"/>
          <w:color w:val="000000"/>
          <w:sz w:val="24"/>
        </w:rPr>
        <w:t>⑧正常合规使用猪饲料有机砷添加剂并不会造成猪的大规模死亡。但是因为猪本身并不会在体内存留太多有机砷，也就意味着大部分砷元素随着粪尿等途径</w:t>
      </w:r>
      <w:r w:rsidRPr="003F519E">
        <w:rPr>
          <w:rFonts w:ascii="仿宋_GB2312" w:eastAsia="仿宋_GB2312" w:hAnsi="宋体" w:hint="eastAsia"/>
          <w:color w:val="000000"/>
          <w:sz w:val="24"/>
        </w:rPr>
        <w:t>排入了农田、水体等自然环境。由于细菌等微生物的存在，自然环境中的有机砷容易转化为无机砷，并通过食物链不断累积，这才是最令人担忧的事实。如果继续大量使用有机砷制剂，那么它仍将会为自然界的重金属循环不断补充材料。为改善生存环境，逐渐抛弃有机砷制剂，寻找更加环保健康的添加剂作为替代品是大势所趋。</w:t>
      </w:r>
    </w:p>
    <w:p w:rsidR="00234C15" w:rsidRPr="003F519E" w:rsidP="003F519E">
      <w:pPr>
        <w:pBdr>
          <w:top w:val="nil"/>
          <w:bottom w:val="nil"/>
          <w:right w:val="nil"/>
        </w:pBdr>
        <w:shd w:val="clear" w:color="F5F8FD" w:fill="auto"/>
        <w:autoSpaceDN w:val="0"/>
        <w:spacing w:line="420" w:lineRule="atLeast"/>
        <w:rPr>
          <w:rFonts w:ascii="仿宋_GB2312" w:eastAsia="仿宋_GB2312" w:hAnsi="宋体"/>
          <w:color w:val="000000"/>
          <w:sz w:val="24"/>
        </w:rPr>
      </w:pPr>
      <w:r w:rsidRPr="003F519E">
        <w:rPr>
          <w:rFonts w:ascii="仿宋_GB2312" w:eastAsia="仿宋_GB2312" w:hAnsi="宋体" w:hint="eastAsia"/>
          <w:color w:val="000000"/>
          <w:sz w:val="24"/>
        </w:rPr>
        <w:t>23、文章开头先从最近发生的新闻事件写起，有什么作用？（3分）</w:t>
      </w:r>
    </w:p>
    <w:p w:rsidR="00F93679" w:rsidP="003F519E">
      <w:pPr>
        <w:pBdr>
          <w:top w:val="nil"/>
          <w:bottom w:val="nil"/>
          <w:right w:val="nil"/>
        </w:pBdr>
        <w:shd w:val="clear" w:color="F5F8FD" w:fill="auto"/>
        <w:autoSpaceDN w:val="0"/>
        <w:spacing w:line="420" w:lineRule="atLeast"/>
        <w:rPr>
          <w:rFonts w:ascii="仿宋_GB2312" w:eastAsia="仿宋_GB2312" w:hAnsi="宋体"/>
          <w:color w:val="000000"/>
          <w:sz w:val="24"/>
        </w:rPr>
      </w:pPr>
    </w:p>
    <w:p w:rsidR="00234C15" w:rsidRPr="003F519E" w:rsidP="003F519E">
      <w:pPr>
        <w:pBdr>
          <w:top w:val="nil"/>
          <w:bottom w:val="nil"/>
          <w:right w:val="nil"/>
        </w:pBdr>
        <w:shd w:val="clear" w:color="F5F8FD" w:fill="auto"/>
        <w:autoSpaceDN w:val="0"/>
        <w:spacing w:line="420" w:lineRule="atLeast"/>
        <w:rPr>
          <w:rFonts w:ascii="仿宋_GB2312" w:eastAsia="仿宋_GB2312" w:hAnsi="宋体"/>
          <w:color w:val="000000"/>
          <w:sz w:val="24"/>
        </w:rPr>
      </w:pPr>
      <w:r w:rsidRPr="003F519E">
        <w:rPr>
          <w:rFonts w:ascii="仿宋_GB2312" w:eastAsia="仿宋_GB2312" w:hAnsi="宋体" w:hint="eastAsia"/>
          <w:color w:val="000000"/>
          <w:sz w:val="24"/>
        </w:rPr>
        <w:t>24、砷元素有哪些积极作用？请分点简要概括。（3分）</w:t>
      </w:r>
    </w:p>
    <w:p w:rsidR="00F93679" w:rsidP="003F519E">
      <w:pPr>
        <w:pBdr>
          <w:top w:val="nil"/>
          <w:bottom w:val="nil"/>
          <w:right w:val="nil"/>
        </w:pBdr>
        <w:shd w:val="clear" w:color="F5F8FD" w:fill="auto"/>
        <w:autoSpaceDN w:val="0"/>
        <w:spacing w:line="420" w:lineRule="atLeast"/>
        <w:rPr>
          <w:rFonts w:ascii="仿宋_GB2312" w:eastAsia="仿宋_GB2312" w:hAnsi="宋体"/>
          <w:color w:val="000000"/>
          <w:sz w:val="24"/>
        </w:rPr>
      </w:pPr>
    </w:p>
    <w:p w:rsidR="00234C15" w:rsidRPr="003F519E" w:rsidP="003F519E">
      <w:pPr>
        <w:pBdr>
          <w:top w:val="nil"/>
          <w:bottom w:val="nil"/>
          <w:right w:val="nil"/>
        </w:pBdr>
        <w:shd w:val="clear" w:color="F5F8FD" w:fill="auto"/>
        <w:autoSpaceDN w:val="0"/>
        <w:spacing w:line="420" w:lineRule="atLeast"/>
        <w:rPr>
          <w:rFonts w:ascii="仿宋_GB2312" w:eastAsia="仿宋_GB2312" w:hAnsi="宋体"/>
          <w:color w:val="000000"/>
          <w:sz w:val="24"/>
        </w:rPr>
      </w:pPr>
      <w:r w:rsidRPr="003F519E">
        <w:rPr>
          <w:rFonts w:ascii="仿宋_GB2312" w:eastAsia="仿宋_GB2312" w:hAnsi="宋体" w:hint="eastAsia"/>
          <w:color w:val="000000"/>
          <w:sz w:val="24"/>
        </w:rPr>
        <w:t>25、第⑥段画线句子中加点的词语为什么不能删去？（2分）</w:t>
      </w:r>
    </w:p>
    <w:p w:rsidR="00F93679" w:rsidP="003F519E">
      <w:pPr>
        <w:pBdr>
          <w:top w:val="nil"/>
          <w:bottom w:val="nil"/>
          <w:right w:val="nil"/>
        </w:pBdr>
        <w:shd w:val="clear" w:color="F5F8FD" w:fill="auto"/>
        <w:autoSpaceDN w:val="0"/>
        <w:spacing w:line="420" w:lineRule="atLeast"/>
        <w:rPr>
          <w:rFonts w:ascii="仿宋_GB2312" w:eastAsia="仿宋_GB2312" w:hAnsi="宋体"/>
          <w:color w:val="000000"/>
          <w:sz w:val="24"/>
        </w:rPr>
      </w:pPr>
    </w:p>
    <w:p w:rsidR="00234C15" w:rsidRPr="003F519E" w:rsidP="003F519E">
      <w:pPr>
        <w:pBdr>
          <w:top w:val="nil"/>
          <w:bottom w:val="nil"/>
          <w:right w:val="nil"/>
        </w:pBdr>
        <w:shd w:val="clear" w:color="F5F8FD" w:fill="auto"/>
        <w:autoSpaceDN w:val="0"/>
        <w:spacing w:line="420" w:lineRule="atLeast"/>
        <w:rPr>
          <w:rFonts w:ascii="仿宋_GB2312" w:eastAsia="仿宋_GB2312" w:hAnsi="宋体"/>
          <w:color w:val="000000"/>
          <w:sz w:val="24"/>
        </w:rPr>
      </w:pPr>
      <w:r w:rsidRPr="003F519E">
        <w:rPr>
          <w:rFonts w:ascii="仿宋_GB2312" w:eastAsia="仿宋_GB2312" w:hAnsi="宋体" w:hint="eastAsia"/>
          <w:color w:val="000000"/>
          <w:sz w:val="24"/>
        </w:rPr>
        <w:t>26、第⑤段运用了什么说明方法？有什么作用？（2分）</w:t>
      </w:r>
    </w:p>
    <w:p w:rsidR="00F93679" w:rsidP="003F519E">
      <w:pPr>
        <w:pBdr>
          <w:top w:val="nil"/>
          <w:bottom w:val="nil"/>
          <w:right w:val="nil"/>
        </w:pBdr>
        <w:shd w:val="clear" w:color="F5F8FD" w:fill="auto"/>
        <w:autoSpaceDN w:val="0"/>
        <w:spacing w:line="420" w:lineRule="atLeast"/>
        <w:rPr>
          <w:rFonts w:ascii="仿宋_GB2312" w:eastAsia="仿宋_GB2312" w:hAnsi="宋体"/>
          <w:color w:val="000000"/>
          <w:sz w:val="24"/>
        </w:rPr>
      </w:pPr>
    </w:p>
    <w:p w:rsidR="00234C15" w:rsidRPr="003F519E" w:rsidP="003F519E">
      <w:pPr>
        <w:pBdr>
          <w:top w:val="nil"/>
          <w:bottom w:val="nil"/>
          <w:right w:val="nil"/>
        </w:pBdr>
        <w:shd w:val="clear" w:color="F5F8FD" w:fill="auto"/>
        <w:autoSpaceDN w:val="0"/>
        <w:spacing w:line="420" w:lineRule="atLeast"/>
        <w:rPr>
          <w:rFonts w:ascii="仿宋_GB2312" w:eastAsia="仿宋_GB2312" w:hAnsi="宋体"/>
          <w:color w:val="000000"/>
          <w:sz w:val="24"/>
        </w:rPr>
      </w:pPr>
      <w:r w:rsidRPr="003F519E">
        <w:rPr>
          <w:rFonts w:ascii="仿宋_GB2312" w:eastAsia="仿宋_GB2312" w:hAnsi="宋体" w:hint="eastAsia"/>
          <w:color w:val="000000"/>
          <w:sz w:val="24"/>
        </w:rPr>
        <w:t>27、文章第⑦段已经回答了题目提出的问题，那么最后一段在全文中有什么作用？（3分）</w:t>
      </w:r>
    </w:p>
    <w:p w:rsidR="00F93679" w:rsidP="003F519E">
      <w:pPr>
        <w:spacing w:line="420" w:lineRule="atLeast"/>
        <w:rPr>
          <w:rFonts w:ascii="仿宋_GB2312" w:eastAsia="仿宋_GB2312" w:hAnsi="宋体"/>
          <w:color w:val="000000"/>
          <w:sz w:val="24"/>
        </w:rPr>
      </w:pPr>
    </w:p>
    <w:p w:rsidR="003F519E" w:rsidRPr="00F45734" w:rsidP="003F519E">
      <w:pPr>
        <w:spacing w:line="420" w:lineRule="atLeast"/>
        <w:rPr>
          <w:rFonts w:ascii="黑体" w:eastAsia="黑体"/>
          <w:b/>
          <w:sz w:val="24"/>
        </w:rPr>
      </w:pPr>
      <w:r w:rsidRPr="00F45734">
        <w:rPr>
          <w:rFonts w:ascii="黑体" w:eastAsia="黑体" w:hint="eastAsia"/>
          <w:b/>
          <w:sz w:val="24"/>
        </w:rPr>
        <w:t>四</w:t>
      </w:r>
      <w:r w:rsidRPr="00F45734" w:rsidR="00F45734">
        <w:rPr>
          <w:rFonts w:ascii="黑体" w:eastAsia="黑体" w:hint="eastAsia"/>
          <w:b/>
          <w:sz w:val="24"/>
        </w:rPr>
        <w:t>、</w:t>
      </w:r>
      <w:r w:rsidRPr="00F45734">
        <w:rPr>
          <w:rFonts w:ascii="黑体" w:eastAsia="黑体" w:hint="eastAsia"/>
          <w:b/>
          <w:sz w:val="24"/>
        </w:rPr>
        <w:t>写作与表达</w:t>
      </w:r>
      <w:r w:rsidRPr="00F45734">
        <w:rPr>
          <w:rFonts w:ascii="黑体" w:eastAsia="黑体" w:hAnsi="宋体" w:hint="eastAsia"/>
          <w:b/>
          <w:sz w:val="24"/>
          <w:lang w:val="zh-CN"/>
        </w:rPr>
        <w:t>（50分）</w:t>
      </w:r>
    </w:p>
    <w:p w:rsidR="003F519E" w:rsidRPr="003F519E" w:rsidP="00F45734">
      <w:pPr>
        <w:spacing w:line="420" w:lineRule="atLeast"/>
        <w:rPr>
          <w:rFonts w:ascii="仿宋_GB2312" w:eastAsia="仿宋_GB2312"/>
          <w:sz w:val="24"/>
        </w:rPr>
      </w:pPr>
      <w:r w:rsidRPr="003F519E">
        <w:rPr>
          <w:rFonts w:ascii="仿宋_GB2312" w:eastAsia="仿宋_GB2312" w:hAnsi="宋体" w:hint="eastAsia"/>
          <w:sz w:val="24"/>
          <w:lang w:val="zh-CN"/>
        </w:rPr>
        <w:t>28、请从下面两题中任选一题作文。</w:t>
      </w:r>
    </w:p>
    <w:p w:rsidR="003F519E" w:rsidRPr="003F519E" w:rsidP="003F519E">
      <w:pPr>
        <w:spacing w:line="420" w:lineRule="atLeast"/>
        <w:ind w:left="1" w:firstLine="420" w:firstLineChars="200"/>
        <w:rPr>
          <w:rFonts w:ascii="仿宋_GB2312" w:eastAsia="仿宋_GB2312"/>
          <w:sz w:val="24"/>
        </w:rPr>
      </w:pPr>
      <w:r w:rsidRPr="003F519E">
        <w:rPr>
          <w:rFonts w:ascii="仿宋_GB2312" w:eastAsia="仿宋_GB2312" w:hint="eastAsia"/>
          <w:sz w:val="24"/>
        </w:rPr>
        <w:t>题一：有这样一句歌词：“雾里看花水中望月，你能分辨这变幻莫测的世界；涛走云飞花开花谢，你能把握这摇曳多姿的季节……借我借我一双慧眼吧，让我把这纷扰看个清清楚楚、明明白白、真真切切。”五彩的生活中，许多事情被表面掩盖了真相，拥有慧眼可以使我们更好地了解生活。</w:t>
      </w:r>
    </w:p>
    <w:p w:rsidR="003F519E" w:rsidRPr="003F519E" w:rsidP="003F519E">
      <w:pPr>
        <w:spacing w:line="420" w:lineRule="atLeast"/>
        <w:ind w:left="1" w:firstLine="420" w:firstLineChars="200"/>
        <w:rPr>
          <w:rFonts w:ascii="仿宋_GB2312" w:eastAsia="仿宋_GB2312"/>
          <w:sz w:val="24"/>
        </w:rPr>
      </w:pPr>
      <w:r w:rsidRPr="003F519E">
        <w:rPr>
          <w:rFonts w:ascii="仿宋_GB2312" w:eastAsia="仿宋_GB2312" w:hint="eastAsia"/>
          <w:sz w:val="24"/>
        </w:rPr>
        <w:t xml:space="preserve">请以“慧眼”为话题，写一篇作文。    </w:t>
      </w:r>
    </w:p>
    <w:p w:rsidR="003F519E" w:rsidRPr="003F519E" w:rsidP="003F519E">
      <w:pPr>
        <w:spacing w:line="420" w:lineRule="atLeast"/>
        <w:ind w:left="1" w:firstLine="420" w:firstLineChars="200"/>
        <w:rPr>
          <w:rFonts w:ascii="仿宋_GB2312" w:eastAsia="仿宋_GB2312" w:hAnsi="宋体" w:cs="Arial"/>
          <w:sz w:val="24"/>
        </w:rPr>
      </w:pPr>
      <w:r w:rsidRPr="003F519E">
        <w:rPr>
          <w:rFonts w:ascii="仿宋_GB2312" w:eastAsia="仿宋_GB2312" w:hint="eastAsia"/>
          <w:sz w:val="24"/>
        </w:rPr>
        <w:t>题二：</w:t>
      </w:r>
      <w:r w:rsidRPr="003F519E">
        <w:rPr>
          <w:rFonts w:ascii="仿宋_GB2312" w:eastAsia="仿宋_GB2312" w:hAnsi="宋体" w:cs="Arial" w:hint="eastAsia"/>
          <w:sz w:val="24"/>
        </w:rPr>
        <w:t>从此岸到彼岸，是路程的距离；从此时到彼时，是岁月的距离；从此心到彼心，是心灵的距离……感受生活，品尝人生，百般滋味皆在距离中。</w:t>
      </w:r>
    </w:p>
    <w:p w:rsidR="003F519E" w:rsidRPr="003F519E" w:rsidP="003F519E">
      <w:pPr>
        <w:spacing w:line="420" w:lineRule="atLeast"/>
        <w:ind w:left="481" w:leftChars="229"/>
        <w:rPr>
          <w:rFonts w:ascii="仿宋_GB2312" w:eastAsia="仿宋_GB2312"/>
          <w:sz w:val="24"/>
        </w:rPr>
      </w:pPr>
      <w:r w:rsidRPr="003F519E">
        <w:rPr>
          <w:rFonts w:ascii="仿宋_GB2312" w:eastAsia="仿宋_GB2312" w:hAnsi="宋体" w:cs="Arial" w:hint="eastAsia"/>
          <w:sz w:val="24"/>
        </w:rPr>
        <w:t>请以“我与________ 距离”为题写一篇作文。</w:t>
      </w:r>
      <w:r w:rsidRPr="003F519E">
        <w:rPr>
          <w:rFonts w:ascii="仿宋_GB2312" w:eastAsia="仿宋_GB2312" w:hAnsi="宋体" w:cs="Arial" w:hint="eastAsia"/>
          <w:sz w:val="24"/>
        </w:rPr>
        <w:br/>
      </w:r>
      <w:r w:rsidRPr="003F519E">
        <w:rPr>
          <w:rFonts w:ascii="仿宋_GB2312" w:eastAsia="仿宋_GB2312" w:hint="eastAsia"/>
          <w:sz w:val="24"/>
        </w:rPr>
        <w:t>要求：（1）若选题一，请自拟题目；若选题二，须先将题目补充完整，然后</w:t>
      </w:r>
    </w:p>
    <w:p w:rsidR="003F519E" w:rsidP="003F519E">
      <w:pPr>
        <w:snapToGrid w:val="0"/>
        <w:spacing w:line="420" w:lineRule="atLeast"/>
        <w:jc w:val="left"/>
        <w:rPr>
          <w:rFonts w:ascii="仿宋_GB2312" w:eastAsia="仿宋_GB2312" w:hAnsi="宋体"/>
          <w:sz w:val="24"/>
        </w:rPr>
      </w:pPr>
      <w:r w:rsidRPr="003F519E">
        <w:rPr>
          <w:rFonts w:ascii="仿宋_GB2312" w:eastAsia="仿宋_GB2312" w:hint="eastAsia"/>
          <w:sz w:val="24"/>
        </w:rPr>
        <w:t>作文。（2）文体不限（诗歌除外），不少于600字。（4）卷面整洁，字迹清楚。</w:t>
      </w:r>
    </w:p>
    <w:p w:rsidR="003F519E" w:rsidP="003F519E">
      <w:pPr>
        <w:snapToGrid w:val="0"/>
        <w:spacing w:line="420" w:lineRule="atLeast"/>
        <w:jc w:val="left"/>
        <w:rPr>
          <w:rFonts w:ascii="仿宋_GB2312" w:eastAsia="仿宋_GB2312" w:hAnsi="宋体"/>
          <w:sz w:val="24"/>
        </w:rPr>
      </w:pPr>
    </w:p>
    <w:p w:rsidR="003F519E" w:rsidP="003F519E">
      <w:pPr>
        <w:snapToGrid w:val="0"/>
        <w:spacing w:line="420" w:lineRule="atLeast"/>
        <w:jc w:val="left"/>
        <w:rPr>
          <w:rFonts w:ascii="仿宋_GB2312" w:eastAsia="仿宋_GB2312" w:hAnsi="宋体"/>
          <w:sz w:val="24"/>
        </w:rPr>
      </w:pPr>
    </w:p>
    <w:p w:rsidR="003F519E" w:rsidP="003F519E">
      <w:pPr>
        <w:snapToGrid w:val="0"/>
        <w:spacing w:line="420" w:lineRule="atLeast"/>
        <w:jc w:val="left"/>
        <w:rPr>
          <w:rFonts w:ascii="仿宋_GB2312" w:eastAsia="仿宋_GB2312" w:hAnsi="宋体"/>
          <w:sz w:val="24"/>
        </w:rPr>
      </w:pPr>
    </w:p>
    <w:p w:rsidR="003F519E" w:rsidP="003F519E">
      <w:pPr>
        <w:snapToGrid w:val="0"/>
        <w:spacing w:line="420" w:lineRule="atLeast"/>
        <w:jc w:val="left"/>
        <w:rPr>
          <w:rFonts w:ascii="仿宋_GB2312" w:eastAsia="仿宋_GB2312" w:hAnsi="宋体"/>
          <w:sz w:val="24"/>
        </w:rPr>
      </w:pPr>
    </w:p>
    <w:p w:rsidR="003F519E" w:rsidP="003F519E">
      <w:pPr>
        <w:snapToGrid w:val="0"/>
        <w:spacing w:line="420" w:lineRule="atLeast"/>
        <w:jc w:val="left"/>
        <w:rPr>
          <w:rFonts w:ascii="仿宋_GB2312" w:eastAsia="仿宋_GB2312" w:hAnsi="宋体"/>
          <w:sz w:val="24"/>
        </w:rPr>
      </w:pPr>
    </w:p>
    <w:p w:rsidR="003F519E" w:rsidP="003F519E">
      <w:pPr>
        <w:snapToGrid w:val="0"/>
        <w:spacing w:line="420" w:lineRule="atLeast"/>
        <w:jc w:val="left"/>
        <w:rPr>
          <w:rFonts w:ascii="仿宋_GB2312" w:eastAsia="仿宋_GB2312" w:hAnsi="宋体"/>
          <w:sz w:val="24"/>
        </w:rPr>
      </w:pPr>
    </w:p>
    <w:p w:rsidR="003F519E" w:rsidP="003F519E">
      <w:pPr>
        <w:snapToGrid w:val="0"/>
        <w:spacing w:line="420" w:lineRule="atLeast"/>
        <w:jc w:val="left"/>
        <w:rPr>
          <w:rFonts w:ascii="仿宋_GB2312" w:eastAsia="仿宋_GB2312" w:hAnsi="宋体"/>
          <w:sz w:val="24"/>
        </w:rPr>
      </w:pPr>
    </w:p>
    <w:p w:rsidR="003F519E" w:rsidP="003F519E">
      <w:pPr>
        <w:snapToGrid w:val="0"/>
        <w:spacing w:line="420" w:lineRule="atLeast"/>
        <w:jc w:val="left"/>
        <w:rPr>
          <w:rFonts w:ascii="仿宋_GB2312" w:eastAsia="仿宋_GB2312" w:hAnsi="宋体"/>
          <w:sz w:val="24"/>
        </w:rPr>
      </w:pPr>
    </w:p>
    <w:p w:rsidR="003F519E" w:rsidP="003F519E">
      <w:pPr>
        <w:snapToGrid w:val="0"/>
        <w:spacing w:line="420" w:lineRule="atLeast"/>
        <w:jc w:val="left"/>
        <w:rPr>
          <w:rFonts w:ascii="仿宋_GB2312" w:eastAsia="仿宋_GB2312" w:hAnsi="宋体"/>
          <w:sz w:val="24"/>
        </w:rPr>
      </w:pPr>
    </w:p>
    <w:p w:rsidR="003F519E" w:rsidP="003F519E">
      <w:pPr>
        <w:snapToGrid w:val="0"/>
        <w:spacing w:line="420" w:lineRule="atLeast"/>
        <w:jc w:val="left"/>
        <w:rPr>
          <w:rFonts w:ascii="仿宋_GB2312" w:eastAsia="仿宋_GB2312" w:hAnsi="宋体"/>
          <w:sz w:val="24"/>
        </w:rPr>
      </w:pPr>
    </w:p>
    <w:p w:rsidR="003F519E" w:rsidP="003F519E">
      <w:pPr>
        <w:snapToGrid w:val="0"/>
        <w:spacing w:line="420" w:lineRule="atLeast"/>
        <w:jc w:val="left"/>
        <w:rPr>
          <w:rFonts w:ascii="仿宋_GB2312" w:eastAsia="仿宋_GB2312" w:hAnsi="宋体"/>
          <w:sz w:val="24"/>
        </w:rPr>
      </w:pPr>
    </w:p>
    <w:p w:rsidR="003F519E" w:rsidP="003F519E">
      <w:pPr>
        <w:snapToGrid w:val="0"/>
        <w:spacing w:line="420" w:lineRule="atLeast"/>
        <w:jc w:val="left"/>
        <w:rPr>
          <w:rFonts w:ascii="仿宋_GB2312" w:eastAsia="仿宋_GB2312" w:hAnsi="宋体"/>
          <w:sz w:val="24"/>
        </w:rPr>
      </w:pPr>
    </w:p>
    <w:p w:rsidR="003F519E" w:rsidP="00A65FEC">
      <w:pPr>
        <w:snapToGrid w:val="0"/>
        <w:jc w:val="left"/>
        <w:rPr>
          <w:rFonts w:ascii="仿宋_GB2312" w:eastAsia="仿宋_GB2312" w:hAnsi="宋体"/>
          <w:sz w:val="24"/>
        </w:rPr>
      </w:pPr>
    </w:p>
    <w:p w:rsidR="003F519E" w:rsidP="00A65FEC">
      <w:pPr>
        <w:snapToGrid w:val="0"/>
        <w:jc w:val="left"/>
        <w:rPr>
          <w:rFonts w:ascii="仿宋_GB2312" w:eastAsia="仿宋_GB2312" w:hAnsi="宋体"/>
          <w:sz w:val="24"/>
        </w:rPr>
      </w:pPr>
    </w:p>
    <w:p w:rsidR="003F519E" w:rsidP="00A65FEC">
      <w:pPr>
        <w:snapToGrid w:val="0"/>
        <w:jc w:val="left"/>
        <w:rPr>
          <w:rFonts w:ascii="仿宋_GB2312" w:eastAsia="仿宋_GB2312" w:hAnsi="宋体"/>
          <w:sz w:val="24"/>
        </w:rPr>
      </w:pPr>
    </w:p>
    <w:p w:rsidR="003F519E" w:rsidP="00A65FEC">
      <w:pPr>
        <w:snapToGrid w:val="0"/>
        <w:jc w:val="left"/>
        <w:rPr>
          <w:rFonts w:ascii="仿宋_GB2312" w:eastAsia="仿宋_GB2312" w:hAnsi="宋体"/>
          <w:sz w:val="24"/>
        </w:rPr>
      </w:pPr>
    </w:p>
    <w:p w:rsidR="003F519E" w:rsidP="00A65FEC">
      <w:pPr>
        <w:snapToGrid w:val="0"/>
        <w:jc w:val="left"/>
        <w:rPr>
          <w:rFonts w:ascii="仿宋_GB2312" w:eastAsia="仿宋_GB2312" w:hAnsi="宋体"/>
          <w:sz w:val="24"/>
        </w:rPr>
      </w:pPr>
    </w:p>
    <w:p w:rsidR="003F519E" w:rsidP="00A65FEC">
      <w:pPr>
        <w:snapToGrid w:val="0"/>
        <w:jc w:val="left"/>
        <w:rPr>
          <w:rFonts w:ascii="仿宋_GB2312" w:eastAsia="仿宋_GB2312" w:hAnsi="宋体"/>
          <w:sz w:val="24"/>
        </w:rPr>
      </w:pPr>
    </w:p>
    <w:p w:rsidR="003F519E" w:rsidP="00A65FEC">
      <w:pPr>
        <w:snapToGrid w:val="0"/>
        <w:jc w:val="left"/>
        <w:rPr>
          <w:rFonts w:ascii="仿宋_GB2312" w:eastAsia="仿宋_GB2312" w:hAnsi="宋体"/>
          <w:sz w:val="24"/>
        </w:rPr>
      </w:pPr>
    </w:p>
    <w:p w:rsidR="003F519E" w:rsidP="00A65FEC">
      <w:pPr>
        <w:snapToGrid w:val="0"/>
        <w:jc w:val="left"/>
        <w:rPr>
          <w:rFonts w:ascii="仿宋_GB2312" w:eastAsia="仿宋_GB2312" w:hAnsi="宋体"/>
          <w:sz w:val="24"/>
        </w:rPr>
      </w:pPr>
    </w:p>
    <w:p w:rsidR="003F519E" w:rsidP="00A65FEC">
      <w:pPr>
        <w:snapToGrid w:val="0"/>
        <w:jc w:val="left"/>
        <w:rPr>
          <w:rFonts w:ascii="仿宋_GB2312" w:eastAsia="仿宋_GB2312" w:hAnsi="宋体"/>
          <w:sz w:val="24"/>
        </w:rPr>
      </w:pPr>
    </w:p>
    <w:p w:rsidR="003F519E" w:rsidP="00A65FEC">
      <w:pPr>
        <w:snapToGrid w:val="0"/>
        <w:jc w:val="left"/>
        <w:rPr>
          <w:rFonts w:ascii="仿宋_GB2312" w:eastAsia="仿宋_GB2312" w:hAnsi="宋体"/>
          <w:sz w:val="24"/>
        </w:rPr>
      </w:pPr>
    </w:p>
    <w:p w:rsidR="003F519E" w:rsidP="00A65FEC">
      <w:pPr>
        <w:snapToGrid w:val="0"/>
        <w:jc w:val="left"/>
        <w:rPr>
          <w:rFonts w:ascii="仿宋_GB2312" w:eastAsia="仿宋_GB2312" w:hAnsi="宋体"/>
          <w:sz w:val="24"/>
        </w:rPr>
      </w:pPr>
    </w:p>
    <w:p w:rsidR="003F519E" w:rsidP="00F93679">
      <w:pPr>
        <w:snapToGrid w:val="0"/>
        <w:jc w:val="center"/>
        <w:rPr>
          <w:rFonts w:ascii="仿宋_GB2312" w:eastAsia="仿宋_GB2312" w:hAnsi="宋体"/>
          <w:sz w:val="24"/>
        </w:rPr>
      </w:pPr>
      <w:r>
        <w:rPr>
          <w:rFonts w:ascii="仿宋_GB2312" w:eastAsia="仿宋_GB2312" w:hAnsi="宋体" w:hint="eastAsia"/>
          <w:sz w:val="24"/>
        </w:rPr>
        <w:t>参考答案</w:t>
      </w:r>
    </w:p>
    <w:p w:rsidR="00CA1F31" w:rsidRPr="003F519E" w:rsidP="00A65FEC">
      <w:pPr>
        <w:snapToGrid w:val="0"/>
        <w:jc w:val="left"/>
        <w:rPr>
          <w:rFonts w:ascii="仿宋_GB2312" w:eastAsia="仿宋_GB2312" w:hAnsi="宋体"/>
          <w:sz w:val="24"/>
        </w:rPr>
      </w:pPr>
      <w:r w:rsidRPr="003F519E">
        <w:rPr>
          <w:rFonts w:ascii="仿宋_GB2312" w:eastAsia="仿宋_GB2312" w:hAnsi="宋体" w:hint="eastAsia"/>
          <w:sz w:val="24"/>
        </w:rPr>
        <w:t>一、积累与运用：</w:t>
      </w:r>
    </w:p>
    <w:p w:rsidR="00A65FEC" w:rsidRPr="003F519E" w:rsidP="00A65FEC">
      <w:pPr>
        <w:snapToGrid w:val="0"/>
        <w:jc w:val="left"/>
        <w:rPr>
          <w:rFonts w:ascii="仿宋_GB2312" w:eastAsia="仿宋_GB2312" w:hAnsi="宋体"/>
          <w:sz w:val="24"/>
        </w:rPr>
      </w:pPr>
      <w:r w:rsidRPr="003F519E">
        <w:rPr>
          <w:rFonts w:ascii="仿宋_GB2312" w:eastAsia="仿宋_GB2312" w:hAnsi="宋体" w:hint="eastAsia"/>
          <w:sz w:val="24"/>
        </w:rPr>
        <w:t>1、学海无涯勤可渡，书山万仞志能攀。  2、bǔ  chóng   3、B   4、B   5、C</w:t>
      </w:r>
    </w:p>
    <w:p w:rsidR="00CA1F31" w:rsidRPr="003F519E" w:rsidP="00CA1F31">
      <w:pPr>
        <w:rPr>
          <w:rFonts w:ascii="仿宋_GB2312" w:eastAsia="仿宋_GB2312" w:hAnsi="宋体"/>
          <w:sz w:val="24"/>
        </w:rPr>
      </w:pPr>
      <w:r w:rsidRPr="003F519E">
        <w:rPr>
          <w:rFonts w:ascii="仿宋_GB2312" w:eastAsia="仿宋_GB2312" w:hAnsi="宋体" w:hint="eastAsia"/>
          <w:sz w:val="24"/>
        </w:rPr>
        <w:t xml:space="preserve">6、语言大师   买车的钱被孙侦探敲诈去了    7、略  </w:t>
      </w:r>
    </w:p>
    <w:p w:rsidR="00CA1F31" w:rsidRPr="003F519E" w:rsidP="00CA1F31">
      <w:pPr>
        <w:rPr>
          <w:rFonts w:ascii="仿宋_GB2312" w:eastAsia="仿宋_GB2312" w:hAnsi="宋体"/>
          <w:sz w:val="24"/>
        </w:rPr>
      </w:pPr>
      <w:r w:rsidRPr="003F519E">
        <w:rPr>
          <w:rFonts w:ascii="仿宋_GB2312" w:eastAsia="仿宋_GB2312" w:hAnsi="宋体" w:hint="eastAsia"/>
          <w:sz w:val="24"/>
        </w:rPr>
        <w:t>二、口语交际与综合性学习：</w:t>
      </w:r>
    </w:p>
    <w:p w:rsidR="00CA1F31" w:rsidRPr="003F519E" w:rsidP="00CA1F31">
      <w:pPr>
        <w:rPr>
          <w:rFonts w:ascii="仿宋_GB2312" w:eastAsia="仿宋_GB2312" w:cs="宋体"/>
          <w:sz w:val="24"/>
        </w:rPr>
      </w:pPr>
      <w:r w:rsidRPr="003F519E">
        <w:rPr>
          <w:rFonts w:ascii="仿宋_GB2312" w:eastAsia="仿宋_GB2312" w:hAnsi="宋体" w:hint="eastAsia"/>
          <w:sz w:val="24"/>
        </w:rPr>
        <w:t xml:space="preserve"> 8、示例：小丽，中考临近，每个人都会有压力的，何必生那么大的气呢？只要调整好心态，正确面对，中考会考好的，心情放阳光一点，好吗？  9、</w:t>
      </w:r>
      <w:r w:rsidRPr="003F519E" w:rsidR="00651A4D">
        <w:rPr>
          <w:rFonts w:ascii="仿宋_GB2312" w:eastAsia="仿宋_GB2312" w:hAnsi="宋体" w:hint="eastAsia"/>
          <w:sz w:val="24"/>
        </w:rPr>
        <w:fldChar w:fldCharType="begin"/>
      </w:r>
      <w:r w:rsidRPr="003F519E">
        <w:rPr>
          <w:rFonts w:ascii="仿宋_GB2312" w:eastAsia="仿宋_GB2312" w:hAnsi="宋体" w:hint="eastAsia"/>
          <w:sz w:val="24"/>
        </w:rPr>
        <w:instrText xml:space="preserve"> = 1 \* GB3 </w:instrText>
      </w:r>
      <w:r w:rsidRPr="003F519E" w:rsidR="00651A4D">
        <w:rPr>
          <w:rFonts w:ascii="仿宋_GB2312" w:eastAsia="仿宋_GB2312" w:hAnsi="宋体" w:hint="eastAsia"/>
          <w:sz w:val="24"/>
        </w:rPr>
        <w:fldChar w:fldCharType="separate"/>
      </w:r>
      <w:r w:rsidRPr="003F519E">
        <w:rPr>
          <w:rFonts w:ascii="仿宋_GB2312" w:eastAsia="仿宋_GB2312" w:hAnsi="宋体" w:hint="eastAsia"/>
          <w:noProof/>
          <w:sz w:val="24"/>
        </w:rPr>
        <w:t>①</w:t>
      </w:r>
      <w:r w:rsidRPr="003F519E" w:rsidR="00651A4D">
        <w:rPr>
          <w:rFonts w:ascii="仿宋_GB2312" w:eastAsia="仿宋_GB2312" w:hAnsi="宋体" w:hint="eastAsia"/>
          <w:sz w:val="24"/>
        </w:rPr>
        <w:fldChar w:fldCharType="end"/>
      </w:r>
      <w:r w:rsidRPr="003F519E">
        <w:rPr>
          <w:rFonts w:ascii="仿宋_GB2312" w:eastAsia="仿宋_GB2312" w:hAnsi="宋体" w:hint="eastAsia"/>
          <w:sz w:val="24"/>
        </w:rPr>
        <w:t xml:space="preserve">学明星品质，走健康人生；正确追星，健康生活。 </w:t>
      </w:r>
      <w:r w:rsidRPr="003F519E" w:rsidR="00651A4D">
        <w:rPr>
          <w:rFonts w:ascii="仿宋_GB2312" w:eastAsia="仿宋_GB2312" w:hint="eastAsia"/>
          <w:sz w:val="24"/>
        </w:rPr>
        <w:fldChar w:fldCharType="begin"/>
      </w:r>
      <w:r w:rsidRPr="003F519E">
        <w:rPr>
          <w:rFonts w:ascii="仿宋_GB2312" w:eastAsia="仿宋_GB2312" w:hint="eastAsia"/>
          <w:sz w:val="24"/>
        </w:rPr>
        <w:instrText xml:space="preserve"> = 2 \* GB3 </w:instrText>
      </w:r>
      <w:r w:rsidRPr="003F519E" w:rsidR="00651A4D">
        <w:rPr>
          <w:rFonts w:ascii="仿宋_GB2312" w:eastAsia="仿宋_GB2312" w:hint="eastAsia"/>
          <w:sz w:val="24"/>
        </w:rPr>
        <w:fldChar w:fldCharType="separate"/>
      </w:r>
      <w:r w:rsidRPr="003F519E">
        <w:rPr>
          <w:rFonts w:ascii="仿宋_GB2312" w:eastAsia="仿宋_GB2312" w:hint="eastAsia"/>
          <w:noProof/>
          <w:sz w:val="24"/>
        </w:rPr>
        <w:t>②</w:t>
      </w:r>
      <w:r w:rsidRPr="003F519E" w:rsidR="00651A4D">
        <w:rPr>
          <w:rFonts w:ascii="仿宋_GB2312" w:eastAsia="仿宋_GB2312" w:hint="eastAsia"/>
          <w:sz w:val="24"/>
        </w:rPr>
        <w:fldChar w:fldCharType="end"/>
      </w:r>
      <w:r w:rsidRPr="003F519E">
        <w:rPr>
          <w:rFonts w:ascii="仿宋_GB2312" w:eastAsia="仿宋_GB2312" w:hAnsi="宋体" w:hint="eastAsia"/>
          <w:sz w:val="24"/>
        </w:rPr>
        <w:t>明星传记我来读、明星优缺我来评、明星精神我来学。</w:t>
      </w:r>
      <w:r w:rsidRPr="003F519E">
        <w:rPr>
          <w:rFonts w:ascii="仿宋_GB2312" w:eastAsia="仿宋_GB2312" w:hint="eastAsia"/>
          <w:color w:val="1E1E1E"/>
          <w:sz w:val="24"/>
          <w:shd w:val="clear" w:color="auto" w:fill="FFFFFF"/>
        </w:rPr>
        <w:t>③略   ④</w:t>
      </w:r>
      <w:r w:rsidRPr="003F519E">
        <w:rPr>
          <w:rFonts w:ascii="仿宋_GB2312" w:eastAsia="仿宋_GB2312" w:hAnsi="宋体" w:hint="eastAsia"/>
          <w:sz w:val="24"/>
        </w:rPr>
        <w:t>（1）如追星要维护自己的人格和尊严（2）追星要把握尺度，不能盲目，疯狂等  （3）迷恋歌星导致丧志，是人生进取的最大障碍。</w:t>
      </w:r>
    </w:p>
    <w:p w:rsidR="00CA1F31" w:rsidRPr="003F519E" w:rsidP="00234C15">
      <w:pPr>
        <w:pBdr>
          <w:top w:val="nil"/>
          <w:bottom w:val="nil"/>
          <w:right w:val="nil"/>
        </w:pBdr>
        <w:shd w:val="clear" w:color="F5F8FD" w:fill="auto"/>
        <w:autoSpaceDN w:val="0"/>
        <w:rPr>
          <w:rFonts w:ascii="仿宋_GB2312" w:eastAsia="仿宋_GB2312" w:hAnsi="宋体"/>
          <w:sz w:val="24"/>
        </w:rPr>
      </w:pPr>
      <w:r w:rsidRPr="003F519E">
        <w:rPr>
          <w:rFonts w:ascii="仿宋_GB2312" w:eastAsia="仿宋_GB2312" w:hAnsi="宋体" w:hint="eastAsia"/>
          <w:sz w:val="24"/>
        </w:rPr>
        <w:t>三、阅读与欣赏：</w:t>
      </w:r>
    </w:p>
    <w:p w:rsidR="00CA1F31" w:rsidRPr="003F519E" w:rsidP="00234C15">
      <w:pPr>
        <w:pBdr>
          <w:top w:val="nil"/>
          <w:bottom w:val="nil"/>
          <w:right w:val="nil"/>
        </w:pBdr>
        <w:shd w:val="clear" w:color="F5F8FD" w:fill="auto"/>
        <w:autoSpaceDN w:val="0"/>
        <w:rPr>
          <w:rFonts w:ascii="仿宋_GB2312" w:eastAsia="仿宋_GB2312" w:cs="宋体"/>
          <w:sz w:val="24"/>
        </w:rPr>
      </w:pPr>
      <w:r w:rsidRPr="003F519E">
        <w:rPr>
          <w:rFonts w:ascii="仿宋_GB2312" w:eastAsia="仿宋_GB2312" w:cs="宋体" w:hint="eastAsia"/>
          <w:sz w:val="24"/>
        </w:rPr>
        <w:t xml:space="preserve">10、忧国伤时、念家悲己   11、一个“深”字写出了因战乱而荒芜的景象，令人满目凄然。 </w:t>
      </w:r>
    </w:p>
    <w:p w:rsidR="00234C15" w:rsidRPr="00F93679" w:rsidP="00234C15">
      <w:pPr>
        <w:pBdr>
          <w:top w:val="nil"/>
          <w:bottom w:val="nil"/>
          <w:right w:val="nil"/>
        </w:pBdr>
        <w:shd w:val="clear" w:color="F5F8FD" w:fill="auto"/>
        <w:autoSpaceDN w:val="0"/>
        <w:rPr>
          <w:rFonts w:ascii="仿宋_GB2312" w:eastAsia="仿宋_GB2312" w:hAnsi="宋体"/>
          <w:bCs/>
          <w:color w:val="000000"/>
          <w:sz w:val="24"/>
          <w:shd w:val="clear" w:color="F5F8FD" w:fill="auto"/>
        </w:rPr>
      </w:pPr>
      <w:r w:rsidRPr="00F93679">
        <w:rPr>
          <w:rFonts w:ascii="仿宋_GB2312" w:eastAsia="仿宋_GB2312" w:hAnsi="宋体" w:hint="eastAsia"/>
          <w:bCs/>
          <w:color w:val="000000"/>
          <w:sz w:val="24"/>
          <w:shd w:val="clear" w:color="F5F8FD" w:fill="auto"/>
        </w:rPr>
        <w:t>12.(1)至:极点 (2)走: 跑。(每词1分)   13、得到人民，就能得到天下了。  14、C   15、民之归仁也， 犹水之就下，兽之走圹也。(只写第一句不给分)   寡助之至，亲戚畔之  16、不一样。 甲文所说的"道"，指的是统治者施行的"仁政";乙文所说的"道"，指的是统治者得天下的方法、途径。</w:t>
      </w:r>
    </w:p>
    <w:p w:rsidR="00234C15" w:rsidRPr="003F519E" w:rsidP="00234C15">
      <w:pPr>
        <w:rPr>
          <w:rFonts w:ascii="仿宋_GB2312" w:eastAsia="仿宋_GB2312"/>
          <w:b/>
          <w:sz w:val="24"/>
        </w:rPr>
      </w:pPr>
      <w:r w:rsidRPr="00F93679">
        <w:rPr>
          <w:rFonts w:ascii="仿宋_GB2312" w:eastAsia="仿宋_GB2312" w:hint="eastAsia"/>
          <w:sz w:val="24"/>
        </w:rPr>
        <w:t>《寻》17、一是指只要上街有热闹看，她就与我们走散，我们就得挤进人群四</w:t>
      </w:r>
      <w:r w:rsidRPr="003F519E">
        <w:rPr>
          <w:rFonts w:ascii="仿宋_GB2312" w:eastAsia="仿宋_GB2312" w:hint="eastAsia"/>
          <w:sz w:val="24"/>
        </w:rPr>
        <w:t>处寻找她的身影。二是指她不放过任何机会，寻找她多年前失散的儿子。18、交待了“她”从年轻时就一直喜欢看热闹的特点。为下文在传统节日上再度走失作铺垫。19、动作描写。“冲” “扒”“挤” “寻”等一系列动作，生动形象写出当时大家在人群里艰难寻找她的情态，表现了大家十分焦急、担忧的心情。20、着急   愤</w:t>
      </w:r>
      <w:r w:rsidRPr="003F519E">
        <w:rPr>
          <w:rFonts w:ascii="仿宋_GB2312" w:eastAsia="仿宋_GB2312" w:hint="eastAsia"/>
          <w:sz w:val="24"/>
        </w:rPr>
        <w:t>怒   埋怨   同情（理解）21、理解。她并非是要去挤进人群看热闹，而是寻找多年前失散的孩子，哪怕有一线希望也不放弃。表明母亲对孩子的爱永远不会改变。22、结尾解开悬念，戛然而止。出人意料又合情合理，与上文多处形成照应。</w:t>
      </w:r>
    </w:p>
    <w:p w:rsidR="00CF3911" w:rsidRPr="003F519E" w:rsidP="00234C15">
      <w:pPr>
        <w:pBdr>
          <w:top w:val="nil"/>
          <w:bottom w:val="nil"/>
          <w:right w:val="nil"/>
        </w:pBdr>
        <w:shd w:val="clear" w:color="F5F8FD" w:fill="auto"/>
        <w:autoSpaceDN w:val="0"/>
        <w:rPr>
          <w:rFonts w:ascii="仿宋_GB2312" w:eastAsia="仿宋_GB2312" w:hAnsi="宋体"/>
          <w:color w:val="000000"/>
          <w:sz w:val="24"/>
        </w:rPr>
      </w:pPr>
      <w:r w:rsidRPr="003F519E">
        <w:rPr>
          <w:rFonts w:ascii="仿宋_GB2312" w:eastAsia="仿宋_GB2312" w:hAnsi="宋体" w:hint="eastAsia"/>
          <w:color w:val="000000"/>
          <w:sz w:val="24"/>
        </w:rPr>
        <w:t>《猪饲料中的砷是砒霜吗？》23、①引出说明对象(砷/有机砷/有机砷制剂)；②从社会热点入手，引发读者关注;③使文章更贴近社会.实用性更强。    24、①灭菌杀虫；②促进生长；③改善品相。   25、“长期”说明食用时间之长，“大量”说明摄入量之大；如果删去就变成短期微量摄入也可以在体内蓄积，引起中毒，与实际不符，体现了说明文语言的准确性。    26、运用列数字的说明方法，通过“数小时后”90%以上会排出体外，准确地说明了“有机砷在动物体内的利用率很低”。   27、示例一：补充说明，在得出结论后，又补充说明猪排泄的有机砷会转化为无机砷污染环境，使文章内容更全面。 示例二：警示我们要保护环境，要为改善生存环境不懈努力。</w:t>
      </w:r>
    </w:p>
    <w:p w:rsidR="000D4B0E" w:rsidRPr="003F519E" w:rsidP="00A35AFA">
      <w:pPr>
        <w:ind w:firstLine="420" w:firstLineChars="200"/>
        <w:rPr>
          <w:rFonts w:ascii="仿宋_GB2312" w:eastAsia="仿宋_GB2312"/>
          <w:sz w:val="24"/>
        </w:rPr>
      </w:pPr>
    </w:p>
    <w:p w:rsidR="005D5A27" w:rsidRPr="003F519E" w:rsidP="00F5045D">
      <w:pPr>
        <w:rPr>
          <w:rFonts w:ascii="仿宋_GB2312" w:eastAsia="仿宋_GB2312"/>
          <w:sz w:val="24"/>
        </w:rPr>
      </w:pPr>
      <w:r w:rsidRPr="003F519E">
        <w:rPr>
          <w:rFonts w:ascii="仿宋_GB2312" w:eastAsia="仿宋_GB2312" w:hint="eastAsia"/>
          <w:sz w:val="24"/>
        </w:rPr>
        <w:t xml:space="preserve">                           </w:t>
      </w:r>
    </w:p>
    <w:p w:rsidR="005D5A27" w:rsidRPr="003F519E" w:rsidP="005D5A27">
      <w:pPr>
        <w:rPr>
          <w:rFonts w:ascii="仿宋_GB2312" w:eastAsia="仿宋_GB2312"/>
          <w:sz w:val="24"/>
        </w:rPr>
      </w:pPr>
    </w:p>
    <w:sectPr w:rsidSect="00651A4D">
      <w:footerReference w:type="even" r:id="rId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45D" w:rsidP="00AB63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5651A5">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C343C2"/>
    <w:multiLevelType w:val="hybridMultilevel"/>
    <w:tmpl w:val="C756AD74"/>
    <w:lvl w:ilvl="0">
      <w:start w:val="1"/>
      <w:numFmt w:val="decimal"/>
      <w:lvlText w:val="（%1）"/>
      <w:lvlJc w:val="left"/>
      <w:pPr>
        <w:tabs>
          <w:tab w:val="num" w:pos="720"/>
        </w:tabs>
        <w:ind w:left="720" w:hanging="72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
    <w:nsid w:val="2E6E673D"/>
    <w:multiLevelType w:val="hybridMultilevel"/>
    <w:tmpl w:val="90E651B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
    <w:nsid w:val="715C29F7"/>
    <w:multiLevelType w:val="hybridMultilevel"/>
    <w:tmpl w:val="568EEC84"/>
    <w:lvl w:ilvl="0">
      <w:start w:val="1"/>
      <w:numFmt w:val="japaneseCounting"/>
      <w:lvlText w:val="（%1）"/>
      <w:lvlJc w:val="left"/>
      <w:pPr>
        <w:tabs>
          <w:tab w:val="num" w:pos="720"/>
        </w:tabs>
        <w:ind w:left="720" w:hanging="72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1A4D"/>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
    <w:basedOn w:val="Normal"/>
    <w:link w:val="Char0"/>
    <w:rsid w:val="004F536E"/>
    <w:pPr>
      <w:widowControl/>
      <w:spacing w:before="100" w:beforeAutospacing="1" w:after="100" w:afterAutospacing="1"/>
      <w:jc w:val="left"/>
    </w:pPr>
    <w:rPr>
      <w:rFonts w:ascii="宋体" w:hAnsi="宋体" w:cs="宋体"/>
      <w:kern w:val="0"/>
      <w:sz w:val="24"/>
    </w:rPr>
  </w:style>
  <w:style w:type="table" w:styleId="TableGrid">
    <w:name w:val="Table Grid"/>
    <w:basedOn w:val="TableNormal"/>
    <w:rsid w:val="004F536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rsid w:val="000B79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Header">
    <w:name w:val="header"/>
    <w:basedOn w:val="Normal"/>
    <w:rsid w:val="000B7914"/>
    <w:pPr>
      <w:pBdr>
        <w:bottom w:val="single" w:sz="6" w:space="1" w:color="auto"/>
      </w:pBdr>
      <w:tabs>
        <w:tab w:val="center" w:pos="4153"/>
        <w:tab w:val="right" w:pos="8306"/>
      </w:tabs>
      <w:snapToGrid w:val="0"/>
      <w:jc w:val="center"/>
    </w:pPr>
    <w:rPr>
      <w:sz w:val="18"/>
      <w:szCs w:val="18"/>
    </w:rPr>
  </w:style>
  <w:style w:type="paragraph" w:styleId="Footer">
    <w:name w:val="footer"/>
    <w:basedOn w:val="Normal"/>
    <w:link w:val="Char1"/>
    <w:uiPriority w:val="99"/>
    <w:rsid w:val="000B7914"/>
    <w:pPr>
      <w:tabs>
        <w:tab w:val="center" w:pos="4153"/>
        <w:tab w:val="right" w:pos="8306"/>
      </w:tabs>
      <w:snapToGrid w:val="0"/>
      <w:jc w:val="left"/>
    </w:pPr>
    <w:rPr>
      <w:sz w:val="18"/>
      <w:szCs w:val="18"/>
    </w:rPr>
  </w:style>
  <w:style w:type="paragraph" w:customStyle="1" w:styleId="CharCharCharCharCharCharCharCharCharCharCharCharCharCharCharCharCharCharChar">
    <w:name w:val="Char Char Char Char Char Char Char Char Char Char Char Char Char Char Char Char Char Char Char"/>
    <w:basedOn w:val="Normal"/>
    <w:autoRedefine/>
    <w:rsid w:val="00CB7886"/>
    <w:pPr>
      <w:widowControl/>
      <w:spacing w:line="300" w:lineRule="auto"/>
      <w:ind w:firstLine="200" w:firstLineChars="200"/>
    </w:pPr>
    <w:rPr>
      <w:rFonts w:ascii="Verdana" w:hAnsi="Verdana"/>
      <w:kern w:val="0"/>
      <w:szCs w:val="20"/>
      <w:lang w:eastAsia="en-US"/>
    </w:rPr>
  </w:style>
  <w:style w:type="paragraph" w:styleId="PlainText">
    <w:name w:val="Plain Text"/>
    <w:basedOn w:val="Normal"/>
    <w:link w:val="Char"/>
    <w:rsid w:val="00CB7886"/>
    <w:rPr>
      <w:rFonts w:ascii="宋体" w:hAnsi="Courier New" w:cs="Courier New"/>
      <w:szCs w:val="21"/>
    </w:rPr>
  </w:style>
  <w:style w:type="character" w:customStyle="1" w:styleId="Char">
    <w:name w:val="纯文本 Char"/>
    <w:basedOn w:val="DefaultParagraphFont"/>
    <w:link w:val="PlainText"/>
    <w:rsid w:val="00CB7886"/>
    <w:rPr>
      <w:rFonts w:ascii="宋体" w:eastAsia="宋体" w:hAnsi="Courier New" w:cs="Courier New"/>
      <w:kern w:val="2"/>
      <w:sz w:val="21"/>
      <w:szCs w:val="21"/>
      <w:lang w:val="en-US" w:eastAsia="zh-CN" w:bidi="ar-SA"/>
    </w:rPr>
  </w:style>
  <w:style w:type="paragraph" w:customStyle="1" w:styleId="pa-1">
    <w:name w:val="pa-1"/>
    <w:basedOn w:val="Normal"/>
    <w:rsid w:val="00CB7886"/>
    <w:pPr>
      <w:widowControl/>
      <w:spacing w:before="100" w:beforeAutospacing="1" w:after="100" w:afterAutospacing="1"/>
      <w:jc w:val="left"/>
    </w:pPr>
    <w:rPr>
      <w:rFonts w:ascii="宋体" w:hAnsi="宋体" w:cs="宋体"/>
      <w:kern w:val="0"/>
      <w:sz w:val="24"/>
    </w:rPr>
  </w:style>
  <w:style w:type="character" w:customStyle="1" w:styleId="Char0">
    <w:name w:val="普通(网站) Char"/>
    <w:aliases w:val="123 Char,普通 (Web) Char,普通 (Web)1 Char,普通(Web) Char Char Char,普通(Web) Char Char Char Char Char,普通(Web) Char Char Char Char Char Char Char Char Char Char,普通(Web) Char Char Char Char Char Char Char Char Char1,普通(Web) Char Char1,普通(网站)1 Char"/>
    <w:basedOn w:val="DefaultParagraphFont"/>
    <w:link w:val="NormalWeb"/>
    <w:locked/>
    <w:rsid w:val="00F9704C"/>
    <w:rPr>
      <w:rFonts w:ascii="宋体" w:eastAsia="宋体" w:hAnsi="宋体" w:cs="宋体"/>
      <w:sz w:val="24"/>
      <w:szCs w:val="24"/>
      <w:lang w:val="en-US" w:eastAsia="zh-CN" w:bidi="ar-SA"/>
    </w:rPr>
  </w:style>
  <w:style w:type="character" w:styleId="PageNumber">
    <w:name w:val="page number"/>
    <w:basedOn w:val="DefaultParagraphFont"/>
    <w:rsid w:val="00F5045D"/>
  </w:style>
  <w:style w:type="character" w:customStyle="1" w:styleId="Char1">
    <w:name w:val="页脚 Char"/>
    <w:basedOn w:val="DefaultParagraphFont"/>
    <w:link w:val="Footer"/>
    <w:uiPriority w:val="99"/>
    <w:rsid w:val="003F519E"/>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12</Pages>
  <Words>1069</Words>
  <Characters>6097</Characters>
  <Application>Microsoft Office Word</Application>
  <DocSecurity>0</DocSecurity>
  <Lines>50</Lines>
  <Paragraphs>14</Paragraphs>
  <ScaleCrop>false</ScaleCrop>
  <Company/>
  <LinksUpToDate>false</LinksUpToDate>
  <CharactersWithSpaces>7152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China</cp:lastModifiedBy>
  <cp:revision>4</cp:revision>
  <dcterms:created xsi:type="dcterms:W3CDTF">2019-04-25T05:55:00Z</dcterms:created>
  <dcterms:modified xsi:type="dcterms:W3CDTF">2019-04-25T05:57:00Z</dcterms:modified>
</cp:coreProperties>
</file>