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华文宋体" w:cs="Times New Roman"/>
          <w:b/>
          <w:sz w:val="28"/>
        </w:rPr>
      </w:pPr>
      <w:r>
        <w:rPr>
          <w:rFonts w:ascii="Times New Roman" w:hAnsi="Times New Roman" w:eastAsia="华文宋体" w:cs="Times New Roman"/>
          <w:b/>
          <w:sz w:val="28"/>
        </w:rPr>
        <w:pict>
          <v:shape id="_x0000_s1025" o:spid="_x0000_s1025" o:spt="75" type="#_x0000_t75" style="position:absolute;left:0pt;margin-left:845pt;margin-top:851pt;height:25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  <w:bookmarkStart w:id="0" w:name="_GoBack"/>
      <w:bookmarkEnd w:id="0"/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both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jc w:val="center"/>
        <w:rPr>
          <w:rFonts w:ascii="Times New Roman" w:hAnsi="Times New Roman" w:eastAsia="华文宋体" w:cs="Times New Roman"/>
          <w:b/>
          <w:sz w:val="28"/>
        </w:rPr>
      </w:pPr>
    </w:p>
    <w:p>
      <w:pPr>
        <w:adjustRightInd w:val="0"/>
        <w:spacing w:line="288" w:lineRule="auto"/>
        <w:jc w:val="center"/>
        <w:rPr>
          <w:rFonts w:ascii="黑体" w:hAnsi="Times New Roman" w:eastAsia="黑体" w:cs="Times New Roman"/>
          <w:kern w:val="0"/>
          <w:sz w:val="36"/>
          <w:szCs w:val="36"/>
        </w:rPr>
      </w:pPr>
      <w:r>
        <w:rPr>
          <w:rFonts w:hint="eastAsia" w:ascii="黑体" w:hAnsi="Calibri" w:eastAsia="黑体" w:cs="Times New Roman"/>
          <w:kern w:val="0"/>
          <w:sz w:val="36"/>
          <w:szCs w:val="36"/>
        </w:rPr>
        <w:t>老河口市</w:t>
      </w:r>
      <w:r>
        <w:rPr>
          <w:rFonts w:hint="eastAsia" w:ascii="黑体" w:hAnsi="Times New Roman" w:eastAsia="黑体" w:cs="Times New Roman"/>
          <w:kern w:val="0"/>
          <w:sz w:val="36"/>
          <w:szCs w:val="36"/>
        </w:rPr>
        <w:t>2019年中考适应性考试</w:t>
      </w:r>
    </w:p>
    <w:p>
      <w:pPr>
        <w:adjustRightInd w:val="0"/>
        <w:snapToGrid w:val="0"/>
        <w:spacing w:line="360" w:lineRule="auto"/>
        <w:jc w:val="center"/>
        <w:rPr>
          <w:rFonts w:ascii="黑体" w:hAnsi="Times New Roman" w:eastAsia="黑体" w:cs="Times New Roman"/>
          <w:color w:val="000000"/>
          <w:kern w:val="0"/>
          <w:sz w:val="30"/>
          <w:szCs w:val="30"/>
        </w:rPr>
      </w:pPr>
      <w:r>
        <w:rPr>
          <w:rFonts w:hint="eastAsia" w:ascii="黑体" w:hAnsi="Times New Roman" w:eastAsia="黑体" w:cs="Times New Roman"/>
          <w:color w:val="000000"/>
          <w:kern w:val="0"/>
          <w:sz w:val="30"/>
          <w:szCs w:val="30"/>
        </w:rPr>
        <w:t>英语试题参考答案及评分说明</w:t>
      </w:r>
    </w:p>
    <w:p>
      <w:pPr>
        <w:adjustRightInd w:val="0"/>
        <w:snapToGrid w:val="0"/>
        <w:spacing w:line="360" w:lineRule="auto"/>
        <w:rPr>
          <w:rFonts w:ascii="黑体" w:hAnsi="Times New Roman" w:eastAsia="黑体" w:cs="Times New Roman"/>
          <w:b/>
          <w:color w:val="000000"/>
          <w:kern w:val="0"/>
          <w:szCs w:val="21"/>
        </w:rPr>
      </w:pPr>
      <w:r>
        <w:rPr>
          <w:rFonts w:hint="eastAsia" w:ascii="黑体" w:hAnsi="Times New Roman" w:eastAsia="黑体" w:cs="Times New Roman"/>
          <w:b/>
          <w:color w:val="000000"/>
          <w:kern w:val="0"/>
          <w:szCs w:val="21"/>
        </w:rPr>
        <w:t>一、听力测试：</w:t>
      </w:r>
    </w:p>
    <w:p>
      <w:pPr>
        <w:adjustRightInd w:val="0"/>
        <w:spacing w:line="360" w:lineRule="auto"/>
        <w:ind w:firstLine="120" w:firstLineChars="5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1-5 CCBAC  6-10 BCABB  11-15 ABCCB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16-20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CBBAC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21-25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ACCBC</w:t>
      </w:r>
    </w:p>
    <w:p>
      <w:pPr>
        <w:adjustRightInd w:val="0"/>
        <w:snapToGrid w:val="0"/>
        <w:spacing w:line="360" w:lineRule="auto"/>
        <w:ind w:firstLine="120" w:firstLineChars="50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color w:val="000000"/>
          <w:kern w:val="0"/>
          <w:sz w:val="24"/>
          <w:szCs w:val="24"/>
        </w:rPr>
        <w:t>评分说明：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>本大题满分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25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>分，每小题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>分，与本答案不符者该小题不给分。</w:t>
      </w:r>
    </w:p>
    <w:p>
      <w:pPr>
        <w:adjustRightInd w:val="0"/>
        <w:snapToGrid w:val="0"/>
        <w:spacing w:line="360" w:lineRule="auto"/>
        <w:rPr>
          <w:rFonts w:ascii="黑体" w:hAnsi="Times New Roman" w:eastAsia="黑体" w:cs="Times New Roman"/>
          <w:color w:val="000000"/>
          <w:kern w:val="0"/>
          <w:szCs w:val="21"/>
        </w:rPr>
      </w:pPr>
      <w:r>
        <w:rPr>
          <w:rFonts w:hint="eastAsia" w:ascii="黑体" w:hAnsi="Times New Roman" w:eastAsia="黑体" w:cs="Times New Roman"/>
          <w:color w:val="000000"/>
          <w:kern w:val="0"/>
          <w:szCs w:val="21"/>
        </w:rPr>
        <w:t>二、选择填空：</w:t>
      </w:r>
    </w:p>
    <w:p>
      <w:pPr>
        <w:adjustRightInd w:val="0"/>
        <w:snapToGrid w:val="0"/>
        <w:spacing w:line="360" w:lineRule="auto"/>
        <w:rPr>
          <w:rFonts w:ascii="Times New Roman" w:hAnsi="Times New Roman" w:eastAsia="黑体" w:cs="Times New Roman"/>
          <w:color w:val="000000"/>
          <w:kern w:val="0"/>
          <w:szCs w:val="21"/>
        </w:rPr>
      </w:pPr>
      <w:r>
        <w:rPr>
          <w:rFonts w:hint="eastAsia" w:ascii="黑体" w:hAnsi="Times New Roman" w:eastAsia="黑体" w:cs="Times New Roman"/>
          <w:color w:val="000000"/>
          <w:kern w:val="0"/>
          <w:szCs w:val="21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0"/>
        </w:rPr>
        <w:t>26-30</w:t>
      </w:r>
      <w:r>
        <w:rPr>
          <w:rFonts w:hint="eastAsia" w:ascii="Times New Roman" w:hAnsi="Times New Roman" w:eastAsia="宋体" w:cs="Times New Roman"/>
          <w:kern w:val="0"/>
          <w:sz w:val="24"/>
          <w:szCs w:val="20"/>
        </w:rPr>
        <w:t xml:space="preserve"> DCDCA  </w:t>
      </w:r>
      <w:r>
        <w:rPr>
          <w:rFonts w:ascii="Times New Roman" w:hAnsi="Times New Roman" w:eastAsia="宋体" w:cs="Times New Roman"/>
          <w:kern w:val="0"/>
          <w:sz w:val="24"/>
          <w:szCs w:val="20"/>
        </w:rPr>
        <w:t>31-35</w:t>
      </w:r>
      <w:r>
        <w:rPr>
          <w:rFonts w:hint="eastAsia" w:ascii="Times New Roman" w:hAnsi="Times New Roman" w:eastAsia="宋体" w:cs="Times New Roman"/>
          <w:kern w:val="0"/>
          <w:sz w:val="24"/>
          <w:szCs w:val="20"/>
        </w:rPr>
        <w:t xml:space="preserve"> CDBDA    </w:t>
      </w:r>
      <w:r>
        <w:rPr>
          <w:rFonts w:ascii="Times New Roman" w:hAnsi="Times New Roman" w:eastAsia="宋体" w:cs="Times New Roman"/>
          <w:kern w:val="0"/>
          <w:sz w:val="24"/>
          <w:szCs w:val="20"/>
        </w:rPr>
        <w:t>36-40</w:t>
      </w:r>
      <w:r>
        <w:rPr>
          <w:rFonts w:hint="eastAsia" w:ascii="Times New Roman" w:hAnsi="Times New Roman" w:eastAsia="宋体" w:cs="Times New Roman"/>
          <w:kern w:val="0"/>
          <w:sz w:val="24"/>
          <w:szCs w:val="20"/>
        </w:rPr>
        <w:t xml:space="preserve"> CCBDB</w:t>
      </w:r>
    </w:p>
    <w:p>
      <w:pPr>
        <w:adjustRightInd w:val="0"/>
        <w:snapToGrid w:val="0"/>
        <w:spacing w:line="360" w:lineRule="auto"/>
        <w:rPr>
          <w:rFonts w:ascii="黑体" w:hAnsi="Times New Roman" w:eastAsia="黑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b/>
          <w:color w:val="000000"/>
          <w:kern w:val="0"/>
          <w:szCs w:val="21"/>
        </w:rPr>
        <w:t>评分说明：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本大题满分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15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分，每小题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1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分，与本答案不符者该小题不给分。</w:t>
      </w:r>
    </w:p>
    <w:p>
      <w:pPr>
        <w:adjustRightInd w:val="0"/>
        <w:snapToGrid w:val="0"/>
        <w:spacing w:line="360" w:lineRule="auto"/>
        <w:rPr>
          <w:rFonts w:ascii="黑体" w:hAnsi="Times New Roman" w:eastAsia="黑体" w:cs="Times New Roman"/>
          <w:color w:val="000000"/>
          <w:kern w:val="0"/>
          <w:szCs w:val="21"/>
        </w:rPr>
      </w:pPr>
      <w:r>
        <w:rPr>
          <w:rFonts w:hint="eastAsia" w:ascii="黑体" w:hAnsi="Times New Roman" w:eastAsia="黑体" w:cs="Times New Roman"/>
          <w:color w:val="000000"/>
          <w:kern w:val="0"/>
          <w:szCs w:val="21"/>
        </w:rPr>
        <w:t>三、完形填空：</w:t>
      </w:r>
    </w:p>
    <w:p>
      <w:pPr>
        <w:tabs>
          <w:tab w:val="left" w:pos="4620"/>
          <w:tab w:val="left" w:pos="4680"/>
        </w:tabs>
        <w:snapToGrid w:val="0"/>
        <w:spacing w:line="360" w:lineRule="auto"/>
        <w:ind w:firstLine="120" w:firstLineChars="5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 w:val="24"/>
          <w:szCs w:val="24"/>
        </w:rPr>
        <w:t>41-45</w:t>
      </w:r>
      <w:r>
        <w:rPr>
          <w:rFonts w:hint="eastAsia" w:ascii="宋体" w:hAnsi="Courier New" w:eastAsia="宋体" w:cs="Courier New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BDCBB</w:t>
      </w:r>
      <w:r>
        <w:rPr>
          <w:rFonts w:ascii="Times New Roman" w:hAnsi="Times New Roman" w:eastAsia="宋体" w:cs="Times New Roman"/>
          <w:szCs w:val="21"/>
        </w:rPr>
        <w:t>　</w:t>
      </w:r>
      <w:r>
        <w:rPr>
          <w:rFonts w:hint="eastAsia" w:ascii="Times New Roman" w:hAnsi="Times New Roman" w:eastAsia="宋体" w:cs="Times New Roman"/>
          <w:szCs w:val="21"/>
        </w:rPr>
        <w:t>46-50  CACAD</w:t>
      </w:r>
    </w:p>
    <w:p>
      <w:pPr>
        <w:adjustRightInd w:val="0"/>
        <w:spacing w:line="312" w:lineRule="atLeast"/>
        <w:ind w:firstLine="105" w:firstLineChars="5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b/>
          <w:color w:val="000000"/>
          <w:kern w:val="0"/>
          <w:szCs w:val="21"/>
        </w:rPr>
        <w:t>评分说明：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本大题满分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10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分，每小题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1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分，与本答案不符者该小题不给分。</w:t>
      </w:r>
    </w:p>
    <w:p>
      <w:pPr>
        <w:adjustRightInd w:val="0"/>
        <w:snapToGrid w:val="0"/>
        <w:spacing w:line="360" w:lineRule="auto"/>
        <w:rPr>
          <w:rFonts w:ascii="黑体" w:hAnsi="Times New Roman" w:eastAsia="黑体" w:cs="Times New Roman"/>
          <w:color w:val="000000"/>
          <w:kern w:val="0"/>
          <w:szCs w:val="21"/>
        </w:rPr>
      </w:pPr>
      <w:r>
        <w:rPr>
          <w:rFonts w:hint="eastAsia" w:ascii="黑体" w:hAnsi="Times New Roman" w:eastAsia="黑体" w:cs="Times New Roman"/>
          <w:color w:val="000000"/>
          <w:kern w:val="0"/>
          <w:szCs w:val="21"/>
        </w:rPr>
        <w:t>四、阅读理解：</w:t>
      </w:r>
    </w:p>
    <w:p>
      <w:pPr>
        <w:adjustRightInd w:val="0"/>
        <w:snapToGrid w:val="0"/>
        <w:spacing w:line="360" w:lineRule="auto"/>
        <w:ind w:firstLine="120" w:firstLineChars="50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0"/>
        </w:rPr>
        <w:t>第一部分：</w:t>
      </w:r>
      <w:r>
        <w:rPr>
          <w:rFonts w:ascii="Times New Roman" w:hAnsi="Times New Roman" w:eastAsia="宋体" w:cs="Times New Roman"/>
          <w:kern w:val="0"/>
          <w:sz w:val="24"/>
          <w:szCs w:val="20"/>
        </w:rPr>
        <w:t xml:space="preserve">51-55 </w:t>
      </w:r>
      <w:r>
        <w:rPr>
          <w:rFonts w:hint="eastAsia" w:ascii="Times New Roman" w:hAnsi="Times New Roman" w:eastAsia="宋体" w:cs="Times New Roman"/>
          <w:kern w:val="0"/>
          <w:szCs w:val="21"/>
        </w:rPr>
        <w:t>CADCB</w:t>
      </w:r>
      <w:r>
        <w:rPr>
          <w:rFonts w:hint="eastAsia" w:ascii="Times New Roman" w:hAnsi="Times New Roman" w:eastAsia="宋体" w:cs="Times New Roman"/>
          <w:kern w:val="0"/>
          <w:sz w:val="24"/>
          <w:szCs w:val="20"/>
        </w:rPr>
        <w:t xml:space="preserve">   </w:t>
      </w:r>
      <w:r>
        <w:rPr>
          <w:rFonts w:hint="eastAsia" w:ascii="Times New Roman" w:hAnsi="Times New Roman" w:eastAsia="宋体" w:cs="Times New Roman"/>
          <w:kern w:val="0"/>
          <w:szCs w:val="20"/>
        </w:rPr>
        <w:t>56-60 BDBBC    61-65 BDCAD</w:t>
      </w:r>
    </w:p>
    <w:p>
      <w:pPr>
        <w:adjustRightInd w:val="0"/>
        <w:snapToGrid w:val="0"/>
        <w:spacing w:line="360" w:lineRule="auto"/>
        <w:ind w:firstLine="120" w:firstLineChars="5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0"/>
        </w:rPr>
        <w:t>第二部分：66-70 BEAFC</w:t>
      </w:r>
    </w:p>
    <w:p>
      <w:pPr>
        <w:adjustRightInd w:val="0"/>
        <w:snapToGrid w:val="0"/>
        <w:spacing w:line="360" w:lineRule="auto"/>
        <w:rPr>
          <w:rFonts w:ascii="黑体" w:hAnsi="Times New Roman" w:eastAsia="黑体" w:cs="Times New Roman"/>
          <w:color w:val="000000"/>
          <w:kern w:val="0"/>
          <w:szCs w:val="21"/>
        </w:rPr>
      </w:pPr>
      <w:r>
        <w:rPr>
          <w:rFonts w:hint="eastAsia" w:ascii="黑体" w:hAnsi="Times New Roman" w:eastAsia="黑体" w:cs="Times New Roman"/>
          <w:color w:val="000000"/>
          <w:kern w:val="0"/>
          <w:szCs w:val="21"/>
        </w:rPr>
        <w:t>五、完成句子：</w:t>
      </w:r>
    </w:p>
    <w:p>
      <w:pPr>
        <w:adjustRightInd w:val="0"/>
        <w:snapToGrid w:val="0"/>
        <w:spacing w:line="360" w:lineRule="auto"/>
        <w:ind w:left="360" w:hanging="360" w:hangingChars="150"/>
        <w:rPr>
          <w:rFonts w:ascii="Times New Roman" w:hAnsi="Times New Roman" w:eastAsia="宋体" w:cs="Times New Roman"/>
          <w:kern w:val="0"/>
          <w:sz w:val="24"/>
          <w:szCs w:val="20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0"/>
        </w:rPr>
        <w:t>71. are taking down</w:t>
      </w:r>
    </w:p>
    <w:p>
      <w:pPr>
        <w:adjustRightInd w:val="0"/>
        <w:snapToGrid w:val="0"/>
        <w:spacing w:line="360" w:lineRule="auto"/>
        <w:ind w:left="360" w:hanging="360" w:hangingChars="150"/>
        <w:rPr>
          <w:rFonts w:ascii="Times New Roman" w:hAnsi="Times New Roman" w:eastAsia="宋体" w:cs="Times New Roman"/>
          <w:kern w:val="0"/>
          <w:sz w:val="24"/>
          <w:szCs w:val="20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0"/>
        </w:rPr>
        <w:t xml:space="preserve">72. play an important role in protecting </w:t>
      </w:r>
    </w:p>
    <w:p>
      <w:pPr>
        <w:adjustRightInd w:val="0"/>
        <w:snapToGrid w:val="0"/>
        <w:spacing w:line="360" w:lineRule="auto"/>
        <w:ind w:left="360" w:hanging="360" w:hangingChars="150"/>
        <w:rPr>
          <w:rFonts w:ascii="Times New Roman" w:hAnsi="Times New Roman" w:eastAsia="宋体" w:cs="Times New Roman"/>
          <w:kern w:val="0"/>
          <w:sz w:val="24"/>
          <w:szCs w:val="20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0"/>
        </w:rPr>
        <w:t>73. find it difficult / hard to get on/ along with him</w:t>
      </w:r>
    </w:p>
    <w:p>
      <w:pPr>
        <w:adjustRightInd w:val="0"/>
        <w:snapToGrid w:val="0"/>
        <w:spacing w:line="360" w:lineRule="auto"/>
        <w:ind w:left="360" w:hanging="360" w:hangingChars="150"/>
        <w:rPr>
          <w:rFonts w:ascii="Times New Roman" w:hAnsi="Times New Roman" w:eastAsia="宋体" w:cs="Times New Roman"/>
          <w:kern w:val="0"/>
          <w:sz w:val="24"/>
          <w:szCs w:val="20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0"/>
        </w:rPr>
        <w:t>74. took care of / looked after/ cared for my sick mohter until she fell asleep yesterday</w:t>
      </w:r>
    </w:p>
    <w:p>
      <w:pPr>
        <w:adjustRightInd w:val="0"/>
        <w:snapToGrid w:val="0"/>
        <w:spacing w:line="360" w:lineRule="auto"/>
        <w:ind w:left="360" w:hanging="360" w:hangingChars="150"/>
        <w:rPr>
          <w:rFonts w:ascii="Times New Roman" w:hAnsi="Times New Roman" w:eastAsia="宋体" w:cs="Times New Roman"/>
          <w:kern w:val="0"/>
          <w:sz w:val="24"/>
          <w:szCs w:val="20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0"/>
        </w:rPr>
        <w:t>75. educate the public to learn how to recycle the waste that/ which is thrown away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b/>
          <w:color w:val="000000"/>
          <w:kern w:val="0"/>
          <w:szCs w:val="21"/>
        </w:rPr>
        <w:t>评分说明：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1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．本大题满分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1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0分，每小题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2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分。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             2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．结构正确、用给定的英语单词完整表达所给的汉语信息，给满分；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             3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．未用所给定的词不给分；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             4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．语法结构不正确，视错误程度一处扣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0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．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5-1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分；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             5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．结构正确，信息完整，有一处或一处以上拼写错误扣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0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．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5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分；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             6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．结构正确，信息有遗漏、添加无关信息扣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0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．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5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分。</w:t>
      </w:r>
    </w:p>
    <w:p>
      <w:pPr>
        <w:adjustRightInd w:val="0"/>
        <w:snapToGrid w:val="0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黑体" w:hAnsi="Times New Roman" w:eastAsia="黑体" w:cs="Times New Roman"/>
          <w:color w:val="000000"/>
          <w:kern w:val="0"/>
          <w:szCs w:val="21"/>
        </w:rPr>
        <w:t>六、</w:t>
      </w:r>
      <w:r>
        <w:rPr>
          <w:rFonts w:hint="eastAsia" w:ascii="宋体" w:hAnsi="宋体" w:eastAsia="宋体" w:cs="Times New Roman"/>
          <w:color w:val="000000"/>
          <w:kern w:val="0"/>
          <w:szCs w:val="21"/>
        </w:rPr>
        <w:t>短文综合填空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：</w:t>
      </w:r>
    </w:p>
    <w:p>
      <w:pPr>
        <w:adjustRightInd w:val="0"/>
        <w:snapToGrid w:val="0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 xml:space="preserve">76. something      77. crazy       78. others      79. wisely   80. hidden    </w:t>
      </w:r>
    </w:p>
    <w:p>
      <w:pPr>
        <w:adjustRightInd w:val="0"/>
        <w:snapToGrid w:val="0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81. unhealthy      82. energy        83. well      84. popular      85. dangers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b/>
          <w:color w:val="000000"/>
          <w:kern w:val="0"/>
          <w:szCs w:val="21"/>
        </w:rPr>
        <w:t>评分说明：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本大题满分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1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0分，每空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1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分。与本答案不符者，该空不给分。</w:t>
      </w:r>
    </w:p>
    <w:p>
      <w:pPr>
        <w:adjustRightInd w:val="0"/>
        <w:snapToGrid w:val="0"/>
        <w:spacing w:line="360" w:lineRule="auto"/>
        <w:rPr>
          <w:rFonts w:ascii="黑体" w:hAnsi="Times New Roman" w:eastAsia="黑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color w:val="000000"/>
          <w:kern w:val="0"/>
          <w:szCs w:val="21"/>
        </w:rPr>
        <w:t>七、</w:t>
      </w:r>
      <w:r>
        <w:rPr>
          <w:rFonts w:hint="eastAsia" w:ascii="黑体" w:hAnsi="Times New Roman" w:eastAsia="黑体" w:cs="Times New Roman"/>
          <w:color w:val="000000"/>
          <w:kern w:val="0"/>
          <w:szCs w:val="21"/>
        </w:rPr>
        <w:t>书面表达：</w:t>
      </w:r>
    </w:p>
    <w:p>
      <w:pPr>
        <w:adjustRightInd w:val="0"/>
        <w:spacing w:line="440" w:lineRule="exact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黑体" w:cs="Times New Roman"/>
          <w:kern w:val="0"/>
          <w:szCs w:val="20"/>
        </w:rPr>
        <w:t>评分说明标准</w:t>
      </w:r>
      <w:r>
        <w:rPr>
          <w:rFonts w:hint="eastAsia" w:ascii="Times New Roman" w:hAnsi="Times New Roman" w:eastAsia="宋体" w:cs="Times New Roman"/>
          <w:kern w:val="0"/>
          <w:szCs w:val="20"/>
        </w:rPr>
        <w:t>：</w:t>
      </w:r>
    </w:p>
    <w:p>
      <w:pPr>
        <w:adjustRightInd w:val="0"/>
        <w:spacing w:line="440" w:lineRule="exact"/>
        <w:ind w:firstLine="420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宋体" w:eastAsia="宋体" w:cs="Times New Roman"/>
          <w:kern w:val="0"/>
          <w:szCs w:val="20"/>
        </w:rPr>
        <w:t>一类（</w:t>
      </w:r>
      <w:r>
        <w:rPr>
          <w:rFonts w:ascii="Times New Roman" w:hAnsi="Times New Roman" w:eastAsia="宋体" w:cs="Times New Roman"/>
          <w:kern w:val="0"/>
          <w:szCs w:val="20"/>
        </w:rPr>
        <w:t>15—13</w:t>
      </w:r>
      <w:r>
        <w:rPr>
          <w:rFonts w:hint="eastAsia" w:ascii="Times New Roman" w:hAnsi="宋体" w:eastAsia="宋体" w:cs="Times New Roman"/>
          <w:kern w:val="0"/>
          <w:szCs w:val="20"/>
        </w:rPr>
        <w:t>分）</w:t>
      </w:r>
      <w:r>
        <w:rPr>
          <w:rFonts w:hint="eastAsia" w:ascii="宋体" w:hAnsi="宋体" w:eastAsia="宋体" w:cs="Times New Roman"/>
          <w:kern w:val="0"/>
          <w:szCs w:val="20"/>
        </w:rPr>
        <w:t>很好地完成了规定的写作任务。包含所有内容要点，结构完整，语句流畅，意思清楚、连贯。使用较为丰富的语法结构和词汇，语法和词汇错误极少，格式正确，书写规范。</w:t>
      </w:r>
    </w:p>
    <w:p>
      <w:pPr>
        <w:adjustRightInd w:val="0"/>
        <w:spacing w:line="440" w:lineRule="exact"/>
        <w:ind w:firstLine="420"/>
        <w:rPr>
          <w:rFonts w:ascii="宋体" w:hAnsi="宋体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二类（</w:t>
      </w:r>
      <w:r>
        <w:rPr>
          <w:rFonts w:ascii="Times New Roman" w:hAnsi="Times New Roman" w:eastAsia="宋体" w:cs="Times New Roman"/>
          <w:kern w:val="0"/>
          <w:szCs w:val="20"/>
        </w:rPr>
        <w:t>12—10</w:t>
      </w:r>
      <w:r>
        <w:rPr>
          <w:rFonts w:hint="eastAsia" w:ascii="Times New Roman" w:hAnsi="Times New Roman" w:eastAsia="宋体" w:cs="Times New Roman"/>
          <w:kern w:val="0"/>
          <w:szCs w:val="20"/>
        </w:rPr>
        <w:t>分）</w:t>
      </w:r>
      <w:r>
        <w:rPr>
          <w:rFonts w:hint="eastAsia" w:ascii="宋体" w:hAnsi="宋体" w:eastAsia="宋体" w:cs="Times New Roman"/>
          <w:kern w:val="0"/>
          <w:szCs w:val="20"/>
        </w:rPr>
        <w:t>较好地完成了规定的写作任务。基本上包含所有内容要点，结构较为完整，语句完整，意思清楚。语法结构和词汇错误较少，格式基本正确，书写较为规范。</w:t>
      </w:r>
    </w:p>
    <w:p>
      <w:pPr>
        <w:adjustRightInd w:val="0"/>
        <w:spacing w:line="440" w:lineRule="exact"/>
        <w:ind w:firstLine="420"/>
        <w:rPr>
          <w:rFonts w:ascii="宋体" w:hAnsi="宋体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三类（</w:t>
      </w:r>
      <w:r>
        <w:rPr>
          <w:rFonts w:ascii="Times New Roman" w:hAnsi="Times New Roman" w:eastAsia="宋体" w:cs="Times New Roman"/>
          <w:kern w:val="0"/>
          <w:szCs w:val="20"/>
        </w:rPr>
        <w:t>9—7</w:t>
      </w:r>
      <w:r>
        <w:rPr>
          <w:rFonts w:hint="eastAsia" w:ascii="Times New Roman" w:hAnsi="Times New Roman" w:eastAsia="宋体" w:cs="Times New Roman"/>
          <w:kern w:val="0"/>
          <w:szCs w:val="20"/>
        </w:rPr>
        <w:t>分）</w:t>
      </w:r>
      <w:r>
        <w:rPr>
          <w:rFonts w:hint="eastAsia" w:ascii="宋体" w:hAnsi="宋体" w:eastAsia="宋体" w:cs="Times New Roman"/>
          <w:kern w:val="0"/>
          <w:szCs w:val="20"/>
        </w:rPr>
        <w:t>基本上完成了规定的写作任务。包含主要内容要点，结构欠完整，少数语句不通顺，意思基本清楚。语法结构和词汇错误较多，格式基本正确，书写基本规范。</w:t>
      </w:r>
    </w:p>
    <w:p>
      <w:pPr>
        <w:adjustRightInd w:val="0"/>
        <w:spacing w:line="440" w:lineRule="exact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宋体" w:hAnsi="宋体" w:eastAsia="宋体" w:cs="Times New Roman"/>
          <w:kern w:val="0"/>
          <w:szCs w:val="20"/>
        </w:rPr>
        <w:t xml:space="preserve">    </w:t>
      </w:r>
      <w:r>
        <w:rPr>
          <w:rFonts w:hint="eastAsia" w:ascii="Times New Roman" w:hAnsi="Times New Roman" w:eastAsia="宋体" w:cs="Times New Roman"/>
          <w:kern w:val="0"/>
          <w:szCs w:val="20"/>
        </w:rPr>
        <w:t>四类（</w:t>
      </w:r>
      <w:r>
        <w:rPr>
          <w:rFonts w:ascii="Times New Roman" w:hAnsi="Times New Roman" w:eastAsia="宋体" w:cs="Times New Roman"/>
          <w:kern w:val="0"/>
          <w:szCs w:val="20"/>
        </w:rPr>
        <w:t>6—4</w:t>
      </w:r>
      <w:r>
        <w:rPr>
          <w:rFonts w:hint="eastAsia" w:ascii="Times New Roman" w:hAnsi="Times New Roman" w:eastAsia="宋体" w:cs="Times New Roman"/>
          <w:kern w:val="0"/>
          <w:szCs w:val="20"/>
        </w:rPr>
        <w:t>分）</w:t>
      </w:r>
      <w:r>
        <w:rPr>
          <w:rFonts w:hint="eastAsia" w:ascii="宋体" w:hAnsi="宋体" w:eastAsia="宋体" w:cs="Times New Roman"/>
          <w:kern w:val="0"/>
          <w:szCs w:val="20"/>
        </w:rPr>
        <w:t>未能按要求完成规定的写作任务。只包含少数内容要点，结构不完整，多数语句欠完整，意思不够清楚。语法结构和词汇错误较多，影响理解，格式不够正确，书写欠规范。</w:t>
      </w:r>
    </w:p>
    <w:p>
      <w:pPr>
        <w:adjustRightInd w:val="0"/>
        <w:spacing w:line="440" w:lineRule="exact"/>
        <w:ind w:firstLine="420" w:firstLineChars="200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五类（</w:t>
      </w:r>
      <w:r>
        <w:rPr>
          <w:rFonts w:ascii="Times New Roman" w:hAnsi="Times New Roman" w:eastAsia="宋体" w:cs="Times New Roman"/>
          <w:kern w:val="0"/>
          <w:szCs w:val="20"/>
        </w:rPr>
        <w:t>3—0</w:t>
      </w:r>
      <w:r>
        <w:rPr>
          <w:rFonts w:hint="eastAsia" w:ascii="Times New Roman" w:hAnsi="Times New Roman" w:eastAsia="宋体" w:cs="Times New Roman"/>
          <w:kern w:val="0"/>
          <w:szCs w:val="20"/>
        </w:rPr>
        <w:t>分）未</w:t>
      </w:r>
      <w:r>
        <w:rPr>
          <w:rFonts w:hint="eastAsia" w:ascii="宋体" w:hAnsi="宋体" w:eastAsia="宋体" w:cs="Times New Roman"/>
          <w:kern w:val="0"/>
          <w:szCs w:val="20"/>
        </w:rPr>
        <w:t>能按要求完成规定的写作任务。只写出个别要点，结构不完整，多数语句不完整或意思不明，语法和词汇错误很多，书写不规范。</w:t>
      </w:r>
    </w:p>
    <w:p>
      <w:pPr>
        <w:adjustRightInd w:val="0"/>
        <w:spacing w:line="360" w:lineRule="auto"/>
        <w:rPr>
          <w:rFonts w:ascii="黑体" w:hAnsi="Times New Roman" w:eastAsia="黑体" w:cs="Times New Roman"/>
          <w:kern w:val="0"/>
          <w:szCs w:val="20"/>
        </w:rPr>
      </w:pPr>
      <w:r>
        <w:rPr>
          <w:rFonts w:hint="eastAsia" w:ascii="黑体" w:hAnsi="Times New Roman" w:eastAsia="黑体" w:cs="Times New Roman"/>
          <w:kern w:val="0"/>
          <w:szCs w:val="20"/>
        </w:rPr>
        <w:t>评分细则：</w:t>
      </w:r>
    </w:p>
    <w:p>
      <w:pPr>
        <w:adjustRightInd w:val="0"/>
        <w:spacing w:line="312" w:lineRule="atLeast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内容完整(6分)：</w:t>
      </w:r>
    </w:p>
    <w:p>
      <w:pPr>
        <w:adjustRightInd w:val="0"/>
        <w:spacing w:line="312" w:lineRule="atLeast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1. 覆盖所有内容要点，并能围绕短文主题适当地发挥，6分；</w:t>
      </w:r>
    </w:p>
    <w:p>
      <w:pPr>
        <w:adjustRightInd w:val="0"/>
        <w:spacing w:line="312" w:lineRule="atLeast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2. 虽然遗漏掉一两个次要的内容要点，但基本上表达了短文的主要内容，4</w:t>
      </w:r>
      <w:r>
        <w:rPr>
          <w:rFonts w:ascii="Times New Roman" w:hAnsi="Times New Roman" w:eastAsia="宋体" w:cs="Times New Roman"/>
          <w:kern w:val="0"/>
          <w:szCs w:val="20"/>
        </w:rPr>
        <w:t>—</w:t>
      </w:r>
      <w:r>
        <w:rPr>
          <w:rFonts w:hint="eastAsia" w:ascii="Times New Roman" w:hAnsi="Times New Roman" w:eastAsia="宋体" w:cs="Times New Roman"/>
          <w:kern w:val="0"/>
          <w:szCs w:val="20"/>
        </w:rPr>
        <w:t>5 分；</w:t>
      </w:r>
    </w:p>
    <w:p>
      <w:pPr>
        <w:adjustRightInd w:val="0"/>
        <w:spacing w:line="312" w:lineRule="atLeast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3. 漏掉了3个内容要点，但基本上还是围绕话题进行描述，2</w:t>
      </w:r>
      <w:r>
        <w:rPr>
          <w:rFonts w:ascii="Times New Roman" w:hAnsi="Times New Roman" w:eastAsia="宋体" w:cs="Times New Roman"/>
          <w:kern w:val="0"/>
          <w:szCs w:val="20"/>
        </w:rPr>
        <w:t>—</w:t>
      </w:r>
      <w:r>
        <w:rPr>
          <w:rFonts w:hint="eastAsia" w:ascii="Times New Roman" w:hAnsi="Times New Roman" w:eastAsia="宋体" w:cs="Times New Roman"/>
          <w:kern w:val="0"/>
          <w:szCs w:val="20"/>
        </w:rPr>
        <w:t>3分；</w:t>
      </w:r>
    </w:p>
    <w:p>
      <w:pPr>
        <w:adjustRightInd w:val="0"/>
        <w:spacing w:line="312" w:lineRule="atLeast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4. 因未能正确理解试题的意思，而漏掉或未描述清楚主要内容，写了一些无关内容，1分；</w:t>
      </w:r>
    </w:p>
    <w:p>
      <w:pPr>
        <w:adjustRightInd w:val="0"/>
        <w:spacing w:line="312" w:lineRule="atLeast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5. 未能传达任何信息；或内容太少（只有一个句子或个别单词、短语），0分。</w:t>
      </w:r>
    </w:p>
    <w:p>
      <w:pPr>
        <w:adjustRightInd w:val="0"/>
        <w:spacing w:line="312" w:lineRule="atLeast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语言准确（5分）：</w:t>
      </w:r>
    </w:p>
    <w:p>
      <w:pPr>
        <w:adjustRightInd w:val="0"/>
        <w:spacing w:line="312" w:lineRule="atLeast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1. 应用了较复杂的语法结构和丰富的词汇，没有语法结构和词汇错误，具备较强的语言应用能力，卷面整洁，没有拼写和标点等错误，5分；</w:t>
      </w:r>
    </w:p>
    <w:p>
      <w:pPr>
        <w:adjustRightInd w:val="0"/>
        <w:spacing w:line="312" w:lineRule="atLeast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2. 所运用的语法结构和词汇能满足任务的要求，语法结构或词汇方面应用基本准确，卷面书写清晰，只有个别拼写和标点符号等错误。个别错误主要原因是尝试较复杂语法结构或词汇所致，3</w:t>
      </w:r>
      <w:r>
        <w:rPr>
          <w:rFonts w:ascii="Times New Roman" w:hAnsi="Times New Roman" w:eastAsia="宋体" w:cs="Times New Roman"/>
          <w:kern w:val="0"/>
          <w:szCs w:val="20"/>
        </w:rPr>
        <w:t>—</w:t>
      </w:r>
      <w:r>
        <w:rPr>
          <w:rFonts w:hint="eastAsia" w:ascii="Times New Roman" w:hAnsi="Times New Roman" w:eastAsia="宋体" w:cs="Times New Roman"/>
          <w:kern w:val="0"/>
          <w:szCs w:val="20"/>
        </w:rPr>
        <w:t>4分；</w:t>
      </w:r>
    </w:p>
    <w:p>
      <w:pPr>
        <w:adjustRightInd w:val="0"/>
        <w:spacing w:line="312" w:lineRule="atLeast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3. 语法结构单调，词汇较贫乏，有较多语法结构或词汇方面的错误，影响了写作内容的表达，字迹基本清楚，拼写和标点错误较多，2分；</w:t>
      </w:r>
    </w:p>
    <w:p>
      <w:pPr>
        <w:adjustRightInd w:val="0"/>
        <w:spacing w:line="312" w:lineRule="atLeast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4. 语法结构单调，词汇量少，有较多语法结构或词汇的用法错误，不能正确表达提示内容，字迹难以辨别，单词拼写和标点符号错误较多， 1分；</w:t>
      </w:r>
    </w:p>
    <w:p>
      <w:pPr>
        <w:adjustRightInd w:val="0"/>
        <w:spacing w:line="312" w:lineRule="atLeast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5. 只写出个别句子或单词，词不达意，不成文，字迹不清，卷面混乱，0分。</w:t>
      </w:r>
    </w:p>
    <w:p>
      <w:pPr>
        <w:adjustRightInd w:val="0"/>
        <w:spacing w:line="312" w:lineRule="atLeast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行文流畅（3分）：</w:t>
      </w:r>
    </w:p>
    <w:p>
      <w:pPr>
        <w:adjustRightInd w:val="0"/>
        <w:spacing w:line="312" w:lineRule="atLeast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1. 文章结构组织严谨，应用了较复杂的语言结构，上下文意思连贯，完全达到了试题的写作要求，3分；</w:t>
      </w:r>
    </w:p>
    <w:p>
      <w:pPr>
        <w:adjustRightInd w:val="0"/>
        <w:spacing w:line="312" w:lineRule="atLeast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2. 文章结构组织比较紧凑，应用了较简单的语言结构，上下文意思基本连贯，基本上达到了试题的写作要求，2分；</w:t>
      </w:r>
    </w:p>
    <w:p>
      <w:pPr>
        <w:adjustRightInd w:val="0"/>
        <w:spacing w:line="312" w:lineRule="atLeast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3. 文章组织结构有些混乱，应用较简单的语言结构，上下文意思有些不连贯，表达不流畅，1分；</w:t>
      </w:r>
    </w:p>
    <w:p>
      <w:pPr>
        <w:adjustRightInd w:val="0"/>
        <w:spacing w:line="312" w:lineRule="atLeast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4. 文章结构组织有较混乱，较少使用语句间的连接成分，内容缺少连贯性，0.5分</w:t>
      </w:r>
    </w:p>
    <w:p>
      <w:pPr>
        <w:adjustRightInd w:val="0"/>
        <w:spacing w:line="312" w:lineRule="atLeast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5. 只写出个别句子或单词，缺乏句子之间的连接成分，谈不上文章中句子的联系，语无伦次，不知所云，无法成文或传递完整信息，0分。</w:t>
      </w:r>
    </w:p>
    <w:p>
      <w:pPr>
        <w:adjustRightInd w:val="0"/>
        <w:spacing w:line="312" w:lineRule="atLeast"/>
        <w:rPr>
          <w:rFonts w:ascii="黑体" w:hAnsi="Times New Roman" w:eastAsia="黑体" w:cs="Times New Roman"/>
          <w:kern w:val="0"/>
          <w:szCs w:val="20"/>
        </w:rPr>
      </w:pPr>
      <w:r>
        <w:rPr>
          <w:rFonts w:hint="eastAsia" w:ascii="黑体" w:hAnsi="Times New Roman" w:eastAsia="黑体" w:cs="Times New Roman"/>
          <w:kern w:val="0"/>
          <w:szCs w:val="20"/>
        </w:rPr>
        <w:t>三、具体操作程序：</w:t>
      </w:r>
    </w:p>
    <w:p>
      <w:pPr>
        <w:adjustRightInd w:val="0"/>
        <w:spacing w:line="312" w:lineRule="atLeast"/>
        <w:ind w:left="210" w:hanging="210" w:hangingChars="100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1. 认真、仔细地阅读学生作品，根据文章的内容完整性、语言准确性、行文流畅性初步确定其所属档次，然后以该档次的要求来衡量，确定或调整档次。</w:t>
      </w:r>
    </w:p>
    <w:p>
      <w:pPr>
        <w:adjustRightInd w:val="0"/>
        <w:spacing w:line="312" w:lineRule="atLeast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2. 关注三个要点的表达。</w:t>
      </w:r>
    </w:p>
    <w:p>
      <w:pPr>
        <w:adjustRightInd w:val="0"/>
        <w:spacing w:line="312" w:lineRule="atLeast"/>
        <w:ind w:firstLine="315" w:firstLineChars="150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三个要点赋分分别为：</w:t>
      </w:r>
    </w:p>
    <w:p>
      <w:pPr>
        <w:adjustRightInd w:val="0"/>
        <w:spacing w:line="312" w:lineRule="atLeast"/>
        <w:ind w:left="344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第一个要点（2分）</w:t>
      </w:r>
    </w:p>
    <w:p>
      <w:pPr>
        <w:adjustRightInd w:val="0"/>
        <w:spacing w:line="312" w:lineRule="atLeast"/>
        <w:ind w:left="344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内容(1分)：表明观点、简要说明；语言准确性(0.5分)；行文流畅性(0.5分)</w:t>
      </w:r>
    </w:p>
    <w:p>
      <w:pPr>
        <w:adjustRightInd w:val="0"/>
        <w:spacing w:line="312" w:lineRule="atLeast"/>
        <w:ind w:left="330" w:leftChars="157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第二个要点是文章的重点（10分），围绕中心论点，陈述三个分论点，观点与论据统一，分论点有适当的解释或叙述，有一定的说服力；语法、句式、词汇准确，表达形式丰富；</w:t>
      </w:r>
      <w:r>
        <w:rPr>
          <w:rFonts w:hint="eastAsia" w:ascii="宋体" w:hAnsi="宋体" w:eastAsia="宋体" w:cs="Times New Roman"/>
          <w:kern w:val="0"/>
          <w:szCs w:val="20"/>
        </w:rPr>
        <w:t>行文流畅，意思连贯。</w:t>
      </w:r>
    </w:p>
    <w:p>
      <w:pPr>
        <w:adjustRightInd w:val="0"/>
        <w:spacing w:line="312" w:lineRule="atLeast"/>
        <w:ind w:left="330" w:leftChars="157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内容完整性(4.5分)：陈述理由3分、简要说明1.5分</w:t>
      </w:r>
    </w:p>
    <w:p>
      <w:pPr>
        <w:adjustRightInd w:val="0"/>
        <w:spacing w:line="312" w:lineRule="atLeast"/>
        <w:ind w:left="330" w:leftChars="157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语言准确性(4分)：语法、句式、词汇准确，表达丰富</w:t>
      </w:r>
    </w:p>
    <w:p>
      <w:pPr>
        <w:adjustRightInd w:val="0"/>
        <w:spacing w:line="312" w:lineRule="atLeast"/>
        <w:ind w:left="330" w:leftChars="157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行文流畅性（1.5分）：行文流畅、意思连贯</w:t>
      </w:r>
    </w:p>
    <w:p>
      <w:pPr>
        <w:adjustRightInd w:val="0"/>
        <w:spacing w:line="312" w:lineRule="atLeast"/>
        <w:ind w:left="330" w:leftChars="157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第三个要点（2分）</w:t>
      </w:r>
    </w:p>
    <w:p>
      <w:pPr>
        <w:adjustRightInd w:val="0"/>
        <w:spacing w:line="312" w:lineRule="atLeast"/>
        <w:ind w:left="344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内容(1分)：表明观点、简要说明；语言准确性(0.5分)；行文流畅性(0.5分)</w:t>
      </w:r>
    </w:p>
    <w:p>
      <w:pPr>
        <w:adjustRightInd w:val="0"/>
        <w:spacing w:line="312" w:lineRule="atLeast"/>
        <w:rPr>
          <w:rFonts w:ascii="Times New Roman" w:hAnsi="Times New Roman" w:eastAsia="宋体" w:cs="Times New Roman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3. 字数及整体印象占1分；</w:t>
      </w:r>
    </w:p>
    <w:p>
      <w:pPr>
        <w:adjustRightInd w:val="0"/>
        <w:spacing w:line="312" w:lineRule="atLeast"/>
        <w:rPr>
          <w:rFonts w:ascii="Times New Roman" w:hAnsi="Times New Roman" w:eastAsia="宋体" w:cs="宋体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 xml:space="preserve">4. </w:t>
      </w:r>
      <w:r>
        <w:rPr>
          <w:rFonts w:hint="eastAsia" w:ascii="Times New Roman" w:hAnsi="Times New Roman" w:eastAsia="宋体" w:cs="宋体"/>
          <w:kern w:val="0"/>
          <w:szCs w:val="20"/>
        </w:rPr>
        <w:t>多于两处拼写或语法错误采用扣分制。</w:t>
      </w:r>
    </w:p>
    <w:p>
      <w:pPr>
        <w:adjustRightInd w:val="0"/>
        <w:spacing w:line="312" w:lineRule="atLeast"/>
        <w:ind w:firstLine="210" w:firstLineChars="100"/>
        <w:rPr>
          <w:rFonts w:ascii="Times New Roman" w:hAnsi="Times New Roman" w:eastAsia="宋体" w:cs="宋体"/>
          <w:kern w:val="0"/>
          <w:szCs w:val="20"/>
        </w:rPr>
      </w:pPr>
      <w:r>
        <w:rPr>
          <w:rFonts w:hint="eastAsia" w:ascii="Times New Roman" w:hAnsi="Times New Roman" w:eastAsia="宋体" w:cs="宋体"/>
          <w:kern w:val="0"/>
          <w:szCs w:val="20"/>
        </w:rPr>
        <w:t>拼写错误一处扣0.5分；语法、句法错误一处扣1分。</w:t>
      </w:r>
    </w:p>
    <w:p>
      <w:pPr>
        <w:adjustRightInd w:val="0"/>
        <w:spacing w:line="312" w:lineRule="atLeast"/>
        <w:rPr>
          <w:rFonts w:ascii="Times New Roman" w:hAnsi="Times New Roman" w:eastAsia="宋体" w:cs="宋体"/>
          <w:kern w:val="0"/>
          <w:szCs w:val="20"/>
        </w:rPr>
      </w:pPr>
      <w:r>
        <w:rPr>
          <w:rFonts w:hint="eastAsia" w:ascii="Times New Roman" w:hAnsi="Times New Roman" w:eastAsia="宋体" w:cs="Times New Roman"/>
          <w:kern w:val="0"/>
          <w:szCs w:val="20"/>
        </w:rPr>
        <w:t>5. 最后综合以上因素调整档次并打分。</w:t>
      </w:r>
    </w:p>
    <w:p>
      <w:pPr>
        <w:adjustRightInd w:val="0"/>
        <w:spacing w:line="312" w:lineRule="atLeast"/>
        <w:rPr>
          <w:rFonts w:ascii="Times New Roman" w:hAnsi="Times New Roman" w:eastAsia="宋体" w:cs="Times New Roman"/>
          <w:kern w:val="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宋体">
    <w:altName w:val="微软雅黑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4764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418</Words>
  <Characters>2386</Characters>
  <Lines>19</Lines>
  <Paragraphs>5</Paragraphs>
  <TotalTime>2</TotalTime>
  <ScaleCrop>false</ScaleCrop>
  <LinksUpToDate>false</LinksUpToDate>
  <CharactersWithSpaces>2799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2019-05-20T11:20:00Z</dcterms:created>
  <dc:creator>Administrator</dc:creator>
  <cp:lastModifiedBy>戴尔</cp:lastModifiedBy>
  <dcterms:modified xsi:type="dcterms:W3CDTF">2019-05-24T08:41:03Z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