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</w:pPr>
      <w:r>
        <w:rPr>
          <w:rFonts w:asciiTheme="minorEastAsia" w:hAnsiTheme="minorEastAsia" w:cstheme="minorEastAsia" w:hint="eastAsia"/>
          <w:sz w:val="36"/>
          <w:szCs w:val="36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13in;margin-top:956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sz w:val="36"/>
          <w:szCs w:val="36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36"/>
          <w:szCs w:val="36"/>
          <w:lang w:eastAsia="zh-CN"/>
        </w:rPr>
        <w:t>九年级语文二练答案</w:t>
      </w:r>
      <w:r>
        <w:rPr>
          <w:rFonts w:asciiTheme="minorEastAsia" w:eastAsiaTheme="minorEastAsia" w:hAnsiTheme="minorEastAsia" w:cstheme="minorEastAsia" w:hint="eastAsia"/>
          <w:sz w:val="36"/>
          <w:szCs w:val="36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2019.5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一、积累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28分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default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1.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 2.B  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3.C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4.B 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每小题3分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5.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（8分）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（1）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杏花疏影里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）悠然见南山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（3）报君黄金台上意 提携玉龙为君死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苟全性命于乱世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 （5）寒林空见日斜时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default"/>
          <w:sz w:val="24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（6）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示例：海内存知己 天涯若比邻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；长风破浪会有时 直挂云帆济沧海；会当凌绝顶 一览众山小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6.（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分）（1）（2分）如来佛祖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六耳猕猴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（2）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（3分）关羽温酒斩华雄  桃园三结义（三英战吕布 过五关斩六将 千里走单骑 大意失荆州 刮骨疗毒 单刀赴会）  曹操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（3）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（3分）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C  解析：冬妮娅是保尔的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初恋情人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二、阅读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（52分）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7．（2分）白云堆  深林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8．（3分）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【示例l】樵夫无意挑蝶蝶自随，“竞”字表现出惊喜之情，隐现樵人的雅趣。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【示例2】明明是挑柴，却说是挑蝶，挑柴的辛劳全无，有的是生活的悠闲，诗人借樵夫表达对悠闲生活的向往。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9.（4分）诗歌中的樵夫自由自在，无欲无求，乐观旷达，是诗人现实生活中久违的人，也是诗人苦苦寻觅的人，是诗人理想人生的寄托。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10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（3分）B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11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（3分）本文详细介绍了曹判在战前、战中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战后的表现，而对于交战的具体过程则略写，这样安排详略得当，表现了军事家曹刿的远见卓识，突出文章中心。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分）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1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）不值得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（2）多少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（3分）C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分）山中的僧房构造很精致，迂回曲折，幽远像深洞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远望山顶的秋声阁(从秋声阁往远处看)，景色极佳。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5.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（3分）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作者在文章前半部分着墨较多，先写不能游玩山水的百般无聊，再写通过游览惠山而将以前的一切烦恼忘却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对比手法的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运用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，突出了“始知真愈病者，无逾山水”这一主旨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更突出了作者喜爱山水的情怀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16.（2分）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介绍了榫卯的平衡与耗能两功效。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17.（4分）（1）（2分）“功臣”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比喻榫卯的作用，生动地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说明了榫卯结构对山西木塔的抗震起到了重要作用；体现了说明文语言的生动性，形象性。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（2）（2分）“迄今为止” 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限定了时间范围，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说明距今6900年的浙江河姆渡遗址上的建筑，只是到目前为止发现的最早的榫卯木结构建筑；体现了说明文语言的准确性。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18.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3分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鸟是乡村的天使，鸟鸣带着泥土的芳香；鸟鸣带来春天的生机和愉悦；鸟鸣有着古典诗歌般的美感；鸟儿与大自然同色彩，同性质，是自然的亲密者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（答出三点得满分）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19.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6分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）（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）“一粒粒”本用来形容有形的物体，这里用来形容鸟声，化无形于有形，生动形象地写出了鸟声细小、清脆、圆润、连缀的特点;和种子一样给人以春天来临，万物复苏的感觉。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）运用通感手法，把来自树上的无形的鸟声表现为可视可触摸的美好的花朵形象，体现了作者对鸟鸣声的喜爱之情。（或运用了暗喻的修辞手法，把鸟声比作花朵，生动形象地写出了鸟鸣带给人的美好感觉，表现了作者对鸟声的喜爱之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20.（2分）其貌不扬（平凡）；出入场所都在瓦楞、林间、或是搭在墙洞里的草窝中；鸣声单一如马路歌手的歌唱；和鸡狗一样融入了人们的日常生活。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21.（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分）插叙上世纪五十年代鸟遭受迫害一事，是为了与鸟鸣的美好形成对比，表达作者对鸟类的同情和其遭到人类捕杀的遗憾之情。引用《瓦尔登湖》中的话是为了表现自己热爱自然，希望与自然和谐共处的心意。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22.（4分）鸟鸣声带给我们的欢乐和生机，它是美好事物的象征，能使人，尤其是生活在城市中的人忘掉一种浮躁和喧嚣，获得宁静与恬淡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。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现代工业文明给我们带来便利的同时，也给生态环境带来了巨大的灾难，从而表现作者对美好东西缺失的遗憾与伤感之情，以及对质朴、清新、自然生活的向往之情。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三、应用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23.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（3分）</w:t>
      </w:r>
    </w:p>
    <w:p>
      <w:pPr>
        <w:keepNext w:val="0"/>
        <w:keepLines w:val="0"/>
        <w:pageBreakBefore w:val="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                    招领启事</w:t>
      </w:r>
    </w:p>
    <w:p>
      <w:pPr>
        <w:keepNext w:val="0"/>
        <w:keepLines w:val="0"/>
        <w:pageBreakBefore w:val="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本班同学于5月10日上午10点左右在学校足球场捡到一个钱包，内装有身份证、银行卡和人民币若干元。望失主与初三（5）班班委会联系。</w:t>
      </w:r>
    </w:p>
    <w:p>
      <w:pPr>
        <w:keepNext w:val="0"/>
        <w:keepLines w:val="0"/>
        <w:pageBreakBefore w:val="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                    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初三（5）班班委会  </w:t>
      </w:r>
    </w:p>
    <w:p>
      <w:pPr>
        <w:keepNext w:val="0"/>
        <w:keepLines w:val="0"/>
        <w:pageBreakBefore w:val="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                                     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2019年5月10日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default"/>
          <w:sz w:val="24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注意：格式、内容中每出现一处错误减1分，出现三处为0分。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24.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Theme="minorEastAsia" w:eastAsiaTheme="minorEastAsia" w:hAnsiTheme="minorEastAsia" w:cstheme="minorEastAsia"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8"/>
          <w:lang w:val="en-US" w:eastAsia="zh-CN"/>
        </w:rPr>
        <w:t>1）（2分）号子声声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Theme="minorEastAsia" w:eastAsiaTheme="minorEastAsia" w:hAnsiTheme="minorEastAsia" w:cstheme="minorEastAsia" w:hint="eastAsia"/>
          <w:sz w:val="24"/>
          <w:szCs w:val="28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8"/>
          <w:lang w:val="en-US" w:eastAsia="zh-CN"/>
        </w:rPr>
        <w:t>（2）（2分）原因：对传统节日宣传力度不够，传统节日缺少新的活力。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eastAsiaTheme="minorEastAsia" w:hAnsiTheme="minorEastAsia" w:cstheme="minorEastAsia" w:hint="eastAsia"/>
          <w:sz w:val="24"/>
          <w:szCs w:val="28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8"/>
          <w:lang w:val="en-US" w:eastAsia="zh-CN"/>
        </w:rPr>
        <w:t xml:space="preserve">（3）（3分）示例：关注传统节日，弘扬民族文化。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8"/>
          <w:lang w:val="en-US" w:eastAsia="zh-CN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四、写作（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60分</w:t>
      </w:r>
      <w:r>
        <w:rPr>
          <w:rFonts w:asciiTheme="minorEastAsia" w:hAnsiTheme="minorEastAsia" w:cstheme="minorEastAsia" w:hint="eastAsia"/>
          <w:sz w:val="24"/>
          <w:szCs w:val="24"/>
          <w:lang w:eastAsia="zh-CN"/>
        </w:rPr>
        <w:t>）</w:t>
      </w:r>
    </w:p>
    <w:sectPr>
      <w:pgSz w:w="11906" w:h="16838"/>
      <w:pgMar w:top="820" w:right="746" w:bottom="1098" w:left="66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Emphasis">
    <w:name w:val="Emphasis"/>
    <w:basedOn w:val="DefaultParagraphFont"/>
    <w:qFormat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肖玉兰</cp:lastModifiedBy>
  <cp:revision>1</cp:revision>
  <dcterms:created xsi:type="dcterms:W3CDTF">2019-05-08T08:47:00Z</dcterms:created>
  <dcterms:modified xsi:type="dcterms:W3CDTF">2019-05-13T02:41:58Z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