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F0BF7">
      <w:pPr>
        <w:spacing w:line="360" w:lineRule="auto"/>
        <w:ind w:firstLine="1050" w:firstLineChars="500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10pt;margin-top:945pt;mso-position-horizontal-relative:page;mso-position-vertical-relative:top-margin-area;position:absolute;width:21pt;z-index:251658240">
            <v:imagedata r:id="rId5" o:title=""/>
          </v:shape>
        </w:pic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德州市</w:t>
      </w:r>
      <w:r w:rsidR="00085293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2019</w:t>
      </w:r>
      <w:r w:rsidR="00085293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年初中学生学业水平模拟考试试题</w:t>
      </w:r>
    </w:p>
    <w:p w:rsidR="006F0BF7">
      <w:pPr>
        <w:spacing w:line="360" w:lineRule="auto"/>
        <w:ind w:firstLine="2730" w:firstLineChars="1300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语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文</w:t>
      </w:r>
    </w:p>
    <w:p w:rsidR="006F0BF7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温馨提示：</w:t>
      </w:r>
    </w:p>
    <w:p w:rsidR="006F0BF7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本试卷共</w:t>
      </w:r>
      <w:r>
        <w:rPr>
          <w:rFonts w:hint="eastAsia"/>
        </w:rPr>
        <w:t>8</w:t>
      </w:r>
      <w:r>
        <w:rPr>
          <w:rFonts w:hint="eastAsia"/>
        </w:rPr>
        <w:t>页。满分</w:t>
      </w:r>
      <w:r>
        <w:rPr>
          <w:rFonts w:hint="eastAsia"/>
        </w:rPr>
        <w:t>150</w:t>
      </w:r>
      <w:r>
        <w:rPr>
          <w:rFonts w:hint="eastAsia"/>
        </w:rPr>
        <w:t>分。考试用时</w:t>
      </w:r>
      <w:r>
        <w:rPr>
          <w:rFonts w:hint="eastAsia"/>
        </w:rPr>
        <w:t>120</w:t>
      </w:r>
      <w:r>
        <w:rPr>
          <w:rFonts w:hint="eastAsia"/>
        </w:rPr>
        <w:t>分钟。考试结束后，将试题卷和答题卡一并交回。</w:t>
      </w:r>
    </w:p>
    <w:p w:rsidR="006F0BF7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考生务必用</w:t>
      </w:r>
      <w:r>
        <w:rPr>
          <w:rFonts w:hint="eastAsia"/>
        </w:rPr>
        <w:t>0.5</w:t>
      </w:r>
      <w:r>
        <w:rPr>
          <w:rFonts w:hint="eastAsia"/>
        </w:rPr>
        <w:t>毫米黑色签字笔将自己的姓名、准考证号、座号填写在试题卷和答题卡规定的位置上；如需改动，先划掉原来的答案，然后再写上新的答案；不准用涂改液、胶带纸、修正带。</w:t>
      </w:r>
    </w:p>
    <w:p w:rsidR="006F0BF7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不按以上要求作答的答案无效。</w:t>
      </w:r>
    </w:p>
    <w:p w:rsidR="006F0BF7">
      <w:pPr>
        <w:spacing w:line="360" w:lineRule="auto"/>
      </w:pPr>
      <w:r>
        <w:rPr>
          <w:rFonts w:asciiTheme="minorEastAsia" w:hAnsiTheme="minorEastAsia" w:cstheme="minorEastAsia" w:hint="eastAsia"/>
          <w:b/>
          <w:bCs/>
        </w:rPr>
        <w:t>一、积累与运用（</w:t>
      </w:r>
      <w:r>
        <w:rPr>
          <w:rFonts w:asciiTheme="minorEastAsia" w:hAnsiTheme="minorEastAsia" w:cstheme="minorEastAsia" w:hint="eastAsia"/>
          <w:b/>
          <w:bCs/>
        </w:rPr>
        <w:t>30</w:t>
      </w:r>
      <w:r>
        <w:rPr>
          <w:rFonts w:asciiTheme="minorEastAsia" w:hAnsiTheme="minorEastAsia" w:cstheme="minorEastAsia" w:hint="eastAsia"/>
          <w:b/>
          <w:bCs/>
        </w:rPr>
        <w:t>分）</w:t>
      </w:r>
    </w:p>
    <w:p w:rsidR="006F0BF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 xml:space="preserve">. </w:t>
      </w:r>
      <w:r>
        <w:rPr>
          <w:rFonts w:hint="eastAsia"/>
        </w:rPr>
        <w:t>选出</w:t>
      </w:r>
      <w:r>
        <w:rPr>
          <w:rFonts w:hint="eastAsia"/>
        </w:rPr>
        <w:t>加点</w:t>
      </w:r>
      <w:r>
        <w:rPr>
          <w:rFonts w:hint="eastAsia"/>
        </w:rPr>
        <w:t>字注音全对的一项</w:t>
      </w:r>
      <w:r>
        <w:rPr>
          <w:rFonts w:hint="eastAsia"/>
        </w:rPr>
        <w:t>(    )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  <w:strike/>
          <w:em w:val="dot"/>
        </w:rPr>
        <w:t>凝</w:t>
      </w:r>
      <w:r>
        <w:rPr>
          <w:rFonts w:hint="eastAsia"/>
        </w:rPr>
        <w:t>成（</w:t>
      </w:r>
      <w:r>
        <w:rPr>
          <w:rFonts w:hint="eastAsia"/>
        </w:rPr>
        <w:t>n</w:t>
      </w:r>
      <w:r>
        <w:rPr>
          <w:rFonts w:hint="eastAsia"/>
        </w:rPr>
        <w:t>í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em w:val="dot"/>
        </w:rPr>
        <w:t>迸</w:t>
      </w:r>
      <w:r>
        <w:rPr>
          <w:rFonts w:hint="eastAsia"/>
        </w:rPr>
        <w:t>溅（</w:t>
      </w:r>
      <w:r>
        <w:rPr>
          <w:rFonts w:hint="eastAsia"/>
        </w:rPr>
        <w:t>b</w:t>
      </w:r>
      <w:r>
        <w:rPr>
          <w:rFonts w:hint="eastAsia"/>
        </w:rPr>
        <w:t>è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训</w:t>
      </w:r>
      <w:r>
        <w:rPr>
          <w:rFonts w:hint="eastAsia"/>
          <w:em w:val="dot"/>
        </w:rPr>
        <w:t>诫</w:t>
      </w:r>
      <w:r>
        <w:rPr>
          <w:rFonts w:hint="eastAsia"/>
        </w:rPr>
        <w:t>（</w:t>
      </w:r>
      <w:r>
        <w:rPr>
          <w:rFonts w:hint="eastAsia"/>
        </w:rPr>
        <w:t>ji</w:t>
      </w:r>
      <w:r>
        <w:rPr>
          <w:rFonts w:hint="eastAsia"/>
        </w:rPr>
        <w:t>è）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    </w:t>
      </w:r>
      <w:r>
        <w:rPr>
          <w:rFonts w:hint="eastAsia"/>
        </w:rPr>
        <w:t>收敛（</w:t>
      </w:r>
      <w:r>
        <w:rPr>
          <w:rFonts w:hint="eastAsia"/>
        </w:rPr>
        <w:t>ji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</w:t>
      </w:r>
    </w:p>
    <w:p w:rsidR="006F0BF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  <w:em w:val="dot"/>
        </w:rPr>
        <w:t>呢</w:t>
      </w:r>
      <w:r>
        <w:rPr>
          <w:rFonts w:hint="eastAsia"/>
        </w:rPr>
        <w:t>喃（</w:t>
      </w:r>
      <w:r>
        <w:rPr>
          <w:rFonts w:hint="eastAsia"/>
        </w:rPr>
        <w:t>n</w:t>
      </w:r>
      <w:r>
        <w:rPr>
          <w:rFonts w:hint="eastAsia"/>
        </w:rPr>
        <w:t>í）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  </w:t>
      </w:r>
      <w:r>
        <w:rPr>
          <w:rFonts w:hint="eastAsia"/>
          <w:em w:val="dot"/>
        </w:rPr>
        <w:t>堕</w:t>
      </w:r>
      <w:r>
        <w:rPr>
          <w:rFonts w:hint="eastAsia"/>
        </w:rPr>
        <w:t>落</w:t>
      </w:r>
      <w:r>
        <w:rPr>
          <w:rFonts w:hint="eastAsia"/>
        </w:rPr>
        <w:t>(du</w:t>
      </w:r>
      <w:r>
        <w:rPr>
          <w:rFonts w:hint="eastAsia"/>
        </w:rPr>
        <w:t>ò</w:t>
      </w:r>
      <w:r>
        <w:rPr>
          <w:rFonts w:hint="eastAsia"/>
        </w:rPr>
        <w:t xml:space="preserve">)      </w:t>
      </w:r>
      <w:r>
        <w:rPr>
          <w:rFonts w:hint="eastAsia"/>
        </w:rPr>
        <w:t xml:space="preserve">  </w:t>
      </w:r>
      <w:r>
        <w:rPr>
          <w:rFonts w:hint="eastAsia"/>
          <w:em w:val="dot"/>
        </w:rPr>
        <w:t>厄</w:t>
      </w:r>
      <w:r>
        <w:rPr>
          <w:rFonts w:hint="eastAsia"/>
        </w:rPr>
        <w:t>运（è）</w:t>
      </w:r>
      <w:r>
        <w:rPr>
          <w:rFonts w:hint="eastAsia"/>
        </w:rPr>
        <w:t xml:space="preserve">       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懊</w:t>
      </w:r>
      <w:r>
        <w:rPr>
          <w:rFonts w:hint="eastAsia"/>
        </w:rPr>
        <w:t>恼（à</w:t>
      </w:r>
      <w:r>
        <w:rPr>
          <w:rFonts w:hint="eastAsia"/>
        </w:rPr>
        <w:t>o</w:t>
      </w:r>
      <w:r>
        <w:rPr>
          <w:rFonts w:hint="eastAsia"/>
        </w:rPr>
        <w:t>）</w:t>
      </w:r>
    </w:p>
    <w:p w:rsidR="006F0BF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．酝</w:t>
      </w:r>
      <w:r>
        <w:rPr>
          <w:rFonts w:hint="eastAsia"/>
          <w:em w:val="dot"/>
        </w:rPr>
        <w:t>酿</w:t>
      </w:r>
      <w:r>
        <w:rPr>
          <w:rFonts w:hint="eastAsia"/>
        </w:rPr>
        <w:t>（</w:t>
      </w:r>
      <w:r>
        <w:rPr>
          <w:rFonts w:hint="eastAsia"/>
        </w:rPr>
        <w:t>ni</w:t>
      </w:r>
      <w:r>
        <w:rPr>
          <w:rFonts w:hint="eastAsia"/>
        </w:rPr>
        <w:t>à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em w:val="dot"/>
        </w:rPr>
        <w:t>贮</w:t>
      </w:r>
      <w:r>
        <w:rPr>
          <w:rFonts w:hint="eastAsia"/>
        </w:rPr>
        <w:t>蓄（</w:t>
      </w:r>
      <w:r>
        <w:rPr>
          <w:rFonts w:hint="eastAsia"/>
        </w:rPr>
        <w:t>ch</w:t>
      </w:r>
      <w:r>
        <w:rPr>
          <w:rFonts w:hint="eastAsia"/>
        </w:rPr>
        <w:t>ù）</w:t>
      </w:r>
      <w:r>
        <w:rPr>
          <w:rFonts w:hint="eastAsia"/>
        </w:rPr>
        <w:tab/>
        <w:t xml:space="preserve">  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祈</w:t>
      </w:r>
      <w:r>
        <w:rPr>
          <w:rFonts w:hint="eastAsia"/>
        </w:rPr>
        <w:t>求（</w:t>
      </w:r>
      <w:r>
        <w:rPr>
          <w:rFonts w:hint="eastAsia"/>
        </w:rPr>
        <w:t>q</w:t>
      </w:r>
      <w:r>
        <w:rPr>
          <w:rFonts w:hint="eastAsia"/>
        </w:rPr>
        <w:t>í）</w:t>
      </w:r>
      <w:r>
        <w:rPr>
          <w:rFonts w:hint="eastAsia"/>
        </w:rPr>
        <w:tab/>
        <w:t xml:space="preserve">  </w:t>
      </w:r>
      <w:r>
        <w:rPr>
          <w:rFonts w:hint="eastAsia"/>
        </w:rPr>
        <w:t xml:space="preserve">      </w:t>
      </w:r>
      <w:r>
        <w:rPr>
          <w:rFonts w:hint="eastAsia"/>
        </w:rPr>
        <w:t>肥</w:t>
      </w:r>
      <w:r>
        <w:rPr>
          <w:rFonts w:hint="eastAsia"/>
          <w:em w:val="dot"/>
        </w:rPr>
        <w:t>硕</w:t>
      </w:r>
      <w:r>
        <w:rPr>
          <w:rFonts w:hint="eastAsia"/>
        </w:rPr>
        <w:t>(shu</w:t>
      </w:r>
      <w:r>
        <w:rPr>
          <w:rFonts w:hint="eastAsia"/>
        </w:rPr>
        <w:t>ò</w:t>
      </w:r>
      <w:r>
        <w:rPr>
          <w:rFonts w:hint="eastAsia"/>
        </w:rPr>
        <w:t xml:space="preserve">)  </w:t>
      </w:r>
    </w:p>
    <w:p w:rsidR="006F0BF7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．黄</w:t>
      </w:r>
      <w:r>
        <w:rPr>
          <w:rFonts w:hint="eastAsia"/>
          <w:em w:val="dot"/>
        </w:rPr>
        <w:t>晕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ù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ab/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应</w:t>
      </w:r>
      <w:r>
        <w:rPr>
          <w:rFonts w:hint="eastAsia"/>
          <w:em w:val="dot"/>
        </w:rPr>
        <w:t>和</w:t>
      </w:r>
      <w:r>
        <w:rPr>
          <w:rFonts w:hint="eastAsia"/>
        </w:rPr>
        <w:t>（</w:t>
      </w:r>
      <w:r>
        <w:rPr>
          <w:rFonts w:hint="eastAsia"/>
        </w:rPr>
        <w:t>h</w:t>
      </w:r>
      <w:r>
        <w:rPr>
          <w:rFonts w:hint="eastAsia"/>
        </w:rPr>
        <w:t>è）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em w:val="dot"/>
        </w:rPr>
        <w:t xml:space="preserve"> </w:t>
      </w:r>
      <w:r>
        <w:rPr>
          <w:rFonts w:hint="eastAsia"/>
          <w:em w:val="dot"/>
        </w:rPr>
        <w:t>倔</w:t>
      </w:r>
      <w:r>
        <w:rPr>
          <w:rFonts w:hint="eastAsia"/>
        </w:rPr>
        <w:t>强（</w:t>
      </w:r>
      <w:r>
        <w:rPr>
          <w:rFonts w:hint="eastAsia"/>
        </w:rPr>
        <w:t>j</w:t>
      </w:r>
      <w:r>
        <w:rPr>
          <w:rFonts w:hint="eastAsia"/>
        </w:rPr>
        <w:t>ǘé）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屡</w:t>
      </w:r>
      <w:r>
        <w:rPr>
          <w:rFonts w:hint="eastAsia"/>
        </w:rPr>
        <w:t>次（</w:t>
      </w:r>
      <w:r>
        <w:rPr>
          <w:rFonts w:hint="eastAsia"/>
        </w:rPr>
        <w:t>l</w:t>
      </w:r>
      <w:r>
        <w:rPr>
          <w:rFonts w:hint="eastAsia"/>
        </w:rPr>
        <w:t>ǚ）</w:t>
      </w:r>
    </w:p>
    <w:p w:rsidR="006F0BF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下列词语中字形完全正确的一项是（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．溃退</w:t>
      </w:r>
      <w:r>
        <w:rPr>
          <w:rFonts w:hint="eastAsia"/>
        </w:rPr>
        <w:t xml:space="preserve">    </w:t>
      </w:r>
      <w:r>
        <w:rPr>
          <w:rFonts w:hint="eastAsia"/>
        </w:rPr>
        <w:t>遗嘱</w:t>
      </w:r>
      <w:r>
        <w:rPr>
          <w:rFonts w:hint="eastAsia"/>
        </w:rPr>
        <w:t xml:space="preserve">     </w:t>
      </w:r>
      <w:r>
        <w:rPr>
          <w:rFonts w:hint="eastAsia"/>
        </w:rPr>
        <w:t>沉湎</w:t>
      </w:r>
      <w:r>
        <w:rPr>
          <w:rFonts w:hint="eastAsia"/>
        </w:rPr>
        <w:t xml:space="preserve">     </w:t>
      </w:r>
      <w:r>
        <w:rPr>
          <w:rFonts w:hint="eastAsia"/>
        </w:rPr>
        <w:t>眼花瞭乱</w:t>
      </w:r>
    </w:p>
    <w:p w:rsidR="006F0BF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．禁锢</w:t>
      </w:r>
      <w:r>
        <w:rPr>
          <w:rFonts w:hint="eastAsia"/>
        </w:rPr>
        <w:t xml:space="preserve">    </w:t>
      </w:r>
      <w:r>
        <w:rPr>
          <w:rFonts w:hint="eastAsia"/>
        </w:rPr>
        <w:t>窒息</w:t>
      </w:r>
      <w:r>
        <w:rPr>
          <w:rFonts w:hint="eastAsia"/>
        </w:rPr>
        <w:t xml:space="preserve">     </w:t>
      </w:r>
      <w:r>
        <w:rPr>
          <w:rFonts w:hint="eastAsia"/>
        </w:rPr>
        <w:t>躁热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再接再厉</w:t>
      </w:r>
    </w:p>
    <w:p w:rsidR="006F0BF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．泻气</w:t>
      </w:r>
      <w:r>
        <w:rPr>
          <w:rFonts w:hint="eastAsia"/>
        </w:rPr>
        <w:t xml:space="preserve">    </w:t>
      </w:r>
      <w:r>
        <w:rPr>
          <w:rFonts w:hint="eastAsia"/>
        </w:rPr>
        <w:t>教诲</w:t>
      </w:r>
      <w:r>
        <w:rPr>
          <w:rFonts w:hint="eastAsia"/>
        </w:rPr>
        <w:t xml:space="preserve">     </w:t>
      </w:r>
      <w:r>
        <w:rPr>
          <w:rFonts w:hint="eastAsia"/>
        </w:rPr>
        <w:t>崎岖</w:t>
      </w:r>
      <w:r>
        <w:rPr>
          <w:rFonts w:hint="eastAsia"/>
        </w:rPr>
        <w:t xml:space="preserve">     </w:t>
      </w:r>
      <w:r>
        <w:rPr>
          <w:rFonts w:hint="eastAsia"/>
        </w:rPr>
        <w:t>诚皇诚恐</w:t>
      </w:r>
    </w:p>
    <w:p w:rsidR="006F0BF7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．骤雨</w:t>
      </w:r>
      <w:r>
        <w:rPr>
          <w:rFonts w:hint="eastAsia"/>
        </w:rPr>
        <w:t xml:space="preserve">    </w:t>
      </w:r>
      <w:r>
        <w:rPr>
          <w:rFonts w:hint="eastAsia"/>
        </w:rPr>
        <w:t>缅怀</w:t>
      </w:r>
      <w:r>
        <w:rPr>
          <w:rFonts w:hint="eastAsia"/>
        </w:rPr>
        <w:t xml:space="preserve">     </w:t>
      </w:r>
      <w:r>
        <w:rPr>
          <w:rFonts w:hint="eastAsia"/>
        </w:rPr>
        <w:t>娴熟</w:t>
      </w:r>
      <w:r>
        <w:rPr>
          <w:rFonts w:hint="eastAsia"/>
        </w:rPr>
        <w:t xml:space="preserve">     </w:t>
      </w:r>
      <w:r>
        <w:rPr>
          <w:rFonts w:hint="eastAsia"/>
        </w:rPr>
        <w:t>殚精竭虑</w:t>
      </w:r>
    </w:p>
    <w:p w:rsidR="006F0BF7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 xml:space="preserve">. </w:t>
      </w:r>
      <w:r>
        <w:rPr>
          <w:rFonts w:hint="eastAsia"/>
        </w:rPr>
        <w:t>下列句子中</w:t>
      </w:r>
      <w:r>
        <w:rPr>
          <w:rFonts w:hint="eastAsia"/>
        </w:rPr>
        <w:t>加点</w:t>
      </w:r>
      <w:r>
        <w:rPr>
          <w:rFonts w:hint="eastAsia"/>
        </w:rPr>
        <w:t>成语使用不恰当的一项是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 xml:space="preserve"> </w:t>
      </w:r>
      <w:r>
        <w:rPr>
          <w:rFonts w:hint="eastAsia"/>
        </w:rPr>
        <w:t>张老师眼睛一瞪，教室里立刻</w:t>
      </w:r>
      <w:r>
        <w:rPr>
          <w:rFonts w:hint="eastAsia"/>
          <w:em w:val="dot"/>
        </w:rPr>
        <w:t>万籁俱寂</w:t>
      </w:r>
      <w:r>
        <w:rPr>
          <w:rFonts w:hint="eastAsia"/>
        </w:rPr>
        <w:t>，谁也不说话，等着听他的批评。</w:t>
      </w:r>
    </w:p>
    <w:p w:rsidR="006F0BF7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 xml:space="preserve"> </w:t>
      </w:r>
      <w:r>
        <w:rPr>
          <w:rFonts w:hint="eastAsia"/>
        </w:rPr>
        <w:t>你不要再</w:t>
      </w:r>
      <w:r>
        <w:rPr>
          <w:rFonts w:hint="eastAsia"/>
          <w:em w:val="dot"/>
        </w:rPr>
        <w:t>故弄玄虚</w:t>
      </w:r>
      <w:r>
        <w:rPr>
          <w:rFonts w:hint="eastAsia"/>
        </w:rPr>
        <w:t>了，快把实情告诉我吧。</w:t>
      </w:r>
    </w:p>
    <w:p w:rsidR="006F0BF7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 xml:space="preserve"> </w:t>
      </w:r>
      <w:r>
        <w:rPr>
          <w:rFonts w:hint="eastAsia"/>
        </w:rPr>
        <w:t>似乎人类在自然科学上一遇到“起源”的问题就</w:t>
      </w:r>
      <w:r>
        <w:rPr>
          <w:rFonts w:hint="eastAsia"/>
          <w:em w:val="dot"/>
        </w:rPr>
        <w:t>一筹莫展</w:t>
      </w:r>
      <w:r>
        <w:rPr>
          <w:rFonts w:hint="eastAsia"/>
        </w:rPr>
        <w:t>，宇宙起源、生命起源、思维起源都是人类碰到的几个最大的难题。</w:t>
      </w:r>
    </w:p>
    <w:p w:rsidR="006F0BF7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 xml:space="preserve"> </w:t>
      </w:r>
      <w:r>
        <w:rPr>
          <w:rFonts w:hint="eastAsia"/>
        </w:rPr>
        <w:t>《红楼梦》是一部</w:t>
      </w:r>
      <w:r>
        <w:rPr>
          <w:rFonts w:hint="eastAsia"/>
          <w:em w:val="dot"/>
        </w:rPr>
        <w:t>脍炙人口</w:t>
      </w:r>
      <w:r>
        <w:rPr>
          <w:rFonts w:hint="eastAsia"/>
        </w:rPr>
        <w:t>的长篇小说，深受广大读者的喜爱。</w:t>
      </w:r>
    </w:p>
    <w:p w:rsidR="006F0BF7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 xml:space="preserve"> </w:t>
      </w:r>
      <w:r>
        <w:rPr>
          <w:rFonts w:hint="eastAsia"/>
        </w:rPr>
        <w:t>下列各项中分析有</w:t>
      </w:r>
      <w:r>
        <w:rPr>
          <w:rFonts w:hint="eastAsia"/>
        </w:rPr>
        <w:t>误的一项是（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spacing w:line="360" w:lineRule="auto"/>
        <w:ind w:firstLine="420" w:firstLineChars="200"/>
      </w:pPr>
      <w:r>
        <w:rPr>
          <w:rFonts w:hint="eastAsia"/>
        </w:rPr>
        <w:t>学业重要，分秒必争。然而，我想说：何不留点时间来“浪费”？【甲】因为“浪费”，你会发现生活原来那么美好。就拿我来讲吧，</w:t>
      </w:r>
      <w:r>
        <w:rPr>
          <w:rFonts w:hint="eastAsia"/>
          <w:em w:val="dot"/>
        </w:rPr>
        <w:t>只要</w:t>
      </w:r>
      <w:r>
        <w:rPr>
          <w:rFonts w:hint="eastAsia"/>
        </w:rPr>
        <w:t>一有空，我</w:t>
      </w:r>
      <w:r>
        <w:rPr>
          <w:rFonts w:hint="eastAsia"/>
          <w:em w:val="dot"/>
        </w:rPr>
        <w:t>就</w:t>
      </w:r>
      <w:r>
        <w:rPr>
          <w:rFonts w:hint="eastAsia"/>
        </w:rPr>
        <w:t>一定会去打篮球①</w:t>
      </w:r>
      <w:r>
        <w:rPr>
          <w:rFonts w:hint="eastAsia"/>
        </w:rPr>
        <w:t>,</w:t>
      </w:r>
      <w:r>
        <w:rPr>
          <w:rFonts w:hint="eastAsia"/>
        </w:rPr>
        <w:t>我有心</w:t>
      </w:r>
      <w:r>
        <w:rPr>
          <w:rFonts w:hint="eastAsia"/>
        </w:rPr>
        <w:t>模仿姚明的动作，让球在众人瞩目中划出漂亮的弧线。尽管姿势很酷，进球却总与我无练。【乙】</w:t>
      </w:r>
      <w:r>
        <w:rPr>
          <w:rFonts w:hint="eastAsia"/>
          <w:u w:val="single"/>
        </w:rPr>
        <w:t>打篮球，不但有助于磨炼意志，而且能增强了我的体质。</w:t>
      </w:r>
      <w:r>
        <w:rPr>
          <w:rFonts w:hint="eastAsia"/>
        </w:rPr>
        <w:t>把时间留一点“浪费”在自己喜欢的事情上，真好！留点时间来“浪费”。②但是，这又有什么关系呢！有张有弛，生活才能更快乐。</w:t>
      </w:r>
    </w:p>
    <w:p w:rsidR="006F0BF7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第①处的标点使用有误，应将“，”改为“。”</w:t>
      </w:r>
    </w:p>
    <w:p w:rsidR="006F0BF7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第②句的位置不当，应该放在【乙】处。</w:t>
      </w:r>
    </w:p>
    <w:p w:rsidR="006F0BF7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划线句</w:t>
      </w:r>
      <w:r>
        <w:rPr>
          <w:rFonts w:hint="eastAsia"/>
        </w:rPr>
        <w:t>“打篮球，不但有助于磨炼意志，而且能增强了我的体质。”这个句子有语病。</w:t>
      </w:r>
    </w:p>
    <w:p w:rsidR="006F0BF7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语段中加点的一对关联词“只要······就······”是递进关系复句。</w:t>
      </w:r>
    </w:p>
    <w:p w:rsidR="006F0BF7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 xml:space="preserve"> </w:t>
      </w:r>
      <w:r>
        <w:rPr>
          <w:rFonts w:hint="eastAsia"/>
        </w:rPr>
        <w:t>下列文学常识表述正确的一项是</w:t>
      </w:r>
      <w:r>
        <w:rPr>
          <w:rFonts w:hint="eastAsia"/>
        </w:rPr>
        <w:t xml:space="preserve">(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《史记》是北宋司马迁编写的纪传体通史，被鲁迅誉为“史家之绝唱，无韵之离骚”。</w:t>
      </w:r>
    </w:p>
    <w:p w:rsidR="006F0BF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“自既望以至十八日为最盛。”“望”即望日，指农历每月十六；“既望”，农历十五。</w:t>
      </w:r>
    </w:p>
    <w:p w:rsidR="006F0BF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《骆驼祥子》记叙了一个普通人力车夫的一生，祥子最大的梦想是拥有一辆自己的洋车，能自己养活自己，但在当时的社会条件下，他的希望一次又一次破灭，让他从一个老实，坚忍，健壮的青年变成了一个麻木、潦倒、狡猾、自暴自弃的行尸走肉。</w:t>
      </w:r>
    </w:p>
    <w:p w:rsidR="006F0BF7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《木兰诗》出自于南北朝时期郭茂倩编写的《乐府诗集》，它与《孔雀东南飞》并成为“乐府双璧”。</w:t>
      </w:r>
    </w:p>
    <w:p w:rsidR="006F0BF7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 xml:space="preserve"> </w:t>
      </w:r>
      <w:r>
        <w:rPr>
          <w:rFonts w:hint="eastAsia"/>
        </w:rPr>
        <w:t>名句默写。（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）关关雎鸠，在河之洲。</w:t>
      </w:r>
      <w:r>
        <w:rPr>
          <w:rFonts w:hint="eastAsia"/>
          <w:u w:val="single"/>
        </w:rPr>
        <w:t xml:space="preserve">   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。（《诗经·关雎》）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</w:rPr>
        <w:t>，风雨不动安如山。（杜甫《茅屋为秋风所破歌》）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）何处望神州？满眼风光北固楼。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</w:rPr>
        <w:t>，悠悠。（辛弃疾《南乡子》）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。仿佛梦魂归帝所，闻天语。（李清照《渔家傲》）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）瀚海阑干百丈冰，</w:t>
      </w:r>
      <w:r>
        <w:rPr>
          <w:rFonts w:hint="eastAsia"/>
          <w:u w:val="single"/>
        </w:rPr>
        <w:t xml:space="preserve">      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</w:rPr>
        <w:t>。（岑参《白雪歌送武判官归京》）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</w:rPr>
        <w:t>，身世浮沉雨打萍。（文天祥《过零丁洋》）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）诸葛亮一生戎马，功可敌国，但其实并无意于功</w:t>
      </w:r>
      <w:r>
        <w:rPr>
          <w:rFonts w:hint="eastAsia"/>
        </w:rPr>
        <w:t>名，他在《出师表》中表达自己淡泊名利的两句是“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</w:rPr>
        <w:t>”，为后人所传颂。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）李白曾在《行路难》中用“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”两句表达出自己的凌云之志，无论前途多么坎坷依然踏浪一搏。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）崔颢在《黄鹤楼》中直抒胸臆，点明自己思乡之情的两句是：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>______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。</w:t>
      </w:r>
    </w:p>
    <w:p w:rsidR="006F0BF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）我们现在常常引用欧阳修在《醉翁亭记》中所说的“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/>
        </w:rPr>
        <w:t>”用来表示本意不</w:t>
      </w:r>
      <w:r>
        <w:rPr>
          <w:rFonts w:hint="eastAsia"/>
        </w:rPr>
        <w:t>在此而在别的方面。</w:t>
      </w:r>
    </w:p>
    <w:p w:rsidR="006F0BF7">
      <w:pPr>
        <w:spacing w:line="360" w:lineRule="auto"/>
        <w:jc w:val="left"/>
        <w:textAlignment w:val="center"/>
      </w:pPr>
      <w:r>
        <w:rPr>
          <w:rFonts w:hint="eastAsia"/>
        </w:rPr>
        <w:t xml:space="preserve">7. </w:t>
      </w:r>
      <w:r>
        <w:rPr>
          <w:rFonts w:hint="eastAsia"/>
        </w:rPr>
        <w:t>名著阅读（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>下列说法不正确的一项是（</w:t>
      </w:r>
      <w:r>
        <w:rPr>
          <w:rFonts w:ascii="宋体" w:eastAsia="宋体" w:hAnsi="宋体" w:cs="宋体"/>
        </w:rPr>
        <w:t xml:space="preserve">   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</w:t>
      </w:r>
      <w:r>
        <w:t>．</w:t>
      </w:r>
      <w:r>
        <w:rPr>
          <w:rFonts w:hint="eastAsia"/>
        </w:rPr>
        <w:t xml:space="preserve"> </w:t>
      </w:r>
      <w:r>
        <w:rPr>
          <w:rFonts w:ascii="宋体" w:eastAsia="宋体" w:hAnsi="宋体" w:cs="宋体"/>
        </w:rPr>
        <w:t>《范进中举》选自《儒林外史》，作者是清代小说家吴敬梓。《儒林外史》是我国清代一部杰出的现实主义长篇讽刺小说，主要描写封建社会后期知识分子及官绅的活动和精神面貌。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</w:t>
      </w:r>
      <w:r>
        <w:t>．</w:t>
      </w:r>
      <w:r>
        <w:rPr>
          <w:rFonts w:hint="eastAsia"/>
        </w:rPr>
        <w:t xml:space="preserve"> </w:t>
      </w:r>
      <w:r>
        <w:rPr>
          <w:rFonts w:ascii="宋体" w:eastAsia="宋体" w:hAnsi="宋体" w:cs="宋体"/>
        </w:rPr>
        <w:t>《水浒传》中行者武松是个上层人物被迫造反的典型，崇尚的是义，有仇必复，有恩必报。因此，从为兄报仇开始，武松斗杀西门庆，醉打蒋门神，大闹野猪林，血溅鸳鸯楼，除恶蜈蚣岭，一步步走向反抗的道路。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</w:t>
      </w:r>
      <w:r>
        <w:t>．</w:t>
      </w:r>
      <w:r>
        <w:rPr>
          <w:rFonts w:hint="eastAsia"/>
        </w:rPr>
        <w:t xml:space="preserve"> </w:t>
      </w:r>
      <w:r>
        <w:rPr>
          <w:rFonts w:ascii="宋体" w:eastAsia="宋体" w:hAnsi="宋体" w:cs="宋体"/>
        </w:rPr>
        <w:t>《艾青诗选》中，艾青描绘的中心意象是土地和太阳。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土地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的意象里，凝聚着诗人对祖国、大地母亲最深沉的爱；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太阳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的意象表现了诗人对于光明、理想、美好生活热烈的追求。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</w:t>
      </w:r>
      <w:r>
        <w:t>．</w:t>
      </w:r>
      <w:r>
        <w:rPr>
          <w:rFonts w:hint="eastAsia"/>
        </w:rPr>
        <w:t xml:space="preserve"> </w:t>
      </w:r>
      <w:r>
        <w:rPr>
          <w:rFonts w:ascii="宋体" w:eastAsia="宋体" w:hAnsi="宋体" w:cs="宋体"/>
        </w:rPr>
        <w:t>《简</w:t>
      </w:r>
      <w:r>
        <w:rPr>
          <w:rFonts w:ascii="宋体" w:eastAsia="宋体" w:hAnsi="宋体" w:cs="宋体"/>
        </w:rPr>
        <w:t>·</w:t>
      </w:r>
      <w:r>
        <w:rPr>
          <w:rFonts w:ascii="宋体" w:eastAsia="宋体" w:hAnsi="宋体" w:cs="宋体"/>
        </w:rPr>
        <w:t>爱》中，一天，罗切斯特外出，家里来了一个蒙着盖头的吉卜赛人。当轮到给简</w:t>
      </w:r>
      <w:r>
        <w:rPr>
          <w:rFonts w:ascii="宋体" w:eastAsia="宋体" w:hAnsi="宋体" w:cs="宋体"/>
        </w:rPr>
        <w:t>·</w:t>
      </w:r>
      <w:r>
        <w:rPr>
          <w:rFonts w:ascii="宋体" w:eastAsia="宋体" w:hAnsi="宋体" w:cs="宋体"/>
        </w:rPr>
        <w:t>爱算命时，简</w:t>
      </w:r>
      <w:r>
        <w:rPr>
          <w:rFonts w:ascii="宋体" w:eastAsia="宋体" w:hAnsi="宋体" w:cs="宋体"/>
        </w:rPr>
        <w:t>·</w:t>
      </w:r>
      <w:r>
        <w:rPr>
          <w:rFonts w:ascii="宋体" w:eastAsia="宋体" w:hAnsi="宋体" w:cs="宋体"/>
        </w:rPr>
        <w:t>爱发现这个神秘的吉卜赛人就是罗切斯特，他想借此试探简对他的感情。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）阅读下面文段，填空。（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spacing w:line="360" w:lineRule="auto"/>
        <w:ind w:firstLine="420" w:firstLineChars="20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操曰：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夫英雄者，胸怀大志，腹有良谋，有包藏宇宙之机，吞吐天地之志也。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玄德曰：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谁能当之？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操以手指玄德，后自指，曰：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天下英雄，惟使君与操耳！</w:t>
      </w:r>
      <w:r>
        <w:rPr>
          <w:rFonts w:ascii="宋体" w:eastAsia="宋体" w:hAnsi="宋体" w:cs="宋体"/>
        </w:rPr>
        <w:t>”</w:t>
      </w:r>
    </w:p>
    <w:p w:rsidR="006F0BF7">
      <w:pPr>
        <w:spacing w:line="360" w:lineRule="auto"/>
        <w:ind w:firstLine="420" w:firstLineChars="20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以上片段出自</w:t>
      </w:r>
      <w:r>
        <w:rPr>
          <w:rFonts w:ascii="宋体" w:eastAsia="宋体" w:hAnsi="宋体" w:cs="宋体"/>
        </w:rPr>
        <w:t>_______________</w:t>
      </w:r>
      <w:r>
        <w:rPr>
          <w:rFonts w:ascii="宋体" w:eastAsia="宋体" w:hAnsi="宋体" w:cs="宋体"/>
        </w:rPr>
        <w:t>情节，玄德即</w:t>
      </w:r>
      <w:r>
        <w:rPr>
          <w:rFonts w:ascii="宋体" w:eastAsia="宋体" w:hAnsi="宋体" w:cs="宋体"/>
        </w:rPr>
        <w:t>__________</w:t>
      </w:r>
      <w:r>
        <w:rPr>
          <w:rFonts w:ascii="宋体" w:eastAsia="宋体" w:hAnsi="宋体" w:cs="宋体"/>
        </w:rPr>
        <w:t>。</w:t>
      </w:r>
    </w:p>
    <w:p w:rsidR="006F0BF7">
      <w:pPr>
        <w:pStyle w:val="BodyText"/>
        <w:numPr>
          <w:ilvl w:val="0"/>
          <w:numId w:val="2"/>
        </w:numPr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阅读（</w:t>
      </w:r>
      <w:r>
        <w:rPr>
          <w:rFonts w:ascii="宋体" w:eastAsia="宋体" w:hAnsi="宋体" w:cs="宋体" w:hint="eastAsia"/>
          <w:b/>
          <w:bCs/>
        </w:rPr>
        <w:t>50</w:t>
      </w:r>
      <w:r>
        <w:rPr>
          <w:rFonts w:ascii="宋体" w:eastAsia="宋体" w:hAnsi="宋体" w:cs="宋体" w:hint="eastAsia"/>
          <w:b/>
          <w:bCs/>
        </w:rPr>
        <w:t>分</w:t>
      </w:r>
      <w:r>
        <w:rPr>
          <w:rFonts w:ascii="宋体" w:eastAsia="宋体" w:hAnsi="宋体" w:cs="宋体" w:hint="eastAsia"/>
          <w:b/>
          <w:bCs/>
        </w:rPr>
        <w:t>）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（一）</w:t>
      </w:r>
      <w:r>
        <w:rPr>
          <w:rFonts w:ascii="宋体" w:eastAsia="宋体" w:hAnsi="宋体" w:cs="宋体"/>
        </w:rPr>
        <w:t>赏析</w:t>
      </w:r>
      <w:r>
        <w:rPr>
          <w:rFonts w:ascii="宋体" w:eastAsia="宋体" w:hAnsi="宋体" w:cs="宋体" w:hint="eastAsia"/>
        </w:rPr>
        <w:t>下面这首诗</w:t>
      </w:r>
      <w:r>
        <w:rPr>
          <w:rFonts w:ascii="宋体" w:eastAsia="宋体" w:hAnsi="宋体" w:cs="宋体"/>
        </w:rPr>
        <w:t>，完成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9</w:t>
      </w:r>
      <w:r>
        <w:rPr>
          <w:rFonts w:ascii="宋体" w:eastAsia="宋体" w:hAnsi="宋体" w:cs="宋体"/>
        </w:rPr>
        <w:t>题。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spacing w:line="360" w:lineRule="auto"/>
        <w:jc w:val="center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山亭夏日</w:t>
      </w:r>
    </w:p>
    <w:p w:rsidR="006F0BF7">
      <w:pPr>
        <w:spacing w:line="360" w:lineRule="auto"/>
        <w:jc w:val="center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（唐）高骈</w:t>
      </w:r>
    </w:p>
    <w:p w:rsidR="006F0BF7">
      <w:pPr>
        <w:spacing w:line="360" w:lineRule="auto"/>
        <w:jc w:val="center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绿树阴浓夏日长，楼台倒影入池塘。</w:t>
      </w:r>
    </w:p>
    <w:p w:rsidR="006F0BF7">
      <w:pPr>
        <w:spacing w:line="360" w:lineRule="auto"/>
        <w:jc w:val="center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水晶帘动微风起，满架蔷薇一院香。</w:t>
      </w:r>
    </w:p>
    <w:p w:rsidR="006F0BF7">
      <w:pPr>
        <w:numPr>
          <w:ilvl w:val="0"/>
          <w:numId w:val="3"/>
        </w:numPr>
        <w:spacing w:line="360" w:lineRule="auto"/>
        <w:jc w:val="left"/>
        <w:textAlignment w:val="center"/>
        <w:rPr>
          <w:rFonts w:eastAsia="宋体"/>
        </w:rPr>
      </w:pPr>
      <w:r>
        <w:rPr>
          <w:rFonts w:ascii="宋体" w:eastAsia="宋体" w:hAnsi="宋体" w:cs="宋体"/>
        </w:rPr>
        <w:t>请</w:t>
      </w:r>
      <w:r>
        <w:rPr>
          <w:rFonts w:ascii="宋体" w:eastAsia="宋体" w:hAnsi="宋体" w:cs="宋体" w:hint="eastAsia"/>
        </w:rPr>
        <w:t>展开想象，用生动的语言描绘“水晶帘动微风起，满架蔷薇一院香”展现的画面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pStyle w:val="BodyTex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这首诗表达了作者怎样的思想感情？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rPr>
          <w:b/>
        </w:rPr>
      </w:pPr>
      <w:r>
        <w:rPr>
          <w:rFonts w:ascii="宋体" w:eastAsia="宋体" w:hAnsi="宋体" w:cs="宋体" w:hint="eastAsia"/>
        </w:rPr>
        <w:t>（二）阅读下面文言文，完成</w:t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14</w:t>
      </w:r>
      <w:r>
        <w:rPr>
          <w:rFonts w:ascii="宋体" w:eastAsia="宋体" w:hAnsi="宋体" w:cs="宋体" w:hint="eastAsia"/>
        </w:rPr>
        <w:t>题。（</w:t>
      </w:r>
      <w:r>
        <w:rPr>
          <w:rFonts w:ascii="宋体" w:eastAsia="宋体" w:hAnsi="宋体" w:cs="宋体" w:hint="eastAsia"/>
        </w:rPr>
        <w:t>15</w:t>
      </w:r>
      <w:r>
        <w:rPr>
          <w:rFonts w:ascii="宋体" w:eastAsia="宋体" w:hAnsi="宋体" w:cs="宋体" w:hint="eastAsia"/>
        </w:rPr>
        <w:t>分）</w:t>
      </w:r>
    </w:p>
    <w:p w:rsidR="006F0BF7">
      <w:pPr>
        <w:spacing w:line="360" w:lineRule="auto"/>
        <w:ind w:firstLine="420" w:firstLineChars="20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甲</w:t>
      </w:r>
      <w:r>
        <w:rPr>
          <w:rFonts w:asciiTheme="minorEastAsia" w:hAnsiTheme="minorEastAsia" w:cstheme="minorEastAsia" w:hint="eastAsia"/>
        </w:rPr>
        <w:t>]</w:t>
      </w:r>
      <w:r>
        <w:rPr>
          <w:rFonts w:asciiTheme="minorEastAsia" w:hAnsiTheme="minorEastAsia" w:cstheme="minorEastAsia" w:hint="eastAsia"/>
        </w:rPr>
        <w:t>予观夫巴陵胜状，在洞庭一湖。衔远山，吞长江，浩浩汤汤，横无际涯；朝晖夕阴，</w:t>
      </w:r>
      <w:r>
        <w:rPr>
          <w:rFonts w:asciiTheme="minorEastAsia" w:hAnsiTheme="minorEastAsia" w:cstheme="minorEastAsia" w:hint="eastAsia"/>
        </w:rPr>
        <w:t>气象万千。此则</w:t>
      </w:r>
      <w:r>
        <w:rPr>
          <w:rFonts w:asciiTheme="minorEastAsia" w:hAnsiTheme="minorEastAsia" w:cstheme="minorEastAsia" w:hint="eastAsia"/>
        </w:rPr>
        <w:t>岳阳楼之大观也，前人之述备矣。然则北通巫峡，南极潇湘，迁客骚人，多会于此，览物之情，得无异乎？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若夫霪雨霏霏，连月不开，阴风怒号，浊浪排空；日星隐曜，山岳潜形；商旅不行，樯倾楫摧；薄暮冥冥，虎啸猿啼。登斯楼也，则有去国怀乡，忧谗畏讥，满目萧然，感极而悲者矣。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至若春和景明，波澜不惊，上下天光，一碧万顷；沙鸥翔集，锦鳞游泳；岸芷汀兰，郁郁青青。而或长烟一空，皓月千里，浮光跃金，静影沉璧，渔歌互答，此乐何极！登斯楼也，则有心旷神怡，宠辱偕忘，把酒临风，其喜洋洋者矣。</w:t>
      </w:r>
    </w:p>
    <w:p w:rsidR="006F0BF7">
      <w:pPr>
        <w:spacing w:line="360" w:lineRule="auto"/>
        <w:ind w:firstLine="420"/>
        <w:jc w:val="righ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（节选范仲淹《岳阳楼记》）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乙</w:t>
      </w:r>
      <w:r>
        <w:rPr>
          <w:rFonts w:asciiTheme="minorEastAsia" w:hAnsiTheme="minorEastAsia" w:cstheme="minorEastAsia" w:hint="eastAsia"/>
        </w:rPr>
        <w:t>]</w:t>
      </w:r>
      <w:r>
        <w:rPr>
          <w:rFonts w:asciiTheme="minorEastAsia" w:hAnsiTheme="minorEastAsia" w:cstheme="minorEastAsia" w:hint="eastAsia"/>
        </w:rPr>
        <w:t>登南昌滕王</w:t>
      </w:r>
      <w:r>
        <w:rPr>
          <w:rFonts w:asciiTheme="minorEastAsia" w:hAnsiTheme="minorEastAsia" w:cstheme="minorEastAsia" w:hint="eastAsia"/>
        </w:rPr>
        <w:t>阁，赣打水西来注北，阁与水称，杰然大观。然不若武昌黄鹤楼。虽水与滕王来去不殊，而楼制工巧奇丽，立黄鹄矶上，且三面临水，又西对晴川楼、汉阳城为佳。总之又不如岳州岳阳楼。君山一发，洞庭万顷，水天一色，杳无际涯，非若滕王、黄鹤眼界可指，故其胜为最，三楼皆西向，岳阳更雄。</w:t>
      </w:r>
    </w:p>
    <w:p w:rsidR="006F0BF7">
      <w:pPr>
        <w:spacing w:line="360" w:lineRule="auto"/>
        <w:ind w:firstLine="420"/>
        <w:jc w:val="righ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（节选王士性《广游志》）</w:t>
      </w:r>
    </w:p>
    <w:p w:rsidR="006F0BF7">
      <w:pPr>
        <w:pStyle w:val="BodyText"/>
        <w:numPr>
          <w:ilvl w:val="0"/>
          <w:numId w:val="3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下列句中加点词解释有误的一项是（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分）</w:t>
      </w:r>
    </w:p>
    <w:p w:rsidR="006F0BF7">
      <w:pPr>
        <w:pStyle w:val="BodyText"/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em w:val="dot"/>
        </w:rPr>
        <w:t>薄</w:t>
      </w:r>
      <w:r>
        <w:rPr>
          <w:rFonts w:asciiTheme="minorEastAsia" w:hAnsiTheme="minorEastAsia" w:cstheme="minorEastAsia" w:hint="eastAsia"/>
        </w:rPr>
        <w:t>暮冥冥</w: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接近；迫近</w:t>
      </w:r>
    </w:p>
    <w:p w:rsidR="006F0BF7">
      <w:pPr>
        <w:pStyle w:val="BodyText"/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虽水与滕王来去不</w:t>
      </w:r>
      <w:r>
        <w:rPr>
          <w:rFonts w:asciiTheme="minorEastAsia" w:hAnsiTheme="minorEastAsia" w:cstheme="minorEastAsia" w:hint="eastAsia"/>
          <w:em w:val="dot"/>
        </w:rPr>
        <w:t>殊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差别</w:t>
      </w:r>
    </w:p>
    <w:p w:rsidR="006F0BF7">
      <w:pPr>
        <w:pStyle w:val="BodyText"/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em w:val="dot"/>
        </w:rPr>
        <w:t>衔</w:t>
      </w:r>
      <w:r>
        <w:rPr>
          <w:rFonts w:asciiTheme="minorEastAsia" w:hAnsiTheme="minorEastAsia" w:cstheme="minorEastAsia" w:hint="eastAsia"/>
        </w:rPr>
        <w:t>远山</w:t>
      </w:r>
      <w:r>
        <w:rPr>
          <w:rFonts w:asciiTheme="minorEastAsia" w:hAnsiTheme="minorEastAsia" w:cstheme="minorEastAsia" w:hint="eastAsia"/>
        </w:rPr>
        <w:t xml:space="preserve">               </w:t>
      </w:r>
      <w:r>
        <w:rPr>
          <w:rFonts w:asciiTheme="minorEastAsia" w:hAnsiTheme="minorEastAsia" w:cstheme="minorEastAsia" w:hint="eastAsia"/>
        </w:rPr>
        <w:t>连接</w:t>
      </w:r>
    </w:p>
    <w:p w:rsidR="006F0BF7">
      <w:pPr>
        <w:pStyle w:val="BodyText"/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三面</w:t>
      </w:r>
      <w:r>
        <w:rPr>
          <w:rFonts w:asciiTheme="minorEastAsia" w:hAnsiTheme="minorEastAsia" w:cstheme="minorEastAsia" w:hint="eastAsia"/>
          <w:em w:val="dot"/>
        </w:rPr>
        <w:t>临</w:t>
      </w:r>
      <w:r>
        <w:rPr>
          <w:rFonts w:asciiTheme="minorEastAsia" w:hAnsiTheme="minorEastAsia" w:cstheme="minorEastAsia" w:hint="eastAsia"/>
        </w:rPr>
        <w:t>水</w: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居高面下</w:t>
      </w:r>
    </w:p>
    <w:p w:rsidR="006F0BF7">
      <w:pPr>
        <w:numPr>
          <w:ilvl w:val="0"/>
          <w:numId w:val="3"/>
        </w:numPr>
        <w:spacing w:line="360" w:lineRule="auto"/>
        <w:jc w:val="left"/>
        <w:textAlignment w:val="center"/>
      </w:pPr>
      <w:r>
        <w:rPr>
          <w:rFonts w:hint="eastAsia"/>
        </w:rPr>
        <w:t>下列句中加点词语的意义与用法相同的一项是（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pStyle w:val="BodyText"/>
        <w:numPr>
          <w:ilvl w:val="0"/>
          <w:numId w:val="5"/>
        </w:numPr>
      </w:pPr>
      <w:r>
        <w:rPr>
          <w:rFonts w:hint="eastAsia"/>
        </w:rPr>
        <w:t>且三面</w:t>
      </w:r>
      <w:r>
        <w:rPr>
          <w:rFonts w:hint="eastAsia"/>
          <w:em w:val="dot"/>
        </w:rPr>
        <w:t>临</w:t>
      </w:r>
      <w:r>
        <w:rPr>
          <w:rFonts w:hint="eastAsia"/>
        </w:rPr>
        <w:t>水</w:t>
      </w:r>
      <w:r>
        <w:rPr>
          <w:rFonts w:hint="eastAsia"/>
        </w:rPr>
        <w:t xml:space="preserve">         </w:t>
      </w:r>
      <w:r>
        <w:rPr>
          <w:rFonts w:hint="eastAsia"/>
        </w:rPr>
        <w:t>有亭翼然</w:t>
      </w:r>
      <w:r>
        <w:rPr>
          <w:rFonts w:hint="eastAsia"/>
          <w:em w:val="dot"/>
        </w:rPr>
        <w:t>临</w:t>
      </w:r>
      <w:r>
        <w:rPr>
          <w:rFonts w:hint="eastAsia"/>
        </w:rPr>
        <w:t>于泉上者</w:t>
      </w:r>
    </w:p>
    <w:p w:rsidR="006F0BF7">
      <w:pPr>
        <w:pStyle w:val="BodyText"/>
        <w:numPr>
          <w:ilvl w:val="0"/>
          <w:numId w:val="5"/>
        </w:numPr>
      </w:pPr>
      <w:r>
        <w:rPr>
          <w:rFonts w:hint="eastAsia"/>
          <w:em w:val="dot"/>
        </w:rPr>
        <w:t>故</w:t>
      </w:r>
      <w:r>
        <w:rPr>
          <w:rFonts w:hint="eastAsia"/>
        </w:rPr>
        <w:t>其胜为最</w:t>
      </w:r>
      <w:r>
        <w:rPr>
          <w:rFonts w:hint="eastAsia"/>
        </w:rPr>
        <w:t xml:space="preserve">         </w:t>
      </w:r>
      <w:r>
        <w:rPr>
          <w:rFonts w:hint="eastAsia"/>
        </w:rPr>
        <w:t>君问其</w:t>
      </w:r>
      <w:r>
        <w:rPr>
          <w:rFonts w:hint="eastAsia"/>
          <w:em w:val="dot"/>
        </w:rPr>
        <w:t>故</w:t>
      </w:r>
    </w:p>
    <w:p w:rsidR="006F0BF7">
      <w:pPr>
        <w:pStyle w:val="BodyText"/>
        <w:numPr>
          <w:ilvl w:val="0"/>
          <w:numId w:val="5"/>
        </w:numPr>
      </w:pPr>
      <w:r>
        <w:rPr>
          <w:rFonts w:hint="eastAsia"/>
        </w:rPr>
        <w:t>然不</w:t>
      </w:r>
      <w:r>
        <w:rPr>
          <w:rFonts w:hint="eastAsia"/>
          <w:em w:val="dot"/>
        </w:rPr>
        <w:t>若</w:t>
      </w:r>
      <w:r>
        <w:rPr>
          <w:rFonts w:hint="eastAsia"/>
        </w:rPr>
        <w:t>武昌黄鹤楼</w:t>
      </w:r>
      <w:r>
        <w:rPr>
          <w:rFonts w:hint="eastAsia"/>
        </w:rPr>
        <w:t xml:space="preserve">   </w:t>
      </w:r>
      <w:r>
        <w:rPr>
          <w:rFonts w:hint="eastAsia"/>
        </w:rPr>
        <w:t>徐公不</w:t>
      </w:r>
      <w:r>
        <w:rPr>
          <w:rFonts w:hint="eastAsia"/>
          <w:em w:val="dot"/>
        </w:rPr>
        <w:t>若</w:t>
      </w:r>
      <w:r>
        <w:rPr>
          <w:rFonts w:hint="eastAsia"/>
        </w:rPr>
        <w:t>君之美也</w:t>
      </w:r>
    </w:p>
    <w:p w:rsidR="006F0BF7">
      <w:pPr>
        <w:pStyle w:val="BodyText"/>
        <w:numPr>
          <w:ilvl w:val="0"/>
          <w:numId w:val="5"/>
        </w:numPr>
      </w:pPr>
      <w:r>
        <w:rPr>
          <w:rFonts w:hint="eastAsia"/>
          <w:em w:val="dot"/>
        </w:rPr>
        <w:t>然</w:t>
      </w:r>
      <w:r>
        <w:rPr>
          <w:rFonts w:hint="eastAsia"/>
        </w:rPr>
        <w:t>不若武昌黄鹤楼</w:t>
      </w:r>
      <w:r>
        <w:rPr>
          <w:rFonts w:hint="eastAsia"/>
        </w:rPr>
        <w:t xml:space="preserve">   </w:t>
      </w:r>
      <w:r>
        <w:rPr>
          <w:rFonts w:hint="eastAsia"/>
        </w:rPr>
        <w:t>满目萧</w:t>
      </w:r>
      <w:r>
        <w:rPr>
          <w:rFonts w:hint="eastAsia"/>
          <w:em w:val="dot"/>
        </w:rPr>
        <w:t>然</w:t>
      </w:r>
    </w:p>
    <w:p w:rsidR="006F0BF7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把下面的句子翻译成现代汉语。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>予观夫巴陵胜状，在洞庭一湖。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>水天一色，杳无际涯。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</w:t>
      </w:r>
      <w:r>
        <w:rPr>
          <w:rFonts w:hint="eastAsia"/>
        </w:rPr>
        <w:t xml:space="preserve">3. </w:t>
      </w:r>
      <w:r>
        <w:rPr>
          <w:rFonts w:ascii="宋体" w:eastAsia="宋体" w:hAnsi="宋体" w:cs="宋体"/>
        </w:rPr>
        <w:t>[</w:t>
      </w:r>
      <w:r>
        <w:rPr>
          <w:rFonts w:ascii="宋体" w:eastAsia="宋体" w:hAnsi="宋体" w:cs="宋体"/>
        </w:rPr>
        <w:t>乙</w:t>
      </w:r>
      <w:r>
        <w:rPr>
          <w:rFonts w:ascii="宋体" w:eastAsia="宋体" w:hAnsi="宋体" w:cs="宋体"/>
        </w:rPr>
        <w:t>]</w:t>
      </w:r>
      <w:r>
        <w:rPr>
          <w:rFonts w:ascii="宋体" w:eastAsia="宋体" w:hAnsi="宋体" w:cs="宋体"/>
        </w:rPr>
        <w:t>文中运用</w:t>
      </w:r>
      <w:r>
        <w:t>__________</w:t>
      </w:r>
      <w:r>
        <w:rPr>
          <w:rFonts w:ascii="宋体" w:eastAsia="宋体" w:hAnsi="宋体" w:cs="宋体"/>
        </w:rPr>
        <w:t>手法，突出强调了岳阳楼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洞庭万顷，水天一色，杳无际涯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的特点；</w:t>
      </w:r>
      <w:r>
        <w:rPr>
          <w:rFonts w:ascii="宋体" w:eastAsia="宋体" w:hAnsi="宋体" w:cs="宋体"/>
        </w:rPr>
        <w:t>[</w:t>
      </w:r>
      <w:r>
        <w:rPr>
          <w:rFonts w:ascii="宋体" w:eastAsia="宋体" w:hAnsi="宋体" w:cs="宋体"/>
        </w:rPr>
        <w:t>甲</w:t>
      </w:r>
      <w:r>
        <w:rPr>
          <w:rFonts w:ascii="宋体" w:eastAsia="宋体" w:hAnsi="宋体" w:cs="宋体"/>
        </w:rPr>
        <w:t>]</w:t>
      </w:r>
      <w:r>
        <w:rPr>
          <w:rFonts w:ascii="宋体" w:eastAsia="宋体" w:hAnsi="宋体" w:cs="宋体"/>
        </w:rPr>
        <w:t>文通过描绘岳阳楼美景，表达作者</w:t>
      </w:r>
      <w:r>
        <w:t>_____________</w:t>
      </w:r>
      <w:r>
        <w:rPr>
          <w:rFonts w:ascii="宋体" w:eastAsia="宋体" w:hAnsi="宋体" w:cs="宋体"/>
        </w:rPr>
        <w:t>之情。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14. </w:t>
      </w:r>
      <w:r>
        <w:rPr>
          <w:rFonts w:ascii="宋体" w:eastAsia="宋体" w:hAnsi="宋体" w:cs="宋体"/>
        </w:rPr>
        <w:t>[</w:t>
      </w:r>
      <w:r>
        <w:rPr>
          <w:rFonts w:ascii="宋体" w:eastAsia="宋体" w:hAnsi="宋体" w:cs="宋体"/>
        </w:rPr>
        <w:t>甲</w:t>
      </w:r>
      <w:r>
        <w:rPr>
          <w:rFonts w:ascii="宋体" w:eastAsia="宋体" w:hAnsi="宋体" w:cs="宋体"/>
        </w:rPr>
        <w:t>]</w:t>
      </w:r>
      <w:r>
        <w:rPr>
          <w:rFonts w:ascii="宋体" w:eastAsia="宋体" w:hAnsi="宋体" w:cs="宋体"/>
        </w:rPr>
        <w:t>文中，迁客骚人的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悲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从何而来？请简要分析。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pStyle w:val="BodyTex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pStyle w:val="BodyText"/>
        <w:tabs>
          <w:tab w:val="left" w:pos="436"/>
        </w:tabs>
        <w:rPr>
          <w:rFonts w:ascii="宋体" w:eastAsia="宋体" w:hAnsi="宋体" w:cs="宋体"/>
        </w:rPr>
      </w:pPr>
      <w:r>
        <w:rPr>
          <w:rFonts w:hint="eastAsia"/>
        </w:rPr>
        <w:t>（三）阅读下面文章，完成</w:t>
      </w:r>
      <w:r>
        <w:rPr>
          <w:rFonts w:hint="eastAsia"/>
        </w:rPr>
        <w:t>15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18</w:t>
      </w:r>
      <w:r>
        <w:rPr>
          <w:rFonts w:ascii="宋体" w:eastAsia="宋体" w:hAnsi="宋体" w:cs="宋体" w:hint="eastAsia"/>
        </w:rPr>
        <w:t>题。（</w:t>
      </w:r>
      <w:r>
        <w:rPr>
          <w:rFonts w:ascii="宋体" w:eastAsia="宋体" w:hAnsi="宋体" w:cs="宋体" w:hint="eastAsia"/>
        </w:rPr>
        <w:t>13</w:t>
      </w:r>
      <w:r>
        <w:rPr>
          <w:rFonts w:ascii="宋体" w:eastAsia="宋体" w:hAnsi="宋体" w:cs="宋体" w:hint="eastAsia"/>
        </w:rPr>
        <w:t>分）</w:t>
      </w:r>
    </w:p>
    <w:p w:rsidR="006F0BF7">
      <w:pPr>
        <w:pStyle w:val="BodyText"/>
        <w:jc w:val="center"/>
      </w:pPr>
      <w:r>
        <w:rPr>
          <w:rFonts w:hint="eastAsia"/>
        </w:rPr>
        <w:t>读书之“见”</w:t>
      </w:r>
      <w:r>
        <w:rPr>
          <w:rFonts w:hint="eastAsia"/>
        </w:rPr>
        <w:t xml:space="preserve">    </w:t>
      </w:r>
      <w:r>
        <w:rPr>
          <w:rFonts w:hint="eastAsia"/>
        </w:rPr>
        <w:t>赵</w:t>
      </w:r>
      <w:r>
        <w:rPr>
          <w:rFonts w:hint="eastAsia"/>
        </w:rPr>
        <w:t xml:space="preserve"> </w:t>
      </w:r>
      <w:r>
        <w:rPr>
          <w:rFonts w:hint="eastAsia"/>
        </w:rPr>
        <w:t>畅</w:t>
      </w:r>
    </w:p>
    <w:p w:rsidR="006F0BF7">
      <w:pPr>
        <w:pStyle w:val="BodyText"/>
        <w:ind w:firstLine="420" w:firstLineChars="200"/>
      </w:pPr>
      <w:r>
        <w:rPr>
          <w:rFonts w:hint="eastAsia"/>
        </w:rPr>
        <w:t>①读书的关键，并非在于你能说出多少种意义，而在于你以怎样的姿态去读，你投入了多少，又收获了多少。依我之见，读书须有“见”，亦即每个人读书时，应致力于拥有属于自我的知识与智慧、眼光与胸怀。否则，读再多的书充其量亦不</w:t>
      </w:r>
      <w:r>
        <w:rPr>
          <w:rFonts w:hint="eastAsia"/>
        </w:rPr>
        <w:t>过是“两脚书柜”而已。</w:t>
      </w:r>
    </w:p>
    <w:p w:rsidR="006F0BF7">
      <w:pPr>
        <w:pStyle w:val="BodyText"/>
        <w:ind w:firstLine="420" w:firstLineChars="200"/>
      </w:pPr>
      <w:r>
        <w:rPr>
          <w:rFonts w:hint="eastAsia"/>
        </w:rPr>
        <w:t>②读书之要，首先在于增长“识见”。“识见”，即知识与见闻。它可以通过口耳相传获得，但主要的途径靠读书。即使在微博、微信、网页、文摘等信息随时随处可见的今天，我们</w:t>
      </w:r>
      <w:r>
        <w:rPr>
          <w:rFonts w:hint="eastAsia"/>
        </w:rPr>
        <w:t xml:space="preserve"> </w:t>
      </w:r>
      <w:r>
        <w:rPr>
          <w:rFonts w:hint="eastAsia"/>
        </w:rPr>
        <w:t>也不能放弃读书。唯有读书，才能缩短时空，将前人的知识和见闻转换为每个读书人自我的“识见”。但是读书时也应注意，浅显庸俗的所谓的“新潮”书、“畅销”书永远替代不了经典书。同时还要注意的是，如果读书范围过于狭小，也不能开阔视野、增长“识见”。</w:t>
      </w:r>
    </w:p>
    <w:p w:rsidR="006F0BF7">
      <w:pPr>
        <w:pStyle w:val="BodyText"/>
        <w:ind w:firstLine="420" w:firstLineChars="200"/>
      </w:pPr>
      <w:r>
        <w:rPr>
          <w:rFonts w:hint="eastAsia"/>
        </w:rPr>
        <w:t>③读书得有“主见”。也就是说，读书人不能人云亦云，步人后尘，将自己禁锢在作者夯筑的知识</w:t>
      </w:r>
      <w:r>
        <w:rPr>
          <w:rFonts w:hint="eastAsia"/>
        </w:rPr>
        <w:t>、情感、思想的围墙里。记得哲人说过：读书时不可存有己见，读书后不可丧失己见。读书，我们先得把作者的思想和意念读懂弄通，进入书的深层邃境，靠近其核心、本质与灵魂，触摸到作者的心灵轮廓。在此基础上，我们须“运用脑髓，放出眼光”，表达自己的真情实感。书是“死”的，人是活的，读者只有发挥主观能动性，联系自己的实际反躬自求而不随意迁就，才能有自己的见地。这般读书，也才有意义。</w:t>
      </w:r>
    </w:p>
    <w:p w:rsidR="006F0BF7">
      <w:pPr>
        <w:pStyle w:val="BodyText"/>
        <w:ind w:firstLine="420" w:firstLineChars="200"/>
      </w:pPr>
      <w:r>
        <w:rPr>
          <w:rFonts w:hint="eastAsia"/>
        </w:rPr>
        <w:t>④读书亦须有“灼见”。也就是说对于所读之书要有一种透彻的见解，或者说要有一种独到的见解。比如，对于古书上读到的“开卷有益”，有人提出质疑；如果</w:t>
      </w:r>
      <w:r>
        <w:rPr>
          <w:rFonts w:hint="eastAsia"/>
        </w:rPr>
        <w:t>不加选择、不加思考地“开卷”，就未必有益。像这样在读书时能从新角度提出问题，用新思路分析问题，用新方法解决问题，这不仅利于消化读书的内容，指导自己的实践，更利于培养自我的创造性思维。</w:t>
      </w:r>
    </w:p>
    <w:p w:rsidR="006F0BF7">
      <w:pPr>
        <w:pStyle w:val="BodyText"/>
        <w:ind w:firstLine="420" w:firstLineChars="200"/>
      </w:pPr>
      <w:r>
        <w:rPr>
          <w:rFonts w:hint="eastAsia"/>
        </w:rPr>
        <w:t>⑤读书还得有“预见”。一本书，一篇文章，往往是对社会现实的真实反映，其中定然包孕了作者的喜怒哀乐，是非好恶。读者不仅要把握作者的倾向，更要透过作者的表达发现由此带来的有益的思想激荡、观念交锋，并预见其作用轨迹。想起乡贤王充，其《论衡》站在批判者的立场上抨击时代弊端，作为异端邪说其时根本不可能出版。可就在《论衡》成书的</w:t>
      </w:r>
      <w:r>
        <w:rPr>
          <w:rFonts w:hint="eastAsia"/>
        </w:rPr>
        <w:t>150</w:t>
      </w:r>
      <w:r>
        <w:rPr>
          <w:rFonts w:hint="eastAsia"/>
        </w:rPr>
        <w:t>余年后，东汉大知识分子蔡邕读到了《论衡》，从中发现了朴素唯物主义的光芒，并预见到其改造和推动社会的力量。成了《论衡》的传播者，二人都青史留名。可见，读书既成就作者、亦同时成就读者乃至成就社</w:t>
      </w:r>
      <w:r>
        <w:rPr>
          <w:rFonts w:hint="eastAsia"/>
        </w:rPr>
        <w:t>会。此为预见之功。</w:t>
      </w:r>
    </w:p>
    <w:p w:rsidR="006F0BF7">
      <w:pPr>
        <w:pStyle w:val="BodyText"/>
        <w:ind w:firstLine="420" w:firstLineChars="200"/>
      </w:pPr>
      <w:r>
        <w:rPr>
          <w:rFonts w:hint="eastAsia"/>
        </w:rPr>
        <w:t>⑥读书的过程，是一个主观能动、富于创造性、增“见”长“识”的过程，只有掌握了读书的要诀，我们才能在蜿蜒的溪流中寻找桃源梦境，并在每一转折之间碰逢豁然开朗的意韵，找寻到“宛在水中央”的“伊人”。</w:t>
      </w:r>
    </w:p>
    <w:p w:rsidR="006F0BF7">
      <w:pPr>
        <w:pStyle w:val="BodyText"/>
        <w:numPr>
          <w:ilvl w:val="0"/>
          <w:numId w:val="6"/>
        </w:numPr>
      </w:pPr>
      <w:r>
        <w:rPr>
          <w:rFonts w:hint="eastAsia"/>
        </w:rPr>
        <w:t>选文的中心论点是什么？（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               </w:t>
      </w:r>
      <w:r>
        <w:rPr>
          <w:rFonts w:hint="eastAsia"/>
        </w:rPr>
        <w:t xml:space="preserve">16. </w:t>
      </w:r>
      <w:r>
        <w:rPr>
          <w:rFonts w:hint="eastAsia"/>
        </w:rPr>
        <w:t>选文②③段，能否调换顺序，为什么？（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pStyle w:val="BodyText"/>
        <w:rPr>
          <w:u w:val="single"/>
        </w:rPr>
      </w:pPr>
      <w:r>
        <w:rPr>
          <w:rFonts w:hint="eastAsia"/>
          <w:u w:val="single"/>
        </w:rPr>
        <w:t xml:space="preserve">                           </w:t>
      </w:r>
      <w:r>
        <w:rPr>
          <w:rFonts w:hint="eastAsia"/>
          <w:u w:val="single"/>
        </w:rPr>
        <w:t xml:space="preserve">                                                     </w:t>
      </w:r>
    </w:p>
    <w:p w:rsidR="006F0BF7">
      <w:pPr>
        <w:pStyle w:val="BodyText"/>
      </w:pPr>
      <w:r>
        <w:rPr>
          <w:rFonts w:hint="eastAsia"/>
        </w:rPr>
        <w:t xml:space="preserve">17. </w:t>
      </w:r>
      <w:r>
        <w:rPr>
          <w:rFonts w:hint="eastAsia"/>
        </w:rPr>
        <w:t>用简洁的语言概括选文第④段的论证思路。（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pStyle w:val="BodyText"/>
        <w:numPr>
          <w:ilvl w:val="0"/>
          <w:numId w:val="7"/>
        </w:numPr>
      </w:pPr>
      <w:r>
        <w:rPr>
          <w:rFonts w:hint="eastAsia"/>
        </w:rPr>
        <w:t>选文第⑤段主要运用了哪种论证方法？有什么作用？（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</w:t>
      </w:r>
      <w:r>
        <w:rPr>
          <w:rFonts w:hint="eastAsia"/>
          <w:u w:val="single"/>
        </w:rPr>
        <w:t xml:space="preserve">               </w:t>
      </w:r>
    </w:p>
    <w:p w:rsidR="006F0BF7">
      <w:pPr>
        <w:pStyle w:val="BodyText"/>
        <w:tabs>
          <w:tab w:val="left" w:pos="436"/>
        </w:tabs>
        <w:rPr>
          <w:rFonts w:ascii="宋体" w:eastAsia="宋体" w:hAnsi="宋体" w:cs="宋体"/>
        </w:rPr>
      </w:pPr>
      <w:r>
        <w:rPr>
          <w:rFonts w:hint="eastAsia"/>
        </w:rPr>
        <w:t>（四）阅读下面文章，完成</w:t>
      </w:r>
      <w:r>
        <w:rPr>
          <w:rFonts w:hint="eastAsia"/>
        </w:rPr>
        <w:t>19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22</w:t>
      </w:r>
      <w:r>
        <w:rPr>
          <w:rFonts w:ascii="宋体" w:eastAsia="宋体" w:hAnsi="宋体" w:cs="宋体" w:hint="eastAsia"/>
        </w:rPr>
        <w:t>题。（</w:t>
      </w: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 w:hint="eastAsia"/>
        </w:rPr>
        <w:t>分）</w:t>
      </w:r>
    </w:p>
    <w:p w:rsidR="006F0BF7">
      <w:pPr>
        <w:pStyle w:val="BodyText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谁能让我带走星空</w:t>
      </w:r>
    </w:p>
    <w:p w:rsidR="006F0BF7">
      <w:pPr>
        <w:pStyle w:val="BodyText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迟子建</w:t>
      </w:r>
    </w:p>
    <w:p w:rsidR="006F0BF7">
      <w:pPr>
        <w:pStyle w:val="BodyText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</w:t>
      </w:r>
      <w:r>
        <w:rPr>
          <w:rFonts w:ascii="宋体" w:eastAsia="宋体" w:hAnsi="宋体" w:cs="宋体"/>
        </w:rPr>
        <w:t>祭灶前夜，我回到故乡。想必半个冬天在哈尔滨为烟霾所困，没过多少有蓝天的日子，也没呼吸多少好空气，眼睛和肺子空前亏着了，所以下了火车进了家，一顿酒肉下肚，见午后阳光甚好，窗外是白雪世界，也不顾旅途劳顿，冒着零下四十度的严寒，就去户外散步了。</w:t>
      </w:r>
    </w:p>
    <w:p w:rsidR="006F0BF7">
      <w:pPr>
        <w:pStyle w:val="BodyText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</w:t>
      </w:r>
      <w:r>
        <w:rPr>
          <w:rFonts w:ascii="宋体" w:eastAsia="宋体" w:hAnsi="宋体" w:cs="宋体"/>
        </w:rPr>
        <w:t>我没戴口罩，大口大口呼吸着来自山野的新鲜空气。呼出的热气与冷空气交融，很快在我面部制造了一场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树挂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，未被帽子围巾护卫住的刘海、鬓角和睫毛，顷刻间濡满霜雪。刘海宛如盛开的梨树，变得沉实了</w:t>
      </w:r>
      <w:r>
        <w:rPr>
          <w:rFonts w:ascii="宋体" w:eastAsia="宋体" w:hAnsi="宋体" w:cs="宋体"/>
        </w:rPr>
        <w:t>——</w:t>
      </w:r>
      <w:r>
        <w:rPr>
          <w:rFonts w:ascii="宋体" w:eastAsia="宋体" w:hAnsi="宋体" w:cs="宋体"/>
        </w:rPr>
        <w:t>那是花朵压弯枝条了！而寒风在我鬓角，不打招呼地插上两支鹅毛笔了！它们这么做，是想让我书写冬天的诗篇吧。最有趣的是上下睫毛，霜雪做了红娘，生生将它们黏在一起了！可我要赏这大好冬景，就得让它们劳燕分飞。不管外部环境多么酷寒，人的眼睛永远涌动着温泉，只要使劲眨眼，眼底的热气就把睫毛的霜雪融化了！不过睫毛正浓情蜜意着，拆散它们</w:t>
      </w:r>
      <w:r>
        <w:rPr>
          <w:rFonts w:ascii="宋体" w:eastAsia="宋体" w:hAnsi="宋体" w:cs="宋体"/>
        </w:rPr>
        <w:t>是要付出代价的。你眨眼撕扯它们的时候，脱落的霜雪会掠走几根睫毛，做它们的俘虏。如果你冰天雪地走一遭回来，发现睫毛稀疏了，千万不要大惊小怪啊。</w:t>
      </w:r>
    </w:p>
    <w:p w:rsidR="006F0BF7">
      <w:pPr>
        <w:pStyle w:val="BodyText"/>
        <w:ind w:firstLine="420" w:firstLineChars="200"/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/>
        </w:rPr>
        <w:t>③</w:t>
      </w:r>
      <w:r>
        <w:rPr>
          <w:rFonts w:ascii="宋体" w:eastAsia="宋体" w:hAnsi="宋体" w:cs="宋体"/>
        </w:rPr>
        <w:t>踩着白雪走在街上，听着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咯吱</w:t>
      </w:r>
      <w:r>
        <w:rPr>
          <w:rFonts w:ascii="宋体" w:eastAsia="宋体" w:hAnsi="宋体" w:cs="宋体"/>
        </w:rPr>
        <w:t>——</w:t>
      </w:r>
      <w:r>
        <w:rPr>
          <w:rFonts w:ascii="宋体" w:eastAsia="宋体" w:hAnsi="宋体" w:cs="宋体"/>
        </w:rPr>
        <w:t>咯吱</w:t>
      </w:r>
      <w:r>
        <w:rPr>
          <w:rFonts w:ascii="宋体" w:eastAsia="宋体" w:hAnsi="宋体" w:cs="宋体"/>
        </w:rPr>
        <w:t>——”</w:t>
      </w:r>
      <w:r>
        <w:rPr>
          <w:rFonts w:ascii="宋体" w:eastAsia="宋体" w:hAnsi="宋体" w:cs="宋体"/>
        </w:rPr>
        <w:t>的回声，如闻天籁。</w:t>
      </w:r>
      <w:r>
        <w:rPr>
          <w:rFonts w:ascii="宋体" w:eastAsia="宋体" w:hAnsi="宋体" w:cs="宋体"/>
          <w:u w:val="single"/>
        </w:rPr>
        <w:t>抬头看天，它是那么的蓝，蓝得不真实似的，让人怀疑自己被罩在水晶玻璃里，直想用一把大锤，砸向那片蔚蓝，看它是不是天！</w:t>
      </w:r>
    </w:p>
    <w:p w:rsidR="006F0BF7">
      <w:pPr>
        <w:pStyle w:val="BodyText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④</w:t>
      </w:r>
      <w:r>
        <w:rPr>
          <w:rFonts w:ascii="宋体" w:eastAsia="宋体" w:hAnsi="宋体" w:cs="宋体"/>
        </w:rPr>
        <w:t>这场雪中漫步，使我受了风寒，当夜就咳嗽起来。咳得睡不着的时候，我关掉灯，站在窗前望星空。窗外的山峦原野，此刻被白雪统率着，即便是下弦月的日子，半个月亮加上满天繁星，也把它们照亮了。十多年前我</w:t>
      </w:r>
      <w:r>
        <w:rPr>
          <w:rFonts w:ascii="宋体" w:eastAsia="宋体" w:hAnsi="宋体" w:cs="宋体"/>
        </w:rPr>
        <w:t>和爱人最喜欢夜晚撩开窗帘，依偎在床上赏月。我们不止一次看见流星划过。很奇怪，他去世后，我回到我们生活的地方，还是躺在这张床上，独自也赏了无数轮好月亮，却很少看到流星。如果说他是流星的话，他划过短暂的生命时空后，我是多么希望他落入我的心底啊。因为到了我心底，他就是做了恒星了，再不会陨落。可我深知故乡的原野，是他魂牵梦系之地。而他坠入原野，是坠入辽阔和自由，比坠入爱人的心，更加地久天长。</w:t>
      </w:r>
    </w:p>
    <w:p w:rsidR="006F0BF7">
      <w:pPr>
        <w:pStyle w:val="BodyText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⑤</w:t>
      </w:r>
      <w:r>
        <w:rPr>
          <w:rFonts w:ascii="宋体" w:eastAsia="宋体" w:hAnsi="宋体" w:cs="宋体"/>
        </w:rPr>
        <w:t>故乡的星空显得很低，星星仿佛枝头的花朵，唾手可得。这样的星空，也就给人花团锦簇的感觉。我也曾无数次站在城市的窗前望星空，可</w:t>
      </w:r>
      <w:r>
        <w:rPr>
          <w:rFonts w:ascii="宋体" w:eastAsia="宋体" w:hAnsi="宋体" w:cs="宋体"/>
        </w:rPr>
        <w:t>那里空气一年不如一年，我见到的星月，容颜也就越来越憔悴。月亮常常乌蒙蒙就出来了，像是多日没洗脸似的；而星星稀疏极了，混沌的大气中，有一张看不见的嘴，吞噬了太多的星星。所以每次回乡，我最惬意的，就是望星空。</w:t>
      </w:r>
    </w:p>
    <w:p w:rsidR="006F0BF7">
      <w:pPr>
        <w:pStyle w:val="BodyText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⑥</w:t>
      </w:r>
      <w:r>
        <w:rPr>
          <w:rFonts w:ascii="宋体" w:eastAsia="宋体" w:hAnsi="宋体" w:cs="宋体"/>
        </w:rPr>
        <w:t>年过完了，我也要返城了。每次离开故乡，家人都会让我带上各色绿色食品，野生的蘑菇木耳，小磨坊磨出的黑面，各类江鱼，韭菜花，风干肠，小笨鸡，山野菜等，够我吃小半年的。因为这半个冬天在哈尔滨被</w:t>
      </w:r>
      <w:r>
        <w:rPr>
          <w:rFonts w:ascii="宋体" w:eastAsia="宋体" w:hAnsi="宋体" w:cs="宋体"/>
        </w:rPr>
        <w:t> PM2.5 </w:t>
      </w:r>
      <w:r>
        <w:rPr>
          <w:rFonts w:ascii="宋体" w:eastAsia="宋体" w:hAnsi="宋体" w:cs="宋体"/>
        </w:rPr>
        <w:t>所害，太向往新鲜空气了，我这次最想带走的，不是故乡的吃食，而是星空！因为带走这样的星空，就有了蓝天，有了</w:t>
      </w:r>
      <w:r>
        <w:rPr>
          <w:rFonts w:ascii="宋体" w:eastAsia="宋体" w:hAnsi="宋体" w:cs="宋体"/>
        </w:rPr>
        <w:t>好空气，有了温柔的梦乡！</w:t>
      </w:r>
    </w:p>
    <w:p w:rsidR="006F0BF7">
      <w:pPr>
        <w:pStyle w:val="BodyText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⑦</w:t>
      </w:r>
      <w:r>
        <w:rPr>
          <w:rFonts w:ascii="宋体" w:eastAsia="宋体" w:hAnsi="宋体" w:cs="宋体"/>
        </w:rPr>
        <w:t>可是谁能让我带走星空呢？</w:t>
      </w:r>
    </w:p>
    <w:p w:rsidR="006F0BF7">
      <w:pPr>
        <w:pStyle w:val="BodyText"/>
        <w:ind w:firstLine="5880" w:firstLineChars="280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（选自《文汇报》，有删改）</w:t>
      </w:r>
    </w:p>
    <w:p w:rsidR="006F0BF7">
      <w:pPr>
        <w:pStyle w:val="BodyText"/>
        <w:numPr>
          <w:ilvl w:val="0"/>
          <w:numId w:val="7"/>
        </w:num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散文中往往有两个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我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，一个在现实中，一个在回忆里。简要概括文中现在的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我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与以前的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我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的主要经历。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分）</w:t>
      </w:r>
    </w:p>
    <w:p w:rsidR="006F0BF7">
      <w:pPr>
        <w:pStyle w:val="BodyText"/>
        <w:rPr>
          <w:rFonts w:ascii="宋体" w:eastAsia="宋体" w:hAnsi="宋体" w:cs="宋体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pStyle w:val="BodyText"/>
        <w:numPr>
          <w:ilvl w:val="0"/>
          <w:numId w:val="7"/>
        </w:num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下面的加点词及句子都很活泼新颖，请按提示作答。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分）</w:t>
      </w:r>
    </w:p>
    <w:p w:rsidR="006F0BF7">
      <w:pPr>
        <w:pStyle w:val="BodyTex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）我没戴口罩，</w:t>
      </w:r>
      <w:r>
        <w:rPr>
          <w:rFonts w:ascii="宋体" w:eastAsia="宋体" w:hAnsi="宋体" w:cs="宋体"/>
          <w:em w:val="dot"/>
        </w:rPr>
        <w:t>大口大口</w:t>
      </w:r>
      <w:r>
        <w:rPr>
          <w:rFonts w:ascii="宋体" w:eastAsia="宋体" w:hAnsi="宋体" w:cs="宋体"/>
        </w:rPr>
        <w:t>呼吸着来自山野的新鲜空气。（结合语境理解加点词的含义）</w:t>
      </w:r>
    </w:p>
    <w:p w:rsidR="006F0BF7">
      <w:pPr>
        <w:pStyle w:val="BodyText"/>
        <w:rPr>
          <w:rFonts w:ascii="宋体" w:eastAsia="宋体" w:hAnsi="宋体" w:cs="宋体"/>
        </w:rPr>
      </w:pP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</w:rPr>
        <w:t xml:space="preserve">                                                                       </w:t>
      </w:r>
    </w:p>
    <w:p w:rsidR="006F0BF7">
      <w:pPr>
        <w:pStyle w:val="BodyText"/>
        <w:numPr>
          <w:ilvl w:val="0"/>
          <w:numId w:val="8"/>
        </w:num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而寒风在我鬓角，不打招呼地插上两支鹅毛笔了！（从修辞角度赏析句子）</w:t>
      </w:r>
    </w:p>
    <w:p w:rsidR="006F0BF7">
      <w:pPr>
        <w:pStyle w:val="BodyText"/>
        <w:rPr>
          <w:rFonts w:ascii="宋体" w:eastAsia="宋体" w:hAnsi="宋体" w:cs="宋体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pStyle w:val="BodyText"/>
        <w:numPr>
          <w:ilvl w:val="0"/>
          <w:numId w:val="7"/>
        </w:num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联系上下文，具体说说划线句子表达了作者怎样的内心感受？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分）</w:t>
      </w:r>
    </w:p>
    <w:p w:rsidR="006F0BF7">
      <w:pPr>
        <w:pStyle w:val="BodyText"/>
        <w:rPr>
          <w:rFonts w:ascii="宋体" w:eastAsia="宋体" w:hAnsi="宋体" w:cs="宋体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pStyle w:val="BodyText"/>
        <w:numPr>
          <w:ilvl w:val="0"/>
          <w:numId w:val="7"/>
        </w:num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结合全文，</w:t>
      </w:r>
      <w:r>
        <w:rPr>
          <w:rFonts w:ascii="宋体" w:eastAsia="宋体" w:hAnsi="宋体" w:cs="宋体" w:hint="eastAsia"/>
        </w:rPr>
        <w:t>文章结尾一段能删去吗？请说说你的理由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分）</w:t>
      </w:r>
    </w:p>
    <w:p w:rsidR="006F0BF7">
      <w:pPr>
        <w:pStyle w:val="BodyTex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F0BF7">
      <w:pPr>
        <w:numPr>
          <w:ilvl w:val="0"/>
          <w:numId w:val="2"/>
        </w:numPr>
        <w:rPr>
          <w:b/>
        </w:rPr>
      </w:pPr>
      <w:r>
        <w:rPr>
          <w:rFonts w:hint="eastAsia"/>
          <w:b/>
        </w:rPr>
        <w:t>综合</w:t>
      </w:r>
      <w:r>
        <w:rPr>
          <w:rFonts w:hint="eastAsia"/>
          <w:b/>
        </w:rPr>
        <w:t>应用（</w:t>
      </w:r>
      <w:r>
        <w:rPr>
          <w:rFonts w:hint="eastAsia"/>
          <w:b/>
        </w:rPr>
        <w:t>10</w:t>
      </w:r>
      <w:r>
        <w:rPr>
          <w:rFonts w:hint="eastAsia"/>
          <w:b/>
        </w:rPr>
        <w:t>分</w:t>
      </w:r>
      <w:r>
        <w:rPr>
          <w:rFonts w:hint="eastAsia"/>
          <w:b/>
        </w:rPr>
        <w:t>）</w:t>
      </w:r>
    </w:p>
    <w:p w:rsidR="006F0BF7">
      <w:pPr>
        <w:pStyle w:val="BodyText"/>
        <w:numPr>
          <w:ilvl w:val="0"/>
          <w:numId w:val="9"/>
        </w:numPr>
      </w:pPr>
      <w:r>
        <w:rPr>
          <w:rFonts w:hint="eastAsia"/>
        </w:rPr>
        <w:t xml:space="preserve"> </w:t>
      </w:r>
      <w:r>
        <w:rPr>
          <w:rFonts w:hint="eastAsia"/>
        </w:rPr>
        <w:t>阅读下面一则通知，完成下列题目。</w:t>
      </w:r>
    </w:p>
    <w:p w:rsidR="006F0BF7">
      <w:pPr>
        <w:pStyle w:val="BodyTex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26" type="#_x0000_t202" style="height:138.6pt;margin-left:2.3pt;margin-top:2.4pt;position:absolute;width:388.5pt;z-index:251659264">
            <v:textbox>
              <w:txbxContent>
                <w:p w:rsidR="006F0BF7">
                  <w:r>
                    <w:rPr>
                      <w:rFonts w:hint="eastAsia"/>
                    </w:rPr>
                    <w:t xml:space="preserve">                                  </w:t>
                  </w:r>
                  <w:r>
                    <w:rPr>
                      <w:rFonts w:hint="eastAsia"/>
                    </w:rPr>
                    <w:t>通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知</w:t>
                  </w:r>
                </w:p>
                <w:p w:rsidR="006F0BF7">
                  <w:r>
                    <w:rPr>
                      <w:rFonts w:hint="eastAsia"/>
                    </w:rPr>
                    <w:t>亲爱的同学们：</w:t>
                  </w:r>
                </w:p>
                <w:p w:rsidR="006F0BF7">
                  <w:pPr>
                    <w:pStyle w:val="BodyText"/>
                    <w:ind w:firstLine="420"/>
                  </w:pPr>
                  <w:r>
                    <w:rPr>
                      <w:rFonts w:hint="eastAsia"/>
                    </w:rPr>
                    <w:t>为活跃我校的课余生活，学校团委决定组织一次诗歌朗诵比赛活动，请各班班干部于明日下午三点在团委办公室开会，讨论比赛有关事宜。</w:t>
                  </w:r>
                </w:p>
                <w:p w:rsidR="006F0BF7">
                  <w:pPr>
                    <w:pStyle w:val="BodyText"/>
                    <w:ind w:firstLine="420"/>
                  </w:pPr>
                </w:p>
                <w:p w:rsidR="006F0BF7">
                  <w:pPr>
                    <w:pStyle w:val="BodyText"/>
                    <w:ind w:firstLine="5670" w:firstLineChars="2700"/>
                  </w:pPr>
                  <w:r>
                    <w:rPr>
                      <w:rFonts w:hint="eastAsia"/>
                    </w:rPr>
                    <w:t xml:space="preserve"> 2019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18</w:t>
                  </w:r>
                  <w:r>
                    <w:rPr>
                      <w:rFonts w:hint="eastAsia"/>
                    </w:rPr>
                    <w:t>日</w:t>
                  </w:r>
                </w:p>
                <w:p w:rsidR="006F0BF7">
                  <w:pPr>
                    <w:pStyle w:val="BodyText"/>
                    <w:ind w:firstLine="6300" w:firstLineChars="3000"/>
                  </w:pPr>
                  <w:r>
                    <w:rPr>
                      <w:rFonts w:hint="eastAsia"/>
                    </w:rPr>
                    <w:t>学校团委</w:t>
                  </w:r>
                </w:p>
                <w:p w:rsidR="006F0BF7">
                  <w:pPr>
                    <w:pStyle w:val="BodyText"/>
                    <w:ind w:firstLine="420"/>
                  </w:pPr>
                  <w:r>
                    <w:rPr>
                      <w:rFonts w:hint="eastAsia"/>
                    </w:rPr>
                    <w:t xml:space="preserve">                                                        </w:t>
                  </w:r>
                  <w:r>
                    <w:rPr>
                      <w:rFonts w:hint="eastAsia"/>
                    </w:rPr>
                    <w:t>学校团委</w:t>
                  </w:r>
                </w:p>
                <w:p w:rsidR="006F0BF7">
                  <w:pPr>
                    <w:pStyle w:val="BodyText"/>
                    <w:ind w:firstLine="420"/>
                  </w:pPr>
                  <w:r>
                    <w:rPr>
                      <w:rFonts w:hint="eastAsia"/>
                    </w:rPr>
                    <w:t xml:space="preserve">                                                   </w:t>
                  </w:r>
                </w:p>
              </w:txbxContent>
            </v:textbox>
          </v:shape>
        </w:pic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 w:rsidR="006F0BF7">
      <w:pPr>
        <w:numPr>
          <w:ilvl w:val="0"/>
          <w:numId w:val="10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本文格式上有两处错误，请修改。（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6F0BF7">
      <w:pPr>
        <w:pStyle w:val="BodyText"/>
        <w:numPr>
          <w:ilvl w:val="0"/>
          <w:numId w:val="10"/>
        </w:numPr>
      </w:pPr>
      <w:r>
        <w:rPr>
          <w:rFonts w:hint="eastAsia"/>
        </w:rPr>
        <w:t>文中有个别语言使用不得体，请指出并修改。（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6F0BF7">
      <w:pPr>
        <w:numPr>
          <w:ilvl w:val="0"/>
          <w:numId w:val="9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阅读下列材料，完成下面两题。（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分）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材料一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央视节目《中国汉字听写大会》成为观众津津乐道的话题，没</w:t>
      </w:r>
      <w:r>
        <w:rPr>
          <w:rFonts w:asciiTheme="minorEastAsia" w:hAnsiTheme="minorEastAsia" w:cstheme="minorEastAsia" w:hint="eastAsia"/>
        </w:rPr>
        <w:t>有大牌明星，只有来自全国各地的中学生；没有声嘶力竭的歌唱，只有安安静静的书写。节目开播以来，全国刮起了一股汉字听写风潮，还催生了一批“听写族”。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材料二</w:t>
      </w:r>
      <w:r>
        <w:rPr>
          <w:rFonts w:asciiTheme="minorEastAsia" w:hAnsiTheme="minorEastAsia" w:cstheme="minorEastAsia" w:hint="eastAsia"/>
        </w:rPr>
        <w:t xml:space="preserve">  2018</w:t>
      </w:r>
      <w:r>
        <w:rPr>
          <w:rFonts w:asciiTheme="minorEastAsia" w:hAnsiTheme="minorEastAsia" w:cstheme="minorEastAsia" w:hint="eastAsia"/>
        </w:rPr>
        <w:t>年，央视推出了大型文化节目《经典咏流传》，节目一开播就得到了观众好评。此节目将古典诗词与流行音乐完美结合，带领观众在众多歌手的演绎中领略了诗词之美、音乐之美和文化之美。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材料三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中国首档中文诗词记忆闯关节目《中华好诗词》在河北卫视华丽亮相，接力《中国汉字听写大会》，为观众继续烹调这场越炒越火的中华文化盛宴。</w:t>
      </w:r>
    </w:p>
    <w:p w:rsidR="006F0BF7">
      <w:pPr>
        <w:numPr>
          <w:ilvl w:val="0"/>
          <w:numId w:val="11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从以上材料中你得出怎样的信息？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）学校决定举办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走进传统文化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的大型活动，假如你是主持人，请写出你在活动开幕式上的致辞。（</w:t>
      </w:r>
      <w:r>
        <w:rPr>
          <w:rFonts w:ascii="宋体" w:eastAsia="宋体" w:hAnsi="宋体" w:cs="宋体"/>
        </w:rPr>
        <w:t>80</w:t>
      </w:r>
      <w:r>
        <w:rPr>
          <w:rFonts w:ascii="宋体" w:eastAsia="宋体" w:hAnsi="宋体" w:cs="宋体"/>
        </w:rPr>
        <w:t>字左右）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pStyle w:val="BodyText"/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6F0BF7">
      <w:pPr>
        <w:rPr>
          <w:b/>
        </w:rPr>
      </w:pPr>
      <w:r>
        <w:rPr>
          <w:rFonts w:hint="eastAsia"/>
          <w:b/>
        </w:rPr>
        <w:t>四、</w:t>
      </w:r>
      <w:r>
        <w:rPr>
          <w:rFonts w:hint="eastAsia"/>
          <w:b/>
        </w:rPr>
        <w:t>写作</w:t>
      </w:r>
    </w:p>
    <w:p w:rsidR="006F0BF7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25. </w:t>
      </w:r>
      <w:r>
        <w:rPr>
          <w:rFonts w:ascii="宋体" w:eastAsia="宋体" w:hAnsi="宋体" w:cs="宋体"/>
        </w:rPr>
        <w:t>阅读下面材料，按要求作文。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60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锲而舍之，朽木不折；锲而不舍，金石可镂。——荀子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不积跬步无以至千里，不积小流无以成江海。——荀子</w:t>
      </w:r>
    </w:p>
    <w:p w:rsidR="006F0BF7">
      <w:pPr>
        <w:spacing w:line="360" w:lineRule="auto"/>
        <w:ind w:firstLine="420"/>
        <w:jc w:val="lef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苟有恒何必三更眠五更起，最无益莫过一日曝十日寒。——胡居仁</w:t>
      </w:r>
    </w:p>
    <w:p w:rsidR="006F0BF7"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要求：</w:t>
      </w:r>
      <w:r>
        <w:rPr>
          <w:rFonts w:ascii="宋体" w:eastAsia="宋体" w:hAnsi="宋体" w:cs="宋体"/>
        </w:rPr>
        <w:t>①</w:t>
      </w:r>
      <w:r>
        <w:rPr>
          <w:rFonts w:ascii="宋体" w:eastAsia="宋体" w:hAnsi="宋体" w:cs="宋体"/>
        </w:rPr>
        <w:t>依据材料立意，自拟题目，写一篇文章，文体不限（诗歌除外），不少于</w:t>
      </w:r>
      <w:r>
        <w:rPr>
          <w:rFonts w:ascii="宋体" w:eastAsia="宋体" w:hAnsi="宋体" w:cs="宋体"/>
        </w:rPr>
        <w:t>600</w:t>
      </w:r>
      <w:r>
        <w:rPr>
          <w:rFonts w:ascii="宋体" w:eastAsia="宋体" w:hAnsi="宋体" w:cs="宋体"/>
        </w:rPr>
        <w:t>字；</w:t>
      </w:r>
      <w:r>
        <w:rPr>
          <w:rFonts w:ascii="宋体" w:eastAsia="宋体" w:hAnsi="宋体" w:cs="宋体"/>
        </w:rPr>
        <w:t>②</w:t>
      </w:r>
      <w:r>
        <w:rPr>
          <w:rFonts w:ascii="宋体" w:eastAsia="宋体" w:hAnsi="宋体" w:cs="宋体"/>
        </w:rPr>
        <w:t>文中不得出现你所在学校的校名和师生姓名；</w:t>
      </w:r>
      <w:r>
        <w:rPr>
          <w:rFonts w:ascii="宋体" w:eastAsia="宋体" w:hAnsi="宋体" w:cs="宋体"/>
        </w:rPr>
        <w:t>③</w:t>
      </w:r>
      <w:r>
        <w:rPr>
          <w:rFonts w:ascii="宋体" w:eastAsia="宋体" w:hAnsi="宋体" w:cs="宋体"/>
        </w:rPr>
        <w:t>字迹清晰，</w:t>
      </w:r>
      <w:r>
        <w:rPr>
          <w:rFonts w:ascii="宋体" w:eastAsia="宋体" w:hAnsi="宋体" w:cs="宋体" w:hint="eastAsia"/>
        </w:rPr>
        <w:t>书写优美，</w:t>
      </w:r>
      <w:r>
        <w:rPr>
          <w:rFonts w:ascii="宋体" w:eastAsia="宋体" w:hAnsi="宋体" w:cs="宋体"/>
        </w:rPr>
        <w:t>卷面整洁</w:t>
      </w:r>
      <w:r>
        <w:rPr>
          <w:rFonts w:ascii="宋体" w:eastAsia="宋体" w:hAnsi="宋体" w:cs="宋体" w:hint="eastAsia"/>
        </w:rPr>
        <w:t>，可适当加</w:t>
      </w:r>
      <w:r>
        <w:rPr>
          <w:rFonts w:ascii="宋体" w:eastAsia="宋体" w:hAnsi="宋体" w:cs="宋体" w:hint="eastAsia"/>
        </w:rPr>
        <w:t>3-5</w:t>
      </w:r>
      <w:r>
        <w:rPr>
          <w:rFonts w:ascii="宋体" w:eastAsia="宋体" w:hAnsi="宋体" w:cs="宋体" w:hint="eastAsia"/>
        </w:rPr>
        <w:t>分。</w:t>
      </w:r>
    </w:p>
    <w:p w:rsidR="006F0BF7"/>
    <w:p w:rsidR="006F0BF7"/>
    <w:p w:rsidR="002622BF" w:rsidP="002622BF">
      <w:pPr>
        <w:spacing w:line="380" w:lineRule="exact"/>
        <w:ind w:firstLine="210" w:firstLineChars="100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="宋体" w:hAnsi="宋体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2019年初中学生学业水平模拟考试语文试题参考答案及评分标准</w:t>
      </w:r>
    </w:p>
    <w:p w:rsidR="002622BF" w:rsidP="002622BF">
      <w:pPr>
        <w:pStyle w:val="BodyText"/>
        <w:spacing w:line="380" w:lineRule="exact"/>
        <w:rPr>
          <w:rFonts w:eastAsiaTheme="majorEastAsia"/>
          <w:b/>
          <w:bCs/>
        </w:rPr>
      </w:pPr>
      <w:r>
        <w:rPr>
          <w:rFonts w:eastAsiaTheme="majorEastAsia" w:hint="eastAsia"/>
          <w:b/>
          <w:bCs/>
        </w:rPr>
        <w:t>一、积累运用（</w:t>
      </w:r>
      <w:r>
        <w:rPr>
          <w:rFonts w:eastAsiaTheme="majorEastAsia" w:hint="eastAsia"/>
          <w:b/>
          <w:bCs/>
        </w:rPr>
        <w:t>30</w:t>
      </w:r>
      <w:r>
        <w:rPr>
          <w:rFonts w:eastAsiaTheme="majorEastAsia" w:hint="eastAsia"/>
          <w:b/>
          <w:bCs/>
        </w:rPr>
        <w:t>分）</w:t>
      </w:r>
    </w:p>
    <w:p w:rsidR="002622BF" w:rsidP="002622BF">
      <w:pPr>
        <w:numPr>
          <w:ilvl w:val="0"/>
          <w:numId w:val="12"/>
        </w:numPr>
        <w:spacing w:line="38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B（3分）</w:t>
      </w:r>
    </w:p>
    <w:p w:rsidR="002622BF" w:rsidP="002622BF">
      <w:pPr>
        <w:spacing w:line="380" w:lineRule="exact"/>
        <w:rPr>
          <w:rFonts w:ascii="宋体" w:hAnsi="宋体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评分标准：本题考查学生对汉字的认读能力。A.收敛（liǎn)C.</w:t>
      </w:r>
      <w:r>
        <w:rPr>
          <w:rFonts w:ascii="宋体" w:hAnsi="宋体" w:hint="eastAsia"/>
          <w:szCs w:val="21"/>
          <w:u w:val="single"/>
          <w:em w:val="dot"/>
        </w:rPr>
        <w:t>贮</w:t>
      </w:r>
      <w:r>
        <w:rPr>
          <w:rFonts w:ascii="宋体" w:hAnsi="宋体" w:hint="eastAsia"/>
          <w:szCs w:val="21"/>
        </w:rPr>
        <w:t>蓄（zhù）D倔强（jué）</w:t>
      </w:r>
    </w:p>
    <w:p w:rsidR="002622BF" w:rsidP="002622BF">
      <w:pPr>
        <w:numPr>
          <w:ilvl w:val="0"/>
          <w:numId w:val="12"/>
        </w:num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（3分）</w:t>
      </w:r>
    </w:p>
    <w:p w:rsidR="002622BF" w:rsidP="002622BF">
      <w:pPr>
        <w:spacing w:line="380" w:lineRule="exact"/>
        <w:rPr>
          <w:rFonts w:ascii="宋体" w:hAnsi="宋体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hAnsi="宋体" w:hint="eastAsia"/>
          <w:szCs w:val="21"/>
        </w:rPr>
        <w:t>：A、“瞭”改“缭”； B、“躁”改“燥”；“励”改为“厉”。C、“泻”改“泄”；“皇”改“惶”。</w:t>
      </w:r>
    </w:p>
    <w:p w:rsidR="002622BF" w:rsidP="002622BF">
      <w:pPr>
        <w:numPr>
          <w:ilvl w:val="0"/>
          <w:numId w:val="12"/>
        </w:num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（3分）</w:t>
      </w:r>
    </w:p>
    <w:p w:rsidR="002622BF" w:rsidP="002622BF">
      <w:pPr>
        <w:spacing w:line="380" w:lineRule="exact"/>
        <w:jc w:val="left"/>
        <w:rPr>
          <w:rFonts w:ascii="宋体" w:hAnsi="宋体" w:cs="Lucida Sans Unicode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hAnsi="宋体" w:hint="eastAsia"/>
          <w:szCs w:val="21"/>
        </w:rPr>
        <w:t>：A</w:t>
      </w:r>
      <w:r>
        <w:rPr>
          <w:rFonts w:ascii="宋体" w:hAnsi="宋体" w:hint="eastAsia"/>
        </w:rPr>
        <w:t>中“万籁俱寂”指自然界，这里使用对象不符，不合语境。</w:t>
      </w:r>
      <w:r>
        <w:rPr>
          <w:rFonts w:ascii="宋体" w:hAnsi="宋体" w:cs="Lucida Sans Unicode" w:hint="eastAsia"/>
          <w:szCs w:val="21"/>
        </w:rPr>
        <w:t>汉语中的成语很丰富，内涵丰富，有些成语是容易被错用的，所以平时学习要注意查实成语的意义，多接触成语，多了解成语，正确使用成语。</w:t>
      </w:r>
    </w:p>
    <w:p w:rsidR="002622BF" w:rsidP="002622BF">
      <w:pPr>
        <w:numPr>
          <w:ilvl w:val="0"/>
          <w:numId w:val="12"/>
        </w:num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（3分）</w:t>
      </w:r>
    </w:p>
    <w:p w:rsidR="002622BF" w:rsidP="002622BF">
      <w:pPr>
        <w:pStyle w:val="BodyText"/>
        <w:spacing w:line="380" w:lineRule="exact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hint="eastAsia"/>
        </w:rPr>
        <w:t>：语段中加点的一对关联词“只要······就······”是条件复句。</w:t>
      </w:r>
    </w:p>
    <w:p w:rsidR="002622BF" w:rsidP="002622BF">
      <w:pPr>
        <w:pStyle w:val="BodyText"/>
        <w:numPr>
          <w:ilvl w:val="0"/>
          <w:numId w:val="12"/>
        </w:numPr>
        <w:spacing w:line="380" w:lineRule="exact"/>
      </w:pPr>
      <w:r>
        <w:rPr>
          <w:rFonts w:hint="eastAsia"/>
        </w:rPr>
        <w:t>C</w:t>
      </w:r>
      <w:r>
        <w:rPr>
          <w:rFonts w:asciiTheme="minorEastAsia" w:hAnsiTheme="minorEastAsia" w:cstheme="minorEastAsia" w:hint="eastAsia"/>
          <w:szCs w:val="21"/>
        </w:rPr>
        <w:t>（3分）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hint="eastAsia"/>
        </w:rPr>
        <w:t>：</w:t>
      </w:r>
      <w:r>
        <w:t>A</w:t>
      </w:r>
      <w:r>
        <w:t>．</w:t>
      </w:r>
      <w:r>
        <w:rPr>
          <w:rFonts w:hint="eastAsia"/>
        </w:rPr>
        <w:t>《史记》是西汉司马迁编写的纪传体通史；</w:t>
      </w:r>
      <w:r>
        <w:rPr>
          <w:rFonts w:hint="eastAsia"/>
        </w:rPr>
        <w:t>B.</w:t>
      </w:r>
      <w:r>
        <w:rPr>
          <w:rFonts w:hint="eastAsia"/>
        </w:rPr>
        <w:t>“望”即望日，指农历每月十五；“既望”，农历十六；</w:t>
      </w:r>
      <w:r>
        <w:rPr>
          <w:rFonts w:hint="eastAsia"/>
        </w:rPr>
        <w:t>D.</w:t>
      </w:r>
      <w:r>
        <w:rPr>
          <w:rFonts w:ascii="宋体" w:eastAsia="宋体" w:hAnsi="宋体" w:cs="宋体"/>
        </w:rPr>
        <w:t>《木兰诗》出自于</w:t>
      </w:r>
      <w:r>
        <w:rPr>
          <w:rFonts w:ascii="宋体" w:eastAsia="宋体" w:hAnsi="宋体" w:cs="宋体" w:hint="eastAsia"/>
        </w:rPr>
        <w:t>北宋</w:t>
      </w:r>
      <w:r>
        <w:rPr>
          <w:rFonts w:ascii="宋体" w:eastAsia="宋体" w:hAnsi="宋体" w:cs="宋体"/>
        </w:rPr>
        <w:t>郭茂倩编写的《乐府诗集》</w:t>
      </w:r>
      <w:r>
        <w:rPr>
          <w:rFonts w:ascii="宋体" w:eastAsia="宋体" w:hAnsi="宋体" w:cs="宋体" w:hint="eastAsia"/>
        </w:rPr>
        <w:t>。</w:t>
      </w:r>
    </w:p>
    <w:p w:rsidR="002622BF" w:rsidP="002622BF">
      <w:pPr>
        <w:pStyle w:val="BodyText"/>
        <w:numPr>
          <w:ilvl w:val="0"/>
          <w:numId w:val="12"/>
        </w:numPr>
        <w:spacing w:line="380" w:lineRule="exact"/>
      </w:pPr>
      <w:r>
        <w:rPr>
          <w:rFonts w:hint="eastAsia"/>
        </w:rPr>
        <w:t>名句默写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 w:hint="eastAsia"/>
        </w:rPr>
        <w:t>（10分）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ascii="宋体" w:eastAsia="宋体" w:hAnsi="宋体" w:cs="宋体"/>
        </w:rPr>
        <w:t>窈窕淑女，</w:t>
      </w:r>
      <w:r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/>
        </w:rPr>
        <w:t>君子好逑</w:t>
      </w:r>
      <w:r>
        <w:t xml:space="preserve">  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eastAsia="宋体" w:hint="eastAsia"/>
        </w:rPr>
        <w:t>（</w:t>
      </w:r>
      <w:r>
        <w:rPr>
          <w:rFonts w:eastAsia="宋体" w:hint="eastAsia"/>
        </w:rPr>
        <w:t>2</w:t>
      </w:r>
      <w:r>
        <w:rPr>
          <w:rFonts w:eastAsia="宋体" w:hint="eastAsia"/>
        </w:rPr>
        <w:t>）</w:t>
      </w:r>
      <w:r>
        <w:rPr>
          <w:rFonts w:eastAsia="宋体" w:hint="eastAsia"/>
        </w:rPr>
        <w:t xml:space="preserve"> </w:t>
      </w:r>
      <w:r>
        <w:rPr>
          <w:rFonts w:ascii="宋体" w:eastAsia="宋体" w:hAnsi="宋体" w:cs="宋体"/>
        </w:rPr>
        <w:t>安得广厦千万间，</w:t>
      </w:r>
      <w:r>
        <w:t xml:space="preserve"> </w:t>
      </w:r>
      <w:r>
        <w:rPr>
          <w:rFonts w:ascii="宋体" w:eastAsia="宋体" w:hAnsi="宋体" w:cs="宋体"/>
        </w:rPr>
        <w:t>大庇天下寒士俱欢颜</w:t>
      </w:r>
      <w:r>
        <w:t xml:space="preserve"> 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ascii="宋体" w:eastAsia="宋体" w:hAnsi="宋体" w:cs="宋体"/>
        </w:rPr>
        <w:t>千古兴亡多少事</w:t>
      </w:r>
      <w:r>
        <w:t xml:space="preserve"> 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t xml:space="preserve"> </w:t>
      </w:r>
      <w:r>
        <w:rPr>
          <w:rFonts w:ascii="宋体" w:eastAsia="宋体" w:hAnsi="宋体" w:cs="宋体"/>
        </w:rPr>
        <w:t>天接云涛连晓雾，</w:t>
      </w:r>
      <w:r>
        <w:t xml:space="preserve"> </w:t>
      </w:r>
      <w:r>
        <w:rPr>
          <w:rFonts w:ascii="宋体" w:eastAsia="宋体" w:hAnsi="宋体" w:cs="宋体"/>
        </w:rPr>
        <w:t>星河欲转千帆舞</w:t>
      </w:r>
      <w:r>
        <w:t xml:space="preserve"> 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愁云惨淡万里凝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山河破碎风飘絮</w:t>
      </w:r>
    </w:p>
    <w:p w:rsidR="002622BF" w:rsidP="002622BF">
      <w:pPr>
        <w:pStyle w:val="BodyText"/>
        <w:spacing w:line="380" w:lineRule="exact"/>
      </w:pPr>
      <w:r>
        <w:rPr>
          <w:rFonts w:ascii="宋体" w:eastAsia="宋体" w:hAnsi="宋体" w:cs="宋体" w:hint="eastAsia"/>
        </w:rPr>
        <w:t xml:space="preserve">（7） </w:t>
      </w:r>
      <w:r>
        <w:rPr>
          <w:rFonts w:ascii="宋体" w:eastAsia="宋体" w:hAnsi="宋体" w:cs="宋体"/>
        </w:rPr>
        <w:t>苟全性命于乱世，</w:t>
      </w:r>
      <w:r>
        <w:t xml:space="preserve">  </w:t>
      </w:r>
      <w:r>
        <w:rPr>
          <w:rFonts w:ascii="宋体" w:eastAsia="宋体" w:hAnsi="宋体" w:cs="宋体"/>
        </w:rPr>
        <w:t>不求闻达于诸侯</w:t>
      </w:r>
      <w:r>
        <w:t xml:space="preserve">  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ascii="宋体" w:eastAsia="宋体" w:hAnsi="宋体" w:cs="宋体" w:hint="eastAsia"/>
        </w:rPr>
        <w:t xml:space="preserve">（8） </w:t>
      </w:r>
      <w:r>
        <w:rPr>
          <w:rFonts w:ascii="宋体" w:eastAsia="宋体" w:hAnsi="宋体" w:cs="宋体"/>
        </w:rPr>
        <w:t>长风破浪会有时</w:t>
      </w:r>
      <w:r>
        <w:t xml:space="preserve">  </w:t>
      </w:r>
      <w:r>
        <w:rPr>
          <w:rFonts w:hint="eastAsia"/>
        </w:rPr>
        <w:t xml:space="preserve">  </w:t>
      </w:r>
      <w:r>
        <w:rPr>
          <w:rFonts w:ascii="宋体" w:eastAsia="宋体" w:hAnsi="宋体" w:cs="宋体"/>
        </w:rPr>
        <w:t>直挂云帆济沧海</w:t>
      </w:r>
      <w:r>
        <w:t xml:space="preserve">  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ascii="宋体" w:eastAsia="宋体" w:hAnsi="宋体" w:cs="宋体" w:hint="eastAsia"/>
        </w:rPr>
        <w:t xml:space="preserve">（9） </w:t>
      </w:r>
      <w:r>
        <w:rPr>
          <w:rFonts w:ascii="宋体" w:eastAsia="宋体" w:hAnsi="宋体" w:cs="宋体"/>
        </w:rPr>
        <w:t>日暮乡关何处是，</w:t>
      </w:r>
      <w:r>
        <w:t xml:space="preserve">  </w:t>
      </w:r>
      <w:r>
        <w:rPr>
          <w:rFonts w:ascii="宋体" w:eastAsia="宋体" w:hAnsi="宋体" w:cs="宋体"/>
        </w:rPr>
        <w:t>烟波江上使人愁</w:t>
      </w:r>
      <w:r>
        <w:t xml:space="preserve">  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（10）</w:t>
      </w:r>
      <w:r>
        <w:rPr>
          <w:rFonts w:ascii="宋体" w:eastAsia="宋体" w:hAnsi="宋体" w:cs="宋体"/>
        </w:rPr>
        <w:t>醉翁之意不在酒</w:t>
      </w:r>
    </w:p>
    <w:p w:rsidR="002622BF" w:rsidP="002622BF">
      <w:pPr>
        <w:pStyle w:val="BodyText"/>
        <w:spacing w:line="380" w:lineRule="exact"/>
        <w:rPr>
          <w:rFonts w:ascii="宋体" w:eastAsia="宋体" w:hAnsi="宋体" w:cs="宋体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eastAsia="宋体" w:hAnsi="宋体" w:cs="宋体"/>
        </w:rPr>
        <w:t>：默写常见的名句名篇。首先要选准诗句，生僻字平时要多写几遍。这类试题是通过书写的方式考背诵，关键是不能错字、别字、形似字。近几年总出理解性默写题目，这种题目的难度比根据上下文默写要难，首先要根据诗歌内容选准诗句，然后不要出现错别字。此题要注意“窈窕”“逑”“庇”“沧”等字词的书写。</w:t>
      </w:r>
    </w:p>
    <w:p w:rsidR="002622BF" w:rsidP="002622BF">
      <w:pPr>
        <w:pStyle w:val="BodyText"/>
        <w:numPr>
          <w:ilvl w:val="0"/>
          <w:numId w:val="13"/>
        </w:numPr>
        <w:spacing w:line="38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名著阅读（5分）</w:t>
      </w:r>
    </w:p>
    <w:p w:rsidR="002622BF" w:rsidP="002622BF">
      <w:pPr>
        <w:numPr>
          <w:ilvl w:val="0"/>
          <w:numId w:val="14"/>
        </w:num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B（3分）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/>
        </w:rPr>
        <w:t>这是一道名著阅读题，考查学生对名著知识的辨析能力。用心读《课程标准》推荐的名著，作品的关键情节、经典片段和名言警句，才能轻松应对试题。B项，说法不正确。武松不是上层人物，他是下层侠义之士。与“大闹野猪林”有关的是鲁智深和林冲。</w:t>
      </w:r>
    </w:p>
    <w:p w:rsidR="002622BF" w:rsidP="002622BF">
      <w:pPr>
        <w:pStyle w:val="BodyText"/>
        <w:numPr>
          <w:ilvl w:val="0"/>
          <w:numId w:val="14"/>
        </w:numPr>
        <w:spacing w:line="38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（2分）煮酒论英雄   刘备</w:t>
      </w:r>
    </w:p>
    <w:p w:rsidR="002622BF" w:rsidP="002622BF">
      <w:pPr>
        <w:pStyle w:val="BodyText"/>
        <w:numPr>
          <w:ilvl w:val="0"/>
          <w:numId w:val="15"/>
        </w:numPr>
        <w:spacing w:line="380" w:lineRule="exac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阅读（50分）</w:t>
      </w:r>
    </w:p>
    <w:p w:rsidR="002622BF" w:rsidP="002622BF">
      <w:pPr>
        <w:pStyle w:val="BodyText"/>
        <w:spacing w:line="38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（一）（6分）</w:t>
      </w:r>
    </w:p>
    <w:p w:rsidR="002622BF" w:rsidP="002622BF">
      <w:pPr>
        <w:pStyle w:val="BodyText"/>
        <w:spacing w:line="380" w:lineRule="exact"/>
        <w:rPr>
          <w:rFonts w:ascii="Arial" w:eastAsia="宋体" w:hAnsi="Arial" w:cs="Arial"/>
          <w:szCs w:val="21"/>
        </w:rPr>
      </w:pPr>
      <w:r>
        <w:rPr>
          <w:rFonts w:ascii="宋体" w:eastAsia="宋体" w:hAnsi="宋体" w:cs="宋体" w:hint="eastAsia"/>
        </w:rPr>
        <w:t>8.（3分）烈日照耀下的池水，晶莹透澈；微风吹来，水光潋滟，碧波粼粼。</w:t>
      </w:r>
      <w:r>
        <w:rPr>
          <w:rFonts w:ascii="Arial" w:eastAsia="Arial" w:hAnsi="Arial" w:cs="Arial"/>
          <w:szCs w:val="21"/>
        </w:rPr>
        <w:t>忽然飘来一阵</w:t>
      </w:r>
      <w:r>
        <w:rPr>
          <w:rFonts w:ascii="Arial" w:eastAsia="宋体" w:hAnsi="Arial" w:cs="Arial" w:hint="eastAsia"/>
          <w:szCs w:val="21"/>
        </w:rPr>
        <w:t>蔷薇</w:t>
      </w:r>
      <w:r>
        <w:rPr>
          <w:rFonts w:ascii="Arial" w:eastAsia="Arial" w:hAnsi="Arial" w:cs="Arial"/>
          <w:szCs w:val="21"/>
        </w:rPr>
        <w:t>花香，香气沁人心脾</w:t>
      </w:r>
      <w:r>
        <w:rPr>
          <w:rFonts w:ascii="Arial" w:eastAsia="宋体" w:hAnsi="Arial" w:cs="Arial" w:hint="eastAsia"/>
          <w:szCs w:val="21"/>
        </w:rPr>
        <w:t>。</w:t>
      </w:r>
    </w:p>
    <w:p w:rsidR="002622BF" w:rsidP="002622BF">
      <w:pPr>
        <w:pStyle w:val="BodyText"/>
        <w:spacing w:line="380" w:lineRule="exact"/>
        <w:rPr>
          <w:rFonts w:ascii="Arial" w:hAnsi="Arial" w:cs="Arial"/>
          <w:color w:val="0F0F0F"/>
          <w:szCs w:val="21"/>
          <w:shd w:val="clear" w:color="auto" w:fill="F0EFE2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Arial" w:eastAsia="宋体" w:hAnsi="Arial" w:cs="Arial" w:hint="eastAsia"/>
          <w:color w:val="0F0F0F"/>
          <w:szCs w:val="21"/>
        </w:rPr>
        <w:t>：</w:t>
      </w:r>
      <w:r>
        <w:t>鉴赏诗歌的语言</w:t>
      </w:r>
      <w:r>
        <w:rPr>
          <w:rFonts w:hint="eastAsia"/>
        </w:rPr>
        <w:t>。生动优美的表达即可。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ascii="宋体" w:eastAsia="宋体" w:hAnsi="宋体" w:cs="宋体" w:hint="eastAsia"/>
        </w:rPr>
        <w:t>9.（3分）</w:t>
      </w:r>
      <w:r>
        <w:t>文章写出了夏日池塘的悠闲之感。</w:t>
      </w:r>
    </w:p>
    <w:p w:rsidR="002622BF" w:rsidP="002622BF">
      <w:pPr>
        <w:pStyle w:val="BodyText"/>
        <w:spacing w:line="380" w:lineRule="exact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t>：评价诗歌的思想内容或作者的情感态度。</w:t>
      </w:r>
      <w:r>
        <w:rPr>
          <w:rFonts w:hint="eastAsia"/>
        </w:rPr>
        <w:t>答出“悠闲”即可。</w:t>
      </w:r>
    </w:p>
    <w:p w:rsidR="002622BF" w:rsidP="002622BF">
      <w:pPr>
        <w:pStyle w:val="BodyText"/>
        <w:spacing w:line="380" w:lineRule="exact"/>
      </w:pPr>
      <w:r>
        <w:rPr>
          <w:rFonts w:ascii="宋体" w:eastAsia="宋体" w:hAnsi="宋体" w:cs="宋体" w:hint="eastAsia"/>
        </w:rPr>
        <w:t>（二）（15分）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10.  C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622BF" w:rsidP="002622BF">
      <w:pPr>
        <w:pStyle w:val="BodyText"/>
        <w:spacing w:line="38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hint="eastAsia"/>
        </w:rPr>
        <w:t>：</w:t>
      </w:r>
      <w:r>
        <w:rPr>
          <w:rFonts w:ascii="宋体" w:eastAsia="宋体" w:hAnsi="宋体" w:cs="宋体"/>
        </w:rPr>
        <w:t>理解常见文言词语在文中的含义。理解文言词语的含义要注意其特殊用法，如通假字、词类活用、一词多义和古今异义词等；平时要多积累文言词汇，要能结合具体语境，</w:t>
      </w:r>
      <w:r>
        <w:rPr>
          <w:rFonts w:ascii="宋体" w:eastAsia="宋体" w:hAnsi="宋体" w:cs="宋体"/>
        </w:rPr>
        <w:t>弄清句子的意思来辨析推断，揣摩其意思。“薄</w:t>
      </w:r>
      <w:r>
        <w:rPr>
          <w:rFonts w:ascii="Times New Romance" w:eastAsia="Times New Romance" w:hAnsi="Times New Romance" w:cs="Times New Romance"/>
        </w:rPr>
        <w:t>”：</w:t>
      </w:r>
      <w:r>
        <w:rPr>
          <w:rFonts w:ascii="宋体" w:eastAsia="宋体" w:hAnsi="宋体" w:cs="宋体"/>
        </w:rPr>
        <w:t>迫近。“殊”：差别</w:t>
      </w:r>
      <w:r>
        <w:rPr>
          <w:rFonts w:ascii="宋体" w:eastAsia="宋体" w:hAnsi="宋体" w:cs="宋体" w:hint="eastAsia"/>
        </w:rPr>
        <w:t>。</w:t>
      </w:r>
      <w:r>
        <w:rPr>
          <w:rFonts w:asciiTheme="minorEastAsia" w:hAnsiTheme="minorEastAsia" w:cstheme="minorEastAsia" w:hint="eastAsia"/>
        </w:rPr>
        <w:t>三面</w:t>
      </w:r>
      <w:r>
        <w:rPr>
          <w:rFonts w:asciiTheme="minorEastAsia" w:hAnsiTheme="minorEastAsia" w:cstheme="minorEastAsia" w:hint="eastAsia"/>
          <w:em w:val="dot"/>
        </w:rPr>
        <w:t>临</w:t>
      </w:r>
      <w:r>
        <w:rPr>
          <w:rFonts w:asciiTheme="minorEastAsia" w:hAnsiTheme="minorEastAsia" w:cstheme="minorEastAsia" w:hint="eastAsia"/>
        </w:rPr>
        <w:t>水的“临”是“靠近”。</w:t>
      </w:r>
    </w:p>
    <w:p w:rsidR="002622BF" w:rsidP="002622BF">
      <w:pPr>
        <w:pStyle w:val="BodyText"/>
        <w:numPr>
          <w:ilvl w:val="0"/>
          <w:numId w:val="16"/>
        </w:numPr>
        <w:spacing w:line="38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C（3分）</w:t>
      </w:r>
    </w:p>
    <w:p w:rsidR="002622BF" w:rsidP="002622BF">
      <w:pPr>
        <w:pStyle w:val="BodyText"/>
        <w:spacing w:line="38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Theme="minorEastAsia" w:hAnsiTheme="minorEastAsia" w:cstheme="minorEastAsia" w:hint="eastAsia"/>
        </w:rPr>
        <w:t>：A“临”分别是“靠近”、“居高面下”；B“故”分别是“所以”、“原因”；D“然”分别是“然而”、“···的样子”，C“若”都是“如”的意思。</w:t>
      </w:r>
    </w:p>
    <w:p w:rsidR="002622BF" w:rsidP="002622BF">
      <w:pPr>
        <w:numPr>
          <w:ilvl w:val="0"/>
          <w:numId w:val="16"/>
        </w:num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（4分）</w:t>
      </w:r>
      <w:r>
        <w:rPr>
          <w:rFonts w:ascii="宋体" w:eastAsia="宋体" w:hAnsi="宋体" w:cs="宋体"/>
        </w:rPr>
        <w:t>（1）我看那巴陵郡的美景，全在洞庭湖上。</w:t>
      </w:r>
    </w:p>
    <w:p w:rsidR="002622BF" w:rsidP="002622BF">
      <w:pPr>
        <w:spacing w:line="380" w:lineRule="exact"/>
        <w:ind w:firstLine="420" w:firstLineChars="200"/>
        <w:jc w:val="left"/>
        <w:textAlignment w:val="center"/>
      </w:pPr>
      <w:r>
        <w:rPr>
          <w:rFonts w:ascii="宋体" w:eastAsia="宋体" w:hAnsi="宋体" w:cs="宋体" w:hint="eastAsia"/>
        </w:rPr>
        <w:t>（2）</w:t>
      </w:r>
      <w:r>
        <w:rPr>
          <w:rFonts w:ascii="宋体" w:eastAsia="宋体" w:hAnsi="宋体" w:cs="宋体"/>
        </w:rPr>
        <w:t>水天融合在一起，广大而无边无际。</w:t>
      </w:r>
      <w:r>
        <w:t xml:space="preserve">  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</w:rPr>
        <w:t xml:space="preserve">13.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ascii="宋体" w:eastAsia="宋体" w:hAnsi="宋体" w:cs="宋体"/>
        </w:rPr>
        <w:t>对比</w:t>
      </w:r>
      <w:r>
        <w:t xml:space="preserve">    </w:t>
      </w:r>
      <w:r>
        <w:rPr>
          <w:rFonts w:ascii="宋体" w:eastAsia="宋体" w:hAnsi="宋体" w:cs="宋体"/>
        </w:rPr>
        <w:t>对岳阳楼的赞美</w:t>
      </w:r>
    </w:p>
    <w:p w:rsidR="002622BF" w:rsidP="002622BF">
      <w:pPr>
        <w:spacing w:line="380" w:lineRule="exact"/>
        <w:jc w:val="left"/>
        <w:textAlignment w:val="center"/>
      </w:pPr>
      <w:r>
        <w:t xml:space="preserve"> </w:t>
      </w: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hint="eastAsia"/>
        </w:rPr>
        <w:t>：</w:t>
      </w:r>
      <w:r>
        <w:rPr>
          <w:rFonts w:ascii="宋体" w:eastAsia="宋体" w:hAnsi="宋体" w:cs="宋体"/>
        </w:rPr>
        <w:t>语段（二）中运用对比手法，通过膝王阁，武昌黄鹤楼与岳阳楼对比，突出强调了岳阳楼“洞庭万顷水天一色、香无际涯”“岳阳更雄”的特点</w:t>
      </w:r>
      <w:r>
        <w:rPr>
          <w:rFonts w:ascii="Times New Romance" w:eastAsia="Times New Romance" w:hAnsi="Times New Romance" w:cs="Times New Romance"/>
        </w:rPr>
        <w:t>。</w:t>
      </w:r>
      <w:r>
        <w:rPr>
          <w:rFonts w:ascii="宋体" w:eastAsia="宋体" w:hAnsi="宋体" w:cs="宋体"/>
        </w:rPr>
        <w:t>语段（一）通过描绘洞庭湖的壮观景象，表达作者对岳阳楼的赞美之情。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</w:rPr>
        <w:t>14.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ascii="宋体" w:eastAsia="宋体" w:hAnsi="宋体" w:cs="宋体"/>
        </w:rPr>
        <w:t>看到阴森恐怖的景象，联想到自己身处异乡，人生坎坷，于是心生悲情。（意思对即可）</w:t>
      </w:r>
      <w:r>
        <w:t xml:space="preserve">    </w:t>
      </w:r>
    </w:p>
    <w:p w:rsidR="002622BF" w:rsidP="002622BF">
      <w:pPr>
        <w:spacing w:line="380" w:lineRule="exact"/>
        <w:jc w:val="left"/>
        <w:textAlignment w:val="center"/>
        <w:rPr>
          <w:rFonts w:ascii="Times New Romance" w:eastAsia="Times New Romance" w:hAnsi="Times New Romance" w:cs="Times New Romance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/>
        </w:rPr>
        <w:t>考查对文章内容的理解</w:t>
      </w:r>
      <w:r>
        <w:rPr>
          <w:rFonts w:ascii="Times New Romance" w:eastAsia="Times New Romance" w:hAnsi="Times New Romance" w:cs="Times New Romance"/>
        </w:rPr>
        <w:t>。</w:t>
      </w:r>
      <w:r>
        <w:rPr>
          <w:rFonts w:ascii="宋体" w:eastAsia="宋体" w:hAnsi="宋体" w:cs="宋体"/>
        </w:rPr>
        <w:t>迁客骚人登楼所见景物“连月不开，阴风怒号，浊浪排空；日星隐耀，山岳潜形；商旅不行，樯倾楫摧；薄暮冥冥，虎啸猿啼。”想到自己“登则有去国怀乡，忧谗畏讥，满目萧然，感极而悲者矣。</w:t>
      </w:r>
      <w:r>
        <w:rPr>
          <w:rFonts w:ascii="Times New Romance" w:eastAsia="Times New Romance" w:hAnsi="Times New Romance" w:cs="Times New Romance"/>
        </w:rPr>
        <w:t>”</w:t>
      </w:r>
      <w:r>
        <w:rPr>
          <w:rFonts w:ascii="宋体" w:eastAsia="宋体" w:hAnsi="宋体" w:cs="宋体"/>
        </w:rPr>
        <w:t>因而产生“悲”之感</w:t>
      </w:r>
      <w:r>
        <w:rPr>
          <w:rFonts w:ascii="Times New Romance" w:eastAsia="Times New Romance" w:hAnsi="Times New Romance" w:cs="Times New Romance"/>
        </w:rPr>
        <w:t>。</w:t>
      </w:r>
    </w:p>
    <w:p w:rsidR="002622BF" w:rsidP="002622BF">
      <w:pPr>
        <w:pStyle w:val="BodyText"/>
        <w:spacing w:line="380" w:lineRule="exact"/>
      </w:pPr>
      <w:r>
        <w:rPr>
          <w:rFonts w:ascii="宋体" w:eastAsia="宋体" w:hAnsi="宋体" w:cs="宋体" w:hint="eastAsia"/>
        </w:rPr>
        <w:t>（三）（13分）</w:t>
      </w:r>
    </w:p>
    <w:p w:rsidR="002622BF" w:rsidP="002622BF">
      <w:pPr>
        <w:numPr>
          <w:ilvl w:val="0"/>
          <w:numId w:val="17"/>
        </w:num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（3分）读书须有“见”或每个人读书时，应致力于拥有属于自我的知识与智慧、眼光与胸怀。</w:t>
      </w:r>
    </w:p>
    <w:p w:rsidR="002622BF" w:rsidP="002622BF">
      <w:pPr>
        <w:pStyle w:val="BodyText"/>
        <w:spacing w:line="380" w:lineRule="exact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hAnsi="宋体" w:hint="eastAsia"/>
          <w:szCs w:val="21"/>
        </w:rPr>
        <w:t>：分析概括议论文的主要观点。</w:t>
      </w:r>
    </w:p>
    <w:p w:rsidR="002622BF" w:rsidP="002622BF">
      <w:pPr>
        <w:pStyle w:val="BodyText"/>
        <w:numPr>
          <w:ilvl w:val="0"/>
          <w:numId w:val="17"/>
        </w:numPr>
        <w:spacing w:line="380" w:lineRule="exac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分）不能。第②段阐述了读书要有主见，第③段阐述读书要有“灼见”，两段内容是递进关系，所以不能互换位置。</w:t>
      </w:r>
    </w:p>
    <w:p w:rsidR="002622BF" w:rsidP="002622BF">
      <w:pPr>
        <w:pStyle w:val="BodyText"/>
        <w:spacing w:line="380" w:lineRule="exact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hint="eastAsia"/>
        </w:rPr>
        <w:t>：答出两段具体说明的内容，并且理清之间的关系。一点</w:t>
      </w:r>
      <w:r>
        <w:rPr>
          <w:rFonts w:hint="eastAsia"/>
        </w:rPr>
        <w:t>1</w:t>
      </w:r>
      <w:r>
        <w:rPr>
          <w:rFonts w:hint="eastAsia"/>
        </w:rPr>
        <w:t>分，公分。</w:t>
      </w:r>
    </w:p>
    <w:p w:rsidR="002622BF" w:rsidP="002622BF">
      <w:pPr>
        <w:numPr>
          <w:ilvl w:val="0"/>
          <w:numId w:val="17"/>
        </w:num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（3分）首先提出读书亦须有“灼见”的观点，接着举对“开卷有益”提出质疑的事例论证本段观点，最后总结读书须有“灼见”“的意义。</w:t>
      </w:r>
    </w:p>
    <w:p w:rsidR="002622BF" w:rsidP="002622BF">
      <w:pPr>
        <w:pStyle w:val="BodyText"/>
        <w:spacing w:line="380" w:lineRule="exact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hAnsi="宋体" w:hint="eastAsia"/>
          <w:szCs w:val="21"/>
        </w:rPr>
        <w:t>：分析议论文的结构和思路。注意答题格式。三点3分。</w:t>
      </w:r>
    </w:p>
    <w:p w:rsidR="002622BF" w:rsidP="002622BF">
      <w:pPr>
        <w:pStyle w:val="BodyText"/>
        <w:numPr>
          <w:ilvl w:val="0"/>
          <w:numId w:val="17"/>
        </w:num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（4分）举例论证方法 。举了蔡邕预见到《论衡》的力量并将其传播的事例，具体有力地论证了读书得有“预见“的观点，进而论证了中心论点。</w:t>
      </w:r>
    </w:p>
    <w:p w:rsidR="002622BF" w:rsidP="002622BF">
      <w:pPr>
        <w:pStyle w:val="BodyText"/>
        <w:spacing w:line="380" w:lineRule="exact"/>
        <w:rPr>
          <w:rFonts w:ascii="宋体" w:hAnsi="宋体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hAnsi="宋体" w:hint="eastAsia"/>
          <w:szCs w:val="21"/>
        </w:rPr>
        <w:t>：分析常见的论证方法及其作用。方法1分，作用3分。</w:t>
      </w:r>
    </w:p>
    <w:p w:rsidR="002622BF" w:rsidP="002622BF">
      <w:pPr>
        <w:pStyle w:val="BodyText"/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（四）（16分）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hAnsi="宋体" w:hint="eastAsia"/>
          <w:szCs w:val="21"/>
        </w:rPr>
        <w:t>19. (3分)①</w:t>
      </w:r>
      <w:r>
        <w:rPr>
          <w:rFonts w:ascii="宋体" w:eastAsia="宋体" w:hAnsi="宋体" w:cs="宋体"/>
        </w:rPr>
        <w:t>在冰天雪地中自由散步，呼吸新鲜空气；</w:t>
      </w: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/>
        </w:rPr>
        <w:t>和爱人依偎在床上赏月望星星；</w:t>
      </w:r>
      <w:r>
        <w:rPr>
          <w:rFonts w:ascii="宋体" w:eastAsia="宋体" w:hAnsi="宋体" w:cs="宋体" w:hint="eastAsia"/>
        </w:rPr>
        <w:t>③</w:t>
      </w:r>
      <w:r>
        <w:rPr>
          <w:rFonts w:ascii="宋体" w:eastAsia="宋体" w:hAnsi="宋体" w:cs="宋体"/>
        </w:rPr>
        <w:t>看城市的星星，让人失望</w:t>
      </w:r>
      <w:r>
        <w:rPr>
          <w:rFonts w:ascii="宋体" w:eastAsia="宋体" w:hAnsi="宋体" w:cs="宋体" w:hint="eastAsia"/>
        </w:rPr>
        <w:t>。</w:t>
      </w:r>
    </w:p>
    <w:p w:rsidR="002622BF" w:rsidP="002622BF">
      <w:pPr>
        <w:pStyle w:val="BodyText"/>
        <w:spacing w:line="380" w:lineRule="exact"/>
        <w:rPr>
          <w:rFonts w:eastAsia="宋体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/>
        </w:rPr>
        <w:t>本题考查学生提取并概括文章信息的能力。解题时要认真审清题干，确定信息筛</w:t>
      </w:r>
      <w:r>
        <w:rPr>
          <w:rFonts w:ascii="宋体" w:eastAsia="宋体" w:hAnsi="宋体" w:cs="宋体"/>
        </w:rPr>
        <w:t>选的标准，按照规定的范围、角度、逐句逐段，找准相关的信息部位，确定具体语句，准确表达。</w:t>
      </w:r>
      <w:r>
        <w:rPr>
          <w:rFonts w:ascii="宋体" w:eastAsia="宋体" w:hAnsi="宋体" w:cs="宋体" w:hint="eastAsia"/>
        </w:rPr>
        <w:t>答出三点3分。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20.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）运用了反复，生动形象地写出了“我”故乡新鲜空气的渴望，也反衬出城市的污浊。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）使用比喻、拟人修辞，赋予寒风人的动作，将雪花在鬓角结成的冰比作鹅毛笔，生动形象地写出了故乡冬日山野的风寒雪大，表达了对山野风雪、新鲜空气的亲近、喜爱之情。</w:t>
      </w:r>
    </w:p>
    <w:p w:rsidR="002622BF" w:rsidP="002622BF">
      <w:pPr>
        <w:pStyle w:val="BodyText"/>
        <w:spacing w:line="380" w:lineRule="exact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/>
        </w:rPr>
        <w:t>本题考查学生对句子的赏析能力。赏析句子要依据句子本身的特点去分析，可以从三个方面着手分析。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 xml:space="preserve">21.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分）表达了作者抬头看蓝天，完全沉浸与陶醉其中，对蓝天的干净纯洁感到无比好奇与惊讶。</w:t>
      </w:r>
    </w:p>
    <w:p w:rsidR="002622BF" w:rsidP="002622BF">
      <w:pPr>
        <w:spacing w:line="380" w:lineRule="exact"/>
        <w:jc w:val="left"/>
        <w:textAlignment w:val="center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hint="eastAsia"/>
        </w:rPr>
        <w:t>：</w:t>
      </w:r>
      <w:r>
        <w:rPr>
          <w:rFonts w:ascii="宋体" w:eastAsia="宋体" w:hAnsi="宋体" w:cs="宋体"/>
        </w:rPr>
        <w:t>本题考查学生对句子中思想感情的分析能力。仔细阅读文章的内容，了解写作对象的特点，然后结合写作背景来分析所表达的思想感情。这个句子描写了天空的清澈，表达了作者抬头看蓝天，完全沉浸与陶醉其中，对蓝天的干净纯洁感到无比好奇与惊讶的心情。</w:t>
      </w:r>
    </w:p>
    <w:p w:rsidR="002622BF" w:rsidP="002622BF">
      <w:pPr>
        <w:pStyle w:val="BodyText"/>
        <w:numPr>
          <w:ilvl w:val="0"/>
          <w:numId w:val="18"/>
        </w:numPr>
        <w:spacing w:line="380" w:lineRule="exac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分）独句成段。点明主题，同时引发读者思考，表达作者对故乡的纯净而美好的留恋之情。</w:t>
      </w:r>
    </w:p>
    <w:p w:rsidR="002622BF" w:rsidP="002622BF">
      <w:pPr>
        <w:pStyle w:val="BodyText"/>
        <w:spacing w:line="380" w:lineRule="exact"/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hint="eastAsia"/>
        </w:rPr>
        <w:t>：本题考查独句成段以及结尾的作用。答出三点即可。</w:t>
      </w:r>
    </w:p>
    <w:p w:rsidR="002622BF" w:rsidP="002622BF">
      <w:pPr>
        <w:pStyle w:val="BodyText"/>
        <w:spacing w:line="380" w:lineRule="exact"/>
        <w:rPr>
          <w:b/>
          <w:bCs/>
        </w:rPr>
      </w:pPr>
      <w:r>
        <w:rPr>
          <w:rFonts w:hint="eastAsia"/>
          <w:b/>
          <w:bCs/>
        </w:rPr>
        <w:t>三、综合运用（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分）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23.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）去掉称呼；时间与署名颠倒。（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评分标准：写出一处得</w:t>
      </w:r>
      <w:r>
        <w:rPr>
          <w:rFonts w:hint="eastAsia"/>
        </w:rPr>
        <w:t>1</w:t>
      </w:r>
      <w:r>
        <w:rPr>
          <w:rFonts w:hint="eastAsia"/>
        </w:rPr>
        <w:t>分，两处满分。</w:t>
      </w:r>
    </w:p>
    <w:p w:rsidR="002622BF" w:rsidP="002622BF">
      <w:pPr>
        <w:pStyle w:val="BodyText"/>
        <w:spacing w:line="380" w:lineRule="exact"/>
        <w:ind w:firstLine="210" w:firstLineChars="1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）“活跃”改为“丰富”。（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</w:rPr>
        <w:t xml:space="preserve">24.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="宋体" w:eastAsia="宋体" w:hAnsi="宋体" w:cs="宋体"/>
        </w:rPr>
        <w:t>传统文化类节目走上荧屏，深受观众喜爱。（围绕“传统文化受到观众喜爱”阐述，语言简洁流畅即可。）</w:t>
      </w:r>
      <w:r>
        <w:rPr>
          <w:rFonts w:ascii="宋体" w:eastAsia="宋体" w:hAnsi="宋体" w:cs="宋体" w:hint="eastAsia"/>
        </w:rPr>
        <w:t>（2分）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（2）符合要求即可。</w:t>
      </w:r>
      <w:r>
        <w:rPr>
          <w:rFonts w:ascii="宋体" w:eastAsia="宋体" w:hAnsi="宋体" w:cs="宋体" w:hint="eastAsia"/>
        </w:rPr>
        <w:t>（3分）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Theme="minorEastAsia" w:hAnsiTheme="minorEastAsia" w:cstheme="minorEastAsia" w:hint="eastAsia"/>
          <w:szCs w:val="21"/>
        </w:rPr>
        <w:t>评分标准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/>
        </w:rPr>
        <w:t>这是一道语文综合实践活动题。第</w:t>
      </w:r>
      <w:r>
        <w:rPr>
          <w:rFonts w:ascii="宋体" w:eastAsia="宋体" w:hAnsi="宋体" w:cs="宋体" w:hint="eastAsia"/>
        </w:rPr>
        <w:t>（1）</w:t>
      </w:r>
      <w:r>
        <w:rPr>
          <w:rFonts w:ascii="宋体" w:eastAsia="宋体" w:hAnsi="宋体" w:cs="宋体"/>
        </w:rPr>
        <w:t>题考查学生对材料信息的概括。细读可知，这三则材料分别介绍了三档文化节目受到观众欢迎的事实，它们都属于把中国的传统文化搬上宽屏，赋予了它们新的内容和包装，深受观众的喜爱。据此表述即可。第</w:t>
      </w:r>
      <w:r>
        <w:rPr>
          <w:rFonts w:ascii="宋体" w:eastAsia="宋体" w:hAnsi="宋体" w:cs="宋体" w:hint="eastAsia"/>
        </w:rPr>
        <w:t>（2）</w:t>
      </w:r>
      <w:r>
        <w:rPr>
          <w:rFonts w:ascii="宋体" w:eastAsia="宋体" w:hAnsi="宋体" w:cs="宋体"/>
        </w:rPr>
        <w:t>题考查学生的语言表达能力。活动开幕式上的致辞要紧扣活动主题“走进传统文化”来拟写，要说明传统文化对学生的影响和现实意义，并鼓励大家积极参加活动，感受传统文化的魅力，做传承文化的使者。据此分析拟写即可。</w:t>
      </w:r>
    </w:p>
    <w:p w:rsidR="002622BF" w:rsidP="002622BF">
      <w:pPr>
        <w:pStyle w:val="BodyText"/>
        <w:numPr>
          <w:ilvl w:val="0"/>
          <w:numId w:val="15"/>
        </w:numPr>
        <w:spacing w:line="380" w:lineRule="exact"/>
        <w:rPr>
          <w:b/>
          <w:bCs/>
        </w:rPr>
      </w:pPr>
      <w:r>
        <w:rPr>
          <w:rFonts w:hint="eastAsia"/>
          <w:b/>
          <w:bCs/>
        </w:rPr>
        <w:t>写作（</w:t>
      </w:r>
      <w:r>
        <w:rPr>
          <w:rFonts w:hint="eastAsia"/>
          <w:b/>
          <w:bCs/>
        </w:rPr>
        <w:t>60</w:t>
      </w:r>
      <w:r>
        <w:rPr>
          <w:rFonts w:hint="eastAsia"/>
          <w:b/>
          <w:bCs/>
        </w:rPr>
        <w:t>分）</w:t>
      </w:r>
    </w:p>
    <w:p w:rsidR="002622BF" w:rsidP="002622BF">
      <w:pPr>
        <w:pStyle w:val="BodyText"/>
        <w:numPr>
          <w:ilvl w:val="0"/>
          <w:numId w:val="19"/>
        </w:numPr>
        <w:spacing w:line="380" w:lineRule="exact"/>
      </w:pPr>
      <w:r>
        <w:rPr>
          <w:rFonts w:hint="eastAsia"/>
        </w:rPr>
        <w:t>要求：①依据材料立意，自拟题目，写一篇文章，文体不限（诗歌除外），不少于</w:t>
      </w:r>
      <w:r>
        <w:rPr>
          <w:rFonts w:hint="eastAsia"/>
        </w:rPr>
        <w:t>600</w:t>
      </w:r>
      <w:r>
        <w:rPr>
          <w:rFonts w:hint="eastAsia"/>
        </w:rPr>
        <w:t>字；②文中不得出现你所在学校的校名和师生姓名；③字迹清晰，书写优美，卷面整洁，可</w:t>
      </w:r>
      <w:r>
        <w:rPr>
          <w:rFonts w:hint="eastAsia"/>
        </w:rPr>
        <w:t>适当加</w:t>
      </w:r>
      <w:r>
        <w:rPr>
          <w:rFonts w:hint="eastAsia"/>
        </w:rPr>
        <w:t>3-5</w:t>
      </w:r>
      <w:r>
        <w:rPr>
          <w:rFonts w:hint="eastAsia"/>
        </w:rPr>
        <w:t>分。</w:t>
      </w:r>
    </w:p>
    <w:p w:rsidR="002622BF" w:rsidP="002622BF">
      <w:pPr>
        <w:spacing w:line="38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评分标准：这是一</w:t>
      </w:r>
      <w:r>
        <w:rPr>
          <w:rFonts w:ascii="宋体" w:eastAsia="宋体" w:hAnsi="宋体" w:cs="宋体"/>
        </w:rPr>
        <w:t>篇材料作文。找关键词、关键句，三则材料的共同点是“勤劳，坚持不懈等”。然后围绕“勤劳，坚持不懈”立意行文。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一类卷（</w:t>
      </w:r>
      <w:r>
        <w:rPr>
          <w:rFonts w:hint="eastAsia"/>
        </w:rPr>
        <w:t>53-60</w:t>
      </w:r>
      <w:r>
        <w:rPr>
          <w:rFonts w:hint="eastAsia"/>
        </w:rPr>
        <w:t>）中心明确，立意深刻、新颖，富有真情实感，语言准确流畅，条理清楚，结构严谨，卷面整洁。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二类卷（</w:t>
      </w:r>
      <w:r>
        <w:rPr>
          <w:rFonts w:hint="eastAsia"/>
        </w:rPr>
        <w:t>45-52</w:t>
      </w:r>
      <w:r>
        <w:rPr>
          <w:rFonts w:hint="eastAsia"/>
        </w:rPr>
        <w:t>）中心明确，内容较充实具体，语句通顺，条理清楚，结构完整，卷面整洁。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三类卷（</w:t>
      </w:r>
      <w:r>
        <w:rPr>
          <w:rFonts w:hint="eastAsia"/>
        </w:rPr>
        <w:t>37-44</w:t>
      </w:r>
      <w:r>
        <w:rPr>
          <w:rFonts w:hint="eastAsia"/>
        </w:rPr>
        <w:t>）中心较明确，内容不够充实具体，语句基本通顺，有少量病句。条理较清楚，结构较完整，卷面较整洁，能够表达自己的真情实感。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四类卷（</w:t>
      </w:r>
      <w:r>
        <w:rPr>
          <w:rFonts w:hint="eastAsia"/>
        </w:rPr>
        <w:t>28-36</w:t>
      </w:r>
      <w:r>
        <w:rPr>
          <w:rFonts w:hint="eastAsia"/>
        </w:rPr>
        <w:t>）中心较明确，内容不够充实，条理不够清楚，结构不够完整，卷面不够整洁。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五类卷（</w:t>
      </w:r>
      <w:r>
        <w:rPr>
          <w:rFonts w:hint="eastAsia"/>
        </w:rPr>
        <w:t>0-27</w:t>
      </w:r>
      <w:r>
        <w:rPr>
          <w:rFonts w:hint="eastAsia"/>
        </w:rPr>
        <w:t>分）文理不通，结构较混乱，卷面不够整洁，字数在</w:t>
      </w:r>
      <w:r>
        <w:rPr>
          <w:rFonts w:hint="eastAsia"/>
        </w:rPr>
        <w:t>300</w:t>
      </w:r>
      <w:r>
        <w:rPr>
          <w:rFonts w:hint="eastAsia"/>
        </w:rPr>
        <w:t>字以下。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评分说明：卷面整洁，书写美观者，可适当加</w:t>
      </w:r>
      <w:r>
        <w:rPr>
          <w:rFonts w:hint="eastAsia"/>
        </w:rPr>
        <w:t>2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</w:rPr>
        <w:t>分。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没有题目的，从实际得分中扣</w:t>
      </w:r>
      <w:r>
        <w:rPr>
          <w:rFonts w:hint="eastAsia"/>
        </w:rPr>
        <w:t>2</w:t>
      </w:r>
      <w:r>
        <w:rPr>
          <w:rFonts w:hint="eastAsia"/>
        </w:rPr>
        <w:t>分。</w:t>
      </w:r>
    </w:p>
    <w:p w:rsidR="002622BF" w:rsidP="002622BF">
      <w:pPr>
        <w:pStyle w:val="BodyText"/>
        <w:spacing w:line="380" w:lineRule="exact"/>
      </w:pPr>
      <w:r>
        <w:rPr>
          <w:rFonts w:hint="eastAsia"/>
        </w:rPr>
        <w:t>③出现县（区）学校名称或考生个人姓名的，从实际得分中扣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:rsidR="002622BF" w:rsidP="002622BF">
      <w:pPr>
        <w:pStyle w:val="BodyText"/>
        <w:spacing w:line="380" w:lineRule="exact"/>
        <w:rPr>
          <w:rFonts w:asciiTheme="majorEastAsia" w:eastAsiaTheme="majorEastAsia" w:hAnsiTheme="majorEastAsia" w:cstheme="majorEastAsia"/>
          <w:szCs w:val="21"/>
        </w:rPr>
      </w:pPr>
      <w:r>
        <w:rPr>
          <w:rFonts w:hint="eastAsia"/>
        </w:rPr>
        <w:t>④评卷过程中，一类卷应掌握在</w:t>
      </w:r>
      <w:r>
        <w:rPr>
          <w:rFonts w:hint="eastAsia"/>
        </w:rPr>
        <w:t>20%</w:t>
      </w:r>
      <w:r>
        <w:rPr>
          <w:rFonts w:hint="eastAsia"/>
        </w:rPr>
        <w:t>左右（含</w:t>
      </w:r>
      <w:r>
        <w:rPr>
          <w:rFonts w:hint="eastAsia"/>
        </w:rPr>
        <w:t>5%</w:t>
      </w:r>
      <w:r>
        <w:rPr>
          <w:rFonts w:hint="eastAsia"/>
        </w:rPr>
        <w:t>的满分卷）</w:t>
      </w:r>
    </w:p>
    <w:p w:rsidR="006F0BF7" w:rsidRPr="002622BF">
      <w:pPr>
        <w:spacing w:line="360" w:lineRule="auto"/>
        <w:rPr>
          <w:rFonts w:ascii="宋体" w:hAnsi="宋体"/>
        </w:rPr>
      </w:pPr>
    </w:p>
    <w:p w:rsidR="006F0BF7">
      <w:bookmarkStart w:id="0" w:name="_GoBack"/>
      <w:bookmarkEnd w:id="0"/>
    </w:p>
    <w:p w:rsidR="006F0BF7"/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jc w:val="center"/>
        <w:rPr>
          <w:b/>
        </w:rPr>
      </w:pPr>
    </w:p>
    <w:p w:rsidR="006F0BF7">
      <w:pPr>
        <w:spacing w:line="360" w:lineRule="auto"/>
      </w:pPr>
    </w:p>
    <w:sectPr w:rsidSect="006F0BF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BF7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2in;margin-left:0;margin-top:0;mso-position-horizontal:center;mso-position-horizontal-relative:margin;mso-wrap-style:none;position:absolute;width:2in;z-index:251658240" filled="f" stroked="f" strokeweight="0.5pt">
          <v:textbox style="mso-fit-shape-to-text:t" inset="0,0,0,0">
            <w:txbxContent>
              <w:p w:rsidR="006F0BF7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622B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 w:rsidR="002622BF">
                  <w:rPr>
                    <w:noProof/>
                  </w:rPr>
                  <w:t>12</w:t>
                </w:r>
                <w:r w:rsidR="002622BF">
                  <w:rPr>
                    <w:noProof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FFBB2D"/>
    <w:multiLevelType w:val="singleLevel"/>
    <w:tmpl w:val="8AFFBB2D"/>
    <w:lvl w:ilvl="0">
      <w:start w:val="1"/>
      <w:numFmt w:val="decimal"/>
      <w:suff w:val="nothing"/>
      <w:lvlText w:val="（%1）"/>
      <w:lvlJc w:val="left"/>
    </w:lvl>
  </w:abstractNum>
  <w:abstractNum w:abstractNumId="1">
    <w:nsid w:val="A105537F"/>
    <w:multiLevelType w:val="singleLevel"/>
    <w:tmpl w:val="A105537F"/>
    <w:lvl w:ilvl="0">
      <w:start w:val="1"/>
      <w:numFmt w:val="decimal"/>
      <w:suff w:val="nothing"/>
      <w:lvlText w:val="（%1）"/>
      <w:lvlJc w:val="left"/>
    </w:lvl>
  </w:abstractNum>
  <w:abstractNum w:abstractNumId="2">
    <w:nsid w:val="A122C13D"/>
    <w:multiLevelType w:val="singleLevel"/>
    <w:tmpl w:val="A122C13D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A2C54C82"/>
    <w:multiLevelType w:val="singleLevel"/>
    <w:tmpl w:val="A2C54C82"/>
    <w:lvl w:ilvl="0">
      <w:start w:val="8"/>
      <w:numFmt w:val="decimal"/>
      <w:suff w:val="space"/>
      <w:lvlText w:val="%1."/>
      <w:lvlJc w:val="left"/>
    </w:lvl>
  </w:abstractNum>
  <w:abstractNum w:abstractNumId="4">
    <w:nsid w:val="DF1DCBF4"/>
    <w:multiLevelType w:val="singleLevel"/>
    <w:tmpl w:val="DF1DCBF4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5A99094"/>
    <w:multiLevelType w:val="singleLevel"/>
    <w:tmpl w:val="E5A99094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F954EF61"/>
    <w:multiLevelType w:val="singleLevel"/>
    <w:tmpl w:val="F954EF61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04B93B15"/>
    <w:multiLevelType w:val="singleLevel"/>
    <w:tmpl w:val="04B93B15"/>
    <w:lvl w:ilvl="0">
      <w:start w:val="2"/>
      <w:numFmt w:val="decimal"/>
      <w:suff w:val="nothing"/>
      <w:lvlText w:val="（%1）"/>
      <w:lvlJc w:val="left"/>
    </w:lvl>
  </w:abstractNum>
  <w:abstractNum w:abstractNumId="8">
    <w:nsid w:val="123C69A3"/>
    <w:multiLevelType w:val="singleLevel"/>
    <w:tmpl w:val="123C69A3"/>
    <w:lvl w:ilvl="0">
      <w:start w:val="1"/>
      <w:numFmt w:val="decimal"/>
      <w:suff w:val="nothing"/>
      <w:lvlText w:val="（%1）"/>
      <w:lvlJc w:val="left"/>
    </w:lvl>
  </w:abstractNum>
  <w:abstractNum w:abstractNumId="9">
    <w:nsid w:val="2D9204F2"/>
    <w:multiLevelType w:val="singleLevel"/>
    <w:tmpl w:val="2D9204F2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4DA96C18"/>
    <w:multiLevelType w:val="singleLevel"/>
    <w:tmpl w:val="4DA96C1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5953A84B"/>
    <w:multiLevelType w:val="singleLevel"/>
    <w:tmpl w:val="5953A84B"/>
    <w:lvl w:ilvl="0">
      <w:start w:val="22"/>
      <w:numFmt w:val="decimal"/>
      <w:suff w:val="space"/>
      <w:lvlText w:val="%1."/>
      <w:lvlJc w:val="left"/>
    </w:lvl>
  </w:abstractNum>
  <w:abstractNum w:abstractNumId="12">
    <w:nsid w:val="62085D8E"/>
    <w:multiLevelType w:val="singleLevel"/>
    <w:tmpl w:val="62085D8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720C1781"/>
    <w:multiLevelType w:val="singleLevel"/>
    <w:tmpl w:val="720C178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78ECF35B"/>
    <w:multiLevelType w:val="singleLevel"/>
    <w:tmpl w:val="78ECF35B"/>
    <w:lvl w:ilvl="0">
      <w:start w:val="1"/>
      <w:numFmt w:val="upperLetter"/>
      <w:suff w:val="space"/>
      <w:lvlText w:val="%1."/>
      <w:lvlJc w:val="left"/>
    </w:lvl>
  </w:abstractNum>
  <w:abstractNum w:abstractNumId="15">
    <w:nsid w:val="794C8CE2"/>
    <w:multiLevelType w:val="singleLevel"/>
    <w:tmpl w:val="794C8CE2"/>
    <w:lvl w:ilvl="0">
      <w:start w:val="18"/>
      <w:numFmt w:val="decimal"/>
      <w:suff w:val="space"/>
      <w:lvlText w:val="%1."/>
      <w:lvlJc w:val="left"/>
    </w:lvl>
  </w:abstractNum>
  <w:abstractNum w:abstractNumId="16">
    <w:nsid w:val="7A04B925"/>
    <w:multiLevelType w:val="singleLevel"/>
    <w:tmpl w:val="7A04B92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7">
    <w:nsid w:val="7C73BCE7"/>
    <w:multiLevelType w:val="singleLevel"/>
    <w:tmpl w:val="7C73BCE7"/>
    <w:lvl w:ilvl="0">
      <w:start w:val="15"/>
      <w:numFmt w:val="decimal"/>
      <w:suff w:val="space"/>
      <w:lvlText w:val="%1."/>
      <w:lvlJc w:val="left"/>
    </w:lvl>
  </w:abstractNum>
  <w:abstractNum w:abstractNumId="18">
    <w:nsid w:val="7F867344"/>
    <w:multiLevelType w:val="singleLevel"/>
    <w:tmpl w:val="7F867344"/>
    <w:lvl w:ilvl="0">
      <w:start w:val="25"/>
      <w:numFmt w:val="decimal"/>
      <w:suff w:val="space"/>
      <w:lvlText w:val="%1."/>
      <w:lvlJc w:val="left"/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2"/>
  </w:num>
  <w:num w:numId="5">
    <w:abstractNumId w:val="16"/>
  </w:num>
  <w:num w:numId="6">
    <w:abstractNumId w:val="17"/>
  </w:num>
  <w:num w:numId="7">
    <w:abstractNumId w:val="15"/>
  </w:num>
  <w:num w:numId="8">
    <w:abstractNumId w:val="7"/>
  </w:num>
  <w:num w:numId="9">
    <w:abstractNumId w:val="9"/>
  </w:num>
  <w:num w:numId="10">
    <w:abstractNumId w:val="0"/>
  </w:num>
  <w:num w:numId="11">
    <w:abstractNumId w:val="1"/>
  </w:num>
  <w:num w:numId="12">
    <w:abstractNumId w:val="12"/>
  </w:num>
  <w:num w:numId="13">
    <w:abstractNumId w:val="5"/>
  </w:num>
  <w:num w:numId="14">
    <w:abstractNumId w:val="8"/>
  </w:num>
  <w:num w:numId="15">
    <w:abstractNumId w:val="13"/>
  </w:num>
  <w:num w:numId="16">
    <w:abstractNumId w:val="6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BodyText"/>
    <w:qFormat/>
    <w:rsid w:val="006F0BF7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6F0BF7"/>
    <w:pPr>
      <w:spacing w:after="120"/>
    </w:pPr>
  </w:style>
  <w:style w:type="paragraph" w:styleId="Footer">
    <w:name w:val="footer"/>
    <w:basedOn w:val="Normal"/>
    <w:uiPriority w:val="99"/>
    <w:semiHidden/>
    <w:unhideWhenUsed/>
    <w:qFormat/>
    <w:rsid w:val="006F0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rsid w:val="006F0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1723</Words>
  <Characters>9826</Characters>
  <Application>Microsoft Office Word</Application>
  <DocSecurity>0</DocSecurity>
  <Lines>81</Lines>
  <Paragraphs>23</Paragraphs>
  <ScaleCrop>false</ScaleCrop>
  <Company/>
  <LinksUpToDate>false</LinksUpToDate>
  <CharactersWithSpaces>11526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请叫我『姑娘』</dc:creator>
  <cp:lastModifiedBy>系统管理员</cp:lastModifiedBy>
  <cp:revision>2</cp:revision>
  <dcterms:created xsi:type="dcterms:W3CDTF">2019-04-25T11:21:00Z</dcterms:created>
  <dcterms:modified xsi:type="dcterms:W3CDTF">2019-05-21T10:57:00Z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