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1556A2">
      <w:pPr>
        <w:spacing w:before="36"/>
        <w:ind w:right="57"/>
        <w:jc w:val="center"/>
        <w:rPr>
          <w:b/>
          <w:sz w:val="32"/>
        </w:rPr>
      </w:pPr>
      <w:r>
        <w:rPr>
          <w:b/>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6pt;margin-left:977pt;margin-top:867pt;mso-position-horizontal-relative:page;mso-position-vertical-relative:top-margin-area;position:absolute;width:37pt;z-index:251658240">
            <v:imagedata r:id="rId4" o:title=""/>
          </v:shape>
        </w:pict>
      </w:r>
      <w:bookmarkStart w:id="0" w:name="_GoBack"/>
      <w:bookmarkEnd w:id="0"/>
      <w:r>
        <w:rPr>
          <w:b/>
          <w:sz w:val="32"/>
        </w:rPr>
        <w:t>徐州市</w:t>
      </w:r>
      <w:r>
        <w:rPr>
          <w:b/>
          <w:sz w:val="32"/>
        </w:rPr>
        <w:t xml:space="preserve"> </w:t>
      </w:r>
      <w:r>
        <w:rPr>
          <w:rFonts w:ascii="Times New Roman" w:eastAsia="Times New Roman"/>
          <w:b/>
          <w:sz w:val="32"/>
        </w:rPr>
        <w:t xml:space="preserve">2019 </w:t>
      </w:r>
      <w:r>
        <w:rPr>
          <w:b/>
          <w:sz w:val="32"/>
        </w:rPr>
        <w:t>年中考冲刺卷（二）</w:t>
      </w:r>
    </w:p>
    <w:p w:rsidR="001556A2">
      <w:pPr>
        <w:spacing w:before="137"/>
        <w:ind w:right="59"/>
        <w:jc w:val="center"/>
        <w:rPr>
          <w:b/>
          <w:sz w:val="44"/>
        </w:rPr>
      </w:pPr>
      <w:r>
        <w:rPr>
          <w:b/>
          <w:sz w:val="44"/>
        </w:rPr>
        <w:t>语文试题</w:t>
      </w:r>
    </w:p>
    <w:p w:rsidR="001556A2">
      <w:pPr>
        <w:pStyle w:val="Heading2"/>
        <w:spacing w:before="74"/>
        <w:ind w:left="0" w:right="47" w:firstLine="0"/>
        <w:jc w:val="center"/>
        <w:rPr>
          <w:b w:val="0"/>
          <w:sz w:val="18"/>
        </w:rPr>
      </w:pPr>
      <w:r>
        <w:t>（全卷共</w:t>
      </w:r>
      <w:r>
        <w:t xml:space="preserve"> </w:t>
      </w:r>
      <w:r>
        <w:rPr>
          <w:rFonts w:ascii="Times New Roman" w:eastAsia="Times New Roman"/>
        </w:rPr>
        <w:t xml:space="preserve">140 </w:t>
      </w:r>
      <w:r>
        <w:t>分，考试时间</w:t>
      </w:r>
      <w:r>
        <w:t xml:space="preserve"> 120 </w:t>
      </w:r>
      <w:r>
        <w:t>分钟</w:t>
      </w:r>
      <w:r>
        <w:rPr>
          <w:b w:val="0"/>
          <w:sz w:val="18"/>
        </w:rPr>
        <w:t>）</w:t>
      </w:r>
    </w:p>
    <w:p w:rsidR="001556A2">
      <w:pPr>
        <w:spacing w:before="177"/>
        <w:ind w:right="54"/>
        <w:jc w:val="center"/>
        <w:rPr>
          <w:rFonts w:ascii="黑体" w:eastAsia="黑体"/>
          <w:sz w:val="28"/>
        </w:rPr>
      </w:pPr>
      <w:r>
        <w:rPr>
          <w:rFonts w:ascii="黑体" w:eastAsia="黑体" w:hint="eastAsia"/>
          <w:sz w:val="28"/>
        </w:rPr>
        <w:t>一、积累与运用（</w:t>
      </w:r>
      <w:r>
        <w:rPr>
          <w:rFonts w:ascii="黑体" w:eastAsia="黑体" w:hint="eastAsia"/>
          <w:sz w:val="28"/>
        </w:rPr>
        <w:t xml:space="preserve">20 </w:t>
      </w:r>
      <w:r>
        <w:rPr>
          <w:rFonts w:ascii="黑体" w:eastAsia="黑体" w:hint="eastAsia"/>
          <w:sz w:val="28"/>
        </w:rPr>
        <w:t>分）</w:t>
      </w:r>
    </w:p>
    <w:p w:rsidR="001556A2">
      <w:pPr>
        <w:pStyle w:val="ListParagraph"/>
        <w:numPr>
          <w:ilvl w:val="0"/>
          <w:numId w:val="10"/>
        </w:numPr>
        <w:tabs>
          <w:tab w:val="left" w:pos="367"/>
          <w:tab w:val="left" w:pos="5948"/>
        </w:tabs>
        <w:spacing w:before="177"/>
        <w:jc w:val="left"/>
        <w:rPr>
          <w:b/>
          <w:sz w:val="19"/>
        </w:rPr>
      </w:pPr>
      <w:r>
        <w:rPr>
          <w:b/>
          <w:sz w:val="21"/>
        </w:rPr>
        <w:t>下列词语</w:t>
      </w:r>
      <w:r>
        <w:rPr>
          <w:b/>
          <w:spacing w:val="4"/>
          <w:sz w:val="21"/>
        </w:rPr>
        <w:t>中</w:t>
      </w:r>
      <w:r>
        <w:rPr>
          <w:b/>
          <w:sz w:val="21"/>
        </w:rPr>
        <w:t>字形和加点字读音全都正确的一项是（</w:t>
      </w:r>
      <w:r>
        <w:rPr>
          <w:b/>
          <w:sz w:val="21"/>
        </w:rPr>
        <w:tab/>
      </w:r>
      <w:r>
        <w:rPr>
          <w:b/>
          <w:sz w:val="21"/>
        </w:rPr>
        <w:t>）（</w:t>
      </w:r>
      <w:r>
        <w:rPr>
          <w:b/>
          <w:sz w:val="21"/>
        </w:rPr>
        <w:t>3</w:t>
      </w:r>
      <w:r>
        <w:rPr>
          <w:b/>
          <w:spacing w:val="-53"/>
          <w:sz w:val="21"/>
        </w:rPr>
        <w:t xml:space="preserve"> </w:t>
      </w:r>
      <w:r>
        <w:rPr>
          <w:b/>
          <w:sz w:val="21"/>
        </w:rPr>
        <w:t>分）</w:t>
      </w:r>
    </w:p>
    <w:p w:rsidR="001556A2">
      <w:pPr>
        <w:pStyle w:val="BodyText"/>
        <w:spacing w:before="2"/>
        <w:ind w:left="0"/>
        <w:rPr>
          <w:b/>
          <w:sz w:val="6"/>
        </w:rPr>
      </w:pPr>
    </w:p>
    <w:tbl>
      <w:tblPr>
        <w:tblStyle w:val="TableNormal0"/>
        <w:tblW w:w="0" w:type="auto"/>
        <w:tblInd w:w="110" w:type="dxa"/>
        <w:tblLayout w:type="fixed"/>
        <w:tblLook w:val="01E0"/>
      </w:tblPr>
      <w:tblGrid>
        <w:gridCol w:w="1794"/>
        <w:gridCol w:w="1862"/>
        <w:gridCol w:w="1669"/>
        <w:gridCol w:w="945"/>
        <w:gridCol w:w="1187"/>
      </w:tblGrid>
      <w:tr>
        <w:tblPrEx>
          <w:tblW w:w="0" w:type="auto"/>
          <w:tblInd w:w="110" w:type="dxa"/>
          <w:tblLayout w:type="fixed"/>
          <w:tblLook w:val="01E0"/>
        </w:tblPrEx>
        <w:trPr>
          <w:trHeight w:val="327"/>
        </w:trPr>
        <w:tc>
          <w:tcPr>
            <w:tcW w:w="1794" w:type="dxa"/>
          </w:tcPr>
          <w:p w:rsidR="001556A2">
            <w:pPr>
              <w:pStyle w:val="TableParagraph"/>
              <w:spacing w:line="208" w:lineRule="auto"/>
              <w:rPr>
                <w:sz w:val="21"/>
              </w:rPr>
            </w:pPr>
            <w:r>
              <w:rPr>
                <w:rFonts w:ascii="Times New Roman" w:eastAsia="Times New Roman" w:hAnsi="Times New Roman"/>
                <w:sz w:val="21"/>
              </w:rPr>
              <w:t>A.</w:t>
            </w:r>
            <w:r>
              <w:rPr>
                <w:rFonts w:ascii="Times New Roman" w:eastAsia="Times New Roman" w:hAnsi="Times New Roman"/>
                <w:spacing w:val="51"/>
                <w:sz w:val="21"/>
              </w:rPr>
              <w:t xml:space="preserve"> </w:t>
            </w:r>
            <w:r>
              <w:rPr>
                <w:spacing w:val="-147"/>
                <w:sz w:val="21"/>
              </w:rPr>
              <w:t>剽</w:t>
            </w:r>
            <w:r>
              <w:rPr>
                <w:spacing w:val="-9"/>
                <w:position w:val="-7"/>
                <w:sz w:val="21"/>
              </w:rPr>
              <w:t>．</w:t>
            </w:r>
            <w:r>
              <w:rPr>
                <w:spacing w:val="-9"/>
                <w:sz w:val="21"/>
              </w:rPr>
              <w:t>（</w:t>
            </w:r>
            <w:r>
              <w:rPr>
                <w:rFonts w:ascii="Times New Roman" w:eastAsia="Times New Roman" w:hAnsi="Times New Roman"/>
                <w:spacing w:val="-9"/>
                <w:sz w:val="21"/>
              </w:rPr>
              <w:t>bi</w:t>
            </w:r>
            <w:r>
              <w:rPr>
                <w:spacing w:val="-9"/>
                <w:sz w:val="21"/>
              </w:rPr>
              <w:t>ā</w:t>
            </w:r>
            <w:r>
              <w:rPr>
                <w:rFonts w:ascii="Times New Roman" w:eastAsia="Times New Roman" w:hAnsi="Times New Roman"/>
                <w:spacing w:val="-9"/>
                <w:sz w:val="21"/>
              </w:rPr>
              <w:t>o</w:t>
            </w:r>
            <w:r>
              <w:rPr>
                <w:spacing w:val="-9"/>
                <w:sz w:val="21"/>
              </w:rPr>
              <w:t>）</w:t>
            </w:r>
            <w:r>
              <w:rPr>
                <w:sz w:val="21"/>
              </w:rPr>
              <w:t>悍</w:t>
            </w:r>
          </w:p>
        </w:tc>
        <w:tc>
          <w:tcPr>
            <w:tcW w:w="1862" w:type="dxa"/>
          </w:tcPr>
          <w:p w:rsidR="001556A2">
            <w:pPr>
              <w:pStyle w:val="TableParagraph"/>
              <w:spacing w:line="208" w:lineRule="auto"/>
              <w:ind w:left="200"/>
              <w:rPr>
                <w:sz w:val="21"/>
              </w:rPr>
            </w:pPr>
            <w:r>
              <w:rPr>
                <w:spacing w:val="-149"/>
                <w:sz w:val="21"/>
              </w:rPr>
              <w:t>创</w:t>
            </w:r>
            <w:r>
              <w:rPr>
                <w:spacing w:val="-7"/>
                <w:position w:val="-7"/>
                <w:sz w:val="21"/>
              </w:rPr>
              <w:t>．</w:t>
            </w:r>
            <w:r>
              <w:rPr>
                <w:spacing w:val="-7"/>
                <w:sz w:val="21"/>
              </w:rPr>
              <w:t>（</w:t>
            </w:r>
            <w:r>
              <w:rPr>
                <w:rFonts w:ascii="Times New Roman" w:eastAsia="Times New Roman" w:hAnsi="Times New Roman"/>
                <w:spacing w:val="-7"/>
                <w:sz w:val="21"/>
              </w:rPr>
              <w:t>chu</w:t>
            </w:r>
            <w:r>
              <w:rPr>
                <w:spacing w:val="-7"/>
                <w:sz w:val="21"/>
              </w:rPr>
              <w:t>ā</w:t>
            </w:r>
            <w:r>
              <w:rPr>
                <w:rFonts w:ascii="Times New Roman" w:eastAsia="Times New Roman" w:hAnsi="Times New Roman"/>
                <w:spacing w:val="-7"/>
                <w:sz w:val="21"/>
              </w:rPr>
              <w:t>ng</w:t>
            </w:r>
            <w:r>
              <w:rPr>
                <w:spacing w:val="-7"/>
                <w:sz w:val="21"/>
              </w:rPr>
              <w:t>）</w:t>
            </w:r>
            <w:r>
              <w:rPr>
                <w:sz w:val="21"/>
              </w:rPr>
              <w:t>伤</w:t>
            </w:r>
          </w:p>
        </w:tc>
        <w:tc>
          <w:tcPr>
            <w:tcW w:w="1669" w:type="dxa"/>
          </w:tcPr>
          <w:p w:rsidR="001556A2">
            <w:pPr>
              <w:pStyle w:val="TableParagraph"/>
              <w:spacing w:line="208" w:lineRule="auto"/>
              <w:ind w:left="214"/>
              <w:rPr>
                <w:sz w:val="21"/>
              </w:rPr>
            </w:pPr>
            <w:r>
              <w:rPr>
                <w:spacing w:val="-75"/>
                <w:sz w:val="21"/>
              </w:rPr>
              <w:t>禁锢</w:t>
            </w:r>
            <w:r>
              <w:rPr>
                <w:spacing w:val="-12"/>
                <w:position w:val="-7"/>
                <w:sz w:val="21"/>
              </w:rPr>
              <w:t>．</w:t>
            </w:r>
            <w:r>
              <w:rPr>
                <w:spacing w:val="-12"/>
                <w:sz w:val="21"/>
              </w:rPr>
              <w:t>（</w:t>
            </w:r>
            <w:r>
              <w:rPr>
                <w:rFonts w:ascii="Times New Roman" w:eastAsia="Times New Roman" w:hAnsi="Times New Roman"/>
                <w:spacing w:val="-12"/>
                <w:sz w:val="21"/>
              </w:rPr>
              <w:t>g</w:t>
            </w:r>
            <w:r>
              <w:rPr>
                <w:spacing w:val="-12"/>
                <w:sz w:val="21"/>
              </w:rPr>
              <w:t>ù</w:t>
            </w:r>
            <w:r>
              <w:rPr>
                <w:spacing w:val="-12"/>
                <w:sz w:val="21"/>
              </w:rPr>
              <w:t>）</w:t>
            </w:r>
          </w:p>
        </w:tc>
        <w:tc>
          <w:tcPr>
            <w:tcW w:w="945" w:type="dxa"/>
          </w:tcPr>
          <w:p w:rsidR="001556A2">
            <w:pPr>
              <w:pStyle w:val="TableParagraph"/>
              <w:spacing w:line="245" w:lineRule="exact"/>
              <w:ind w:left="138" w:right="211"/>
              <w:jc w:val="center"/>
              <w:rPr>
                <w:sz w:val="21"/>
              </w:rPr>
            </w:pPr>
            <w:r>
              <w:rPr>
                <w:sz w:val="21"/>
              </w:rPr>
              <w:t>暇想</w:t>
            </w:r>
          </w:p>
        </w:tc>
        <w:tc>
          <w:tcPr>
            <w:tcW w:w="1187" w:type="dxa"/>
          </w:tcPr>
          <w:p w:rsidR="001556A2">
            <w:pPr>
              <w:pStyle w:val="TableParagraph"/>
              <w:spacing w:line="245" w:lineRule="exact"/>
              <w:ind w:left="226"/>
              <w:rPr>
                <w:sz w:val="21"/>
              </w:rPr>
            </w:pPr>
            <w:r>
              <w:rPr>
                <w:sz w:val="21"/>
              </w:rPr>
              <w:t>遍稽群籍</w:t>
            </w:r>
          </w:p>
        </w:tc>
      </w:tr>
      <w:tr>
        <w:tblPrEx>
          <w:tblW w:w="0" w:type="auto"/>
          <w:tblInd w:w="110" w:type="dxa"/>
          <w:tblLayout w:type="fixed"/>
          <w:tblLook w:val="01E0"/>
        </w:tblPrEx>
        <w:trPr>
          <w:trHeight w:val="358"/>
        </w:trPr>
        <w:tc>
          <w:tcPr>
            <w:tcW w:w="1794" w:type="dxa"/>
          </w:tcPr>
          <w:p w:rsidR="001556A2">
            <w:pPr>
              <w:pStyle w:val="TableParagraph"/>
              <w:spacing w:before="27" w:line="206" w:lineRule="auto"/>
              <w:rPr>
                <w:sz w:val="21"/>
              </w:rPr>
            </w:pPr>
            <w:r>
              <w:rPr>
                <w:rFonts w:ascii="Times New Roman" w:eastAsia="Times New Roman" w:hAnsi="Times New Roman"/>
                <w:sz w:val="21"/>
              </w:rPr>
              <w:t>B</w:t>
            </w:r>
            <w:r>
              <w:rPr>
                <w:rFonts w:ascii="Times New Roman" w:eastAsia="Times New Roman" w:hAnsi="Times New Roman"/>
                <w:spacing w:val="25"/>
                <w:sz w:val="21"/>
              </w:rPr>
              <w:t xml:space="preserve">. </w:t>
            </w:r>
            <w:r>
              <w:rPr>
                <w:spacing w:val="-74"/>
                <w:sz w:val="21"/>
              </w:rPr>
              <w:t>酷肖</w:t>
            </w:r>
            <w:r>
              <w:rPr>
                <w:spacing w:val="-9"/>
                <w:position w:val="-7"/>
                <w:sz w:val="21"/>
              </w:rPr>
              <w:t>．</w:t>
            </w:r>
            <w:r>
              <w:rPr>
                <w:spacing w:val="-9"/>
                <w:sz w:val="21"/>
              </w:rPr>
              <w:t>（</w:t>
            </w:r>
            <w:r>
              <w:rPr>
                <w:rFonts w:ascii="Times New Roman" w:eastAsia="Times New Roman" w:hAnsi="Times New Roman"/>
                <w:spacing w:val="-9"/>
                <w:sz w:val="21"/>
              </w:rPr>
              <w:t>xi</w:t>
            </w:r>
            <w:r>
              <w:rPr>
                <w:spacing w:val="-9"/>
                <w:sz w:val="21"/>
              </w:rPr>
              <w:t>à</w:t>
            </w:r>
            <w:r>
              <w:rPr>
                <w:rFonts w:ascii="Times New Roman" w:eastAsia="Times New Roman" w:hAnsi="Times New Roman"/>
                <w:spacing w:val="-9"/>
                <w:sz w:val="21"/>
              </w:rPr>
              <w:t>o</w:t>
            </w:r>
            <w:r>
              <w:rPr>
                <w:spacing w:val="-9"/>
                <w:sz w:val="21"/>
              </w:rPr>
              <w:t>）</w:t>
            </w:r>
          </w:p>
        </w:tc>
        <w:tc>
          <w:tcPr>
            <w:tcW w:w="1862" w:type="dxa"/>
          </w:tcPr>
          <w:p w:rsidR="001556A2">
            <w:pPr>
              <w:pStyle w:val="TableParagraph"/>
              <w:spacing w:before="27" w:line="206" w:lineRule="auto"/>
              <w:ind w:left="188"/>
              <w:rPr>
                <w:sz w:val="21"/>
              </w:rPr>
            </w:pPr>
            <w:r>
              <w:rPr>
                <w:spacing w:val="-149"/>
                <w:sz w:val="21"/>
              </w:rPr>
              <w:t>亘</w:t>
            </w:r>
            <w:r>
              <w:rPr>
                <w:spacing w:val="-9"/>
                <w:position w:val="-7"/>
                <w:sz w:val="21"/>
              </w:rPr>
              <w:t>．</w:t>
            </w:r>
            <w:r>
              <w:rPr>
                <w:spacing w:val="-9"/>
                <w:sz w:val="21"/>
              </w:rPr>
              <w:t>（</w:t>
            </w:r>
            <w:r>
              <w:rPr>
                <w:rFonts w:ascii="Times New Roman" w:eastAsia="Times New Roman" w:hAnsi="Times New Roman"/>
                <w:spacing w:val="-9"/>
                <w:sz w:val="21"/>
              </w:rPr>
              <w:t>g</w:t>
            </w:r>
            <w:r>
              <w:rPr>
                <w:spacing w:val="-9"/>
                <w:sz w:val="21"/>
              </w:rPr>
              <w:t>è</w:t>
            </w:r>
            <w:r>
              <w:rPr>
                <w:rFonts w:ascii="Times New Roman" w:eastAsia="Times New Roman" w:hAnsi="Times New Roman"/>
                <w:spacing w:val="-9"/>
                <w:sz w:val="21"/>
              </w:rPr>
              <w:t>ng</w:t>
            </w:r>
            <w:r>
              <w:rPr>
                <w:spacing w:val="-9"/>
                <w:sz w:val="21"/>
              </w:rPr>
              <w:t>）</w:t>
            </w:r>
            <w:r>
              <w:rPr>
                <w:sz w:val="21"/>
              </w:rPr>
              <w:t>古</w:t>
            </w:r>
          </w:p>
        </w:tc>
        <w:tc>
          <w:tcPr>
            <w:tcW w:w="1669" w:type="dxa"/>
          </w:tcPr>
          <w:p w:rsidR="001556A2">
            <w:pPr>
              <w:pStyle w:val="TableParagraph"/>
              <w:spacing w:before="27" w:line="206" w:lineRule="auto"/>
              <w:ind w:left="214"/>
              <w:rPr>
                <w:sz w:val="21"/>
              </w:rPr>
            </w:pPr>
            <w:r>
              <w:rPr>
                <w:spacing w:val="-147"/>
                <w:sz w:val="21"/>
              </w:rPr>
              <w:t>埋</w:t>
            </w:r>
            <w:r>
              <w:rPr>
                <w:spacing w:val="-11"/>
                <w:position w:val="-7"/>
                <w:sz w:val="21"/>
              </w:rPr>
              <w:t>．</w:t>
            </w:r>
            <w:r>
              <w:rPr>
                <w:spacing w:val="-11"/>
                <w:sz w:val="21"/>
              </w:rPr>
              <w:t>（</w:t>
            </w:r>
            <w:r>
              <w:rPr>
                <w:rFonts w:ascii="Times New Roman" w:eastAsia="Times New Roman" w:hAnsi="Times New Roman"/>
                <w:spacing w:val="-11"/>
                <w:sz w:val="21"/>
              </w:rPr>
              <w:t>m</w:t>
            </w:r>
            <w:r>
              <w:rPr>
                <w:spacing w:val="-11"/>
                <w:sz w:val="21"/>
              </w:rPr>
              <w:t>á</w:t>
            </w:r>
            <w:r>
              <w:rPr>
                <w:rFonts w:ascii="Times New Roman" w:eastAsia="Times New Roman" w:hAnsi="Times New Roman"/>
                <w:spacing w:val="-11"/>
                <w:sz w:val="21"/>
              </w:rPr>
              <w:t>n</w:t>
            </w:r>
            <w:r>
              <w:rPr>
                <w:spacing w:val="-11"/>
                <w:sz w:val="21"/>
              </w:rPr>
              <w:t>）</w:t>
            </w:r>
            <w:r>
              <w:rPr>
                <w:sz w:val="21"/>
              </w:rPr>
              <w:t>怨</w:t>
            </w:r>
          </w:p>
        </w:tc>
        <w:tc>
          <w:tcPr>
            <w:tcW w:w="945" w:type="dxa"/>
          </w:tcPr>
          <w:p w:rsidR="001556A2">
            <w:pPr>
              <w:pStyle w:val="TableParagraph"/>
              <w:spacing w:before="9"/>
              <w:ind w:left="206" w:right="162"/>
              <w:jc w:val="center"/>
              <w:rPr>
                <w:sz w:val="21"/>
              </w:rPr>
            </w:pPr>
            <w:r>
              <w:rPr>
                <w:sz w:val="21"/>
              </w:rPr>
              <w:t>掺杂</w:t>
            </w:r>
          </w:p>
        </w:tc>
        <w:tc>
          <w:tcPr>
            <w:tcW w:w="1187" w:type="dxa"/>
          </w:tcPr>
          <w:p w:rsidR="001556A2">
            <w:pPr>
              <w:pStyle w:val="TableParagraph"/>
              <w:spacing w:before="9"/>
              <w:ind w:left="283"/>
              <w:rPr>
                <w:sz w:val="21"/>
              </w:rPr>
            </w:pPr>
            <w:r>
              <w:rPr>
                <w:sz w:val="21"/>
              </w:rPr>
              <w:t>重蹈复辙</w:t>
            </w:r>
          </w:p>
        </w:tc>
      </w:tr>
      <w:tr>
        <w:tblPrEx>
          <w:tblW w:w="0" w:type="auto"/>
          <w:tblInd w:w="110" w:type="dxa"/>
          <w:tblLayout w:type="fixed"/>
          <w:tblLook w:val="01E0"/>
        </w:tblPrEx>
        <w:trPr>
          <w:trHeight w:val="358"/>
        </w:trPr>
        <w:tc>
          <w:tcPr>
            <w:tcW w:w="1794" w:type="dxa"/>
          </w:tcPr>
          <w:p w:rsidR="001556A2">
            <w:pPr>
              <w:pStyle w:val="TableParagraph"/>
              <w:spacing w:before="29" w:line="204" w:lineRule="auto"/>
              <w:rPr>
                <w:sz w:val="21"/>
              </w:rPr>
            </w:pPr>
            <w:r>
              <w:rPr>
                <w:rFonts w:ascii="Times New Roman" w:eastAsia="Times New Roman" w:hAnsi="Times New Roman"/>
                <w:sz w:val="21"/>
              </w:rPr>
              <w:t>C</w:t>
            </w:r>
            <w:r>
              <w:rPr>
                <w:rFonts w:ascii="Times New Roman" w:eastAsia="Times New Roman" w:hAnsi="Times New Roman"/>
                <w:spacing w:val="25"/>
                <w:sz w:val="21"/>
              </w:rPr>
              <w:t xml:space="preserve">. </w:t>
            </w:r>
            <w:r>
              <w:rPr>
                <w:spacing w:val="-147"/>
                <w:sz w:val="21"/>
              </w:rPr>
              <w:t>漂</w:t>
            </w:r>
            <w:r>
              <w:rPr>
                <w:spacing w:val="-9"/>
                <w:position w:val="-7"/>
                <w:sz w:val="21"/>
              </w:rPr>
              <w:t>．</w:t>
            </w:r>
            <w:r>
              <w:rPr>
                <w:spacing w:val="-9"/>
                <w:sz w:val="21"/>
              </w:rPr>
              <w:t>（</w:t>
            </w:r>
            <w:r>
              <w:rPr>
                <w:rFonts w:ascii="Times New Roman" w:eastAsia="Times New Roman" w:hAnsi="Times New Roman"/>
                <w:spacing w:val="-9"/>
                <w:sz w:val="21"/>
              </w:rPr>
              <w:t>pi</w:t>
            </w:r>
            <w:r>
              <w:rPr>
                <w:spacing w:val="-9"/>
                <w:sz w:val="21"/>
              </w:rPr>
              <w:t>ǎ</w:t>
            </w:r>
            <w:r>
              <w:rPr>
                <w:rFonts w:ascii="Times New Roman" w:eastAsia="Times New Roman" w:hAnsi="Times New Roman"/>
                <w:spacing w:val="-9"/>
                <w:sz w:val="21"/>
              </w:rPr>
              <w:t>o</w:t>
            </w:r>
            <w:r>
              <w:rPr>
                <w:spacing w:val="-9"/>
                <w:sz w:val="21"/>
              </w:rPr>
              <w:t>）</w:t>
            </w:r>
            <w:r>
              <w:rPr>
                <w:sz w:val="21"/>
              </w:rPr>
              <w:t>白</w:t>
            </w:r>
          </w:p>
        </w:tc>
        <w:tc>
          <w:tcPr>
            <w:tcW w:w="1862" w:type="dxa"/>
          </w:tcPr>
          <w:p w:rsidR="001556A2">
            <w:pPr>
              <w:pStyle w:val="TableParagraph"/>
              <w:spacing w:before="29" w:line="204" w:lineRule="auto"/>
              <w:ind w:left="188"/>
              <w:rPr>
                <w:sz w:val="21"/>
              </w:rPr>
            </w:pPr>
            <w:r>
              <w:rPr>
                <w:spacing w:val="-149"/>
                <w:sz w:val="21"/>
              </w:rPr>
              <w:t>撮</w:t>
            </w:r>
            <w:r>
              <w:rPr>
                <w:spacing w:val="-11"/>
                <w:position w:val="-7"/>
                <w:sz w:val="21"/>
              </w:rPr>
              <w:t>．</w:t>
            </w:r>
            <w:r>
              <w:rPr>
                <w:spacing w:val="-11"/>
                <w:sz w:val="21"/>
              </w:rPr>
              <w:t>（</w:t>
            </w:r>
            <w:r>
              <w:rPr>
                <w:rFonts w:ascii="Times New Roman" w:eastAsia="Times New Roman" w:hAnsi="Times New Roman"/>
                <w:spacing w:val="-11"/>
                <w:sz w:val="21"/>
              </w:rPr>
              <w:t>cu</w:t>
            </w:r>
            <w:r>
              <w:rPr>
                <w:spacing w:val="-11"/>
                <w:sz w:val="21"/>
              </w:rPr>
              <w:t>ō</w:t>
            </w:r>
            <w:r>
              <w:rPr>
                <w:spacing w:val="-11"/>
                <w:sz w:val="21"/>
              </w:rPr>
              <w:t>）</w:t>
            </w:r>
            <w:r>
              <w:rPr>
                <w:sz w:val="21"/>
              </w:rPr>
              <w:t>合</w:t>
            </w:r>
          </w:p>
        </w:tc>
        <w:tc>
          <w:tcPr>
            <w:tcW w:w="1669" w:type="dxa"/>
          </w:tcPr>
          <w:p w:rsidR="001556A2">
            <w:pPr>
              <w:pStyle w:val="TableParagraph"/>
              <w:spacing w:before="29" w:line="204" w:lineRule="auto"/>
              <w:ind w:left="205"/>
              <w:rPr>
                <w:sz w:val="21"/>
              </w:rPr>
            </w:pPr>
            <w:r>
              <w:rPr>
                <w:spacing w:val="-149"/>
                <w:sz w:val="21"/>
              </w:rPr>
              <w:t>倔</w:t>
            </w:r>
            <w:r>
              <w:rPr>
                <w:spacing w:val="-11"/>
                <w:position w:val="-7"/>
                <w:sz w:val="21"/>
              </w:rPr>
              <w:t>．</w:t>
            </w:r>
            <w:r>
              <w:rPr>
                <w:spacing w:val="-11"/>
                <w:sz w:val="21"/>
              </w:rPr>
              <w:t>（</w:t>
            </w:r>
            <w:r>
              <w:rPr>
                <w:rFonts w:ascii="Times New Roman" w:eastAsia="Times New Roman" w:hAnsi="Times New Roman"/>
                <w:spacing w:val="-11"/>
                <w:sz w:val="21"/>
              </w:rPr>
              <w:t>ju</w:t>
            </w:r>
            <w:r>
              <w:rPr>
                <w:spacing w:val="-11"/>
                <w:sz w:val="21"/>
              </w:rPr>
              <w:t>é</w:t>
            </w:r>
            <w:r>
              <w:rPr>
                <w:spacing w:val="-11"/>
                <w:sz w:val="21"/>
              </w:rPr>
              <w:t>）</w:t>
            </w:r>
            <w:r>
              <w:rPr>
                <w:sz w:val="21"/>
              </w:rPr>
              <w:t>强</w:t>
            </w:r>
          </w:p>
        </w:tc>
        <w:tc>
          <w:tcPr>
            <w:tcW w:w="945" w:type="dxa"/>
          </w:tcPr>
          <w:p w:rsidR="001556A2">
            <w:pPr>
              <w:pStyle w:val="TableParagraph"/>
              <w:spacing w:before="10"/>
              <w:ind w:left="206" w:right="186"/>
              <w:jc w:val="center"/>
              <w:rPr>
                <w:sz w:val="21"/>
              </w:rPr>
            </w:pPr>
            <w:r>
              <w:rPr>
                <w:sz w:val="21"/>
              </w:rPr>
              <w:t>帷幕</w:t>
            </w:r>
          </w:p>
        </w:tc>
        <w:tc>
          <w:tcPr>
            <w:tcW w:w="1187" w:type="dxa"/>
          </w:tcPr>
          <w:p w:rsidR="001556A2">
            <w:pPr>
              <w:pStyle w:val="TableParagraph"/>
              <w:spacing w:before="10"/>
              <w:ind w:left="272"/>
              <w:rPr>
                <w:sz w:val="21"/>
              </w:rPr>
            </w:pPr>
            <w:r>
              <w:rPr>
                <w:sz w:val="21"/>
              </w:rPr>
              <w:t>黯然失色</w:t>
            </w:r>
          </w:p>
        </w:tc>
      </w:tr>
      <w:tr>
        <w:tblPrEx>
          <w:tblW w:w="0" w:type="auto"/>
          <w:tblInd w:w="110" w:type="dxa"/>
          <w:tblLayout w:type="fixed"/>
          <w:tblLook w:val="01E0"/>
        </w:tblPrEx>
        <w:trPr>
          <w:trHeight w:val="324"/>
        </w:trPr>
        <w:tc>
          <w:tcPr>
            <w:tcW w:w="1794" w:type="dxa"/>
          </w:tcPr>
          <w:p w:rsidR="001556A2">
            <w:pPr>
              <w:pStyle w:val="TableParagraph"/>
              <w:spacing w:before="58" w:line="146" w:lineRule="auto"/>
              <w:rPr>
                <w:sz w:val="21"/>
              </w:rPr>
            </w:pPr>
            <w:r>
              <w:rPr>
                <w:rFonts w:ascii="Times New Roman" w:eastAsia="Times New Roman" w:hAnsi="Times New Roman"/>
                <w:sz w:val="21"/>
              </w:rPr>
              <w:t xml:space="preserve">D. </w:t>
            </w:r>
            <w:r>
              <w:rPr>
                <w:spacing w:val="-147"/>
                <w:sz w:val="21"/>
              </w:rPr>
              <w:t>锃</w:t>
            </w:r>
            <w:r>
              <w:rPr>
                <w:spacing w:val="-9"/>
                <w:position w:val="-7"/>
                <w:sz w:val="21"/>
              </w:rPr>
              <w:t>．</w:t>
            </w:r>
            <w:r>
              <w:rPr>
                <w:spacing w:val="-9"/>
                <w:sz w:val="21"/>
              </w:rPr>
              <w:t>（</w:t>
            </w:r>
            <w:r>
              <w:rPr>
                <w:rFonts w:ascii="Times New Roman" w:eastAsia="Times New Roman" w:hAnsi="Times New Roman"/>
                <w:spacing w:val="-9"/>
                <w:sz w:val="21"/>
              </w:rPr>
              <w:t>z</w:t>
            </w:r>
            <w:r>
              <w:rPr>
                <w:spacing w:val="-9"/>
                <w:sz w:val="21"/>
              </w:rPr>
              <w:t>è</w:t>
            </w:r>
            <w:r>
              <w:rPr>
                <w:rFonts w:ascii="Times New Roman" w:eastAsia="Times New Roman" w:hAnsi="Times New Roman"/>
                <w:spacing w:val="-9"/>
                <w:sz w:val="21"/>
              </w:rPr>
              <w:t>ng</w:t>
            </w:r>
            <w:r>
              <w:rPr>
                <w:spacing w:val="-9"/>
                <w:sz w:val="21"/>
              </w:rPr>
              <w:t>）</w:t>
            </w:r>
            <w:r>
              <w:rPr>
                <w:sz w:val="21"/>
              </w:rPr>
              <w:t>亮</w:t>
            </w:r>
          </w:p>
        </w:tc>
        <w:tc>
          <w:tcPr>
            <w:tcW w:w="1862" w:type="dxa"/>
          </w:tcPr>
          <w:p w:rsidR="001556A2">
            <w:pPr>
              <w:pStyle w:val="TableParagraph"/>
              <w:spacing w:before="58" w:line="146" w:lineRule="auto"/>
              <w:ind w:left="233"/>
              <w:rPr>
                <w:sz w:val="21"/>
              </w:rPr>
            </w:pPr>
            <w:r>
              <w:rPr>
                <w:spacing w:val="-147"/>
                <w:sz w:val="21"/>
              </w:rPr>
              <w:t>挑</w:t>
            </w:r>
            <w:r>
              <w:rPr>
                <w:spacing w:val="-10"/>
                <w:position w:val="-7"/>
                <w:sz w:val="21"/>
              </w:rPr>
              <w:t>．</w:t>
            </w:r>
            <w:r>
              <w:rPr>
                <w:spacing w:val="-10"/>
                <w:sz w:val="21"/>
              </w:rPr>
              <w:t>（</w:t>
            </w:r>
            <w:r>
              <w:rPr>
                <w:rFonts w:ascii="Times New Roman" w:eastAsia="Times New Roman" w:hAnsi="Times New Roman"/>
                <w:spacing w:val="-10"/>
                <w:sz w:val="21"/>
              </w:rPr>
              <w:t>ti</w:t>
            </w:r>
            <w:r>
              <w:rPr>
                <w:spacing w:val="-10"/>
                <w:sz w:val="21"/>
              </w:rPr>
              <w:t>ǎ</w:t>
            </w:r>
            <w:r>
              <w:rPr>
                <w:rFonts w:ascii="Times New Roman" w:eastAsia="Times New Roman" w:hAnsi="Times New Roman"/>
                <w:spacing w:val="-10"/>
                <w:sz w:val="21"/>
              </w:rPr>
              <w:t>o</w:t>
            </w:r>
            <w:r>
              <w:rPr>
                <w:spacing w:val="-10"/>
                <w:sz w:val="21"/>
              </w:rPr>
              <w:t>）</w:t>
            </w:r>
            <w:r>
              <w:rPr>
                <w:sz w:val="21"/>
              </w:rPr>
              <w:t>衅</w:t>
            </w:r>
          </w:p>
        </w:tc>
        <w:tc>
          <w:tcPr>
            <w:tcW w:w="1669" w:type="dxa"/>
          </w:tcPr>
          <w:p w:rsidR="001556A2">
            <w:pPr>
              <w:pStyle w:val="TableParagraph"/>
              <w:spacing w:before="58" w:line="146" w:lineRule="auto"/>
              <w:ind w:left="274"/>
              <w:rPr>
                <w:sz w:val="21"/>
              </w:rPr>
            </w:pPr>
            <w:r>
              <w:rPr>
                <w:spacing w:val="-147"/>
                <w:sz w:val="21"/>
              </w:rPr>
              <w:t>撩</w:t>
            </w:r>
            <w:r>
              <w:rPr>
                <w:spacing w:val="-9"/>
                <w:position w:val="-7"/>
                <w:sz w:val="21"/>
              </w:rPr>
              <w:t>．</w:t>
            </w:r>
            <w:r>
              <w:rPr>
                <w:spacing w:val="-9"/>
                <w:sz w:val="21"/>
              </w:rPr>
              <w:t>（</w:t>
            </w:r>
            <w:r>
              <w:rPr>
                <w:rFonts w:ascii="Times New Roman" w:eastAsia="Times New Roman" w:hAnsi="Times New Roman"/>
                <w:spacing w:val="-9"/>
                <w:sz w:val="21"/>
              </w:rPr>
              <w:t>li</w:t>
            </w:r>
            <w:r>
              <w:rPr>
                <w:spacing w:val="-9"/>
                <w:sz w:val="21"/>
              </w:rPr>
              <w:t>ā</w:t>
            </w:r>
            <w:r>
              <w:rPr>
                <w:rFonts w:ascii="Times New Roman" w:eastAsia="Times New Roman" w:hAnsi="Times New Roman"/>
                <w:spacing w:val="-9"/>
                <w:sz w:val="21"/>
              </w:rPr>
              <w:t>o</w:t>
            </w:r>
            <w:r>
              <w:rPr>
                <w:spacing w:val="-9"/>
                <w:sz w:val="21"/>
              </w:rPr>
              <w:t>）</w:t>
            </w:r>
            <w:r>
              <w:rPr>
                <w:sz w:val="21"/>
              </w:rPr>
              <w:t>起</w:t>
            </w:r>
          </w:p>
        </w:tc>
        <w:tc>
          <w:tcPr>
            <w:tcW w:w="945" w:type="dxa"/>
          </w:tcPr>
          <w:p w:rsidR="001556A2">
            <w:pPr>
              <w:pStyle w:val="TableParagraph"/>
              <w:spacing w:before="9"/>
              <w:ind w:left="206" w:right="143"/>
              <w:jc w:val="center"/>
              <w:rPr>
                <w:sz w:val="21"/>
              </w:rPr>
            </w:pPr>
            <w:r>
              <w:rPr>
                <w:sz w:val="21"/>
              </w:rPr>
              <w:t>濒临</w:t>
            </w:r>
          </w:p>
        </w:tc>
        <w:tc>
          <w:tcPr>
            <w:tcW w:w="1187" w:type="dxa"/>
          </w:tcPr>
          <w:p w:rsidR="001556A2">
            <w:pPr>
              <w:pStyle w:val="TableParagraph"/>
              <w:spacing w:before="9"/>
              <w:ind w:left="296"/>
              <w:rPr>
                <w:sz w:val="21"/>
              </w:rPr>
            </w:pPr>
            <w:r>
              <w:rPr>
                <w:sz w:val="21"/>
              </w:rPr>
              <w:t>一泄千里</w:t>
            </w:r>
          </w:p>
        </w:tc>
      </w:tr>
    </w:tbl>
    <w:p w:rsidR="001556A2">
      <w:pPr>
        <w:pStyle w:val="ListParagraph"/>
        <w:numPr>
          <w:ilvl w:val="0"/>
          <w:numId w:val="10"/>
        </w:numPr>
        <w:tabs>
          <w:tab w:val="left" w:pos="417"/>
        </w:tabs>
        <w:spacing w:before="77"/>
        <w:ind w:left="416" w:hanging="264"/>
        <w:jc w:val="left"/>
        <w:rPr>
          <w:rFonts w:ascii="Times New Roman" w:eastAsia="Times New Roman"/>
          <w:b/>
          <w:sz w:val="21"/>
        </w:rPr>
      </w:pPr>
      <w:r>
        <w:rPr>
          <w:b/>
          <w:sz w:val="21"/>
        </w:rPr>
        <w:t>古诗文默写（</w:t>
      </w:r>
      <w:r>
        <w:rPr>
          <w:rFonts w:ascii="Times New Roman" w:eastAsia="Times New Roman"/>
          <w:b/>
          <w:sz w:val="21"/>
        </w:rPr>
        <w:t>10</w:t>
      </w:r>
      <w:r>
        <w:rPr>
          <w:rFonts w:ascii="Times New Roman" w:eastAsia="Times New Roman"/>
          <w:b/>
          <w:spacing w:val="-3"/>
          <w:sz w:val="21"/>
        </w:rPr>
        <w:t xml:space="preserve"> </w:t>
      </w:r>
      <w:r>
        <w:rPr>
          <w:b/>
          <w:sz w:val="21"/>
        </w:rPr>
        <w:t>分）</w:t>
      </w:r>
    </w:p>
    <w:p w:rsidR="001556A2">
      <w:pPr>
        <w:pStyle w:val="ListParagraph"/>
        <w:numPr>
          <w:ilvl w:val="0"/>
          <w:numId w:val="9"/>
        </w:numPr>
        <w:tabs>
          <w:tab w:val="left" w:pos="680"/>
          <w:tab w:val="left" w:pos="2667"/>
          <w:tab w:val="left" w:pos="6008"/>
        </w:tabs>
        <w:spacing w:before="89"/>
        <w:rPr>
          <w:sz w:val="21"/>
        </w:rPr>
      </w:pPr>
      <w:r>
        <w:rPr>
          <w:rFonts w:ascii="Times New Roman" w:eastAsia="Times New Roman"/>
          <w:w w:val="99"/>
          <w:sz w:val="21"/>
          <w:u w:val="single"/>
        </w:rPr>
        <w:t xml:space="preserve"> </w:t>
      </w:r>
      <w:r>
        <w:rPr>
          <w:rFonts w:ascii="Times New Roman" w:eastAsia="Times New Roman"/>
          <w:sz w:val="21"/>
          <w:u w:val="single"/>
        </w:rPr>
        <w:tab/>
      </w:r>
      <w:r>
        <w:rPr>
          <w:spacing w:val="-3"/>
          <w:sz w:val="21"/>
        </w:rPr>
        <w:t>，</w:t>
      </w:r>
      <w:r>
        <w:rPr>
          <w:sz w:val="21"/>
        </w:rPr>
        <w:t>随君直到夜郎西</w:t>
      </w:r>
      <w:r>
        <w:rPr>
          <w:spacing w:val="-8"/>
          <w:sz w:val="21"/>
        </w:rPr>
        <w:t>。</w:t>
      </w:r>
      <w:r>
        <w:rPr>
          <w:sz w:val="21"/>
        </w:rPr>
        <w:t>（</w:t>
      </w:r>
      <w:r>
        <w:rPr>
          <w:sz w:val="21"/>
          <w:u w:val="single"/>
        </w:rPr>
        <w:t xml:space="preserve"> </w:t>
      </w:r>
      <w:r>
        <w:rPr>
          <w:sz w:val="21"/>
          <w:u w:val="single"/>
        </w:rPr>
        <w:tab/>
      </w:r>
      <w:r>
        <w:rPr>
          <w:sz w:val="21"/>
        </w:rPr>
        <w:t>《闻王昌龄左迁龙标遥有此寄</w:t>
      </w:r>
      <w:r>
        <w:rPr>
          <w:spacing w:val="-5"/>
          <w:sz w:val="21"/>
        </w:rPr>
        <w:t>》</w:t>
      </w:r>
      <w:r>
        <w:rPr>
          <w:sz w:val="21"/>
        </w:rPr>
        <w:t>）</w:t>
      </w:r>
    </w:p>
    <w:p w:rsidR="001556A2">
      <w:pPr>
        <w:pStyle w:val="ListParagraph"/>
        <w:numPr>
          <w:ilvl w:val="0"/>
          <w:numId w:val="9"/>
        </w:numPr>
        <w:tabs>
          <w:tab w:val="left" w:pos="680"/>
          <w:tab w:val="left" w:pos="4352"/>
          <w:tab w:val="left" w:pos="6978"/>
        </w:tabs>
        <w:spacing w:before="91"/>
        <w:rPr>
          <w:sz w:val="21"/>
        </w:rPr>
      </w:pPr>
      <w:r>
        <w:rPr>
          <w:sz w:val="21"/>
        </w:rPr>
        <w:t>晴川历历汉阳树，</w:t>
      </w:r>
      <w:r>
        <w:rPr>
          <w:sz w:val="21"/>
          <w:u w:val="single"/>
        </w:rPr>
        <w:t xml:space="preserve"> </w:t>
      </w:r>
      <w:r>
        <w:rPr>
          <w:sz w:val="21"/>
          <w:u w:val="single"/>
        </w:rPr>
        <w:tab/>
      </w:r>
      <w:r>
        <w:rPr>
          <w:sz w:val="21"/>
        </w:rPr>
        <w:t>。（崔颢《</w:t>
      </w:r>
      <w:r>
        <w:rPr>
          <w:sz w:val="21"/>
          <w:u w:val="single"/>
        </w:rPr>
        <w:t xml:space="preserve"> </w:t>
      </w:r>
      <w:r>
        <w:rPr>
          <w:sz w:val="21"/>
          <w:u w:val="single"/>
        </w:rPr>
        <w:tab/>
      </w:r>
      <w:r>
        <w:rPr>
          <w:sz w:val="21"/>
        </w:rPr>
        <w:t>》）</w:t>
      </w:r>
    </w:p>
    <w:p w:rsidR="001556A2">
      <w:pPr>
        <w:pStyle w:val="ListParagraph"/>
        <w:numPr>
          <w:ilvl w:val="0"/>
          <w:numId w:val="9"/>
        </w:numPr>
        <w:tabs>
          <w:tab w:val="left" w:pos="680"/>
          <w:tab w:val="left" w:pos="2569"/>
        </w:tabs>
        <w:spacing w:before="88"/>
        <w:rPr>
          <w:sz w:val="21"/>
        </w:rPr>
      </w:pPr>
      <w:r>
        <w:rPr>
          <w:rFonts w:ascii="Times New Roman" w:eastAsia="Times New Roman"/>
          <w:w w:val="99"/>
          <w:sz w:val="21"/>
          <w:u w:val="single"/>
        </w:rPr>
        <w:t xml:space="preserve"> </w:t>
      </w:r>
      <w:r>
        <w:rPr>
          <w:rFonts w:ascii="Times New Roman" w:eastAsia="Times New Roman"/>
          <w:sz w:val="21"/>
          <w:u w:val="single"/>
        </w:rPr>
        <w:tab/>
      </w:r>
      <w:r>
        <w:rPr>
          <w:sz w:val="21"/>
        </w:rPr>
        <w:t>，提携玉龙为君死。（李贺《雁门太守行》）</w:t>
      </w:r>
    </w:p>
    <w:p w:rsidR="001556A2">
      <w:pPr>
        <w:pStyle w:val="ListParagraph"/>
        <w:numPr>
          <w:ilvl w:val="0"/>
          <w:numId w:val="9"/>
        </w:numPr>
        <w:tabs>
          <w:tab w:val="left" w:pos="680"/>
          <w:tab w:val="left" w:pos="4352"/>
        </w:tabs>
        <w:spacing w:before="89"/>
        <w:rPr>
          <w:sz w:val="21"/>
        </w:rPr>
      </w:pPr>
      <w:r>
        <w:rPr>
          <w:sz w:val="21"/>
        </w:rPr>
        <w:t>塞下秋来风景异，</w:t>
      </w:r>
      <w:r>
        <w:rPr>
          <w:sz w:val="21"/>
          <w:u w:val="single"/>
        </w:rPr>
        <w:t xml:space="preserve"> </w:t>
      </w:r>
      <w:r>
        <w:rPr>
          <w:sz w:val="21"/>
          <w:u w:val="single"/>
        </w:rPr>
        <w:tab/>
      </w:r>
      <w:r>
        <w:rPr>
          <w:sz w:val="21"/>
        </w:rPr>
        <w:t>。（范仲淹《渔家傲</w:t>
      </w:r>
      <w:r>
        <w:rPr>
          <w:sz w:val="21"/>
        </w:rPr>
        <w:t>·</w:t>
      </w:r>
      <w:r>
        <w:rPr>
          <w:sz w:val="21"/>
        </w:rPr>
        <w:t>秋思》）</w:t>
      </w:r>
    </w:p>
    <w:p w:rsidR="001556A2">
      <w:pPr>
        <w:pStyle w:val="ListParagraph"/>
        <w:numPr>
          <w:ilvl w:val="0"/>
          <w:numId w:val="9"/>
        </w:numPr>
        <w:tabs>
          <w:tab w:val="left" w:pos="684"/>
          <w:tab w:val="left" w:pos="5130"/>
          <w:tab w:val="left" w:pos="7359"/>
        </w:tabs>
        <w:spacing w:before="91" w:line="321" w:lineRule="auto"/>
        <w:ind w:left="678" w:right="214" w:hanging="526"/>
        <w:rPr>
          <w:sz w:val="21"/>
        </w:rPr>
      </w:pPr>
      <w:r>
        <w:rPr>
          <w:sz w:val="21"/>
        </w:rPr>
        <w:t>《醉翁亭记》中的名句：</w:t>
      </w:r>
      <w:r>
        <w:rPr>
          <w:sz w:val="21"/>
        </w:rPr>
        <w:t>“</w:t>
      </w:r>
      <w:r>
        <w:rPr>
          <w:sz w:val="21"/>
          <w:u w:val="single"/>
        </w:rPr>
        <w:t xml:space="preserve"> </w:t>
      </w:r>
      <w:r>
        <w:rPr>
          <w:sz w:val="21"/>
          <w:u w:val="single"/>
        </w:rPr>
        <w:tab/>
      </w:r>
      <w:r>
        <w:rPr>
          <w:sz w:val="21"/>
        </w:rPr>
        <w:t>，</w:t>
      </w:r>
      <w:r>
        <w:rPr>
          <w:sz w:val="21"/>
          <w:u w:val="single"/>
        </w:rPr>
        <w:t xml:space="preserve"> </w:t>
      </w:r>
      <w:r>
        <w:rPr>
          <w:sz w:val="21"/>
          <w:u w:val="single"/>
        </w:rPr>
        <w:tab/>
      </w:r>
      <w:r>
        <w:rPr>
          <w:sz w:val="21"/>
        </w:rPr>
        <w:t>”</w:t>
      </w:r>
      <w:r>
        <w:rPr>
          <w:sz w:val="21"/>
        </w:rPr>
        <w:t>，浓缩成成语</w:t>
      </w:r>
      <w:r>
        <w:rPr>
          <w:spacing w:val="-15"/>
          <w:sz w:val="21"/>
        </w:rPr>
        <w:t>，</w:t>
      </w:r>
      <w:r>
        <w:rPr>
          <w:spacing w:val="-15"/>
          <w:sz w:val="21"/>
        </w:rPr>
        <w:t xml:space="preserve"> </w:t>
      </w:r>
      <w:r>
        <w:rPr>
          <w:sz w:val="21"/>
        </w:rPr>
        <w:t>比喻说话做事本意不在此而在别的方面，也比喻别有用心。</w:t>
      </w:r>
    </w:p>
    <w:p w:rsidR="001556A2">
      <w:pPr>
        <w:pStyle w:val="ListParagraph"/>
        <w:numPr>
          <w:ilvl w:val="0"/>
          <w:numId w:val="9"/>
        </w:numPr>
        <w:tabs>
          <w:tab w:val="left" w:pos="680"/>
          <w:tab w:val="left" w:pos="6013"/>
          <w:tab w:val="left" w:pos="8420"/>
        </w:tabs>
        <w:spacing w:line="321" w:lineRule="auto"/>
        <w:ind w:left="678" w:right="212" w:hanging="526"/>
        <w:rPr>
          <w:sz w:val="21"/>
        </w:rPr>
      </w:pPr>
      <w:r>
        <w:rPr>
          <w:sz w:val="21"/>
        </w:rPr>
        <w:t>杜</w:t>
      </w:r>
      <w:r>
        <w:rPr>
          <w:spacing w:val="-8"/>
          <w:sz w:val="21"/>
        </w:rPr>
        <w:t>甫</w:t>
      </w:r>
      <w:r>
        <w:rPr>
          <w:sz w:val="21"/>
        </w:rPr>
        <w:t>《茅屋为秋风所歌</w:t>
      </w:r>
      <w:r>
        <w:rPr>
          <w:spacing w:val="-5"/>
          <w:sz w:val="21"/>
        </w:rPr>
        <w:t>》</w:t>
      </w:r>
      <w:r>
        <w:rPr>
          <w:sz w:val="21"/>
        </w:rPr>
        <w:t>中的诗句</w:t>
      </w:r>
      <w:r>
        <w:rPr>
          <w:sz w:val="21"/>
          <w:u w:val="single"/>
        </w:rPr>
        <w:t xml:space="preserve"> </w:t>
      </w:r>
      <w:r>
        <w:rPr>
          <w:sz w:val="21"/>
          <w:u w:val="single"/>
        </w:rPr>
        <w:tab/>
      </w:r>
      <w:r>
        <w:rPr>
          <w:spacing w:val="-8"/>
          <w:sz w:val="21"/>
        </w:rPr>
        <w:t>，</w:t>
      </w:r>
      <w:r>
        <w:rPr>
          <w:spacing w:val="-8"/>
          <w:sz w:val="21"/>
          <w:u w:val="single"/>
        </w:rPr>
        <w:t xml:space="preserve"> </w:t>
      </w:r>
      <w:r>
        <w:rPr>
          <w:spacing w:val="-8"/>
          <w:sz w:val="21"/>
          <w:u w:val="single"/>
        </w:rPr>
        <w:tab/>
      </w:r>
      <w:r>
        <w:rPr>
          <w:sz w:val="21"/>
        </w:rPr>
        <w:t>表现</w:t>
      </w:r>
      <w:r>
        <w:rPr>
          <w:spacing w:val="-16"/>
          <w:sz w:val="21"/>
        </w:rPr>
        <w:t>了</w:t>
      </w:r>
      <w:r>
        <w:rPr>
          <w:sz w:val="21"/>
        </w:rPr>
        <w:t>一代诗圣的宽阔胸怀及其对民生疾苦的关心。</w:t>
      </w:r>
    </w:p>
    <w:p w:rsidR="001556A2">
      <w:pPr>
        <w:pStyle w:val="Heading2"/>
        <w:numPr>
          <w:ilvl w:val="0"/>
          <w:numId w:val="10"/>
        </w:numPr>
        <w:tabs>
          <w:tab w:val="left" w:pos="472"/>
        </w:tabs>
        <w:spacing w:line="266" w:lineRule="exact"/>
        <w:ind w:left="472" w:hanging="320"/>
        <w:jc w:val="left"/>
      </w:pPr>
      <w:r>
        <w:t>语段阅读，回答问题（</w:t>
      </w:r>
      <w:r>
        <w:rPr>
          <w:rFonts w:ascii="Times New Roman" w:eastAsia="Times New Roman"/>
        </w:rPr>
        <w:t>4</w:t>
      </w:r>
      <w:r>
        <w:rPr>
          <w:rFonts w:ascii="Times New Roman" w:eastAsia="Times New Roman"/>
          <w:spacing w:val="-2"/>
        </w:rPr>
        <w:t xml:space="preserve"> </w:t>
      </w:r>
      <w:r>
        <w:t>分）</w:t>
      </w:r>
    </w:p>
    <w:p w:rsidR="001556A2">
      <w:pPr>
        <w:pStyle w:val="BodyText"/>
        <w:tabs>
          <w:tab w:val="left" w:pos="2829"/>
        </w:tabs>
        <w:spacing w:before="87" w:line="319" w:lineRule="auto"/>
        <w:ind w:right="289" w:firstLine="420"/>
        <w:jc w:val="both"/>
      </w:pPr>
      <w:r w:rsidRPr="00837784">
        <w:t>一个真正的读者应具备基本的判断力和鉴赏力，仿佛拥有一种内在的嗅觉，能够嗅出一本书</w:t>
      </w:r>
      <w:r w:rsidRPr="00837784">
        <w:t xml:space="preserve"> </w:t>
      </w:r>
      <w:r>
        <w:rPr>
          <w:w w:val="95"/>
        </w:rPr>
        <w:t xml:space="preserve">  </w:t>
      </w:r>
      <w:r>
        <w:t>的优劣，本能地</w:t>
      </w:r>
      <w:r>
        <w:rPr>
          <w:u w:val="single"/>
        </w:rPr>
        <w:t xml:space="preserve"> </w:t>
      </w:r>
      <w:r>
        <w:rPr>
          <w:u w:val="single"/>
        </w:rPr>
        <w:tab/>
      </w:r>
      <w:r>
        <w:t>（拒斥</w:t>
      </w:r>
      <w:r>
        <w:rPr>
          <w:spacing w:val="89"/>
        </w:rPr>
        <w:t xml:space="preserve"> </w:t>
      </w:r>
      <w:r>
        <w:t>排斥）劣书、倾心好书。这种能力部分来自阅读的经验，</w:t>
      </w:r>
      <w:r>
        <w:t xml:space="preserve"> </w:t>
      </w:r>
      <w:r>
        <w:t>但更多地源自一个人灵魂的品质。</w:t>
      </w:r>
    </w:p>
    <w:p w:rsidR="001556A2">
      <w:pPr>
        <w:pStyle w:val="BodyText"/>
        <w:tabs>
          <w:tab w:val="left" w:pos="5612"/>
        </w:tabs>
        <w:spacing w:before="2" w:line="319" w:lineRule="auto"/>
        <w:ind w:right="289" w:firstLine="420"/>
        <w:jc w:val="both"/>
      </w:pPr>
      <w:r w:rsidRPr="00837784">
        <w:t>当然，灵魂的品质是可以不断提高的，读好书也是提高的途径，二者之间有一种良性循环的</w:t>
      </w:r>
      <w:r w:rsidRPr="00837784">
        <w:t xml:space="preserve">   </w:t>
      </w:r>
      <w:r w:rsidRPr="00837784">
        <w:t>关系。重要的是一开始就给自己确立一个标准，每读一本书，一定要在精神上有所收获，能够开</w:t>
      </w:r>
      <w:r w:rsidRPr="00837784">
        <w:t xml:space="preserve">   </w:t>
      </w:r>
      <w:r w:rsidRPr="00837784">
        <w:t>启你的心智。</w:t>
      </w:r>
      <w:r w:rsidRPr="00837784">
        <w:rPr>
          <w:u w:val="single"/>
        </w:rPr>
        <w:t>只有坚持这个标准，灵魂的品质和对书的判断力就自然会同步得到提高</w:t>
      </w:r>
      <w:r w:rsidRPr="00837784">
        <w:t>。</w:t>
      </w:r>
      <w:r w:rsidRPr="00837784">
        <w:t>一旦你的</w:t>
      </w:r>
      <w:r>
        <w:rPr>
          <w:w w:val="95"/>
        </w:rPr>
        <w:t xml:space="preserve">   </w:t>
      </w:r>
      <w:r>
        <w:t>灵魂足够丰富和深刻，你就会发现，你的读书</w:t>
      </w:r>
      <w:r>
        <w:rPr>
          <w:u w:val="single"/>
        </w:rPr>
        <w:t xml:space="preserve"> </w:t>
      </w:r>
      <w:r>
        <w:rPr>
          <w:u w:val="single"/>
        </w:rPr>
        <w:tab/>
      </w:r>
      <w:r>
        <w:t>（品味</w:t>
      </w:r>
      <w:r>
        <w:rPr>
          <w:spacing w:val="99"/>
        </w:rPr>
        <w:t xml:space="preserve"> </w:t>
      </w:r>
      <w:r>
        <w:t>品位）已经上升到了一种</w:t>
      </w:r>
      <w:r>
        <w:rPr>
          <w:spacing w:val="-11"/>
        </w:rPr>
        <w:t>高</w:t>
      </w:r>
      <w:r>
        <w:t>度，不再能容忍那些贫乏和浅薄的书了。</w:t>
      </w:r>
    </w:p>
    <w:p w:rsidR="001556A2">
      <w:pPr>
        <w:pStyle w:val="ListParagraph"/>
        <w:numPr>
          <w:ilvl w:val="0"/>
          <w:numId w:val="8"/>
        </w:numPr>
        <w:tabs>
          <w:tab w:val="left" w:pos="680"/>
          <w:tab w:val="left" w:pos="6136"/>
          <w:tab w:val="left" w:pos="6505"/>
          <w:tab w:val="left" w:pos="8133"/>
        </w:tabs>
        <w:spacing w:before="6"/>
        <w:rPr>
          <w:rFonts w:ascii="Times New Roman" w:eastAsia="Times New Roman" w:hAnsi="Times New Roman"/>
          <w:sz w:val="21"/>
        </w:rPr>
      </w:pPr>
      <w:r>
        <w:rPr>
          <w:sz w:val="21"/>
        </w:rPr>
        <w:t>选择恰当地词语填入文中的横线上</w:t>
      </w:r>
      <w:r>
        <w:rPr>
          <w:spacing w:val="-106"/>
          <w:sz w:val="21"/>
        </w:rPr>
        <w:t>。</w:t>
      </w:r>
      <w:r>
        <w:rPr>
          <w:sz w:val="21"/>
        </w:rPr>
        <w:t>（</w:t>
      </w:r>
      <w:r>
        <w:rPr>
          <w:rFonts w:ascii="Times New Roman" w:eastAsia="Times New Roman" w:hAnsi="Times New Roman"/>
          <w:sz w:val="21"/>
        </w:rPr>
        <w:t>2</w:t>
      </w:r>
      <w:r>
        <w:rPr>
          <w:rFonts w:ascii="Times New Roman" w:eastAsia="Times New Roman" w:hAnsi="Times New Roman"/>
          <w:spacing w:val="-3"/>
          <w:sz w:val="21"/>
        </w:rPr>
        <w:t xml:space="preserve"> </w:t>
      </w:r>
      <w:r>
        <w:rPr>
          <w:sz w:val="21"/>
        </w:rPr>
        <w:t>分）</w:t>
      </w:r>
      <w:r>
        <w:rPr>
          <w:sz w:val="21"/>
        </w:rPr>
        <w:t>①</w:t>
      </w:r>
      <w:r>
        <w:rPr>
          <w:sz w:val="21"/>
          <w:u w:val="single"/>
        </w:rPr>
        <w:t xml:space="preserve"> </w:t>
      </w:r>
      <w:r>
        <w:rPr>
          <w:sz w:val="21"/>
          <w:u w:val="single"/>
        </w:rPr>
        <w:tab/>
      </w:r>
      <w:r>
        <w:rPr>
          <w:sz w:val="21"/>
        </w:rPr>
        <w:tab/>
        <w:t>②</w:t>
      </w:r>
      <w:r>
        <w:rPr>
          <w:rFonts w:ascii="Times New Roman" w:eastAsia="Times New Roman" w:hAnsi="Times New Roman"/>
          <w:sz w:val="21"/>
          <w:u w:val="single"/>
        </w:rPr>
        <w:t xml:space="preserve"> </w:t>
      </w:r>
      <w:r>
        <w:rPr>
          <w:rFonts w:ascii="Times New Roman" w:eastAsia="Times New Roman" w:hAnsi="Times New Roman"/>
          <w:sz w:val="21"/>
          <w:u w:val="single"/>
        </w:rPr>
        <w:tab/>
      </w:r>
    </w:p>
    <w:p w:rsidR="001556A2">
      <w:pPr>
        <w:pStyle w:val="ListParagraph"/>
        <w:numPr>
          <w:ilvl w:val="0"/>
          <w:numId w:val="8"/>
        </w:numPr>
        <w:tabs>
          <w:tab w:val="left" w:pos="680"/>
        </w:tabs>
        <w:spacing w:before="88"/>
        <w:rPr>
          <w:sz w:val="21"/>
        </w:rPr>
      </w:pPr>
      <w:r>
        <w:rPr>
          <w:spacing w:val="-5"/>
          <w:sz w:val="21"/>
        </w:rPr>
        <w:t>文中画波浪线的句子有语病，请在下面横线上订正。</w:t>
      </w:r>
      <w:r>
        <w:rPr>
          <w:sz w:val="21"/>
        </w:rPr>
        <w:t>（</w:t>
      </w:r>
      <w:r>
        <w:rPr>
          <w:sz w:val="21"/>
        </w:rPr>
        <w:t>2</w:t>
      </w:r>
      <w:r>
        <w:rPr>
          <w:spacing w:val="-27"/>
          <w:sz w:val="21"/>
        </w:rPr>
        <w:t xml:space="preserve"> </w:t>
      </w:r>
      <w:r>
        <w:rPr>
          <w:spacing w:val="-27"/>
          <w:sz w:val="21"/>
        </w:rPr>
        <w:t>分</w:t>
      </w:r>
      <w:r>
        <w:rPr>
          <w:sz w:val="21"/>
        </w:rPr>
        <w:t>）</w:t>
      </w:r>
    </w:p>
    <w:p w:rsidR="001556A2">
      <w:pPr>
        <w:pStyle w:val="BodyText"/>
        <w:spacing w:before="11"/>
        <w:ind w:left="0"/>
      </w:pPr>
      <w:r>
        <w:pict>
          <v:line id="_x0000_s1026" style="mso-position-horizontal-relative:page;mso-wrap-distance-left:0;mso-wrap-distance-right:0;position:absolute;z-index:-251657216" from="56.6pt,16.2pt" to="501.45pt,16.2pt" strokeweight="0.48pt">
            <w10:wrap type="topAndBottom"/>
          </v:line>
        </w:pict>
      </w:r>
    </w:p>
    <w:p w:rsidR="001556A2">
      <w:pPr>
        <w:pStyle w:val="Heading2"/>
        <w:numPr>
          <w:ilvl w:val="0"/>
          <w:numId w:val="10"/>
        </w:numPr>
        <w:tabs>
          <w:tab w:val="left" w:pos="592"/>
          <w:tab w:val="left" w:pos="5545"/>
        </w:tabs>
        <w:spacing w:before="90"/>
        <w:ind w:left="592" w:hanging="334"/>
        <w:jc w:val="left"/>
      </w:pPr>
      <w:r>
        <w:t>下列关于文学文化常识表述不正确的一项是（</w:t>
      </w:r>
      <w:r>
        <w:tab/>
      </w:r>
      <w:r>
        <w:t>）</w:t>
      </w:r>
      <w:r>
        <w:rPr>
          <w:spacing w:val="-2"/>
        </w:rPr>
        <w:t xml:space="preserve"> </w:t>
      </w:r>
      <w:r>
        <w:t>（</w:t>
      </w:r>
      <w:r>
        <w:t>3</w:t>
      </w:r>
      <w:r>
        <w:rPr>
          <w:spacing w:val="-52"/>
        </w:rPr>
        <w:t xml:space="preserve"> </w:t>
      </w:r>
      <w:r>
        <w:t>分）</w:t>
      </w:r>
    </w:p>
    <w:p w:rsidR="001556A2">
      <w:pPr>
        <w:pStyle w:val="ListParagraph"/>
        <w:numPr>
          <w:ilvl w:val="0"/>
          <w:numId w:val="7"/>
        </w:numPr>
        <w:tabs>
          <w:tab w:val="left" w:pos="470"/>
        </w:tabs>
        <w:spacing w:before="91" w:line="319" w:lineRule="auto"/>
        <w:ind w:right="212" w:firstLine="0"/>
        <w:rPr>
          <w:sz w:val="21"/>
        </w:rPr>
      </w:pPr>
      <w:r w:rsidRPr="00837784">
        <w:rPr>
          <w:sz w:val="21"/>
          <w:szCs w:val="21"/>
        </w:rPr>
        <w:t>乐府是自秦代以来朝廷设立的管理音乐的官署，汉武帝时期大规模扩建，从民间搜集了大量的</w:t>
      </w:r>
      <w:r>
        <w:rPr>
          <w:spacing w:val="-2"/>
          <w:sz w:val="21"/>
        </w:rPr>
        <w:t>诗歌，后人统称为汉乐府。后来乐府成为了一种诗歌体裁。活泼自由，发展了五言体、七言体及长短句等，并多以叙事为主，塑造了具有一定性格的人物形象。真实地反映了下层人民的苦难生</w:t>
      </w:r>
    </w:p>
    <w:p w:rsidR="001556A2">
      <w:pPr>
        <w:spacing w:line="319" w:lineRule="auto"/>
        <w:rPr>
          <w:sz w:val="21"/>
        </w:rPr>
        <w:sectPr w:rsidSect="00837784">
          <w:type w:val="continuous"/>
          <w:pgSz w:w="11907" w:h="15876"/>
          <w:pgMar w:top="1200" w:right="919" w:bottom="1060" w:left="981" w:header="720" w:footer="868" w:gutter="0"/>
          <w:pgNumType w:start="1"/>
          <w:cols w:space="720"/>
        </w:sectPr>
      </w:pPr>
    </w:p>
    <w:p w:rsidR="001556A2">
      <w:pPr>
        <w:pStyle w:val="BodyText"/>
        <w:spacing w:before="53"/>
      </w:pPr>
      <w:r>
        <w:t>活，如《十五从军征》等。</w:t>
      </w:r>
    </w:p>
    <w:p w:rsidR="001556A2">
      <w:pPr>
        <w:pStyle w:val="ListParagraph"/>
        <w:numPr>
          <w:ilvl w:val="0"/>
          <w:numId w:val="7"/>
        </w:numPr>
        <w:tabs>
          <w:tab w:val="left" w:pos="364"/>
        </w:tabs>
        <w:spacing w:before="88" w:line="321" w:lineRule="auto"/>
        <w:ind w:right="291" w:firstLine="0"/>
        <w:rPr>
          <w:sz w:val="21"/>
        </w:rPr>
      </w:pPr>
      <w:r w:rsidRPr="00837784">
        <w:rPr>
          <w:sz w:val="21"/>
        </w:rPr>
        <w:t>《左传》，又称《左氏春秋》，儒家经典之一，旧传为春秋时期左丘明所做。《左传》是我国</w:t>
      </w:r>
      <w:r w:rsidRPr="00837784">
        <w:rPr>
          <w:sz w:val="21"/>
        </w:rPr>
        <w:t xml:space="preserve"> </w:t>
      </w:r>
      <w:r>
        <w:rPr>
          <w:w w:val="95"/>
          <w:sz w:val="21"/>
        </w:rPr>
        <w:t xml:space="preserve">  </w:t>
      </w:r>
      <w:r>
        <w:rPr>
          <w:sz w:val="21"/>
        </w:rPr>
        <w:t>第一部叙事完整的</w:t>
      </w:r>
      <w:r>
        <w:rPr>
          <w:sz w:val="21"/>
        </w:rPr>
        <w:t>编年体</w:t>
      </w:r>
      <w:r>
        <w:rPr>
          <w:sz w:val="21"/>
        </w:rPr>
        <w:t>历史著作，它与《</w:t>
      </w:r>
      <w:r>
        <w:rPr>
          <w:sz w:val="21"/>
        </w:rPr>
        <w:t>公羊传</w:t>
      </w:r>
      <w:r>
        <w:rPr>
          <w:sz w:val="21"/>
        </w:rPr>
        <w:t>》、</w:t>
      </w:r>
      <w:r>
        <w:rPr>
          <w:sz w:val="21"/>
        </w:rPr>
        <w:t>《谷梁传》合称</w:t>
      </w:r>
      <w:r>
        <w:rPr>
          <w:sz w:val="21"/>
        </w:rPr>
        <w:t>“</w:t>
      </w:r>
      <w:r>
        <w:rPr>
          <w:sz w:val="21"/>
        </w:rPr>
        <w:t>春秋三传</w:t>
      </w:r>
      <w:r>
        <w:rPr>
          <w:sz w:val="21"/>
        </w:rPr>
        <w:t>”</w:t>
      </w:r>
      <w:r>
        <w:rPr>
          <w:sz w:val="21"/>
        </w:rPr>
        <w:t>。</w:t>
      </w:r>
    </w:p>
    <w:p w:rsidR="001556A2">
      <w:pPr>
        <w:pStyle w:val="ListParagraph"/>
        <w:numPr>
          <w:ilvl w:val="0"/>
          <w:numId w:val="7"/>
        </w:numPr>
        <w:tabs>
          <w:tab w:val="left" w:pos="364"/>
        </w:tabs>
        <w:spacing w:line="321" w:lineRule="auto"/>
        <w:ind w:right="291" w:firstLine="0"/>
        <w:rPr>
          <w:sz w:val="21"/>
        </w:rPr>
      </w:pPr>
      <w:r w:rsidRPr="00837784">
        <w:rPr>
          <w:sz w:val="21"/>
        </w:rPr>
        <w:t>范仲淹，明朝著名政治家，文学家，代表作《岳阳楼记》中的</w:t>
      </w:r>
      <w:r w:rsidRPr="00837784">
        <w:rPr>
          <w:sz w:val="21"/>
        </w:rPr>
        <w:t>“</w:t>
      </w:r>
      <w:r w:rsidRPr="00837784">
        <w:rPr>
          <w:sz w:val="21"/>
        </w:rPr>
        <w:t>先天下之忧而忧，后天下之乐</w:t>
      </w:r>
      <w:r w:rsidRPr="00837784">
        <w:rPr>
          <w:sz w:val="21"/>
        </w:rPr>
        <w:t xml:space="preserve">   </w:t>
      </w:r>
      <w:r>
        <w:rPr>
          <w:sz w:val="21"/>
        </w:rPr>
        <w:t>而乐</w:t>
      </w:r>
      <w:r>
        <w:rPr>
          <w:sz w:val="21"/>
        </w:rPr>
        <w:t>”</w:t>
      </w:r>
      <w:r>
        <w:rPr>
          <w:sz w:val="21"/>
        </w:rPr>
        <w:t>成为千古名句。</w:t>
      </w:r>
    </w:p>
    <w:p w:rsidR="001556A2">
      <w:pPr>
        <w:pStyle w:val="ListParagraph"/>
        <w:numPr>
          <w:ilvl w:val="0"/>
          <w:numId w:val="7"/>
        </w:numPr>
        <w:tabs>
          <w:tab w:val="left" w:pos="364"/>
        </w:tabs>
        <w:spacing w:line="321" w:lineRule="auto"/>
        <w:ind w:right="289" w:firstLine="0"/>
        <w:rPr>
          <w:sz w:val="21"/>
        </w:rPr>
      </w:pPr>
      <w:r w:rsidRPr="00837784">
        <w:rPr>
          <w:sz w:val="21"/>
        </w:rPr>
        <w:t>“</w:t>
      </w:r>
      <w:r w:rsidRPr="00837784">
        <w:rPr>
          <w:sz w:val="21"/>
        </w:rPr>
        <w:t>留取丹心照汗青</w:t>
      </w:r>
      <w:r w:rsidRPr="00837784">
        <w:rPr>
          <w:sz w:val="21"/>
        </w:rPr>
        <w:t>”</w:t>
      </w:r>
      <w:r w:rsidRPr="00837784">
        <w:rPr>
          <w:sz w:val="21"/>
        </w:rPr>
        <w:t>中的</w:t>
      </w:r>
      <w:r w:rsidRPr="00837784">
        <w:rPr>
          <w:sz w:val="21"/>
        </w:rPr>
        <w:t>“</w:t>
      </w:r>
      <w:r w:rsidRPr="00837784">
        <w:rPr>
          <w:sz w:val="21"/>
        </w:rPr>
        <w:t>汗青</w:t>
      </w:r>
      <w:r w:rsidRPr="00837784">
        <w:rPr>
          <w:sz w:val="21"/>
        </w:rPr>
        <w:t>”</w:t>
      </w:r>
      <w:r w:rsidRPr="00837784">
        <w:rPr>
          <w:sz w:val="21"/>
        </w:rPr>
        <w:t>指史册。</w:t>
      </w:r>
      <w:r w:rsidRPr="00837784">
        <w:rPr>
          <w:sz w:val="21"/>
        </w:rPr>
        <w:t>“</w:t>
      </w:r>
      <w:r w:rsidRPr="00837784">
        <w:rPr>
          <w:sz w:val="21"/>
        </w:rPr>
        <w:t>闻王昌龄左迁龙标遥有此寄</w:t>
      </w:r>
      <w:r w:rsidRPr="00837784">
        <w:rPr>
          <w:sz w:val="21"/>
        </w:rPr>
        <w:t>”</w:t>
      </w:r>
      <w:r w:rsidRPr="00837784">
        <w:rPr>
          <w:sz w:val="21"/>
        </w:rPr>
        <w:t>中的</w:t>
      </w:r>
      <w:r w:rsidRPr="00837784">
        <w:rPr>
          <w:sz w:val="21"/>
        </w:rPr>
        <w:t>“</w:t>
      </w:r>
      <w:r w:rsidRPr="00837784">
        <w:rPr>
          <w:sz w:val="21"/>
        </w:rPr>
        <w:t>左迁</w:t>
      </w:r>
      <w:r w:rsidRPr="00837784">
        <w:rPr>
          <w:sz w:val="21"/>
        </w:rPr>
        <w:t>”</w:t>
      </w:r>
      <w:r w:rsidRPr="00837784">
        <w:rPr>
          <w:sz w:val="21"/>
        </w:rPr>
        <w:t>指贬</w:t>
      </w:r>
      <w:r w:rsidRPr="00837784">
        <w:rPr>
          <w:sz w:val="21"/>
        </w:rPr>
        <w:t xml:space="preserve"> </w:t>
      </w:r>
      <w:r>
        <w:rPr>
          <w:w w:val="95"/>
          <w:sz w:val="21"/>
        </w:rPr>
        <w:t xml:space="preserve">  </w:t>
      </w:r>
      <w:r>
        <w:rPr>
          <w:sz w:val="21"/>
        </w:rPr>
        <w:t>官。</w:t>
      </w:r>
      <w:r>
        <w:rPr>
          <w:sz w:val="21"/>
        </w:rPr>
        <w:t>“</w:t>
      </w:r>
      <w:r>
        <w:rPr>
          <w:sz w:val="21"/>
        </w:rPr>
        <w:t>各领风骚数百年</w:t>
      </w:r>
      <w:r>
        <w:rPr>
          <w:sz w:val="21"/>
        </w:rPr>
        <w:t>”</w:t>
      </w:r>
      <w:r>
        <w:rPr>
          <w:sz w:val="21"/>
        </w:rPr>
        <w:t>中的</w:t>
      </w:r>
      <w:r>
        <w:rPr>
          <w:sz w:val="21"/>
        </w:rPr>
        <w:t>“</w:t>
      </w:r>
      <w:r>
        <w:rPr>
          <w:sz w:val="21"/>
        </w:rPr>
        <w:t>风骚</w:t>
      </w:r>
      <w:r>
        <w:rPr>
          <w:sz w:val="21"/>
        </w:rPr>
        <w:t>”</w:t>
      </w:r>
      <w:r>
        <w:rPr>
          <w:sz w:val="21"/>
        </w:rPr>
        <w:t>指</w:t>
      </w:r>
      <w:r>
        <w:rPr>
          <w:sz w:val="21"/>
        </w:rPr>
        <w:t>“</w:t>
      </w:r>
      <w:r>
        <w:rPr>
          <w:sz w:val="21"/>
        </w:rPr>
        <w:t>国风</w:t>
      </w:r>
      <w:r>
        <w:rPr>
          <w:sz w:val="21"/>
        </w:rPr>
        <w:t>”</w:t>
      </w:r>
      <w:r>
        <w:rPr>
          <w:sz w:val="21"/>
        </w:rPr>
        <w:t>和</w:t>
      </w:r>
      <w:r>
        <w:rPr>
          <w:sz w:val="21"/>
        </w:rPr>
        <w:t>“</w:t>
      </w:r>
      <w:r>
        <w:rPr>
          <w:sz w:val="21"/>
        </w:rPr>
        <w:t>离骚</w:t>
      </w:r>
      <w:r>
        <w:rPr>
          <w:sz w:val="21"/>
        </w:rPr>
        <w:t>”</w:t>
      </w:r>
      <w:r>
        <w:rPr>
          <w:sz w:val="21"/>
        </w:rPr>
        <w:t>。</w:t>
      </w:r>
    </w:p>
    <w:p w:rsidR="001556A2">
      <w:pPr>
        <w:pStyle w:val="Heading1"/>
      </w:pPr>
      <w:r>
        <w:t>二、古诗文阅读（</w:t>
      </w:r>
      <w:r>
        <w:t xml:space="preserve">21 </w:t>
      </w:r>
      <w:r>
        <w:t>分）</w:t>
      </w:r>
    </w:p>
    <w:p w:rsidR="001556A2">
      <w:pPr>
        <w:pStyle w:val="Heading2"/>
        <w:spacing w:before="159"/>
        <w:ind w:left="152" w:firstLine="0"/>
      </w:pPr>
      <w:r>
        <w:rPr>
          <w:rFonts w:ascii="黑体" w:eastAsia="黑体" w:hAnsi="黑体" w:hint="eastAsia"/>
          <w:b w:val="0"/>
          <w:sz w:val="24"/>
        </w:rPr>
        <w:t>（</w:t>
      </w:r>
      <w:r>
        <w:t>一）阅读下面两段短文，完成</w:t>
      </w:r>
      <w:r>
        <w:t xml:space="preserve"> 5—9 </w:t>
      </w:r>
      <w:r>
        <w:t>题。（</w:t>
      </w:r>
      <w:r>
        <w:t xml:space="preserve">18 </w:t>
      </w:r>
      <w:r>
        <w:t>分）</w:t>
      </w:r>
    </w:p>
    <w:p w:rsidR="001556A2">
      <w:pPr>
        <w:pStyle w:val="BodyText"/>
        <w:spacing w:before="71" w:line="319" w:lineRule="auto"/>
        <w:ind w:right="212" w:firstLine="420"/>
      </w:pPr>
      <w:r w:rsidRPr="00837784">
        <w:rPr>
          <w:spacing w:val="-9"/>
        </w:rPr>
        <w:t>孝公</w:t>
      </w:r>
      <w:r>
        <w:rPr>
          <w:rFonts w:ascii="Wingdings" w:eastAsia="Wingdings" w:hAnsi="Wingdings"/>
          <w:w w:val="95"/>
        </w:rPr>
        <w:sym w:font="Wingdings" w:char="F081"/>
      </w:r>
      <w:r w:rsidRPr="00837784">
        <w:rPr>
          <w:spacing w:val="-9"/>
        </w:rPr>
        <w:t>既用卫鞅</w:t>
      </w:r>
      <w:r>
        <w:rPr>
          <w:rFonts w:ascii="Wingdings" w:eastAsia="Wingdings" w:hAnsi="Wingdings"/>
          <w:spacing w:val="-7"/>
          <w:w w:val="95"/>
        </w:rPr>
        <w:sym w:font="Wingdings" w:char="F082"/>
      </w:r>
      <w:r>
        <w:rPr>
          <w:spacing w:val="-9"/>
          <w:w w:val="95"/>
        </w:rPr>
        <w:t>，</w:t>
      </w:r>
      <w:r w:rsidRPr="00837784">
        <w:rPr>
          <w:spacing w:val="-9"/>
        </w:rPr>
        <w:t>鞅欲变法，恐天下议己。令既具，未布，恐民之不信已，乃立三丈之木于</w:t>
      </w:r>
      <w:r w:rsidRPr="00837784">
        <w:rPr>
          <w:spacing w:val="-9"/>
        </w:rPr>
        <w:t xml:space="preserve">   </w:t>
      </w:r>
      <w:r>
        <w:rPr>
          <w:spacing w:val="-9"/>
        </w:rPr>
        <w:t>国都市南门，募民有能徙</w:t>
      </w:r>
      <w:r>
        <w:rPr>
          <w:rFonts w:ascii="Wingdings" w:eastAsia="Wingdings" w:hAnsi="Wingdings"/>
          <w:spacing w:val="-9"/>
        </w:rPr>
        <w:sym w:font="Wingdings" w:char="F083"/>
      </w:r>
      <w:r>
        <w:rPr>
          <w:spacing w:val="-9"/>
        </w:rPr>
        <w:t>置北门者予十金。</w:t>
      </w:r>
    </w:p>
    <w:p w:rsidR="001556A2">
      <w:pPr>
        <w:pStyle w:val="BodyText"/>
        <w:tabs>
          <w:tab w:val="left" w:pos="5298"/>
        </w:tabs>
        <w:spacing w:before="2" w:line="319" w:lineRule="auto"/>
        <w:ind w:right="109" w:firstLine="420"/>
      </w:pPr>
      <w:r w:rsidRPr="00837784">
        <w:rPr>
          <w:spacing w:val="-9"/>
        </w:rPr>
        <w:t>民</w:t>
      </w:r>
      <w:r w:rsidRPr="00837784">
        <w:rPr>
          <w:spacing w:val="-9"/>
        </w:rPr>
        <w:t>怪之</w:t>
      </w:r>
      <w:r w:rsidRPr="00837784">
        <w:rPr>
          <w:spacing w:val="-9"/>
        </w:rPr>
        <w:t>，</w:t>
      </w:r>
      <w:r w:rsidRPr="00837784">
        <w:rPr>
          <w:spacing w:val="-9"/>
        </w:rPr>
        <w:t>莫</w:t>
      </w:r>
      <w:r w:rsidRPr="00837784">
        <w:rPr>
          <w:spacing w:val="-9"/>
        </w:rPr>
        <w:t>敢徙</w:t>
      </w:r>
      <w:r w:rsidRPr="00837784">
        <w:rPr>
          <w:spacing w:val="-9"/>
        </w:rPr>
        <w:t>。</w:t>
      </w:r>
      <w:r w:rsidRPr="00837784">
        <w:rPr>
          <w:spacing w:val="-9"/>
        </w:rPr>
        <w:t>复</w:t>
      </w:r>
      <w:r w:rsidRPr="00837784">
        <w:rPr>
          <w:spacing w:val="-9"/>
        </w:rPr>
        <w:t>曰</w:t>
      </w:r>
      <w:r w:rsidRPr="00837784">
        <w:rPr>
          <w:spacing w:val="-9"/>
        </w:rPr>
        <w:t>：</w:t>
      </w:r>
      <w:r w:rsidRPr="00837784">
        <w:rPr>
          <w:spacing w:val="-9"/>
        </w:rPr>
        <w:t>“</w:t>
      </w:r>
      <w:r w:rsidRPr="00837784">
        <w:rPr>
          <w:spacing w:val="-9"/>
        </w:rPr>
        <w:t>能</w:t>
      </w:r>
      <w:r w:rsidRPr="00837784">
        <w:rPr>
          <w:spacing w:val="-9"/>
        </w:rPr>
        <w:t>徙</w:t>
      </w:r>
      <w:r w:rsidRPr="00837784">
        <w:rPr>
          <w:spacing w:val="-9"/>
        </w:rPr>
        <w:t>者</w:t>
      </w:r>
      <w:r w:rsidRPr="00837784">
        <w:rPr>
          <w:spacing w:val="-9"/>
        </w:rPr>
        <w:t>予</w:t>
      </w:r>
      <w:r w:rsidRPr="00837784">
        <w:rPr>
          <w:spacing w:val="-9"/>
        </w:rPr>
        <w:t>五</w:t>
      </w:r>
      <w:r w:rsidRPr="00837784">
        <w:rPr>
          <w:spacing w:val="-9"/>
        </w:rPr>
        <w:t>十金</w:t>
      </w:r>
      <w:r w:rsidRPr="00837784">
        <w:rPr>
          <w:spacing w:val="-9"/>
        </w:rPr>
        <w:t>。</w:t>
      </w:r>
      <w:r w:rsidRPr="00837784">
        <w:rPr>
          <w:spacing w:val="-9"/>
        </w:rPr>
        <w:t>”</w:t>
      </w:r>
      <w:r w:rsidRPr="00837784">
        <w:rPr>
          <w:spacing w:val="-9"/>
        </w:rPr>
        <w:t>有</w:t>
      </w:r>
      <w:r w:rsidRPr="00837784">
        <w:rPr>
          <w:spacing w:val="-9"/>
        </w:rPr>
        <w:t>一</w:t>
      </w:r>
      <w:r w:rsidRPr="00837784">
        <w:rPr>
          <w:spacing w:val="-9"/>
        </w:rPr>
        <w:t>人</w:t>
      </w:r>
      <w:r w:rsidRPr="00837784">
        <w:rPr>
          <w:spacing w:val="-9"/>
        </w:rPr>
        <w:t>徙之</w:t>
      </w:r>
      <w:r w:rsidRPr="00837784">
        <w:rPr>
          <w:spacing w:val="-9"/>
        </w:rPr>
        <w:t>，</w:t>
      </w:r>
      <w:r w:rsidRPr="00837784">
        <w:rPr>
          <w:spacing w:val="-9"/>
        </w:rPr>
        <w:t>辄</w:t>
      </w:r>
      <w:r w:rsidRPr="00837784">
        <w:rPr>
          <w:spacing w:val="-9"/>
        </w:rPr>
        <w:t>予</w:t>
      </w:r>
      <w:r w:rsidRPr="00837784">
        <w:rPr>
          <w:spacing w:val="-9"/>
        </w:rPr>
        <w:t>五</w:t>
      </w:r>
      <w:r w:rsidRPr="00837784">
        <w:rPr>
          <w:spacing w:val="-9"/>
        </w:rPr>
        <w:t>十</w:t>
      </w:r>
      <w:r w:rsidRPr="00837784">
        <w:rPr>
          <w:spacing w:val="-9"/>
        </w:rPr>
        <w:t>金</w:t>
      </w:r>
      <w:r w:rsidRPr="00837784">
        <w:rPr>
          <w:spacing w:val="-9"/>
        </w:rPr>
        <w:t>，</w:t>
      </w:r>
      <w:r w:rsidRPr="00837784">
        <w:rPr>
          <w:spacing w:val="-9"/>
        </w:rPr>
        <w:t>以</w:t>
      </w:r>
      <w:r w:rsidRPr="00837784">
        <w:rPr>
          <w:spacing w:val="-9"/>
        </w:rPr>
        <w:t>明</w:t>
      </w:r>
      <w:r w:rsidRPr="00837784">
        <w:rPr>
          <w:spacing w:val="-9"/>
        </w:rPr>
        <w:t>不</w:t>
      </w:r>
      <w:r w:rsidRPr="00837784">
        <w:rPr>
          <w:spacing w:val="-9"/>
        </w:rPr>
        <w:t>欺</w:t>
      </w:r>
      <w:r w:rsidRPr="00837784">
        <w:rPr>
          <w:spacing w:val="-9"/>
        </w:rPr>
        <w:t>。</w:t>
      </w:r>
      <w:r w:rsidRPr="00837784">
        <w:rPr>
          <w:spacing w:val="-9"/>
        </w:rPr>
        <w:t>卒</w:t>
      </w:r>
      <w:r w:rsidRPr="00837784">
        <w:rPr>
          <w:spacing w:val="-9"/>
        </w:rPr>
        <w:t>下</w:t>
      </w:r>
      <w:r w:rsidRPr="00837784">
        <w:rPr>
          <w:spacing w:val="-9"/>
        </w:rPr>
        <w:t>令</w:t>
      </w:r>
      <w:r w:rsidRPr="00837784">
        <w:rPr>
          <w:spacing w:val="-9"/>
        </w:rPr>
        <w:t>。</w:t>
      </w:r>
      <w:r w:rsidRPr="00837784">
        <w:rPr>
          <w:spacing w:val="-9"/>
        </w:rPr>
        <w:t>令</w:t>
      </w:r>
      <w:r w:rsidRPr="00837784">
        <w:rPr>
          <w:spacing w:val="-9"/>
        </w:rPr>
        <w:t>行</w:t>
      </w:r>
      <w:r w:rsidRPr="00837784">
        <w:rPr>
          <w:spacing w:val="-9"/>
        </w:rPr>
        <w:t>于</w:t>
      </w:r>
      <w:r w:rsidRPr="00837784">
        <w:rPr>
          <w:spacing w:val="-9"/>
        </w:rPr>
        <w:t>民</w:t>
      </w:r>
      <w:r w:rsidRPr="00837784">
        <w:rPr>
          <w:spacing w:val="-9"/>
        </w:rPr>
        <w:t>期</w:t>
      </w:r>
      <w:r w:rsidRPr="00837784">
        <w:rPr>
          <w:spacing w:val="-9"/>
        </w:rPr>
        <w:t>年</w:t>
      </w:r>
      <w:r w:rsidRPr="00837784">
        <w:rPr>
          <w:spacing w:val="-9"/>
        </w:rPr>
        <w:t>，</w:t>
      </w:r>
      <w:r w:rsidRPr="00837784">
        <w:rPr>
          <w:spacing w:val="-9"/>
        </w:rPr>
        <w:t>秦</w:t>
      </w:r>
      <w:r w:rsidRPr="00837784">
        <w:rPr>
          <w:spacing w:val="-9"/>
        </w:rPr>
        <w:t>民</w:t>
      </w:r>
      <w:r w:rsidRPr="00837784">
        <w:rPr>
          <w:spacing w:val="-9"/>
        </w:rPr>
        <w:t>之</w:t>
      </w:r>
      <w:r w:rsidRPr="00837784">
        <w:rPr>
          <w:spacing w:val="-9"/>
        </w:rPr>
        <w:t>国</w:t>
      </w:r>
      <w:r w:rsidRPr="00837784">
        <w:rPr>
          <w:spacing w:val="-9"/>
        </w:rPr>
        <w:t>都</w:t>
      </w:r>
      <w:r w:rsidRPr="00837784">
        <w:rPr>
          <w:spacing w:val="-9"/>
        </w:rPr>
        <w:t>言</w:t>
      </w:r>
      <w:r w:rsidRPr="00837784">
        <w:rPr>
          <w:spacing w:val="-9"/>
        </w:rPr>
        <w:t>初</w:t>
      </w:r>
      <w:r w:rsidRPr="00837784">
        <w:rPr>
          <w:spacing w:val="-9"/>
        </w:rPr>
        <w:t>令</w:t>
      </w:r>
      <w:r w:rsidRPr="00837784">
        <w:rPr>
          <w:spacing w:val="-9"/>
        </w:rPr>
        <w:t>之</w:t>
      </w:r>
      <w:r w:rsidRPr="00837784">
        <w:rPr>
          <w:spacing w:val="-9"/>
        </w:rPr>
        <w:t>不</w:t>
      </w:r>
      <w:r w:rsidRPr="00837784">
        <w:rPr>
          <w:spacing w:val="-9"/>
        </w:rPr>
        <w:t>便</w:t>
      </w:r>
      <w:r w:rsidRPr="00837784">
        <w:rPr>
          <w:spacing w:val="-9"/>
        </w:rPr>
        <w:t>者</w:t>
      </w:r>
      <w:r w:rsidRPr="00837784">
        <w:rPr>
          <w:spacing w:val="-9"/>
        </w:rPr>
        <w:t>以</w:t>
      </w:r>
      <w:r w:rsidRPr="00837784">
        <w:rPr>
          <w:spacing w:val="-9"/>
        </w:rPr>
        <w:t>千数</w:t>
      </w:r>
      <w:r w:rsidRPr="00837784">
        <w:rPr>
          <w:spacing w:val="-9"/>
        </w:rPr>
        <w:t>。</w:t>
      </w:r>
      <w:r w:rsidRPr="00837784">
        <w:rPr>
          <w:spacing w:val="-9"/>
        </w:rPr>
        <w:t>于</w:t>
      </w:r>
      <w:r w:rsidRPr="00837784">
        <w:rPr>
          <w:spacing w:val="-9"/>
        </w:rPr>
        <w:t>是</w:t>
      </w:r>
      <w:r w:rsidRPr="00837784">
        <w:rPr>
          <w:spacing w:val="-9"/>
        </w:rPr>
        <w:t>太</w:t>
      </w:r>
      <w:r w:rsidRPr="00837784">
        <w:rPr>
          <w:spacing w:val="-9"/>
        </w:rPr>
        <w:t>子</w:t>
      </w:r>
      <w:r w:rsidRPr="00837784">
        <w:rPr>
          <w:spacing w:val="-9"/>
        </w:rPr>
        <w:t>犯</w:t>
      </w:r>
      <w:r w:rsidRPr="00837784">
        <w:rPr>
          <w:spacing w:val="-9"/>
        </w:rPr>
        <w:t>法</w:t>
      </w:r>
      <w:r w:rsidRPr="00837784">
        <w:rPr>
          <w:spacing w:val="-9"/>
        </w:rPr>
        <w:t>。</w:t>
      </w:r>
      <w:r w:rsidRPr="00837784">
        <w:rPr>
          <w:spacing w:val="-9"/>
        </w:rPr>
        <w:t>卫</w:t>
      </w:r>
      <w:r w:rsidRPr="00837784">
        <w:rPr>
          <w:spacing w:val="-9"/>
        </w:rPr>
        <w:t>鞅</w:t>
      </w:r>
      <w:r w:rsidRPr="00837784">
        <w:rPr>
          <w:spacing w:val="-9"/>
        </w:rPr>
        <w:t>日</w:t>
      </w:r>
      <w:r w:rsidRPr="00837784">
        <w:rPr>
          <w:spacing w:val="-9"/>
        </w:rPr>
        <w:t>：</w:t>
      </w:r>
      <w:r w:rsidRPr="00837784">
        <w:rPr>
          <w:spacing w:val="-9"/>
        </w:rPr>
        <w:t>“</w:t>
      </w:r>
      <w:r w:rsidRPr="00837784">
        <w:rPr>
          <w:spacing w:val="-9"/>
        </w:rPr>
        <w:t>法</w:t>
      </w:r>
      <w:r w:rsidRPr="00837784">
        <w:rPr>
          <w:spacing w:val="-9"/>
        </w:rPr>
        <w:t>之</w:t>
      </w:r>
      <w:r w:rsidRPr="00837784">
        <w:rPr>
          <w:spacing w:val="-9"/>
        </w:rPr>
        <w:t>不</w:t>
      </w:r>
      <w:r w:rsidRPr="00837784">
        <w:rPr>
          <w:spacing w:val="-9"/>
        </w:rPr>
        <w:t>行</w:t>
      </w:r>
      <w:r w:rsidRPr="00837784">
        <w:rPr>
          <w:spacing w:val="-9"/>
        </w:rPr>
        <w:t>，</w:t>
      </w:r>
      <w:r w:rsidRPr="00837784">
        <w:rPr>
          <w:spacing w:val="-9"/>
        </w:rPr>
        <w:t>自</w:t>
      </w:r>
      <w:r w:rsidRPr="00837784">
        <w:rPr>
          <w:spacing w:val="-9"/>
        </w:rPr>
        <w:t>上</w:t>
      </w:r>
      <w:r w:rsidRPr="00837784">
        <w:rPr>
          <w:spacing w:val="-9"/>
        </w:rPr>
        <w:t>犯</w:t>
      </w:r>
      <w:r>
        <w:t>之</w:t>
      </w:r>
      <w:r>
        <w:rPr>
          <w:spacing w:val="-104"/>
        </w:rPr>
        <w:t>。</w:t>
      </w:r>
      <w:r>
        <w:t>”</w:t>
      </w:r>
      <w:r>
        <w:t>将法太子。太子君嗣也不可施刑刑其傅公子虔</w:t>
      </w:r>
      <w:r>
        <w:rPr>
          <w:rFonts w:ascii="Wingdings" w:eastAsia="Wingdings" w:hAnsi="Wingdings"/>
        </w:rPr>
        <w:sym w:font="Wingdings" w:char="F084"/>
      </w:r>
      <w:r>
        <w:t>黥</w:t>
      </w:r>
      <w:r>
        <w:rPr>
          <w:rFonts w:ascii="Wingdings" w:eastAsia="Wingdings" w:hAnsi="Wingdings"/>
        </w:rPr>
        <w:sym w:font="Wingdings" w:char="F085"/>
      </w:r>
      <w:r>
        <w:t>其师公孙贾。明日，秦人皆趋令。行之十年，秦民大说，道不拾遗，山无盗贼，家给人足。民勇于公战，怯于私斗，乡邑大治。秦民初言令不便者有来言令便者。</w:t>
      </w:r>
      <w:r>
        <w:tab/>
      </w:r>
      <w:r>
        <w:t>（节选自《史记</w:t>
      </w:r>
      <w:r>
        <w:t>.</w:t>
      </w:r>
      <w:r>
        <w:t>商君列传</w:t>
      </w:r>
      <w:r>
        <w:rPr>
          <w:spacing w:val="-104"/>
        </w:rPr>
        <w:t>》</w:t>
      </w:r>
      <w:r>
        <w:t>，有删改</w:t>
      </w:r>
      <w:r>
        <w:rPr>
          <w:spacing w:val="-3"/>
        </w:rPr>
        <w:t xml:space="preserve"> </w:t>
      </w:r>
      <w:r>
        <w:t>）</w:t>
      </w:r>
    </w:p>
    <w:p w:rsidR="001556A2">
      <w:pPr>
        <w:pStyle w:val="ListParagraph"/>
        <w:numPr>
          <w:ilvl w:val="0"/>
          <w:numId w:val="6"/>
        </w:numPr>
        <w:tabs>
          <w:tab w:val="left" w:pos="334"/>
        </w:tabs>
        <w:spacing w:line="225" w:lineRule="auto"/>
        <w:rPr>
          <w:rFonts w:ascii="楷体" w:eastAsia="楷体" w:hAnsi="楷体"/>
          <w:sz w:val="18"/>
        </w:rPr>
      </w:pPr>
      <w:r>
        <w:rPr>
          <w:rFonts w:ascii="楷体" w:eastAsia="楷体" w:hAnsi="楷体" w:hint="eastAsia"/>
          <w:position w:val="2"/>
          <w:sz w:val="18"/>
        </w:rPr>
        <w:t>1</w:t>
      </w:r>
      <w:r>
        <w:rPr>
          <w:rFonts w:ascii="楷体" w:eastAsia="楷体" w:hAnsi="楷体" w:hint="eastAsia"/>
          <w:spacing w:val="-46"/>
          <w:position w:val="2"/>
          <w:sz w:val="18"/>
        </w:rPr>
        <w:t xml:space="preserve"> </w:t>
      </w:r>
      <w:r>
        <w:rPr>
          <w:rFonts w:ascii="楷体" w:eastAsia="楷体" w:hAnsi="楷体" w:hint="eastAsia"/>
          <w:sz w:val="18"/>
        </w:rPr>
        <w:t>孝公：秦孝公</w:t>
      </w:r>
      <w:r>
        <w:rPr>
          <w:rFonts w:ascii="楷体" w:eastAsia="楷体" w:hAnsi="楷体" w:hint="eastAsia"/>
          <w:spacing w:val="-135"/>
          <w:sz w:val="18"/>
        </w:rPr>
        <w:t>○</w:t>
      </w:r>
      <w:r>
        <w:rPr>
          <w:rFonts w:ascii="楷体" w:eastAsia="楷体" w:hAnsi="楷体" w:hint="eastAsia"/>
          <w:position w:val="2"/>
          <w:sz w:val="18"/>
        </w:rPr>
        <w:t>2</w:t>
      </w:r>
      <w:r>
        <w:rPr>
          <w:rFonts w:ascii="楷体" w:eastAsia="楷体" w:hAnsi="楷体" w:hint="eastAsia"/>
          <w:spacing w:val="-46"/>
          <w:position w:val="2"/>
          <w:sz w:val="18"/>
        </w:rPr>
        <w:t xml:space="preserve"> </w:t>
      </w:r>
      <w:r>
        <w:rPr>
          <w:rFonts w:ascii="楷体" w:eastAsia="楷体" w:hAnsi="楷体" w:hint="eastAsia"/>
          <w:sz w:val="18"/>
        </w:rPr>
        <w:t>卫鞅：人名，即商鞅</w:t>
      </w:r>
      <w:r>
        <w:rPr>
          <w:rFonts w:ascii="楷体" w:eastAsia="楷体" w:hAnsi="楷体" w:hint="eastAsia"/>
          <w:spacing w:val="-135"/>
          <w:position w:val="-3"/>
          <w:sz w:val="18"/>
        </w:rPr>
        <w:t>○</w:t>
      </w:r>
      <w:r>
        <w:rPr>
          <w:rFonts w:ascii="楷体" w:eastAsia="楷体" w:hAnsi="楷体" w:hint="eastAsia"/>
          <w:sz w:val="18"/>
        </w:rPr>
        <w:t>3</w:t>
      </w:r>
      <w:r>
        <w:rPr>
          <w:rFonts w:ascii="楷体" w:eastAsia="楷体" w:hAnsi="楷体" w:hint="eastAsia"/>
          <w:spacing w:val="-7"/>
          <w:sz w:val="18"/>
        </w:rPr>
        <w:t xml:space="preserve"> </w:t>
      </w:r>
      <w:r>
        <w:rPr>
          <w:rFonts w:ascii="楷体" w:eastAsia="楷体" w:hAnsi="楷体" w:hint="eastAsia"/>
          <w:spacing w:val="-7"/>
          <w:sz w:val="18"/>
        </w:rPr>
        <w:t>徙</w:t>
      </w:r>
      <w:r>
        <w:rPr>
          <w:rFonts w:ascii="楷体" w:eastAsia="楷体" w:hAnsi="楷体" w:hint="eastAsia"/>
          <w:spacing w:val="-7"/>
          <w:sz w:val="18"/>
        </w:rPr>
        <w:t>:</w:t>
      </w:r>
      <w:r>
        <w:rPr>
          <w:rFonts w:ascii="楷体" w:eastAsia="楷体" w:hAnsi="楷体" w:hint="eastAsia"/>
          <w:spacing w:val="-7"/>
          <w:sz w:val="18"/>
        </w:rPr>
        <w:t>将物体搬离原地</w:t>
      </w:r>
      <w:r>
        <w:rPr>
          <w:rFonts w:ascii="楷体" w:eastAsia="楷体" w:hAnsi="楷体" w:hint="eastAsia"/>
          <w:spacing w:val="-135"/>
          <w:sz w:val="18"/>
        </w:rPr>
        <w:t>○</w:t>
      </w:r>
      <w:r>
        <w:rPr>
          <w:rFonts w:ascii="楷体" w:eastAsia="楷体" w:hAnsi="楷体" w:hint="eastAsia"/>
          <w:sz w:val="18"/>
        </w:rPr>
        <w:t>4</w:t>
      </w:r>
      <w:r>
        <w:rPr>
          <w:rFonts w:ascii="楷体" w:eastAsia="楷体" w:hAnsi="楷体" w:hint="eastAsia"/>
          <w:spacing w:val="-10"/>
          <w:sz w:val="18"/>
        </w:rPr>
        <w:t xml:space="preserve"> </w:t>
      </w:r>
      <w:r>
        <w:rPr>
          <w:rFonts w:ascii="楷体" w:eastAsia="楷体" w:hAnsi="楷体" w:hint="eastAsia"/>
          <w:spacing w:val="-10"/>
          <w:sz w:val="18"/>
        </w:rPr>
        <w:t>虔：人名</w:t>
      </w:r>
      <w:r>
        <w:rPr>
          <w:rFonts w:ascii="楷体" w:eastAsia="楷体" w:hAnsi="楷体" w:hint="eastAsia"/>
          <w:spacing w:val="-135"/>
          <w:sz w:val="18"/>
        </w:rPr>
        <w:t>○</w:t>
      </w:r>
      <w:r>
        <w:rPr>
          <w:rFonts w:ascii="楷体" w:eastAsia="楷体" w:hAnsi="楷体" w:hint="eastAsia"/>
          <w:sz w:val="18"/>
        </w:rPr>
        <w:t>5</w:t>
      </w:r>
      <w:r>
        <w:rPr>
          <w:rFonts w:ascii="楷体" w:eastAsia="楷体" w:hAnsi="楷体" w:hint="eastAsia"/>
          <w:spacing w:val="-23"/>
          <w:sz w:val="18"/>
        </w:rPr>
        <w:t xml:space="preserve"> </w:t>
      </w:r>
      <w:r>
        <w:rPr>
          <w:rFonts w:ascii="楷体" w:eastAsia="楷体" w:hAnsi="楷体" w:hint="eastAsia"/>
          <w:spacing w:val="-23"/>
          <w:sz w:val="18"/>
        </w:rPr>
        <w:t>黥</w:t>
      </w:r>
      <w:r>
        <w:rPr>
          <w:rFonts w:ascii="楷体" w:eastAsia="楷体" w:hAnsi="楷体" w:hint="eastAsia"/>
          <w:sz w:val="18"/>
        </w:rPr>
        <w:t>（</w:t>
      </w:r>
      <w:r>
        <w:rPr>
          <w:rFonts w:ascii="楷体" w:eastAsia="楷体" w:hAnsi="楷体" w:hint="eastAsia"/>
          <w:spacing w:val="-2"/>
          <w:sz w:val="18"/>
        </w:rPr>
        <w:t>q</w:t>
      </w:r>
      <w:r>
        <w:rPr>
          <w:rFonts w:ascii="楷体" w:eastAsia="楷体" w:hAnsi="楷体" w:hint="eastAsia"/>
          <w:sz w:val="18"/>
        </w:rPr>
        <w:t>í</w:t>
      </w:r>
      <w:r>
        <w:rPr>
          <w:rFonts w:ascii="楷体" w:eastAsia="楷体" w:hAnsi="楷体" w:hint="eastAsia"/>
          <w:spacing w:val="1"/>
          <w:sz w:val="18"/>
        </w:rPr>
        <w:t>n</w:t>
      </w:r>
      <w:r>
        <w:rPr>
          <w:rFonts w:ascii="楷体" w:eastAsia="楷体" w:hAnsi="楷体" w:hint="eastAsia"/>
          <w:spacing w:val="-2"/>
          <w:sz w:val="18"/>
        </w:rPr>
        <w:t>g</w:t>
      </w:r>
      <w:r>
        <w:rPr>
          <w:rFonts w:ascii="楷体" w:eastAsia="楷体" w:hAnsi="楷体" w:hint="eastAsia"/>
          <w:spacing w:val="-89"/>
          <w:sz w:val="18"/>
        </w:rPr>
        <w:t>）</w:t>
      </w:r>
      <w:r>
        <w:rPr>
          <w:rFonts w:ascii="楷体" w:eastAsia="楷体" w:hAnsi="楷体" w:hint="eastAsia"/>
          <w:sz w:val="18"/>
        </w:rPr>
        <w:t>：古代的一种肉刑</w:t>
      </w:r>
    </w:p>
    <w:p w:rsidR="001556A2">
      <w:pPr>
        <w:pStyle w:val="Heading2"/>
        <w:numPr>
          <w:ilvl w:val="0"/>
          <w:numId w:val="10"/>
        </w:numPr>
        <w:tabs>
          <w:tab w:val="left" w:pos="470"/>
        </w:tabs>
        <w:spacing w:before="36"/>
        <w:ind w:left="469" w:hanging="317"/>
        <w:jc w:val="left"/>
        <w:rPr>
          <w:sz w:val="19"/>
        </w:rPr>
      </w:pPr>
      <w:r>
        <w:t>用</w:t>
      </w:r>
      <w:r>
        <w:t>“/</w:t>
      </w:r>
      <w:r>
        <w:rPr>
          <w:spacing w:val="-1"/>
        </w:rPr>
        <w:t>”</w:t>
      </w:r>
      <w:r>
        <w:rPr>
          <w:spacing w:val="-1"/>
        </w:rPr>
        <w:t>给下列句子断句，断四处。</w:t>
      </w:r>
      <w:r>
        <w:rPr>
          <w:spacing w:val="-1"/>
        </w:rPr>
        <w:t xml:space="preserve">( </w:t>
      </w:r>
      <w:r>
        <w:t>4</w:t>
      </w:r>
      <w:r>
        <w:rPr>
          <w:spacing w:val="-13"/>
        </w:rPr>
        <w:t xml:space="preserve"> </w:t>
      </w:r>
      <w:r>
        <w:rPr>
          <w:spacing w:val="-13"/>
        </w:rPr>
        <w:t>分</w:t>
      </w:r>
      <w:r>
        <w:rPr>
          <w:spacing w:val="-13"/>
        </w:rPr>
        <w:t xml:space="preserve"> )</w:t>
      </w:r>
    </w:p>
    <w:p w:rsidR="001556A2">
      <w:pPr>
        <w:spacing w:before="91" w:line="319" w:lineRule="auto"/>
        <w:ind w:left="152" w:right="2600"/>
        <w:rPr>
          <w:b/>
          <w:sz w:val="21"/>
        </w:rPr>
      </w:pPr>
      <w:r>
        <w:rPr>
          <w:sz w:val="21"/>
        </w:rPr>
        <w:t>太</w:t>
      </w:r>
      <w:r>
        <w:rPr>
          <w:sz w:val="21"/>
        </w:rPr>
        <w:t xml:space="preserve"> </w:t>
      </w:r>
      <w:r>
        <w:rPr>
          <w:sz w:val="21"/>
        </w:rPr>
        <w:t>子</w:t>
      </w:r>
      <w:r>
        <w:rPr>
          <w:sz w:val="21"/>
        </w:rPr>
        <w:t xml:space="preserve"> </w:t>
      </w:r>
      <w:r>
        <w:rPr>
          <w:sz w:val="21"/>
        </w:rPr>
        <w:t>君</w:t>
      </w:r>
      <w:r>
        <w:rPr>
          <w:sz w:val="21"/>
        </w:rPr>
        <w:t xml:space="preserve"> </w:t>
      </w:r>
      <w:r>
        <w:rPr>
          <w:sz w:val="21"/>
        </w:rPr>
        <w:t>嗣</w:t>
      </w:r>
      <w:r>
        <w:rPr>
          <w:sz w:val="21"/>
        </w:rPr>
        <w:t xml:space="preserve"> </w:t>
      </w:r>
      <w:r>
        <w:rPr>
          <w:sz w:val="21"/>
        </w:rPr>
        <w:t>也</w:t>
      </w:r>
      <w:r>
        <w:rPr>
          <w:sz w:val="21"/>
        </w:rPr>
        <w:t xml:space="preserve"> </w:t>
      </w:r>
      <w:r>
        <w:rPr>
          <w:sz w:val="21"/>
        </w:rPr>
        <w:t>不</w:t>
      </w:r>
      <w:r>
        <w:rPr>
          <w:sz w:val="21"/>
        </w:rPr>
        <w:t xml:space="preserve"> </w:t>
      </w:r>
      <w:r>
        <w:rPr>
          <w:sz w:val="21"/>
        </w:rPr>
        <w:t>可</w:t>
      </w:r>
      <w:r>
        <w:rPr>
          <w:sz w:val="21"/>
        </w:rPr>
        <w:t xml:space="preserve"> </w:t>
      </w:r>
      <w:r>
        <w:rPr>
          <w:sz w:val="21"/>
        </w:rPr>
        <w:t>施</w:t>
      </w:r>
      <w:r>
        <w:rPr>
          <w:sz w:val="21"/>
        </w:rPr>
        <w:t xml:space="preserve"> </w:t>
      </w:r>
      <w:r>
        <w:rPr>
          <w:sz w:val="21"/>
        </w:rPr>
        <w:t>刑</w:t>
      </w:r>
      <w:r>
        <w:rPr>
          <w:sz w:val="21"/>
        </w:rPr>
        <w:t xml:space="preserve"> </w:t>
      </w:r>
      <w:r>
        <w:rPr>
          <w:sz w:val="21"/>
        </w:rPr>
        <w:t>刑</w:t>
      </w:r>
      <w:r>
        <w:rPr>
          <w:sz w:val="21"/>
        </w:rPr>
        <w:t xml:space="preserve"> </w:t>
      </w:r>
      <w:r>
        <w:rPr>
          <w:sz w:val="21"/>
        </w:rPr>
        <w:t>其</w:t>
      </w:r>
      <w:r>
        <w:rPr>
          <w:sz w:val="21"/>
        </w:rPr>
        <w:t xml:space="preserve"> </w:t>
      </w:r>
      <w:r>
        <w:rPr>
          <w:sz w:val="21"/>
        </w:rPr>
        <w:t>傅</w:t>
      </w:r>
      <w:r>
        <w:rPr>
          <w:sz w:val="21"/>
        </w:rPr>
        <w:t xml:space="preserve"> </w:t>
      </w:r>
      <w:r>
        <w:rPr>
          <w:sz w:val="21"/>
        </w:rPr>
        <w:t>公</w:t>
      </w:r>
      <w:r>
        <w:rPr>
          <w:sz w:val="21"/>
        </w:rPr>
        <w:t xml:space="preserve"> </w:t>
      </w:r>
      <w:r>
        <w:rPr>
          <w:sz w:val="21"/>
        </w:rPr>
        <w:t>子</w:t>
      </w:r>
      <w:r>
        <w:rPr>
          <w:sz w:val="21"/>
        </w:rPr>
        <w:t xml:space="preserve"> </w:t>
      </w:r>
      <w:r>
        <w:rPr>
          <w:sz w:val="21"/>
        </w:rPr>
        <w:t>虔</w:t>
      </w:r>
      <w:r>
        <w:rPr>
          <w:sz w:val="21"/>
        </w:rPr>
        <w:t xml:space="preserve"> </w:t>
      </w:r>
      <w:r>
        <w:rPr>
          <w:sz w:val="21"/>
        </w:rPr>
        <w:t>黥</w:t>
      </w:r>
      <w:r>
        <w:rPr>
          <w:sz w:val="21"/>
        </w:rPr>
        <w:t xml:space="preserve"> </w:t>
      </w:r>
      <w:r>
        <w:rPr>
          <w:sz w:val="21"/>
        </w:rPr>
        <w:t>其</w:t>
      </w:r>
      <w:r>
        <w:rPr>
          <w:sz w:val="21"/>
        </w:rPr>
        <w:t xml:space="preserve"> </w:t>
      </w:r>
      <w:r>
        <w:rPr>
          <w:sz w:val="21"/>
        </w:rPr>
        <w:t>师</w:t>
      </w:r>
      <w:r>
        <w:rPr>
          <w:sz w:val="21"/>
        </w:rPr>
        <w:t xml:space="preserve"> </w:t>
      </w:r>
      <w:r>
        <w:rPr>
          <w:sz w:val="21"/>
        </w:rPr>
        <w:t>公</w:t>
      </w:r>
      <w:r>
        <w:rPr>
          <w:sz w:val="21"/>
        </w:rPr>
        <w:t xml:space="preserve"> </w:t>
      </w:r>
      <w:r>
        <w:rPr>
          <w:sz w:val="21"/>
        </w:rPr>
        <w:t>孙</w:t>
      </w:r>
      <w:r>
        <w:rPr>
          <w:sz w:val="21"/>
        </w:rPr>
        <w:t xml:space="preserve"> </w:t>
      </w:r>
      <w:r>
        <w:rPr>
          <w:sz w:val="21"/>
        </w:rPr>
        <w:t>贾</w:t>
      </w:r>
      <w:r>
        <w:rPr>
          <w:b/>
          <w:sz w:val="21"/>
        </w:rPr>
        <w:t>6</w:t>
      </w:r>
      <w:r>
        <w:rPr>
          <w:b/>
          <w:sz w:val="21"/>
        </w:rPr>
        <w:t>．解释下列加点的字。</w:t>
      </w:r>
      <w:r>
        <w:rPr>
          <w:b/>
          <w:sz w:val="21"/>
        </w:rPr>
        <w:t xml:space="preserve"> ( 4 </w:t>
      </w:r>
      <w:r>
        <w:rPr>
          <w:b/>
          <w:sz w:val="21"/>
        </w:rPr>
        <w:t>分</w:t>
      </w:r>
      <w:r>
        <w:rPr>
          <w:b/>
          <w:sz w:val="21"/>
        </w:rPr>
        <w:t xml:space="preserve"> )</w:t>
      </w:r>
    </w:p>
    <w:p w:rsidR="001556A2">
      <w:pPr>
        <w:pStyle w:val="BodyText"/>
        <w:tabs>
          <w:tab w:val="left" w:pos="4249"/>
          <w:tab w:val="left" w:pos="8709"/>
        </w:tabs>
        <w:spacing w:line="201" w:lineRule="auto"/>
        <w:ind w:left="364"/>
        <w:rPr>
          <w:rFonts w:ascii="Times New Roman" w:eastAsia="Times New Roman"/>
        </w:rPr>
      </w:pPr>
      <w:r>
        <w:t>（</w:t>
      </w:r>
      <w:r>
        <w:t>1</w:t>
      </w:r>
      <w:r>
        <w:t>）令既</w:t>
      </w:r>
      <w:r>
        <w:rPr>
          <w:spacing w:val="-147"/>
        </w:rPr>
        <w:t>具</w:t>
      </w:r>
      <w:r>
        <w:rPr>
          <w:position w:val="-7"/>
        </w:rPr>
        <w:t>．</w:t>
      </w:r>
      <w:r>
        <w:rPr>
          <w:position w:val="-7"/>
        </w:rPr>
        <w:tab/>
      </w:r>
      <w:r>
        <w:rPr>
          <w:w w:val="95"/>
        </w:rPr>
        <w:t>（</w:t>
      </w:r>
      <w:r>
        <w:rPr>
          <w:w w:val="95"/>
        </w:rPr>
        <w:t>2</w:t>
      </w:r>
      <w:r>
        <w:rPr>
          <w:w w:val="95"/>
        </w:rPr>
        <w:t>）</w:t>
      </w:r>
      <w:r>
        <w:rPr>
          <w:spacing w:val="-147"/>
          <w:w w:val="95"/>
        </w:rPr>
        <w:t>募</w:t>
      </w:r>
      <w:r>
        <w:rPr>
          <w:spacing w:val="-61"/>
          <w:w w:val="95"/>
          <w:position w:val="-7"/>
        </w:rPr>
        <w:t>．</w:t>
      </w:r>
      <w:r>
        <w:rPr>
          <w:w w:val="95"/>
        </w:rPr>
        <w:t>民有能徙置北门者予十金</w:t>
      </w:r>
      <w:r>
        <w:rPr>
          <w:rFonts w:ascii="Times New Roman" w:eastAsia="Times New Roman"/>
          <w:w w:val="95"/>
          <w:u w:val="single"/>
        </w:rPr>
        <w:t xml:space="preserve"> </w:t>
      </w:r>
      <w:r>
        <w:rPr>
          <w:rFonts w:ascii="Times New Roman" w:eastAsia="Times New Roman"/>
          <w:u w:val="single"/>
        </w:rPr>
        <w:tab/>
      </w:r>
    </w:p>
    <w:p w:rsidR="001556A2">
      <w:pPr>
        <w:tabs>
          <w:tab w:val="left" w:pos="2935"/>
          <w:tab w:val="left" w:pos="4249"/>
          <w:tab w:val="left" w:pos="6690"/>
          <w:tab w:val="left" w:pos="7397"/>
        </w:tabs>
        <w:spacing w:before="17" w:line="278" w:lineRule="auto"/>
        <w:ind w:left="152" w:right="1677" w:firstLine="211"/>
        <w:rPr>
          <w:b/>
          <w:sz w:val="21"/>
        </w:rPr>
      </w:pPr>
      <w:r>
        <w:rPr>
          <w:sz w:val="21"/>
        </w:rPr>
        <w:t>（</w:t>
      </w:r>
      <w:r>
        <w:rPr>
          <w:sz w:val="21"/>
        </w:rPr>
        <w:t>3</w:t>
      </w:r>
      <w:r>
        <w:rPr>
          <w:sz w:val="21"/>
        </w:rPr>
        <w:t>）</w:t>
      </w:r>
      <w:r>
        <w:rPr>
          <w:spacing w:val="-147"/>
          <w:sz w:val="21"/>
        </w:rPr>
        <w:t>辄</w:t>
      </w:r>
      <w:r>
        <w:rPr>
          <w:spacing w:val="-63"/>
          <w:position w:val="-7"/>
          <w:sz w:val="21"/>
        </w:rPr>
        <w:t>．</w:t>
      </w:r>
      <w:r>
        <w:rPr>
          <w:sz w:val="21"/>
        </w:rPr>
        <w:t>予五十金</w:t>
      </w:r>
      <w:r>
        <w:rPr>
          <w:sz w:val="21"/>
          <w:u w:val="single"/>
        </w:rPr>
        <w:t xml:space="preserve"> </w:t>
      </w:r>
      <w:r>
        <w:rPr>
          <w:sz w:val="21"/>
          <w:u w:val="single"/>
        </w:rPr>
        <w:tab/>
      </w:r>
      <w:r>
        <w:rPr>
          <w:sz w:val="21"/>
        </w:rPr>
        <w:tab/>
      </w:r>
      <w:r>
        <w:rPr>
          <w:w w:val="95"/>
          <w:sz w:val="21"/>
        </w:rPr>
        <w:t>（</w:t>
      </w:r>
      <w:r>
        <w:rPr>
          <w:w w:val="95"/>
          <w:sz w:val="21"/>
        </w:rPr>
        <w:t>4</w:t>
      </w:r>
      <w:r>
        <w:rPr>
          <w:w w:val="95"/>
          <w:sz w:val="21"/>
        </w:rPr>
        <w:t>）令行于民</w:t>
      </w:r>
      <w:r>
        <w:rPr>
          <w:spacing w:val="-147"/>
          <w:w w:val="95"/>
          <w:sz w:val="21"/>
        </w:rPr>
        <w:t>期</w:t>
      </w:r>
      <w:r>
        <w:rPr>
          <w:spacing w:val="-63"/>
          <w:w w:val="95"/>
          <w:position w:val="-7"/>
          <w:sz w:val="21"/>
        </w:rPr>
        <w:t>．</w:t>
      </w:r>
      <w:r>
        <w:rPr>
          <w:spacing w:val="-146"/>
          <w:w w:val="95"/>
          <w:sz w:val="21"/>
        </w:rPr>
        <w:t>年</w:t>
      </w:r>
      <w:r>
        <w:rPr>
          <w:w w:val="95"/>
          <w:position w:val="-7"/>
          <w:sz w:val="21"/>
        </w:rPr>
        <w:t>．</w:t>
      </w:r>
      <w:r>
        <w:rPr>
          <w:w w:val="95"/>
          <w:position w:val="-7"/>
          <w:sz w:val="21"/>
        </w:rPr>
        <w:tab/>
      </w:r>
      <w:r>
        <w:rPr>
          <w:w w:val="95"/>
          <w:position w:val="-7"/>
          <w:sz w:val="21"/>
        </w:rPr>
        <w:tab/>
      </w:r>
      <w:r>
        <w:rPr>
          <w:w w:val="95"/>
          <w:sz w:val="21"/>
        </w:rPr>
        <w:t xml:space="preserve">            </w:t>
      </w:r>
      <w:r>
        <w:rPr>
          <w:b/>
          <w:w w:val="95"/>
          <w:sz w:val="21"/>
        </w:rPr>
        <w:t>7</w:t>
      </w:r>
      <w:r>
        <w:rPr>
          <w:b/>
          <w:w w:val="95"/>
          <w:sz w:val="21"/>
        </w:rPr>
        <w:t>．下列</w:t>
      </w:r>
      <w:r>
        <w:rPr>
          <w:b/>
          <w:w w:val="95"/>
          <w:sz w:val="21"/>
        </w:rPr>
        <w:t>“</w:t>
      </w:r>
      <w:r>
        <w:rPr>
          <w:b/>
          <w:w w:val="95"/>
          <w:sz w:val="21"/>
        </w:rPr>
        <w:t>将</w:t>
      </w:r>
      <w:r>
        <w:rPr>
          <w:b/>
          <w:w w:val="95"/>
          <w:sz w:val="21"/>
        </w:rPr>
        <w:t>”</w:t>
      </w:r>
      <w:r>
        <w:rPr>
          <w:b/>
          <w:w w:val="95"/>
          <w:sz w:val="21"/>
        </w:rPr>
        <w:t>字与</w:t>
      </w:r>
      <w:r>
        <w:rPr>
          <w:b/>
          <w:w w:val="95"/>
          <w:sz w:val="21"/>
        </w:rPr>
        <w:t>“</w:t>
      </w:r>
      <w:r>
        <w:rPr>
          <w:b/>
          <w:w w:val="95"/>
          <w:sz w:val="21"/>
        </w:rPr>
        <w:t>将法太子</w:t>
      </w:r>
      <w:r>
        <w:rPr>
          <w:b/>
          <w:w w:val="95"/>
          <w:sz w:val="21"/>
        </w:rPr>
        <w:t>”</w:t>
      </w:r>
      <w:r>
        <w:rPr>
          <w:b/>
          <w:w w:val="95"/>
          <w:sz w:val="21"/>
        </w:rPr>
        <w:t>中的</w:t>
      </w:r>
      <w:r>
        <w:rPr>
          <w:b/>
          <w:w w:val="95"/>
          <w:sz w:val="21"/>
        </w:rPr>
        <w:t>“</w:t>
      </w:r>
      <w:r>
        <w:rPr>
          <w:b/>
          <w:w w:val="95"/>
          <w:sz w:val="21"/>
        </w:rPr>
        <w:t>将</w:t>
      </w:r>
      <w:r>
        <w:rPr>
          <w:b/>
          <w:w w:val="95"/>
          <w:sz w:val="21"/>
        </w:rPr>
        <w:t>”</w:t>
      </w:r>
      <w:r>
        <w:rPr>
          <w:b/>
          <w:spacing w:val="99"/>
          <w:w w:val="95"/>
          <w:sz w:val="21"/>
        </w:rPr>
        <w:t xml:space="preserve"> </w:t>
      </w:r>
      <w:r>
        <w:rPr>
          <w:b/>
          <w:sz w:val="21"/>
        </w:rPr>
        <w:t>意思相同的一项是</w:t>
      </w:r>
      <w:r>
        <w:rPr>
          <w:b/>
          <w:sz w:val="21"/>
        </w:rPr>
        <w:t>(</w:t>
      </w:r>
      <w:r>
        <w:rPr>
          <w:b/>
          <w:sz w:val="21"/>
        </w:rPr>
        <w:tab/>
        <w:t xml:space="preserve">)( 3 </w:t>
      </w:r>
      <w:r>
        <w:rPr>
          <w:b/>
          <w:sz w:val="21"/>
        </w:rPr>
        <w:t>分</w:t>
      </w:r>
      <w:r>
        <w:rPr>
          <w:b/>
          <w:spacing w:val="-58"/>
          <w:sz w:val="21"/>
        </w:rPr>
        <w:t xml:space="preserve"> </w:t>
      </w:r>
      <w:r>
        <w:rPr>
          <w:b/>
          <w:spacing w:val="-16"/>
          <w:sz w:val="21"/>
        </w:rPr>
        <w:t>)</w:t>
      </w:r>
    </w:p>
    <w:p w:rsidR="001556A2">
      <w:pPr>
        <w:pStyle w:val="BodyText"/>
        <w:tabs>
          <w:tab w:val="left" w:pos="4458"/>
        </w:tabs>
        <w:spacing w:before="47"/>
      </w:pPr>
      <w:r>
        <w:t>A</w:t>
      </w:r>
      <w:r>
        <w:t>．左将军王凝之妻也</w:t>
      </w:r>
      <w:r>
        <w:rPr>
          <w:spacing w:val="-106"/>
        </w:rPr>
        <w:t>。</w:t>
      </w:r>
      <w:r>
        <w:rPr>
          <w:spacing w:val="-104"/>
        </w:rPr>
        <w:t>（</w:t>
      </w:r>
      <w:r>
        <w:t>《咏雪</w:t>
      </w:r>
      <w:r>
        <w:rPr>
          <w:spacing w:val="-106"/>
        </w:rPr>
        <w:t>》</w:t>
      </w:r>
      <w:r>
        <w:t>）</w:t>
      </w:r>
      <w:r>
        <w:tab/>
        <w:t>B</w:t>
      </w:r>
      <w:r>
        <w:t>．爷娘闻女来，出郭相扶将</w:t>
      </w:r>
      <w:r>
        <w:rPr>
          <w:spacing w:val="-104"/>
        </w:rPr>
        <w:t>。</w:t>
      </w:r>
      <w:r>
        <w:rPr>
          <w:spacing w:val="-106"/>
        </w:rPr>
        <w:t>（</w:t>
      </w:r>
      <w:r>
        <w:t>《木兰诗</w:t>
      </w:r>
      <w:r>
        <w:rPr>
          <w:spacing w:val="-104"/>
        </w:rPr>
        <w:t>》</w:t>
      </w:r>
      <w:r>
        <w:t>）</w:t>
      </w:r>
    </w:p>
    <w:p w:rsidR="001556A2">
      <w:pPr>
        <w:pStyle w:val="BodyText"/>
        <w:tabs>
          <w:tab w:val="left" w:pos="4458"/>
        </w:tabs>
        <w:spacing w:before="91"/>
      </w:pPr>
      <w:r>
        <w:t>C</w:t>
      </w:r>
      <w:r>
        <w:t>．晓雾将歇，猿鸟乱鸣</w:t>
      </w:r>
      <w:r>
        <w:rPr>
          <w:spacing w:val="-104"/>
        </w:rPr>
        <w:t>。（</w:t>
      </w:r>
      <w:r>
        <w:t>《答谢中书书</w:t>
      </w:r>
      <w:r>
        <w:rPr>
          <w:spacing w:val="-106"/>
        </w:rPr>
        <w:t>》</w:t>
      </w:r>
      <w:r>
        <w:t>）</w:t>
      </w:r>
      <w:r>
        <w:tab/>
      </w:r>
      <w:r>
        <w:t>D</w:t>
      </w:r>
      <w:r>
        <w:t>．扶苏以数谏故，上使外将兵</w:t>
      </w:r>
      <w:r>
        <w:rPr>
          <w:spacing w:val="-104"/>
        </w:rPr>
        <w:t>。（</w:t>
      </w:r>
      <w:r>
        <w:t>《陈涉世家</w:t>
      </w:r>
      <w:r>
        <w:rPr>
          <w:spacing w:val="-104"/>
        </w:rPr>
        <w:t>》</w:t>
      </w:r>
      <w:r>
        <w:t>）</w:t>
      </w:r>
    </w:p>
    <w:p w:rsidR="001556A2">
      <w:pPr>
        <w:pStyle w:val="Heading2"/>
        <w:numPr>
          <w:ilvl w:val="0"/>
          <w:numId w:val="5"/>
        </w:numPr>
        <w:tabs>
          <w:tab w:val="left" w:pos="470"/>
        </w:tabs>
        <w:spacing w:before="89"/>
        <w:rPr>
          <w:sz w:val="19"/>
        </w:rPr>
      </w:pPr>
      <w:r>
        <w:t>用现代汉语翻译下列句子。</w:t>
      </w:r>
      <w:r>
        <w:t>(4</w:t>
      </w:r>
      <w:r>
        <w:rPr>
          <w:spacing w:val="-19"/>
        </w:rPr>
        <w:t xml:space="preserve"> </w:t>
      </w:r>
      <w:r>
        <w:rPr>
          <w:spacing w:val="-19"/>
        </w:rPr>
        <w:t>分</w:t>
      </w:r>
      <w:r>
        <w:rPr>
          <w:spacing w:val="-19"/>
        </w:rPr>
        <w:t>)</w:t>
      </w:r>
    </w:p>
    <w:p w:rsidR="001556A2">
      <w:pPr>
        <w:pStyle w:val="ListParagraph"/>
        <w:numPr>
          <w:ilvl w:val="0"/>
          <w:numId w:val="4"/>
        </w:numPr>
        <w:tabs>
          <w:tab w:val="left" w:pos="573"/>
        </w:tabs>
        <w:spacing w:before="91"/>
        <w:rPr>
          <w:sz w:val="21"/>
        </w:rPr>
      </w:pPr>
      <w:r>
        <w:rPr>
          <w:sz w:val="21"/>
        </w:rPr>
        <w:t>有一人徙之，辄予五十金，以明不欺。</w:t>
      </w:r>
    </w:p>
    <w:p w:rsidR="001556A2">
      <w:pPr>
        <w:pStyle w:val="BodyText"/>
        <w:spacing w:before="8"/>
        <w:ind w:left="0"/>
      </w:pPr>
      <w:r>
        <w:pict>
          <v:line id="_x0000_s1027" style="mso-position-horizontal-relative:page;mso-wrap-distance-left:0;mso-wrap-distance-right:0;position:absolute;z-index:-251656192" from="56.6pt,16.05pt" to="501.45pt,16.05pt" strokeweight="0.48pt">
            <w10:wrap type="topAndBottom"/>
          </v:line>
        </w:pict>
      </w:r>
    </w:p>
    <w:p w:rsidR="001556A2">
      <w:pPr>
        <w:pStyle w:val="ListParagraph"/>
        <w:numPr>
          <w:ilvl w:val="0"/>
          <w:numId w:val="4"/>
        </w:numPr>
        <w:tabs>
          <w:tab w:val="left" w:pos="573"/>
        </w:tabs>
        <w:spacing w:before="93"/>
        <w:rPr>
          <w:sz w:val="21"/>
        </w:rPr>
      </w:pPr>
      <w:r>
        <w:rPr>
          <w:sz w:val="21"/>
        </w:rPr>
        <w:t>行之十年，秦民大说，道不拾遗，山无盗贼，家给人足。</w:t>
      </w:r>
    </w:p>
    <w:p w:rsidR="001556A2">
      <w:pPr>
        <w:pStyle w:val="BodyText"/>
        <w:spacing w:before="7"/>
        <w:ind w:left="0"/>
      </w:pPr>
      <w:r>
        <w:pict>
          <v:line id="_x0000_s1028" style="mso-position-horizontal-relative:page;mso-wrap-distance-left:0;mso-wrap-distance-right:0;position:absolute;z-index:-251655168" from="56.6pt,16.05pt" to="501.45pt,16.05pt" strokeweight="0.48pt">
            <w10:wrap type="topAndBottom"/>
          </v:line>
        </w:pict>
      </w:r>
    </w:p>
    <w:p w:rsidR="001556A2">
      <w:pPr>
        <w:pStyle w:val="Heading2"/>
        <w:numPr>
          <w:ilvl w:val="0"/>
          <w:numId w:val="5"/>
        </w:numPr>
        <w:tabs>
          <w:tab w:val="left" w:pos="470"/>
        </w:tabs>
        <w:spacing w:before="93"/>
        <w:rPr>
          <w:sz w:val="19"/>
        </w:rPr>
      </w:pPr>
      <w:r>
        <w:t>从本文看，卫鞅变法成功的原因是什么？</w:t>
      </w:r>
      <w:r>
        <w:t xml:space="preserve"> (3</w:t>
      </w:r>
      <w:r>
        <w:rPr>
          <w:spacing w:val="-18"/>
        </w:rPr>
        <w:t xml:space="preserve"> </w:t>
      </w:r>
      <w:r>
        <w:rPr>
          <w:spacing w:val="-18"/>
        </w:rPr>
        <w:t>分</w:t>
      </w:r>
      <w:r>
        <w:rPr>
          <w:spacing w:val="-18"/>
        </w:rPr>
        <w:t>)</w:t>
      </w:r>
    </w:p>
    <w:p w:rsidR="001556A2">
      <w:pPr>
        <w:pStyle w:val="BodyText"/>
        <w:spacing w:before="10"/>
        <w:ind w:left="0"/>
        <w:rPr>
          <w:b/>
        </w:rPr>
      </w:pPr>
      <w:r>
        <w:pict>
          <v:line id="_x0000_s1029" style="mso-position-horizontal-relative:page;mso-wrap-distance-left:0;mso-wrap-distance-right:0;position:absolute;z-index:-251654144" from="56.6pt,16.2pt" to="501.45pt,16.2pt" strokeweight="0.48pt">
            <w10:wrap type="topAndBottom"/>
          </v:line>
        </w:pict>
      </w:r>
    </w:p>
    <w:p w:rsidR="001556A2">
      <w:pPr>
        <w:spacing w:before="89"/>
        <w:ind w:left="152"/>
        <w:rPr>
          <w:b/>
          <w:sz w:val="21"/>
        </w:rPr>
      </w:pPr>
      <w:r>
        <w:rPr>
          <w:b/>
          <w:sz w:val="21"/>
        </w:rPr>
        <w:t>（二）古诗词鉴赏。</w:t>
      </w:r>
      <w:r>
        <w:rPr>
          <w:b/>
          <w:sz w:val="21"/>
        </w:rPr>
        <w:t xml:space="preserve">(3 </w:t>
      </w:r>
      <w:r>
        <w:rPr>
          <w:b/>
          <w:sz w:val="21"/>
        </w:rPr>
        <w:t>分</w:t>
      </w:r>
      <w:r>
        <w:rPr>
          <w:b/>
          <w:sz w:val="21"/>
        </w:rPr>
        <w:t>)</w:t>
      </w:r>
    </w:p>
    <w:p w:rsidR="001556A2">
      <w:pPr>
        <w:pStyle w:val="BodyText"/>
        <w:tabs>
          <w:tab w:val="left" w:pos="2311"/>
        </w:tabs>
        <w:spacing w:before="90"/>
        <w:ind w:left="0" w:right="59"/>
        <w:jc w:val="center"/>
      </w:pPr>
      <w:r>
        <w:t>白雪歌送武判官归京</w:t>
      </w:r>
      <w:r>
        <w:tab/>
      </w:r>
      <w:r>
        <w:t>岑参</w:t>
      </w:r>
    </w:p>
    <w:p w:rsidR="001556A2">
      <w:pPr>
        <w:pStyle w:val="BodyText"/>
        <w:spacing w:before="91" w:line="319" w:lineRule="auto"/>
        <w:ind w:left="1242" w:right="1302"/>
      </w:pPr>
      <w:r w:rsidRPr="00837784">
        <w:t>北风卷地白草折，胡天八月即飞雪。忽如一夜春风来，千树万树梨花开。</w:t>
      </w:r>
      <w:r w:rsidRPr="00837784">
        <w:t xml:space="preserve">  </w:t>
      </w:r>
      <w:r w:rsidRPr="00837784">
        <w:t>散入珠帘</w:t>
      </w:r>
      <w:r w:rsidRPr="00837784">
        <w:rPr>
          <w:szCs w:val="22"/>
        </w:rPr>
        <w:t>湿罗幕，狐裘不暖锦衾薄。将军角弓不得控，都护铁衣冷难着。</w:t>
      </w:r>
    </w:p>
    <w:p w:rsidR="001556A2">
      <w:pPr>
        <w:spacing w:line="319" w:lineRule="auto"/>
        <w:sectPr w:rsidSect="00837784">
          <w:pgSz w:w="11907" w:h="15876"/>
          <w:pgMar w:top="1120" w:right="919" w:bottom="1060" w:left="981" w:header="0" w:footer="868" w:gutter="0"/>
          <w:cols w:space="720"/>
        </w:sectPr>
      </w:pPr>
    </w:p>
    <w:p w:rsidR="001556A2">
      <w:pPr>
        <w:pStyle w:val="BodyText"/>
        <w:spacing w:before="53" w:line="319" w:lineRule="auto"/>
        <w:ind w:left="1204" w:right="1302" w:firstLine="38"/>
        <w:jc w:val="both"/>
      </w:pPr>
      <w:r w:rsidRPr="00837784">
        <w:rPr>
          <w:szCs w:val="22"/>
        </w:rPr>
        <w:t>瀚海阑干百丈冰，愁云惨淡万里凝。中军置酒饮归客，胡琴琵琶与羌笛。</w:t>
      </w:r>
      <w:r w:rsidRPr="00837784">
        <w:rPr>
          <w:szCs w:val="22"/>
        </w:rPr>
        <w:t xml:space="preserve"> </w:t>
      </w:r>
      <w:r>
        <w:rPr>
          <w:w w:val="95"/>
        </w:rPr>
        <w:t xml:space="preserve"> </w:t>
      </w:r>
      <w:r>
        <w:t>纷纷暮雪下辕门，风掣红旗冻不翻。轮台东门送君去，去时雪满天山路。山回路转不见君，雪上空留马行处。</w:t>
      </w:r>
    </w:p>
    <w:p w:rsidR="001556A2">
      <w:pPr>
        <w:pStyle w:val="Heading2"/>
        <w:numPr>
          <w:ilvl w:val="0"/>
          <w:numId w:val="5"/>
        </w:numPr>
        <w:tabs>
          <w:tab w:val="left" w:pos="574"/>
          <w:tab w:val="left" w:pos="4158"/>
        </w:tabs>
        <w:spacing w:line="192" w:lineRule="auto"/>
        <w:ind w:left="574" w:hanging="422"/>
        <w:rPr>
          <w:rFonts w:ascii="Times New Roman" w:eastAsia="Times New Roman"/>
          <w:sz w:val="19"/>
        </w:rPr>
      </w:pPr>
      <w:r>
        <w:t>对这首诗分</w:t>
      </w:r>
      <w:r>
        <w:rPr>
          <w:spacing w:val="4"/>
        </w:rPr>
        <w:t>析</w:t>
      </w:r>
      <w:r>
        <w:rPr>
          <w:spacing w:val="-149"/>
        </w:rPr>
        <w:t>不</w:t>
      </w:r>
      <w:r>
        <w:rPr>
          <w:b w:val="0"/>
          <w:spacing w:val="-58"/>
          <w:position w:val="-7"/>
        </w:rPr>
        <w:t>．</w:t>
      </w:r>
      <w:r>
        <w:rPr>
          <w:spacing w:val="-149"/>
        </w:rPr>
        <w:t>恰</w:t>
      </w:r>
      <w:r>
        <w:rPr>
          <w:b w:val="0"/>
          <w:spacing w:val="-58"/>
          <w:position w:val="-7"/>
        </w:rPr>
        <w:t>．</w:t>
      </w:r>
      <w:r>
        <w:rPr>
          <w:spacing w:val="-149"/>
        </w:rPr>
        <w:t>当</w:t>
      </w:r>
      <w:r>
        <w:rPr>
          <w:b w:val="0"/>
          <w:spacing w:val="-61"/>
          <w:position w:val="-7"/>
        </w:rPr>
        <w:t>．</w:t>
      </w:r>
      <w:r>
        <w:t>的一项是</w:t>
      </w:r>
      <w:r>
        <w:t>(</w:t>
      </w:r>
      <w:r>
        <w:tab/>
        <w:t>)</w:t>
      </w:r>
      <w:r>
        <w:t>（</w:t>
      </w:r>
      <w:r>
        <w:t>3</w:t>
      </w:r>
      <w:r>
        <w:rPr>
          <w:spacing w:val="-53"/>
        </w:rPr>
        <w:t xml:space="preserve"> </w:t>
      </w:r>
      <w:r>
        <w:t>分）</w:t>
      </w:r>
    </w:p>
    <w:p w:rsidR="001556A2">
      <w:pPr>
        <w:pStyle w:val="ListParagraph"/>
        <w:numPr>
          <w:ilvl w:val="0"/>
          <w:numId w:val="3"/>
        </w:numPr>
        <w:tabs>
          <w:tab w:val="left" w:pos="469"/>
        </w:tabs>
        <w:spacing w:before="88" w:line="321" w:lineRule="auto"/>
        <w:ind w:right="289" w:firstLine="0"/>
        <w:rPr>
          <w:sz w:val="21"/>
        </w:rPr>
      </w:pPr>
      <w:r w:rsidRPr="00837784">
        <w:rPr>
          <w:sz w:val="21"/>
        </w:rPr>
        <w:t>《白雪歌送武判官归京》是盛唐边塞诗人岑参的代表作。这首诗写于天宝十三年</w:t>
      </w:r>
      <w:r w:rsidRPr="00837784">
        <w:rPr>
          <w:sz w:val="21"/>
        </w:rPr>
        <w:t>（</w:t>
      </w:r>
      <w:r w:rsidRPr="00837784">
        <w:rPr>
          <w:sz w:val="21"/>
        </w:rPr>
        <w:t>75</w:t>
      </w:r>
      <w:r w:rsidRPr="00837784">
        <w:rPr>
          <w:sz w:val="21"/>
        </w:rPr>
        <w:t>4</w:t>
      </w:r>
      <w:r w:rsidRPr="00837784">
        <w:rPr>
          <w:sz w:val="21"/>
        </w:rPr>
        <w:t>）</w:t>
      </w:r>
      <w:r w:rsidRPr="00837784">
        <w:rPr>
          <w:sz w:val="21"/>
        </w:rPr>
        <w:t>，是</w:t>
      </w:r>
      <w:r w:rsidRPr="00837784">
        <w:rPr>
          <w:sz w:val="21"/>
        </w:rPr>
        <w:t>诗人</w:t>
      </w:r>
      <w:r>
        <w:rPr>
          <w:sz w:val="21"/>
        </w:rPr>
        <w:t>二次出塞，任安息、北庭节度判官时，送前任（武姓判官）归京的送别诗。</w:t>
      </w:r>
    </w:p>
    <w:p w:rsidR="00837784" w:rsidRPr="00837784">
      <w:pPr>
        <w:pStyle w:val="ListParagraph"/>
        <w:numPr>
          <w:ilvl w:val="0"/>
          <w:numId w:val="3"/>
        </w:numPr>
        <w:tabs>
          <w:tab w:val="left" w:pos="469"/>
        </w:tabs>
        <w:spacing w:line="319" w:lineRule="auto"/>
        <w:ind w:right="109" w:firstLine="0"/>
        <w:rPr>
          <w:sz w:val="21"/>
        </w:rPr>
      </w:pPr>
      <w:r>
        <w:rPr>
          <w:spacing w:val="-3"/>
          <w:sz w:val="21"/>
        </w:rPr>
        <w:t>“</w:t>
      </w:r>
      <w:r>
        <w:rPr>
          <w:spacing w:val="-3"/>
          <w:sz w:val="21"/>
        </w:rPr>
        <w:t>卷地</w:t>
      </w:r>
      <w:r>
        <w:rPr>
          <w:spacing w:val="-3"/>
          <w:sz w:val="21"/>
        </w:rPr>
        <w:t>”</w:t>
      </w:r>
      <w:r>
        <w:rPr>
          <w:spacing w:val="-3"/>
          <w:sz w:val="21"/>
        </w:rPr>
        <w:t>二字写出了风势之猛，暗合了周边无遮无掩的荒芜。</w:t>
      </w:r>
      <w:r>
        <w:rPr>
          <w:spacing w:val="-3"/>
          <w:sz w:val="21"/>
        </w:rPr>
        <w:t>“</w:t>
      </w:r>
      <w:r>
        <w:rPr>
          <w:spacing w:val="-3"/>
          <w:sz w:val="21"/>
        </w:rPr>
        <w:t>折</w:t>
      </w:r>
      <w:r>
        <w:rPr>
          <w:spacing w:val="-3"/>
          <w:sz w:val="21"/>
        </w:rPr>
        <w:t>”</w:t>
      </w:r>
      <w:r>
        <w:rPr>
          <w:spacing w:val="-3"/>
          <w:sz w:val="21"/>
        </w:rPr>
        <w:t>这里指折断。连坚韧的白</w:t>
      </w:r>
      <w:r>
        <w:rPr>
          <w:spacing w:val="-5"/>
          <w:sz w:val="21"/>
        </w:rPr>
        <w:t>草都撕裂了，可见风之强劲有力。</w:t>
      </w:r>
      <w:r>
        <w:rPr>
          <w:spacing w:val="-5"/>
          <w:sz w:val="21"/>
        </w:rPr>
        <w:t xml:space="preserve"> “</w:t>
      </w:r>
      <w:r>
        <w:rPr>
          <w:spacing w:val="-5"/>
          <w:sz w:val="21"/>
        </w:rPr>
        <w:t>胡天</w:t>
      </w:r>
      <w:r>
        <w:rPr>
          <w:spacing w:val="-5"/>
          <w:sz w:val="21"/>
        </w:rPr>
        <w:t>”</w:t>
      </w:r>
      <w:r>
        <w:rPr>
          <w:spacing w:val="-5"/>
          <w:sz w:val="21"/>
        </w:rPr>
        <w:t>即诗人身处的塞北之地，</w:t>
      </w:r>
      <w:r>
        <w:rPr>
          <w:spacing w:val="-5"/>
          <w:sz w:val="21"/>
        </w:rPr>
        <w:t>“</w:t>
      </w:r>
      <w:r>
        <w:rPr>
          <w:spacing w:val="-5"/>
          <w:sz w:val="21"/>
        </w:rPr>
        <w:t>即</w:t>
      </w:r>
      <w:r>
        <w:rPr>
          <w:spacing w:val="-5"/>
          <w:sz w:val="21"/>
        </w:rPr>
        <w:t>”</w:t>
      </w:r>
      <w:r>
        <w:rPr>
          <w:spacing w:val="-5"/>
          <w:sz w:val="21"/>
        </w:rPr>
        <w:t>字用词精准，表现力极佳，写出了南来之人的惊奇与诧异。</w:t>
      </w:r>
      <w:r>
        <w:rPr>
          <w:spacing w:val="-5"/>
          <w:sz w:val="21"/>
        </w:rPr>
        <w:t xml:space="preserve">                                               </w:t>
      </w:r>
    </w:p>
    <w:p w:rsidR="00837784" w:rsidRPr="00837784">
      <w:pPr>
        <w:pStyle w:val="ListParagraph"/>
        <w:numPr>
          <w:ilvl w:val="0"/>
          <w:numId w:val="3"/>
        </w:numPr>
        <w:tabs>
          <w:tab w:val="left" w:pos="469"/>
        </w:tabs>
        <w:spacing w:line="319" w:lineRule="auto"/>
        <w:ind w:right="109" w:firstLine="0"/>
        <w:rPr>
          <w:sz w:val="21"/>
        </w:rPr>
      </w:pPr>
      <w:r>
        <w:rPr>
          <w:spacing w:val="-5"/>
          <w:sz w:val="21"/>
        </w:rPr>
        <w:t>C</w:t>
      </w:r>
      <w:r>
        <w:rPr>
          <w:spacing w:val="-5"/>
          <w:sz w:val="21"/>
        </w:rPr>
        <w:t>．</w:t>
      </w:r>
      <w:r>
        <w:rPr>
          <w:spacing w:val="-5"/>
          <w:sz w:val="21"/>
        </w:rPr>
        <w:t>“</w:t>
      </w:r>
      <w:r>
        <w:rPr>
          <w:spacing w:val="-5"/>
          <w:sz w:val="21"/>
        </w:rPr>
        <w:t>忽如一夜</w:t>
      </w:r>
      <w:r>
        <w:rPr>
          <w:spacing w:val="-5"/>
          <w:sz w:val="21"/>
        </w:rPr>
        <w:t>春风</w:t>
      </w:r>
      <w:r>
        <w:rPr>
          <w:spacing w:val="-4"/>
          <w:sz w:val="21"/>
        </w:rPr>
        <w:t>来，千树万树梨花开</w:t>
      </w:r>
      <w:r>
        <w:rPr>
          <w:spacing w:val="-4"/>
          <w:sz w:val="21"/>
        </w:rPr>
        <w:t>”</w:t>
      </w:r>
      <w:r>
        <w:rPr>
          <w:spacing w:val="-4"/>
          <w:sz w:val="21"/>
        </w:rPr>
        <w:t>，这句咏雪的千古名句，挂在枝头的积雪，在诗人的眼中变成了一夜盛开的梨花，和美丽的春天一起到来。</w:t>
      </w:r>
      <w:r>
        <w:rPr>
          <w:spacing w:val="-4"/>
          <w:sz w:val="21"/>
        </w:rPr>
        <w:t>“</w:t>
      </w:r>
      <w:r>
        <w:rPr>
          <w:spacing w:val="-4"/>
          <w:sz w:val="21"/>
        </w:rPr>
        <w:t>忽如</w:t>
      </w:r>
      <w:r>
        <w:rPr>
          <w:spacing w:val="-4"/>
          <w:sz w:val="21"/>
        </w:rPr>
        <w:t>”</w:t>
      </w:r>
      <w:r>
        <w:rPr>
          <w:spacing w:val="-4"/>
          <w:sz w:val="21"/>
        </w:rPr>
        <w:t>形象准确地表现了早晨起来突然看到雪景时的神情。经过一夜，大地银装</w:t>
      </w:r>
      <w:r>
        <w:rPr>
          <w:spacing w:val="-4"/>
          <w:sz w:val="21"/>
        </w:rPr>
        <w:t>素裹，焕然一新。</w:t>
      </w:r>
      <w:r>
        <w:rPr>
          <w:spacing w:val="-4"/>
          <w:sz w:val="21"/>
        </w:rPr>
        <w:t xml:space="preserve">                                  </w:t>
      </w:r>
    </w:p>
    <w:p w:rsidR="001556A2">
      <w:pPr>
        <w:pStyle w:val="ListParagraph"/>
        <w:numPr>
          <w:ilvl w:val="0"/>
          <w:numId w:val="3"/>
        </w:numPr>
        <w:tabs>
          <w:tab w:val="left" w:pos="469"/>
        </w:tabs>
        <w:spacing w:line="319" w:lineRule="auto"/>
        <w:ind w:right="109" w:firstLine="0"/>
        <w:rPr>
          <w:sz w:val="21"/>
        </w:rPr>
      </w:pPr>
      <w:r>
        <w:rPr>
          <w:spacing w:val="-22"/>
          <w:w w:val="95"/>
          <w:sz w:val="21"/>
        </w:rPr>
        <w:t>D</w:t>
      </w:r>
      <w:r>
        <w:rPr>
          <w:spacing w:val="-9"/>
          <w:w w:val="95"/>
          <w:sz w:val="21"/>
        </w:rPr>
        <w:t>．</w:t>
      </w:r>
      <w:r w:rsidRPr="00837784">
        <w:rPr>
          <w:spacing w:val="-14"/>
          <w:sz w:val="21"/>
          <w:szCs w:val="21"/>
        </w:rPr>
        <w:t>中间四句描绘白天雪景的雄伟壮阔和饯别宴会的盛况。笔墨不多，却表现了送别的热烈与隆重。</w:t>
      </w:r>
      <w:r w:rsidRPr="00837784">
        <w:rPr>
          <w:spacing w:val="-14"/>
          <w:sz w:val="21"/>
          <w:szCs w:val="21"/>
        </w:rPr>
        <w:t xml:space="preserve"> </w:t>
      </w:r>
      <w:r>
        <w:rPr>
          <w:spacing w:val="-9"/>
          <w:w w:val="95"/>
          <w:sz w:val="21"/>
        </w:rPr>
        <w:t xml:space="preserve">  </w:t>
      </w:r>
      <w:r>
        <w:rPr>
          <w:spacing w:val="-9"/>
          <w:sz w:val="21"/>
        </w:rPr>
        <w:t>最后六句写傍晚送别友人踏上归途。用平淡质朴的语言表现了诗人对友人的依依惜别之情和因友人返京而产生的惆怅之情。诗歌体现诗人的敏锐观察力，笔调浪漫奔放，风格凄婉瑰丽。</w:t>
      </w:r>
    </w:p>
    <w:p w:rsidR="001556A2">
      <w:pPr>
        <w:pStyle w:val="Heading1"/>
        <w:spacing w:before="95"/>
      </w:pPr>
      <w:r>
        <w:t>三、现代文阅读（</w:t>
      </w:r>
      <w:r>
        <w:t xml:space="preserve">36 </w:t>
      </w:r>
      <w:r>
        <w:t>分）</w:t>
      </w:r>
    </w:p>
    <w:p w:rsidR="001556A2">
      <w:pPr>
        <w:pStyle w:val="Heading2"/>
        <w:spacing w:before="169"/>
        <w:ind w:left="152" w:firstLine="0"/>
      </w:pPr>
      <w:r>
        <w:t>（一）阅读下面的名著选段，完成</w:t>
      </w:r>
      <w:r>
        <w:t xml:space="preserve"> 11-12 </w:t>
      </w:r>
      <w:r>
        <w:t>题。（</w:t>
      </w:r>
      <w:r>
        <w:t xml:space="preserve">6 </w:t>
      </w:r>
      <w:r>
        <w:t>分）</w:t>
      </w:r>
    </w:p>
    <w:p w:rsidR="001556A2">
      <w:pPr>
        <w:pStyle w:val="BodyText"/>
        <w:spacing w:before="74" w:line="304" w:lineRule="auto"/>
        <w:ind w:right="109" w:firstLine="420"/>
      </w:pPr>
      <w:r>
        <w:t>宋江听罢，又寻出城来，直要问到那里，独自一个闷闷不已，信步再出城外来，看见那一派江景非常，观之不足。正行到一座酒楼前过，仰面看时，旁边竖着一根望竿，悬挂着一个青布酒</w:t>
      </w:r>
      <w:r>
        <w:rPr>
          <w:spacing w:val="-15"/>
          <w:w w:val="99"/>
        </w:rPr>
        <w:t>旆子，</w:t>
      </w:r>
      <w:r w:rsidRPr="00837784">
        <w:rPr>
          <w:spacing w:val="-14"/>
        </w:rPr>
        <w:t>上写道：</w:t>
      </w:r>
      <w:r w:rsidRPr="00837784">
        <w:rPr>
          <w:spacing w:val="-14"/>
        </w:rPr>
        <w:t>“</w:t>
      </w:r>
      <w:r w:rsidRPr="00837784">
        <w:rPr>
          <w:spacing w:val="-14"/>
        </w:rPr>
        <w:t>浔阳江正库。</w:t>
      </w:r>
      <w:r w:rsidRPr="00837784">
        <w:rPr>
          <w:spacing w:val="-14"/>
        </w:rPr>
        <w:t>”</w:t>
      </w:r>
      <w:r w:rsidRPr="00837784">
        <w:rPr>
          <w:spacing w:val="-14"/>
        </w:rPr>
        <w:t>雕檐外一面牌额，上有苏东坡大书</w:t>
      </w:r>
      <w:r w:rsidRPr="00837784">
        <w:rPr>
          <w:spacing w:val="-14"/>
        </w:rPr>
        <w:t>“</w:t>
      </w:r>
      <w:r w:rsidRPr="00837784">
        <w:rPr>
          <w:spacing w:val="-14"/>
        </w:rPr>
        <w:t>浔阳楼</w:t>
      </w:r>
      <w:r w:rsidRPr="00837784">
        <w:rPr>
          <w:spacing w:val="-14"/>
        </w:rPr>
        <w:t>”</w:t>
      </w:r>
      <w:r w:rsidRPr="00837784">
        <w:rPr>
          <w:spacing w:val="-14"/>
        </w:rPr>
        <w:t>三字。宋江看了，</w:t>
      </w:r>
      <w:r w:rsidRPr="00837784">
        <w:rPr>
          <w:spacing w:val="-14"/>
        </w:rPr>
        <w:t xml:space="preserve"> </w:t>
      </w:r>
      <w:r w:rsidRPr="00837784">
        <w:rPr>
          <w:spacing w:val="-14"/>
        </w:rPr>
        <w:t>便道：</w:t>
      </w:r>
      <w:r w:rsidRPr="00837784">
        <w:rPr>
          <w:spacing w:val="-14"/>
        </w:rPr>
        <w:t>“</w:t>
      </w:r>
      <w:r w:rsidRPr="00837784">
        <w:rPr>
          <w:spacing w:val="-14"/>
        </w:rPr>
        <w:t>我在郓城县时，只听得说江州好座浔阳楼，原来却在这里</w:t>
      </w:r>
      <w:r w:rsidRPr="00837784">
        <w:rPr>
          <w:spacing w:val="-14"/>
        </w:rPr>
        <w:t>!</w:t>
      </w:r>
      <w:r w:rsidRPr="00837784">
        <w:rPr>
          <w:spacing w:val="-14"/>
        </w:rPr>
        <w:t>我虽独自一个在此，不可错过，</w:t>
      </w:r>
      <w:r w:rsidRPr="00837784">
        <w:rPr>
          <w:spacing w:val="-14"/>
        </w:rPr>
        <w:t>何不且上楼去自己看玩一遭？</w:t>
      </w:r>
      <w:r w:rsidRPr="00837784">
        <w:rPr>
          <w:spacing w:val="-14"/>
        </w:rPr>
        <w:t>”</w:t>
      </w:r>
      <w:r w:rsidRPr="00837784">
        <w:rPr>
          <w:spacing w:val="-14"/>
        </w:rPr>
        <w:t>宋江来到楼前看时，只见门边朱红华表，柱上两面白粉牌，各有</w:t>
      </w:r>
      <w:r w:rsidRPr="00837784">
        <w:rPr>
          <w:spacing w:val="-14"/>
        </w:rPr>
        <w:t>五个大字，写道：</w:t>
      </w:r>
      <w:r w:rsidRPr="00837784">
        <w:rPr>
          <w:spacing w:val="-14"/>
        </w:rPr>
        <w:t>“</w:t>
      </w:r>
      <w:r w:rsidRPr="00837784">
        <w:rPr>
          <w:spacing w:val="-14"/>
        </w:rPr>
        <w:t>世间无比酒，天下有名楼。</w:t>
      </w:r>
      <w:r w:rsidRPr="00837784">
        <w:rPr>
          <w:spacing w:val="-14"/>
        </w:rPr>
        <w:t>”</w:t>
      </w:r>
      <w:r w:rsidRPr="00837784">
        <w:rPr>
          <w:spacing w:val="-14"/>
        </w:rPr>
        <w:t>宋江便上楼来，去靠江占一座阁子里坐了。凭阑</w:t>
      </w:r>
      <w:r w:rsidRPr="00837784">
        <w:rPr>
          <w:spacing w:val="-14"/>
        </w:rPr>
        <w:t xml:space="preserve"> </w:t>
      </w:r>
      <w:r>
        <w:t>举目看时，端的好座酒楼。</w:t>
      </w:r>
    </w:p>
    <w:p w:rsidR="001556A2">
      <w:pPr>
        <w:pStyle w:val="BodyText"/>
        <w:spacing w:before="11" w:line="307" w:lineRule="auto"/>
        <w:ind w:right="109" w:firstLine="420"/>
      </w:pPr>
      <w:r w:rsidRPr="00837784">
        <w:rPr>
          <w:spacing w:val="-14"/>
        </w:rPr>
        <w:t>宋江看罢，喝采不已。酒保上楼来问道：</w:t>
      </w:r>
      <w:r w:rsidRPr="00837784">
        <w:rPr>
          <w:spacing w:val="-14"/>
        </w:rPr>
        <w:t>“</w:t>
      </w:r>
      <w:r w:rsidRPr="00837784">
        <w:rPr>
          <w:spacing w:val="-14"/>
        </w:rPr>
        <w:t>官人还是要待客，只是自消遣？</w:t>
      </w:r>
      <w:r w:rsidRPr="00837784">
        <w:rPr>
          <w:spacing w:val="-14"/>
        </w:rPr>
        <w:t>”</w:t>
      </w:r>
      <w:r w:rsidRPr="00837784">
        <w:rPr>
          <w:spacing w:val="-14"/>
        </w:rPr>
        <w:t>宋江道：</w:t>
      </w:r>
      <w:r w:rsidRPr="00837784">
        <w:rPr>
          <w:spacing w:val="-14"/>
        </w:rPr>
        <w:t>“</w:t>
      </w:r>
      <w:r w:rsidRPr="00837784">
        <w:rPr>
          <w:spacing w:val="-14"/>
        </w:rPr>
        <w:t>要待</w:t>
      </w:r>
      <w:r w:rsidRPr="00837784">
        <w:rPr>
          <w:spacing w:val="-14"/>
        </w:rPr>
        <w:t xml:space="preserve"> </w:t>
      </w:r>
      <w:r w:rsidRPr="00837784">
        <w:rPr>
          <w:spacing w:val="-14"/>
        </w:rPr>
        <w:t>两位客人，未见来，你且先取一樽好酒，果品、肉食只顾卖来，鱼便不要。</w:t>
      </w:r>
      <w:r w:rsidRPr="00837784">
        <w:rPr>
          <w:spacing w:val="-14"/>
        </w:rPr>
        <w:t>”</w:t>
      </w:r>
      <w:r w:rsidRPr="00837784">
        <w:rPr>
          <w:spacing w:val="-14"/>
        </w:rPr>
        <w:t>酒保听了，便下楼去。</w:t>
      </w:r>
      <w:r w:rsidRPr="00837784">
        <w:rPr>
          <w:spacing w:val="-14"/>
        </w:rPr>
        <w:t xml:space="preserve">   </w:t>
      </w:r>
      <w:r>
        <w:rPr>
          <w:spacing w:val="-14"/>
        </w:rPr>
        <w:t>少时，一托盘把上楼来，一樽蓝桥风月美酒，摆下菜蔬，时新果品、按酒，列几般肥羊、嫩鸡、</w:t>
      </w:r>
      <w:r w:rsidRPr="00837784">
        <w:rPr>
          <w:spacing w:val="-14"/>
        </w:rPr>
        <w:t>酿鹅、精肉，尽使朱红盘碟。宋江看了，心中暗喜，自夸道：</w:t>
      </w:r>
      <w:r w:rsidRPr="00837784">
        <w:rPr>
          <w:spacing w:val="-14"/>
        </w:rPr>
        <w:t>“</w:t>
      </w:r>
      <w:r w:rsidRPr="00837784">
        <w:rPr>
          <w:spacing w:val="-14"/>
        </w:rPr>
        <w:t>这般整齐肴馔，齐楚器皿，端的是</w:t>
      </w:r>
      <w:r w:rsidRPr="00837784">
        <w:rPr>
          <w:spacing w:val="-14"/>
        </w:rPr>
        <w:t>好个江州</w:t>
      </w:r>
      <w:r w:rsidRPr="00837784">
        <w:rPr>
          <w:spacing w:val="-14"/>
        </w:rPr>
        <w:t>!</w:t>
      </w:r>
      <w:r w:rsidRPr="00837784">
        <w:rPr>
          <w:spacing w:val="-14"/>
        </w:rPr>
        <w:t>我虽是犯罪远流到此，却也看了些真山真水。我那里虽有几座名山古迹，却无此等景致。</w:t>
      </w:r>
      <w:r w:rsidRPr="00837784">
        <w:rPr>
          <w:spacing w:val="-14"/>
        </w:rPr>
        <w:t xml:space="preserve">” </w:t>
      </w:r>
      <w:r w:rsidRPr="00837784">
        <w:rPr>
          <w:spacing w:val="-14"/>
        </w:rPr>
        <w:t>独</w:t>
      </w:r>
      <w:r w:rsidRPr="00837784">
        <w:rPr>
          <w:spacing w:val="-14"/>
        </w:rPr>
        <w:t>自一个，一杯两盏，倚阑畅饮，不觉沉醉，猛然蓦上心来，思想道：</w:t>
      </w:r>
      <w:r w:rsidRPr="00837784">
        <w:rPr>
          <w:spacing w:val="-14"/>
        </w:rPr>
        <w:t>“</w:t>
      </w:r>
      <w:r w:rsidRPr="00837784">
        <w:rPr>
          <w:spacing w:val="-14"/>
        </w:rPr>
        <w:t>我生在山东，长在郓城，</w:t>
      </w:r>
      <w:r>
        <w:t>学吏出身，结识了多少江湖好汉，虽留得一个虚名，目今三旬之上，名又不成，功又不就，倒被文了双颊，配来在这里。我家乡中老父和兄弟，如何得相见？</w:t>
      </w:r>
      <w:r>
        <w:t>”</w:t>
      </w:r>
      <w:r>
        <w:t>不觉酒涌上来，潸然泪下，临风触目，感恨伤怀。忽然做了一首《西江月》词，便唤酒保索借笔砚来。起身观玩，见白粉壁上多</w:t>
      </w:r>
      <w:r w:rsidRPr="00837784">
        <w:rPr>
          <w:spacing w:val="-14"/>
        </w:rPr>
        <w:t>有</w:t>
      </w:r>
      <w:r w:rsidRPr="00837784">
        <w:rPr>
          <w:spacing w:val="-14"/>
        </w:rPr>
        <w:t>先人题咏，宋江寻思道：</w:t>
      </w:r>
      <w:r w:rsidRPr="00837784">
        <w:rPr>
          <w:spacing w:val="-14"/>
        </w:rPr>
        <w:t>“</w:t>
      </w:r>
      <w:r w:rsidRPr="00837784">
        <w:rPr>
          <w:spacing w:val="-14"/>
        </w:rPr>
        <w:t>何不就书于此</w:t>
      </w:r>
      <w:r w:rsidRPr="00837784">
        <w:rPr>
          <w:spacing w:val="-14"/>
        </w:rPr>
        <w:t>?</w:t>
      </w:r>
      <w:r w:rsidRPr="00837784">
        <w:rPr>
          <w:spacing w:val="-14"/>
        </w:rPr>
        <w:t>倘若他日身荣，再来经过，重睹一番，以记岁月，想</w:t>
      </w:r>
      <w:r w:rsidRPr="00837784">
        <w:rPr>
          <w:spacing w:val="-14"/>
        </w:rPr>
        <w:t xml:space="preserve"> </w:t>
      </w:r>
      <w:r>
        <w:t>今</w:t>
      </w:r>
      <w:r>
        <w:rPr>
          <w:spacing w:val="-11"/>
        </w:rPr>
        <w:t>日之苦。</w:t>
      </w:r>
      <w:r>
        <w:rPr>
          <w:spacing w:val="-11"/>
        </w:rPr>
        <w:t>”</w:t>
      </w:r>
      <w:r>
        <w:rPr>
          <w:spacing w:val="-11"/>
        </w:rPr>
        <w:t>乘着酒兴，磨得墨浓，蘸得笔饱，去那白粉壁上挥毫便写道：</w:t>
      </w:r>
    </w:p>
    <w:p w:rsidR="001556A2">
      <w:pPr>
        <w:pStyle w:val="BodyText"/>
        <w:spacing w:line="256" w:lineRule="exact"/>
        <w:ind w:left="572"/>
      </w:pPr>
      <w:r>
        <w:t>自幼曾攻经史，长成亦</w:t>
      </w:r>
      <w:r>
        <w:t>有权谋。恰如猛虎卧荒丘，潜伏爪牙忍受。</w:t>
      </w:r>
    </w:p>
    <w:p w:rsidR="001556A2">
      <w:pPr>
        <w:pStyle w:val="BodyText"/>
        <w:spacing w:before="74"/>
        <w:ind w:left="572"/>
      </w:pPr>
      <w:r>
        <w:t>不幸刺文双颊，那堪配在江州。他年若得报冤仇，血染浔阳江口</w:t>
      </w:r>
      <w:r>
        <w:t>!</w:t>
      </w:r>
    </w:p>
    <w:p w:rsidR="001556A2">
      <w:pPr>
        <w:sectPr w:rsidSect="00837784">
          <w:pgSz w:w="11907" w:h="15876"/>
          <w:pgMar w:top="1120" w:right="919" w:bottom="1060" w:left="981" w:header="0" w:footer="868" w:gutter="0"/>
          <w:cols w:space="720"/>
        </w:sectPr>
      </w:pPr>
    </w:p>
    <w:p w:rsidR="001556A2">
      <w:pPr>
        <w:pStyle w:val="BodyText"/>
        <w:spacing w:before="46" w:line="307" w:lineRule="auto"/>
        <w:ind w:right="291" w:firstLine="420"/>
        <w:jc w:val="both"/>
      </w:pPr>
      <w:r w:rsidRPr="00837784">
        <w:rPr>
          <w:spacing w:val="-14"/>
        </w:rPr>
        <w:t>宋江写罢，自看了大喜大笑，一面又饮了数杯酒，不觉欢喜，自狂荡起来，手舞足蹈，又拿</w:t>
      </w:r>
      <w:r w:rsidRPr="00837784">
        <w:rPr>
          <w:spacing w:val="-14"/>
        </w:rPr>
        <w:t xml:space="preserve">   </w:t>
      </w:r>
      <w:r>
        <w:t>起笔来，去那《西江月》后再写下四句诗，道是：</w:t>
      </w:r>
    </w:p>
    <w:p w:rsidR="001556A2">
      <w:pPr>
        <w:pStyle w:val="BodyText"/>
        <w:spacing w:line="307" w:lineRule="auto"/>
        <w:ind w:left="572" w:right="5331"/>
      </w:pPr>
      <w:r>
        <w:t>心在山东身在吴，飘蓬江海谩嗟吁。他时若遂凌云志，敢笑黄巢不丈夫</w:t>
      </w:r>
      <w:r>
        <w:t>!</w:t>
      </w:r>
    </w:p>
    <w:p w:rsidR="001556A2">
      <w:pPr>
        <w:pStyle w:val="BodyText"/>
        <w:spacing w:line="307" w:lineRule="auto"/>
        <w:ind w:right="289" w:firstLine="420"/>
        <w:jc w:val="both"/>
      </w:pPr>
      <w:r w:rsidRPr="00837784">
        <w:rPr>
          <w:spacing w:val="-14"/>
        </w:rPr>
        <w:t>宋江写罢诗，又去后面大书五字道：</w:t>
      </w:r>
      <w:r w:rsidRPr="00837784">
        <w:rPr>
          <w:spacing w:val="-14"/>
        </w:rPr>
        <w:t>“</w:t>
      </w:r>
      <w:r w:rsidRPr="00837784">
        <w:rPr>
          <w:spacing w:val="-14"/>
        </w:rPr>
        <w:t>郓城宋江作。</w:t>
      </w:r>
      <w:r w:rsidRPr="00837784">
        <w:rPr>
          <w:spacing w:val="-14"/>
        </w:rPr>
        <w:t>”</w:t>
      </w:r>
      <w:r w:rsidRPr="00837784">
        <w:rPr>
          <w:spacing w:val="-14"/>
        </w:rPr>
        <w:t>写罢，掷笔在桌上，又自歌了一回。再</w:t>
      </w:r>
      <w:r w:rsidRPr="00837784">
        <w:rPr>
          <w:spacing w:val="-14"/>
        </w:rPr>
        <w:t>饮过数杯酒，不觉沉醉，力不胜酒，便唤酒保计算了，取些银子算还，多的都赏了酒保，拂袖下</w:t>
      </w:r>
      <w:r w:rsidRPr="00837784">
        <w:rPr>
          <w:spacing w:val="-14"/>
        </w:rPr>
        <w:t xml:space="preserve">   </w:t>
      </w:r>
      <w:r>
        <w:rPr>
          <w:spacing w:val="-13"/>
        </w:rPr>
        <w:t>楼来。</w:t>
      </w:r>
      <w:r>
        <w:rPr>
          <w:spacing w:val="-13"/>
        </w:rPr>
        <w:t>踉踉跄跄，取路回营里来。</w:t>
      </w:r>
    </w:p>
    <w:p w:rsidR="001556A2">
      <w:pPr>
        <w:pStyle w:val="Heading2"/>
        <w:numPr>
          <w:ilvl w:val="0"/>
          <w:numId w:val="5"/>
        </w:numPr>
        <w:tabs>
          <w:tab w:val="left" w:pos="472"/>
        </w:tabs>
        <w:spacing w:line="265" w:lineRule="exact"/>
        <w:ind w:left="472" w:hanging="320"/>
        <w:rPr>
          <w:sz w:val="19"/>
        </w:rPr>
      </w:pPr>
      <w:r>
        <w:rPr>
          <w:spacing w:val="-7"/>
        </w:rPr>
        <w:t>请用简洁的语言概括选段的主要内容。</w:t>
      </w:r>
      <w:r>
        <w:t>（</w:t>
      </w:r>
      <w:r>
        <w:t>2</w:t>
      </w:r>
      <w:r>
        <w:rPr>
          <w:spacing w:val="-27"/>
        </w:rPr>
        <w:t xml:space="preserve"> </w:t>
      </w:r>
      <w:r>
        <w:rPr>
          <w:spacing w:val="-27"/>
        </w:rPr>
        <w:t>分</w:t>
      </w:r>
      <w:r>
        <w:t>）</w:t>
      </w:r>
    </w:p>
    <w:p w:rsidR="001556A2">
      <w:pPr>
        <w:pStyle w:val="BodyText"/>
        <w:spacing w:before="1"/>
        <w:ind w:left="0"/>
        <w:rPr>
          <w:b/>
          <w:sz w:val="20"/>
        </w:rPr>
      </w:pPr>
      <w:r>
        <w:pict>
          <v:line id="_x0000_s1030" style="mso-position-horizontal-relative:page;mso-wrap-distance-left:0;mso-wrap-distance-right:0;position:absolute;z-index:-251653120" from="56.6pt,15.1pt" to="501.45pt,15.1pt" strokeweight="0.48pt">
            <w10:wrap type="topAndBottom"/>
          </v:line>
        </w:pict>
      </w:r>
    </w:p>
    <w:p w:rsidR="001556A2">
      <w:pPr>
        <w:pStyle w:val="ListParagraph"/>
        <w:numPr>
          <w:ilvl w:val="0"/>
          <w:numId w:val="5"/>
        </w:numPr>
        <w:tabs>
          <w:tab w:val="left" w:pos="472"/>
        </w:tabs>
        <w:spacing w:before="76"/>
        <w:ind w:left="472" w:hanging="320"/>
        <w:rPr>
          <w:b/>
          <w:sz w:val="19"/>
        </w:rPr>
      </w:pPr>
      <w:r>
        <w:rPr>
          <w:b/>
          <w:spacing w:val="-3"/>
          <w:sz w:val="21"/>
        </w:rPr>
        <w:t>文中宋江的二首诗词是他的遭遇、思想的反映，请根据你的理解回答下面问题。</w:t>
      </w:r>
      <w:r>
        <w:rPr>
          <w:b/>
          <w:sz w:val="21"/>
        </w:rPr>
        <w:t>（</w:t>
      </w:r>
      <w:r>
        <w:rPr>
          <w:b/>
          <w:sz w:val="21"/>
        </w:rPr>
        <w:t>4</w:t>
      </w:r>
      <w:r>
        <w:rPr>
          <w:b/>
          <w:spacing w:val="-27"/>
          <w:sz w:val="21"/>
        </w:rPr>
        <w:t xml:space="preserve"> </w:t>
      </w:r>
      <w:r>
        <w:rPr>
          <w:b/>
          <w:spacing w:val="-27"/>
          <w:sz w:val="21"/>
        </w:rPr>
        <w:t>分</w:t>
      </w:r>
      <w:r>
        <w:rPr>
          <w:b/>
          <w:sz w:val="21"/>
        </w:rPr>
        <w:t>）</w:t>
      </w:r>
    </w:p>
    <w:p w:rsidR="001556A2">
      <w:pPr>
        <w:pStyle w:val="ListParagraph"/>
        <w:numPr>
          <w:ilvl w:val="0"/>
          <w:numId w:val="2"/>
        </w:numPr>
        <w:tabs>
          <w:tab w:val="left" w:pos="680"/>
        </w:tabs>
        <w:spacing w:before="75"/>
        <w:rPr>
          <w:sz w:val="21"/>
        </w:rPr>
      </w:pPr>
      <w:r>
        <w:rPr>
          <w:spacing w:val="-7"/>
          <w:sz w:val="21"/>
        </w:rPr>
        <w:t>“</w:t>
      </w:r>
      <w:r>
        <w:rPr>
          <w:spacing w:val="-7"/>
          <w:sz w:val="21"/>
        </w:rPr>
        <w:t>不幸刺文双颊，那堪配在江州。</w:t>
      </w:r>
      <w:r>
        <w:rPr>
          <w:spacing w:val="-7"/>
          <w:sz w:val="21"/>
        </w:rPr>
        <w:t>”</w:t>
      </w:r>
      <w:r>
        <w:rPr>
          <w:spacing w:val="-7"/>
          <w:sz w:val="21"/>
        </w:rPr>
        <w:t>宋江是因为什么事才被刺字发配到江州的？</w:t>
      </w:r>
    </w:p>
    <w:p w:rsidR="001556A2">
      <w:pPr>
        <w:pStyle w:val="BodyText"/>
        <w:spacing w:before="6"/>
        <w:ind w:left="0"/>
        <w:rPr>
          <w:sz w:val="20"/>
        </w:rPr>
      </w:pPr>
      <w:r>
        <w:pict>
          <v:line id="_x0000_s1031" style="mso-position-horizontal-relative:page;mso-wrap-distance-left:0;mso-wrap-distance-right:0;position:absolute;z-index:-251652096" from="56.6pt,15.35pt" to="501.45pt,15.35pt" strokeweight="0.48pt">
            <w10:wrap type="topAndBottom"/>
          </v:line>
        </w:pict>
      </w:r>
    </w:p>
    <w:p w:rsidR="001556A2">
      <w:pPr>
        <w:pStyle w:val="ListParagraph"/>
        <w:numPr>
          <w:ilvl w:val="0"/>
          <w:numId w:val="2"/>
        </w:numPr>
        <w:tabs>
          <w:tab w:val="left" w:pos="680"/>
        </w:tabs>
        <w:spacing w:before="76"/>
        <w:rPr>
          <w:sz w:val="21"/>
        </w:rPr>
      </w:pPr>
      <w:r>
        <w:rPr>
          <w:sz w:val="21"/>
        </w:rPr>
        <w:t>“</w:t>
      </w:r>
      <w:r>
        <w:rPr>
          <w:sz w:val="21"/>
        </w:rPr>
        <w:t>他时若遂凌云志，敢笑黄巢不丈夫</w:t>
      </w:r>
      <w:r>
        <w:rPr>
          <w:sz w:val="21"/>
        </w:rPr>
        <w:t>!”</w:t>
      </w:r>
      <w:r>
        <w:rPr>
          <w:sz w:val="21"/>
        </w:rPr>
        <w:t>这句诗的言外之意是什么？</w:t>
      </w:r>
    </w:p>
    <w:p w:rsidR="001556A2">
      <w:pPr>
        <w:pStyle w:val="BodyText"/>
        <w:spacing w:before="6"/>
        <w:ind w:left="0"/>
        <w:rPr>
          <w:sz w:val="20"/>
        </w:rPr>
      </w:pPr>
      <w:r>
        <w:pict>
          <v:line id="_x0000_s1032" style="mso-position-horizontal-relative:page;mso-wrap-distance-left:0;mso-wrap-distance-right:0;position:absolute;z-index:-251650048" from="56.6pt,15.35pt" to="501.45pt,15.35pt" strokeweight="0.48pt">
            <w10:wrap type="topAndBottom"/>
          </v:line>
        </w:pict>
      </w:r>
    </w:p>
    <w:p w:rsidR="001556A2">
      <w:pPr>
        <w:pStyle w:val="Heading2"/>
        <w:spacing w:before="77"/>
        <w:ind w:left="152" w:firstLine="0"/>
      </w:pPr>
      <w:r>
        <w:t>（二）阅读下面的语段，完成</w:t>
      </w:r>
      <w:r>
        <w:t xml:space="preserve"> 13—16 </w:t>
      </w:r>
      <w:r>
        <w:t>题。（</w:t>
      </w:r>
      <w:r>
        <w:t xml:space="preserve">14 </w:t>
      </w:r>
      <w:r>
        <w:t>分）</w:t>
      </w:r>
    </w:p>
    <w:p w:rsidR="001556A2">
      <w:pPr>
        <w:pStyle w:val="BodyText"/>
        <w:spacing w:before="74"/>
        <w:ind w:left="4182"/>
      </w:pPr>
      <w:r>
        <w:t>跟自己比</w:t>
      </w:r>
    </w:p>
    <w:p w:rsidR="001556A2" w:rsidRPr="00837784" w:rsidP="00837784">
      <w:pPr>
        <w:pStyle w:val="BodyText"/>
        <w:spacing w:before="46" w:line="307" w:lineRule="auto"/>
        <w:ind w:right="212" w:firstLine="420"/>
        <w:jc w:val="both"/>
        <w:rPr>
          <w:spacing w:val="-14"/>
        </w:rPr>
      </w:pPr>
      <w:r>
        <w:rPr>
          <w:noProof/>
          <w:lang w:val="en-US" w:bidi="ar-SA"/>
        </w:rPr>
        <w:drawing>
          <wp:anchor distT="0" distB="0" distL="0" distR="0" simplePos="0" relativeHeight="251665408" behindDoc="1" locked="0" layoutInCell="1" allowOverlap="1">
            <wp:simplePos x="0" y="0"/>
            <wp:positionH relativeFrom="page">
              <wp:posOffset>1120139</wp:posOffset>
            </wp:positionH>
            <wp:positionV relativeFrom="paragraph">
              <wp:posOffset>815225</wp:posOffset>
            </wp:positionV>
            <wp:extent cx="19812" cy="19812"/>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xmlns:r="http://schemas.openxmlformats.org/officeDocument/2006/relationships" r:embed="rId5" cstate="print"/>
                    <a:stretch>
                      <a:fillRect/>
                    </a:stretch>
                  </pic:blipFill>
                  <pic:spPr>
                    <a:xfrm>
                      <a:off x="0" y="0"/>
                      <a:ext cx="19812" cy="19812"/>
                    </a:xfrm>
                    <a:prstGeom prst="rect">
                      <a:avLst/>
                    </a:prstGeom>
                  </pic:spPr>
                </pic:pic>
              </a:graphicData>
            </a:graphic>
          </wp:anchor>
        </w:drawing>
      </w:r>
      <w:r>
        <w:t>①</w:t>
      </w:r>
      <w:r>
        <w:t>我们动不动就跟别人比，而且无所不比，比成绩、比结果、比地位、比职称、比权势、比财富等等，不一而足。结果无非有两种：一种是自己强于别人，一种是自己弱于别人。前者往往使我们变得愉悦、得意，甚至骄傲起来；后者往往使我们变得不快、郁闷，甚至燃起嫉恨之火。</w:t>
      </w:r>
      <w:r w:rsidRPr="00837784">
        <w:rPr>
          <w:spacing w:val="-14"/>
        </w:rPr>
        <w:t>也就是说，不管哪种结果，都会让我们变得不平静。最可怕的是，在跟人比较中，我们丢失了自</w:t>
      </w:r>
      <w:r w:rsidRPr="00837784">
        <w:rPr>
          <w:spacing w:val="-14"/>
        </w:rPr>
        <w:t xml:space="preserve">   </w:t>
      </w:r>
      <w:r w:rsidRPr="00837784">
        <w:rPr>
          <w:spacing w:val="-14"/>
        </w:rPr>
        <w:t>己。</w:t>
      </w:r>
    </w:p>
    <w:p w:rsidR="001556A2" w:rsidRPr="00837784" w:rsidP="00837784">
      <w:pPr>
        <w:pStyle w:val="BodyText"/>
        <w:spacing w:before="46" w:line="307" w:lineRule="auto"/>
        <w:ind w:right="212" w:firstLine="420"/>
        <w:jc w:val="both"/>
        <w:rPr>
          <w:spacing w:val="-14"/>
        </w:rPr>
      </w:pPr>
      <w:r w:rsidRPr="00837784">
        <w:rPr>
          <w:spacing w:val="-14"/>
        </w:rPr>
        <w:drawing>
          <wp:anchor distT="0" distB="0" distL="0" distR="0" simplePos="0" relativeHeight="251667456" behindDoc="1" locked="0" layoutInCell="1" allowOverlap="1">
            <wp:simplePos x="0" y="0"/>
            <wp:positionH relativeFrom="page">
              <wp:posOffset>2054351</wp:posOffset>
            </wp:positionH>
            <wp:positionV relativeFrom="paragraph">
              <wp:posOffset>341515</wp:posOffset>
            </wp:positionV>
            <wp:extent cx="19812" cy="9144"/>
            <wp:effectExtent l="0" t="0" r="0" b="0"/>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jpeg"/>
                    <pic:cNvPicPr/>
                  </pic:nvPicPr>
                  <pic:blipFill>
                    <a:blip xmlns:r="http://schemas.openxmlformats.org/officeDocument/2006/relationships" r:embed="rId5" cstate="print"/>
                    <a:stretch>
                      <a:fillRect/>
                    </a:stretch>
                  </pic:blipFill>
                  <pic:spPr>
                    <a:xfrm>
                      <a:off x="0" y="0"/>
                      <a:ext cx="19812" cy="9144"/>
                    </a:xfrm>
                    <a:prstGeom prst="rect">
                      <a:avLst/>
                    </a:prstGeom>
                  </pic:spPr>
                </pic:pic>
              </a:graphicData>
            </a:graphic>
          </wp:anchor>
        </w:drawing>
      </w:r>
      <w:r w:rsidRPr="00837784">
        <w:rPr>
          <w:spacing w:val="-14"/>
        </w:rPr>
        <w:t>②</w:t>
      </w:r>
      <w:r w:rsidRPr="00837784">
        <w:rPr>
          <w:spacing w:val="-14"/>
        </w:rPr>
        <w:t>范仲淹说：</w:t>
      </w:r>
      <w:r w:rsidRPr="00837784">
        <w:rPr>
          <w:spacing w:val="-14"/>
        </w:rPr>
        <w:t>“</w:t>
      </w:r>
      <w:r w:rsidRPr="00837784">
        <w:rPr>
          <w:spacing w:val="-14"/>
        </w:rPr>
        <w:t>不以物喜，不以己悲。</w:t>
      </w:r>
      <w:r w:rsidRPr="00837784">
        <w:rPr>
          <w:spacing w:val="-14"/>
        </w:rPr>
        <w:t>”</w:t>
      </w:r>
      <w:r w:rsidRPr="00837784">
        <w:rPr>
          <w:spacing w:val="-14"/>
        </w:rPr>
        <w:t>如果总喜欢跟人比较，这种境界就很难达到。那么，</w:t>
      </w:r>
      <w:r w:rsidRPr="00837784">
        <w:rPr>
          <w:spacing w:val="-14"/>
        </w:rPr>
        <w:t>我们到底该怎么做呢？</w:t>
      </w:r>
      <w:r w:rsidRPr="00837784">
        <w:rPr>
          <w:spacing w:val="-14"/>
        </w:rPr>
        <w:t xml:space="preserve"> </w:t>
      </w:r>
      <w:r w:rsidRPr="00837784">
        <w:rPr>
          <w:spacing w:val="-14"/>
        </w:rPr>
        <w:t>在我看来，如果非要比较的话，那就跟自己比吧。</w:t>
      </w:r>
    </w:p>
    <w:p w:rsidR="001556A2" w:rsidRPr="00837784" w:rsidP="00837784">
      <w:pPr>
        <w:pStyle w:val="BodyText"/>
        <w:spacing w:before="46" w:line="307" w:lineRule="auto"/>
        <w:ind w:right="212" w:firstLine="420"/>
        <w:jc w:val="both"/>
        <w:rPr>
          <w:spacing w:val="-14"/>
        </w:rPr>
      </w:pPr>
      <w:r w:rsidRPr="00837784">
        <w:rPr>
          <w:spacing w:val="-14"/>
        </w:rPr>
        <w:t>③</w:t>
      </w:r>
      <w:r w:rsidRPr="00837784">
        <w:rPr>
          <w:spacing w:val="-14"/>
        </w:rPr>
        <w:t>桓公（</w:t>
      </w:r>
      <w:r w:rsidRPr="00837784">
        <w:rPr>
          <w:spacing w:val="-14"/>
        </w:rPr>
        <w:t>桓温</w:t>
      </w:r>
      <w:r w:rsidRPr="00837784">
        <w:rPr>
          <w:spacing w:val="-14"/>
        </w:rPr>
        <w:t>）</w:t>
      </w:r>
      <w:r w:rsidRPr="00837784">
        <w:rPr>
          <w:spacing w:val="-14"/>
        </w:rPr>
        <w:t>年</w:t>
      </w:r>
      <w:r w:rsidRPr="00837784">
        <w:rPr>
          <w:spacing w:val="-14"/>
        </w:rPr>
        <w:t>轻时与殷侯齐名，所以常常怀有竞争之心。有一次，桓公问殷侯：</w:t>
      </w:r>
      <w:r w:rsidRPr="00837784">
        <w:rPr>
          <w:spacing w:val="-14"/>
        </w:rPr>
        <w:t>“</w:t>
      </w:r>
      <w:r w:rsidRPr="00837784">
        <w:rPr>
          <w:spacing w:val="-14"/>
        </w:rPr>
        <w:t>你与我</w:t>
      </w:r>
      <w:r w:rsidRPr="00837784">
        <w:rPr>
          <w:spacing w:val="-14"/>
        </w:rPr>
        <w:t>相比，如何？</w:t>
      </w:r>
      <w:r w:rsidRPr="00837784">
        <w:rPr>
          <w:spacing w:val="-14"/>
        </w:rPr>
        <w:t>”</w:t>
      </w:r>
      <w:r w:rsidRPr="00837784">
        <w:rPr>
          <w:spacing w:val="-14"/>
        </w:rPr>
        <w:t>殷侯回答说：</w:t>
      </w:r>
      <w:r w:rsidRPr="00837784">
        <w:rPr>
          <w:spacing w:val="-14"/>
        </w:rPr>
        <w:t>“</w:t>
      </w:r>
      <w:r w:rsidRPr="00837784">
        <w:rPr>
          <w:spacing w:val="-14"/>
        </w:rPr>
        <w:t>我和自己打交道已经很久了，宁愿做我。</w:t>
      </w:r>
      <w:r w:rsidRPr="00837784">
        <w:rPr>
          <w:spacing w:val="-14"/>
        </w:rPr>
        <w:t>”</w:t>
      </w:r>
      <w:r w:rsidRPr="00837784">
        <w:rPr>
          <w:spacing w:val="-14"/>
        </w:rPr>
        <w:t>这是《世说新语》中的</w:t>
      </w:r>
      <w:r w:rsidRPr="00837784">
        <w:rPr>
          <w:spacing w:val="-14"/>
        </w:rPr>
        <w:t>一则故事。元代学者黄元瑜用殷侯的答语来命名他的亭子，叫做</w:t>
      </w:r>
      <w:r w:rsidRPr="00837784">
        <w:rPr>
          <w:spacing w:val="-14"/>
        </w:rPr>
        <w:t>“</w:t>
      </w:r>
      <w:r w:rsidRPr="00837784">
        <w:rPr>
          <w:spacing w:val="-14"/>
        </w:rPr>
        <w:t>我我亭</w:t>
      </w:r>
      <w:r w:rsidRPr="00837784">
        <w:rPr>
          <w:spacing w:val="-14"/>
        </w:rPr>
        <w:t>"</w:t>
      </w:r>
      <w:r w:rsidRPr="00837784">
        <w:rPr>
          <w:spacing w:val="-14"/>
        </w:rPr>
        <w:t>。看来，古人早已懂得</w:t>
      </w:r>
      <w:r w:rsidRPr="00837784">
        <w:rPr>
          <w:spacing w:val="-14"/>
        </w:rPr>
        <w:t xml:space="preserve">   </w:t>
      </w:r>
      <w:r w:rsidRPr="00837784">
        <w:rPr>
          <w:spacing w:val="-14"/>
        </w:rPr>
        <w:t>把目光由外在事物转向自己的内心世界，即自我。换言之，从自己身上找</w:t>
      </w:r>
      <w:r w:rsidRPr="00837784">
        <w:rPr>
          <w:spacing w:val="-14"/>
        </w:rPr>
        <w:t>“</w:t>
      </w:r>
      <w:r w:rsidRPr="00837784">
        <w:rPr>
          <w:spacing w:val="-14"/>
        </w:rPr>
        <w:t>答案</w:t>
      </w:r>
      <w:r w:rsidRPr="00837784">
        <w:rPr>
          <w:spacing w:val="-14"/>
        </w:rPr>
        <w:t>”</w:t>
      </w:r>
      <w:r w:rsidRPr="00837784">
        <w:rPr>
          <w:spacing w:val="-14"/>
        </w:rPr>
        <w:t>不愧为明智的做法。因此，跟自己比，总算找对</w:t>
      </w:r>
      <w:r w:rsidRPr="00837784">
        <w:rPr>
          <w:spacing w:val="-14"/>
        </w:rPr>
        <w:t>“</w:t>
      </w:r>
      <w:r w:rsidRPr="00837784">
        <w:rPr>
          <w:spacing w:val="-14"/>
        </w:rPr>
        <w:t>对手</w:t>
      </w:r>
      <w:r w:rsidRPr="00837784">
        <w:rPr>
          <w:spacing w:val="-14"/>
        </w:rPr>
        <w:t>”</w:t>
      </w:r>
      <w:r w:rsidRPr="00837784">
        <w:rPr>
          <w:spacing w:val="-14"/>
        </w:rPr>
        <w:t>了。</w:t>
      </w:r>
    </w:p>
    <w:p w:rsidR="001556A2" w:rsidRPr="00837784" w:rsidP="00837784">
      <w:pPr>
        <w:pStyle w:val="BodyText"/>
        <w:spacing w:before="46" w:line="307" w:lineRule="auto"/>
        <w:ind w:right="212" w:firstLine="420"/>
        <w:jc w:val="both"/>
        <w:rPr>
          <w:spacing w:val="-14"/>
        </w:rPr>
      </w:pPr>
      <w:r w:rsidRPr="00837784">
        <w:rPr>
          <w:spacing w:val="-14"/>
        </w:rPr>
        <w:t>④</w:t>
      </w:r>
      <w:r w:rsidRPr="00837784">
        <w:rPr>
          <w:spacing w:val="-14"/>
        </w:rPr>
        <w:t>女作家乔叶说：</w:t>
      </w:r>
      <w:r w:rsidRPr="00837784">
        <w:rPr>
          <w:spacing w:val="-14"/>
        </w:rPr>
        <w:t>“</w:t>
      </w:r>
      <w:r w:rsidRPr="00837784">
        <w:rPr>
          <w:spacing w:val="-14"/>
        </w:rPr>
        <w:t>成长是一辈子的事情。</w:t>
      </w:r>
      <w:r w:rsidRPr="00837784">
        <w:rPr>
          <w:spacing w:val="-14"/>
        </w:rPr>
        <w:t>”</w:t>
      </w:r>
      <w:r w:rsidRPr="00837784">
        <w:rPr>
          <w:spacing w:val="-14"/>
        </w:rPr>
        <w:t>我很赞同这个观点。既然这样，那么每个人在不</w:t>
      </w:r>
      <w:r w:rsidRPr="00837784">
        <w:rPr>
          <w:spacing w:val="-14"/>
        </w:rPr>
        <w:t>同时期的思想、行为等就会有差别。去年的你跟今年的你、昨天的</w:t>
      </w:r>
      <w:r w:rsidRPr="00837784">
        <w:rPr>
          <w:spacing w:val="-14"/>
        </w:rPr>
        <w:t>你跟今天的你、刚才的你跟现</w:t>
      </w:r>
      <w:r w:rsidRPr="00837784">
        <w:rPr>
          <w:spacing w:val="-14"/>
        </w:rPr>
        <w:t xml:space="preserve">   </w:t>
      </w:r>
      <w:r w:rsidRPr="00837784">
        <w:rPr>
          <w:spacing w:val="-14"/>
        </w:rPr>
        <w:t>在的你</w:t>
      </w:r>
      <w:r w:rsidRPr="00837784">
        <w:rPr>
          <w:spacing w:val="-14"/>
        </w:rPr>
        <w:t>……</w:t>
      </w:r>
      <w:r w:rsidRPr="00837784">
        <w:rPr>
          <w:spacing w:val="-14"/>
        </w:rPr>
        <w:t>如果在它们之间用减法，结果往往不会是零，要么是负数，要么是正数。也就是说，</w:t>
      </w:r>
      <w:r w:rsidRPr="00837784">
        <w:rPr>
          <w:spacing w:val="-14"/>
        </w:rPr>
        <w:t xml:space="preserve">   </w:t>
      </w:r>
      <w:r w:rsidRPr="00837784">
        <w:rPr>
          <w:spacing w:val="-14"/>
        </w:rPr>
        <w:t>你可能进步了或倒退了，更加成熟了或更加幼稚了，懂得宽容了或更加狭隘了，宠辱不惊了或更</w:t>
      </w:r>
      <w:r w:rsidRPr="00837784">
        <w:rPr>
          <w:spacing w:val="-14"/>
        </w:rPr>
        <w:t xml:space="preserve">   </w:t>
      </w:r>
      <w:r w:rsidRPr="00837784">
        <w:rPr>
          <w:spacing w:val="-14"/>
        </w:rPr>
        <w:t>加浮躁了</w:t>
      </w:r>
      <w:r w:rsidRPr="00837784">
        <w:rPr>
          <w:spacing w:val="-14"/>
        </w:rPr>
        <w:t>……</w:t>
      </w:r>
    </w:p>
    <w:p w:rsidR="001556A2" w:rsidP="00837784">
      <w:pPr>
        <w:pStyle w:val="BodyText"/>
        <w:spacing w:before="46" w:line="307" w:lineRule="auto"/>
        <w:ind w:right="212" w:firstLine="420"/>
        <w:jc w:val="both"/>
      </w:pPr>
      <w:r w:rsidRPr="00837784">
        <w:rPr>
          <w:spacing w:val="-14"/>
        </w:rPr>
        <w:t>⑤</w:t>
      </w:r>
      <w:r w:rsidRPr="00837784">
        <w:rPr>
          <w:spacing w:val="-14"/>
        </w:rPr>
        <w:t>因此，在成长中，我们不能总是前进，有必要时常停下来，想想自己的以前和现在，也就是让</w:t>
      </w:r>
      <w:r w:rsidRPr="00837784">
        <w:rPr>
          <w:spacing w:val="-14"/>
        </w:rPr>
        <w:t>“</w:t>
      </w:r>
      <w:r w:rsidRPr="00837784">
        <w:rPr>
          <w:spacing w:val="-14"/>
        </w:rPr>
        <w:t>旧我</w:t>
      </w:r>
      <w:r w:rsidRPr="00837784">
        <w:rPr>
          <w:spacing w:val="-14"/>
        </w:rPr>
        <w:t>”</w:t>
      </w:r>
      <w:r w:rsidRPr="00837784">
        <w:rPr>
          <w:spacing w:val="-14"/>
        </w:rPr>
        <w:t>和</w:t>
      </w:r>
      <w:r w:rsidRPr="00837784">
        <w:rPr>
          <w:spacing w:val="-14"/>
        </w:rPr>
        <w:t>“</w:t>
      </w:r>
      <w:r w:rsidRPr="00837784">
        <w:rPr>
          <w:spacing w:val="-14"/>
        </w:rPr>
        <w:t>新我</w:t>
      </w:r>
      <w:r w:rsidRPr="00837784">
        <w:rPr>
          <w:spacing w:val="-14"/>
        </w:rPr>
        <w:t>”</w:t>
      </w:r>
      <w:r w:rsidRPr="00837784">
        <w:rPr>
          <w:spacing w:val="-14"/>
        </w:rPr>
        <w:t>比一比。如果</w:t>
      </w:r>
      <w:r w:rsidRPr="00837784">
        <w:rPr>
          <w:spacing w:val="-14"/>
        </w:rPr>
        <w:t>“</w:t>
      </w:r>
      <w:r w:rsidRPr="00837784">
        <w:rPr>
          <w:spacing w:val="-14"/>
        </w:rPr>
        <w:t>新我</w:t>
      </w:r>
      <w:r w:rsidRPr="00837784">
        <w:rPr>
          <w:spacing w:val="-14"/>
        </w:rPr>
        <w:t>”</w:t>
      </w:r>
      <w:r w:rsidRPr="00837784">
        <w:rPr>
          <w:spacing w:val="-14"/>
        </w:rPr>
        <w:t>名副其实地进步了，升级了，那么就要沿着脚下</w:t>
      </w:r>
      <w:r w:rsidRPr="00837784">
        <w:rPr>
          <w:spacing w:val="-14"/>
        </w:rPr>
        <w:t>的路，一如既往地向前，朝更高的制高点迈进；如果不是这样，就要总结、反省，寻找、分析</w:t>
      </w:r>
      <w:r w:rsidRPr="00837784">
        <w:rPr>
          <w:spacing w:val="-14"/>
        </w:rPr>
        <w:t>“</w:t>
      </w:r>
      <w:r w:rsidRPr="00837784">
        <w:rPr>
          <w:spacing w:val="-14"/>
        </w:rPr>
        <w:t>退</w:t>
      </w:r>
      <w:r w:rsidRPr="00837784">
        <w:rPr>
          <w:spacing w:val="-14"/>
        </w:rPr>
        <w:t xml:space="preserve">   </w:t>
      </w:r>
      <w:r>
        <w:rPr>
          <w:spacing w:val="-11"/>
        </w:rPr>
        <w:t>步</w:t>
      </w:r>
      <w:r>
        <w:rPr>
          <w:spacing w:val="-11"/>
        </w:rPr>
        <w:t>”</w:t>
      </w:r>
      <w:r>
        <w:rPr>
          <w:spacing w:val="-11"/>
        </w:rPr>
        <w:t>的原因，目的是把今后的路走</w:t>
      </w:r>
      <w:r>
        <w:rPr>
          <w:spacing w:val="-11"/>
        </w:rPr>
        <w:t>好，让自己取得进步和收获。从这个意义上说，跟自己比是成长中不可或缺的一个环节。</w:t>
      </w:r>
    </w:p>
    <w:p w:rsidR="001556A2">
      <w:pPr>
        <w:spacing w:line="307" w:lineRule="auto"/>
        <w:sectPr w:rsidSect="00837784">
          <w:pgSz w:w="11907" w:h="15876"/>
          <w:pgMar w:top="1120" w:right="919" w:bottom="1060" w:left="981" w:header="0" w:footer="868" w:gutter="0"/>
          <w:cols w:space="720"/>
        </w:sectPr>
      </w:pPr>
    </w:p>
    <w:p w:rsidR="001556A2">
      <w:pPr>
        <w:pStyle w:val="BodyText"/>
        <w:spacing w:before="46" w:line="307" w:lineRule="auto"/>
        <w:ind w:right="212" w:firstLine="420"/>
        <w:jc w:val="both"/>
      </w:pPr>
      <w:r w:rsidRPr="00837784">
        <w:t>⑥</w:t>
      </w:r>
      <w:r w:rsidRPr="00837784">
        <w:t>蒋勋先生在一次演讲中提到这样一件事情。有一次，他问一位学植物学的朋友</w:t>
      </w:r>
      <w:r w:rsidRPr="00837784">
        <w:t>：</w:t>
      </w:r>
      <w:r w:rsidRPr="00837784">
        <w:t>“</w:t>
      </w:r>
      <w:r w:rsidRPr="00837784">
        <w:t>如果含笑</w:t>
      </w:r>
      <w:r w:rsidRPr="00837784">
        <w:t>的香味和百合的一样，会怎样？</w:t>
      </w:r>
      <w:r w:rsidRPr="00837784">
        <w:t>”</w:t>
      </w:r>
      <w:r w:rsidRPr="00837784">
        <w:t>那位朋友告诉他：</w:t>
      </w:r>
      <w:r w:rsidRPr="00837784">
        <w:t>“</w:t>
      </w:r>
      <w:r w:rsidRPr="00837784">
        <w:t>那它就会被淘汰。因为它东施效颦，没有找</w:t>
      </w:r>
      <w:r w:rsidRPr="00837784">
        <w:t>到自己存在的理由。</w:t>
      </w:r>
      <w:r w:rsidRPr="00837784">
        <w:t>”</w:t>
      </w:r>
      <w:r w:rsidRPr="00837784">
        <w:t>看来，要想有声有色地活在这个世界上，就不能盲目地跟人比较，胡乱地模</w:t>
      </w:r>
      <w:r>
        <w:rPr>
          <w:spacing w:val="-14"/>
        </w:rPr>
        <w:t>仿他人。跟自己比，守住自我，才是正道。</w:t>
      </w:r>
    </w:p>
    <w:p w:rsidR="001556A2">
      <w:pPr>
        <w:pStyle w:val="Heading2"/>
        <w:numPr>
          <w:ilvl w:val="0"/>
          <w:numId w:val="5"/>
        </w:numPr>
        <w:tabs>
          <w:tab w:val="left" w:pos="576"/>
        </w:tabs>
        <w:spacing w:line="264" w:lineRule="exact"/>
        <w:ind w:left="575" w:hanging="423"/>
        <w:rPr>
          <w:sz w:val="19"/>
        </w:rPr>
      </w:pPr>
      <w:r>
        <w:t>本文是针对什么现象引发议论的？（</w:t>
      </w:r>
      <w:r>
        <w:t>3</w:t>
      </w:r>
      <w:r>
        <w:rPr>
          <w:spacing w:val="-27"/>
        </w:rPr>
        <w:t xml:space="preserve"> </w:t>
      </w:r>
      <w:r>
        <w:rPr>
          <w:spacing w:val="-27"/>
        </w:rPr>
        <w:t>分</w:t>
      </w:r>
      <w:r>
        <w:t>）</w:t>
      </w:r>
    </w:p>
    <w:p w:rsidR="001556A2">
      <w:pPr>
        <w:pStyle w:val="BodyText"/>
        <w:spacing w:before="6"/>
        <w:ind w:left="0"/>
        <w:rPr>
          <w:b/>
          <w:sz w:val="20"/>
        </w:rPr>
      </w:pPr>
      <w:r>
        <w:pict>
          <v:line id="_x0000_s1033" style="mso-position-horizontal-relative:page;mso-wrap-distance-left:0;mso-wrap-distance-right:0;position:absolute;z-index:-251648000" from="56.6pt,15.35pt" to="501.45pt,15.35pt" strokeweight="0.48pt">
            <w10:wrap type="topAndBottom"/>
          </v:line>
        </w:pict>
      </w:r>
    </w:p>
    <w:p w:rsidR="001556A2">
      <w:pPr>
        <w:pStyle w:val="ListParagraph"/>
        <w:numPr>
          <w:ilvl w:val="0"/>
          <w:numId w:val="5"/>
        </w:numPr>
        <w:tabs>
          <w:tab w:val="left" w:pos="576"/>
        </w:tabs>
        <w:spacing w:before="76"/>
        <w:ind w:left="575" w:hanging="423"/>
        <w:rPr>
          <w:b/>
          <w:sz w:val="19"/>
        </w:rPr>
      </w:pPr>
      <w:r>
        <w:rPr>
          <w:b/>
          <w:spacing w:val="-8"/>
          <w:sz w:val="21"/>
        </w:rPr>
        <w:t>阅读</w:t>
      </w:r>
      <w:r>
        <w:rPr>
          <w:b/>
          <w:spacing w:val="-8"/>
          <w:sz w:val="21"/>
        </w:rPr>
        <w:t>④⑤</w:t>
      </w:r>
      <w:r>
        <w:rPr>
          <w:b/>
          <w:spacing w:val="-8"/>
          <w:sz w:val="21"/>
        </w:rPr>
        <w:t>两节，说说为什么</w:t>
      </w:r>
      <w:r>
        <w:rPr>
          <w:b/>
          <w:spacing w:val="-8"/>
          <w:sz w:val="21"/>
        </w:rPr>
        <w:t>“</w:t>
      </w:r>
      <w:r>
        <w:rPr>
          <w:b/>
          <w:spacing w:val="-8"/>
          <w:sz w:val="21"/>
        </w:rPr>
        <w:t>跟自己比是成长中不可或缺的一个环节</w:t>
      </w:r>
      <w:r>
        <w:rPr>
          <w:b/>
          <w:spacing w:val="-8"/>
          <w:sz w:val="21"/>
        </w:rPr>
        <w:t>”</w:t>
      </w:r>
      <w:r>
        <w:rPr>
          <w:b/>
          <w:spacing w:val="-8"/>
          <w:sz w:val="21"/>
        </w:rPr>
        <w:t>。</w:t>
      </w:r>
      <w:r>
        <w:rPr>
          <w:b/>
          <w:sz w:val="21"/>
        </w:rPr>
        <w:t>（</w:t>
      </w:r>
      <w:r>
        <w:rPr>
          <w:b/>
          <w:sz w:val="21"/>
        </w:rPr>
        <w:t>4</w:t>
      </w:r>
      <w:r>
        <w:rPr>
          <w:b/>
          <w:spacing w:val="-27"/>
          <w:sz w:val="21"/>
        </w:rPr>
        <w:t xml:space="preserve"> </w:t>
      </w:r>
      <w:r>
        <w:rPr>
          <w:b/>
          <w:spacing w:val="-27"/>
          <w:sz w:val="21"/>
        </w:rPr>
        <w:t>分</w:t>
      </w:r>
      <w:r>
        <w:rPr>
          <w:b/>
          <w:sz w:val="21"/>
        </w:rPr>
        <w:t>）</w:t>
      </w:r>
    </w:p>
    <w:p w:rsidR="001556A2">
      <w:pPr>
        <w:pStyle w:val="BodyText"/>
        <w:spacing w:before="6"/>
        <w:ind w:left="0"/>
        <w:rPr>
          <w:b/>
          <w:sz w:val="20"/>
        </w:rPr>
      </w:pPr>
      <w:r>
        <w:pict>
          <v:line id="_x0000_s1034" style="mso-position-horizontal-relative:page;mso-wrap-distance-left:0;mso-wrap-distance-right:0;position:absolute;z-index:-251646976" from="56.6pt,15.35pt" to="501.45pt,15.35pt" strokeweight="0.48pt">
            <w10:wrap type="topAndBottom"/>
          </v:line>
        </w:pict>
      </w:r>
      <w:r>
        <w:pict>
          <v:line id="_x0000_s1035" style="mso-position-horizontal-relative:page;mso-wrap-distance-left:0;mso-wrap-distance-right:0;position:absolute;z-index:-251645952" from="56.6pt,32.5pt" to="501.45pt,32.5pt" strokeweight="0.48pt">
            <w10:wrap type="topAndBottom"/>
          </v:line>
        </w:pict>
      </w:r>
    </w:p>
    <w:p w:rsidR="001556A2">
      <w:pPr>
        <w:pStyle w:val="BodyText"/>
        <w:spacing w:before="8"/>
        <w:ind w:left="0"/>
        <w:rPr>
          <w:b/>
          <w:sz w:val="20"/>
        </w:rPr>
      </w:pPr>
    </w:p>
    <w:p w:rsidR="001556A2">
      <w:pPr>
        <w:pStyle w:val="ListParagraph"/>
        <w:numPr>
          <w:ilvl w:val="0"/>
          <w:numId w:val="5"/>
        </w:numPr>
        <w:tabs>
          <w:tab w:val="left" w:pos="576"/>
        </w:tabs>
        <w:spacing w:before="76"/>
        <w:ind w:left="575" w:hanging="423"/>
        <w:rPr>
          <w:b/>
          <w:sz w:val="19"/>
        </w:rPr>
      </w:pPr>
      <w:r>
        <w:rPr>
          <w:b/>
          <w:sz w:val="21"/>
        </w:rPr>
        <w:t>第</w:t>
      </w:r>
      <w:r>
        <w:rPr>
          <w:b/>
          <w:sz w:val="21"/>
        </w:rPr>
        <w:t>⑥</w:t>
      </w:r>
      <w:r>
        <w:rPr>
          <w:b/>
          <w:sz w:val="21"/>
        </w:rPr>
        <w:t>节写蒋勋先生演讲时提到的事情，有什么作用？（</w:t>
      </w:r>
      <w:r>
        <w:rPr>
          <w:b/>
          <w:sz w:val="21"/>
        </w:rPr>
        <w:t>3</w:t>
      </w:r>
      <w:r>
        <w:rPr>
          <w:b/>
          <w:spacing w:val="-28"/>
          <w:sz w:val="21"/>
        </w:rPr>
        <w:t xml:space="preserve"> </w:t>
      </w:r>
      <w:r>
        <w:rPr>
          <w:b/>
          <w:spacing w:val="-28"/>
          <w:sz w:val="21"/>
        </w:rPr>
        <w:t>分</w:t>
      </w:r>
      <w:r>
        <w:rPr>
          <w:b/>
          <w:sz w:val="21"/>
        </w:rPr>
        <w:t>）</w:t>
      </w:r>
    </w:p>
    <w:p w:rsidR="001556A2">
      <w:pPr>
        <w:pStyle w:val="BodyText"/>
        <w:spacing w:before="7"/>
        <w:ind w:left="0"/>
        <w:rPr>
          <w:b/>
          <w:sz w:val="20"/>
        </w:rPr>
      </w:pPr>
      <w:r>
        <w:pict>
          <v:line id="_x0000_s1036" style="mso-position-horizontal-relative:page;mso-wrap-distance-left:0;mso-wrap-distance-right:0;position:absolute;z-index:-251644928" from="56.6pt,15.4pt" to="501.45pt,15.4pt" strokeweight="0.48pt">
            <w10:wrap type="topAndBottom"/>
          </v:line>
        </w:pict>
      </w:r>
      <w:r>
        <w:pict>
          <v:line id="_x0000_s1037" style="mso-position-horizontal-relative:page;mso-wrap-distance-left:0;mso-wrap-distance-right:0;position:absolute;z-index:-251643904" from="56.6pt,32.55pt" to="501.45pt,32.55pt" strokeweight="0.48pt">
            <w10:wrap type="topAndBottom"/>
          </v:line>
        </w:pict>
      </w:r>
    </w:p>
    <w:p w:rsidR="001556A2">
      <w:pPr>
        <w:pStyle w:val="BodyText"/>
        <w:spacing w:before="8"/>
        <w:ind w:left="0"/>
        <w:rPr>
          <w:b/>
          <w:sz w:val="20"/>
        </w:rPr>
      </w:pPr>
    </w:p>
    <w:p w:rsidR="001556A2">
      <w:pPr>
        <w:pStyle w:val="ListParagraph"/>
        <w:numPr>
          <w:ilvl w:val="0"/>
          <w:numId w:val="5"/>
        </w:numPr>
        <w:tabs>
          <w:tab w:val="left" w:pos="576"/>
        </w:tabs>
        <w:spacing w:before="76"/>
        <w:ind w:left="575" w:hanging="423"/>
        <w:rPr>
          <w:b/>
          <w:sz w:val="19"/>
        </w:rPr>
      </w:pPr>
      <w:r>
        <w:rPr>
          <w:b/>
          <w:spacing w:val="-12"/>
          <w:w w:val="99"/>
          <w:sz w:val="21"/>
        </w:rPr>
        <w:t>阅读下面这则网上的</w:t>
      </w:r>
      <w:r>
        <w:rPr>
          <w:b/>
          <w:spacing w:val="-12"/>
          <w:w w:val="99"/>
          <w:sz w:val="21"/>
        </w:rPr>
        <w:t>“</w:t>
      </w:r>
      <w:r>
        <w:rPr>
          <w:b/>
          <w:spacing w:val="-12"/>
          <w:w w:val="99"/>
          <w:sz w:val="21"/>
        </w:rPr>
        <w:t>热帖</w:t>
      </w:r>
      <w:r>
        <w:rPr>
          <w:b/>
          <w:spacing w:val="-12"/>
          <w:w w:val="99"/>
          <w:sz w:val="21"/>
        </w:rPr>
        <w:t>”</w:t>
      </w:r>
      <w:r>
        <w:rPr>
          <w:b/>
          <w:spacing w:val="-12"/>
          <w:w w:val="99"/>
          <w:sz w:val="21"/>
        </w:rPr>
        <w:t>，联系生活实际写出你的跟帖。</w:t>
      </w:r>
      <w:r>
        <w:rPr>
          <w:b/>
          <w:spacing w:val="2"/>
          <w:w w:val="99"/>
          <w:sz w:val="21"/>
        </w:rPr>
        <w:t>（</w:t>
      </w:r>
      <w:r>
        <w:rPr>
          <w:b/>
          <w:w w:val="98"/>
          <w:sz w:val="21"/>
        </w:rPr>
        <w:t>4</w:t>
      </w:r>
      <w:r>
        <w:rPr>
          <w:b/>
          <w:spacing w:val="-52"/>
          <w:sz w:val="21"/>
        </w:rPr>
        <w:t xml:space="preserve"> </w:t>
      </w:r>
      <w:r>
        <w:rPr>
          <w:b/>
          <w:spacing w:val="2"/>
          <w:w w:val="99"/>
          <w:sz w:val="21"/>
        </w:rPr>
        <w:t>分</w:t>
      </w:r>
      <w:r>
        <w:rPr>
          <w:b/>
          <w:w w:val="99"/>
          <w:sz w:val="21"/>
        </w:rPr>
        <w:t>）</w:t>
      </w:r>
    </w:p>
    <w:p w:rsidR="001556A2">
      <w:pPr>
        <w:pStyle w:val="BodyText"/>
        <w:spacing w:before="74" w:line="307" w:lineRule="auto"/>
        <w:ind w:right="214"/>
      </w:pPr>
      <w:r>
        <w:rPr>
          <w:spacing w:val="-10"/>
        </w:rPr>
        <w:t>【热帖】</w:t>
      </w:r>
      <w:r>
        <w:rPr>
          <w:spacing w:val="-10"/>
        </w:rPr>
        <w:t xml:space="preserve"> </w:t>
      </w:r>
      <w:r>
        <w:rPr>
          <w:spacing w:val="-10"/>
        </w:rPr>
        <w:t>楼主：从小我就有个夙敌叫</w:t>
      </w:r>
      <w:r>
        <w:rPr>
          <w:spacing w:val="-10"/>
        </w:rPr>
        <w:t>“</w:t>
      </w:r>
      <w:r>
        <w:rPr>
          <w:spacing w:val="-10"/>
        </w:rPr>
        <w:t>别人家的孩子</w:t>
      </w:r>
      <w:r>
        <w:rPr>
          <w:spacing w:val="-10"/>
        </w:rPr>
        <w:t>”</w:t>
      </w:r>
      <w:r>
        <w:rPr>
          <w:spacing w:val="-10"/>
        </w:rPr>
        <w:t>。这个孩子不玩游戏，不聊</w:t>
      </w:r>
      <w:r>
        <w:rPr>
          <w:spacing w:val="-10"/>
        </w:rPr>
        <w:t xml:space="preserve"> </w:t>
      </w:r>
      <w:r>
        <w:rPr>
          <w:spacing w:val="-5"/>
        </w:rPr>
        <w:t>QQ</w:t>
      </w:r>
      <w:r>
        <w:rPr>
          <w:spacing w:val="-2"/>
        </w:rPr>
        <w:t>，天天就知道学，回回年级第一。这个孩子可以九门功课同步学，妈妈再也不用担心他的学习了</w:t>
      </w:r>
      <w:r>
        <w:rPr>
          <w:spacing w:val="-2"/>
        </w:rPr>
        <w:t>……</w:t>
      </w:r>
    </w:p>
    <w:p w:rsidR="001556A2">
      <w:pPr>
        <w:pStyle w:val="BodyText"/>
        <w:spacing w:line="267" w:lineRule="exact"/>
      </w:pPr>
      <w:r>
        <w:t>【跟帖】</w:t>
      </w:r>
      <w:r>
        <w:t xml:space="preserve"> 1 </w:t>
      </w:r>
      <w:r>
        <w:t>楼：每个妈妈心里都住了个</w:t>
      </w:r>
      <w:r>
        <w:t>“</w:t>
      </w:r>
      <w:r>
        <w:t>别人家的孩子</w:t>
      </w:r>
      <w:r>
        <w:t>”</w:t>
      </w:r>
      <w:r>
        <w:t>。</w:t>
      </w:r>
    </w:p>
    <w:p w:rsidR="001556A2">
      <w:pPr>
        <w:pStyle w:val="ListParagraph"/>
        <w:numPr>
          <w:ilvl w:val="1"/>
          <w:numId w:val="5"/>
        </w:numPr>
        <w:tabs>
          <w:tab w:val="left" w:pos="1257"/>
        </w:tabs>
        <w:spacing w:before="74"/>
        <w:ind w:hanging="158"/>
        <w:rPr>
          <w:sz w:val="21"/>
        </w:rPr>
      </w:pPr>
      <w:r>
        <w:rPr>
          <w:spacing w:val="-15"/>
          <w:sz w:val="21"/>
        </w:rPr>
        <w:t>楼：家长们总喜欢拿自己家的孩子和别人家的孩子做对比，但是你知道孩子的</w:t>
      </w:r>
      <w:r>
        <w:rPr>
          <w:spacing w:val="-15"/>
          <w:sz w:val="21"/>
        </w:rPr>
        <w:t>想法吗？</w:t>
      </w:r>
    </w:p>
    <w:p w:rsidR="001556A2">
      <w:pPr>
        <w:pStyle w:val="ListParagraph"/>
        <w:numPr>
          <w:ilvl w:val="1"/>
          <w:numId w:val="5"/>
        </w:numPr>
        <w:tabs>
          <w:tab w:val="left" w:pos="1257"/>
        </w:tabs>
        <w:spacing w:before="75" w:line="307" w:lineRule="auto"/>
        <w:ind w:left="152" w:right="236" w:firstLine="946"/>
        <w:rPr>
          <w:sz w:val="21"/>
        </w:rPr>
      </w:pPr>
      <w:r w:rsidRPr="00837784">
        <w:rPr>
          <w:sz w:val="21"/>
          <w:szCs w:val="21"/>
        </w:rPr>
        <w:t>楼：有一次，我妈说楼上的人家在看书，我说楼上的说了她在看电视。我妈说，人家</w:t>
      </w:r>
      <w:r w:rsidRPr="00837784">
        <w:rPr>
          <w:sz w:val="21"/>
          <w:szCs w:val="21"/>
        </w:rPr>
        <w:t xml:space="preserve">  </w:t>
      </w:r>
      <w:r>
        <w:rPr>
          <w:sz w:val="21"/>
        </w:rPr>
        <w:t>就是怕你超过她所以骗你。</w:t>
      </w:r>
    </w:p>
    <w:p w:rsidR="001556A2">
      <w:pPr>
        <w:pStyle w:val="BodyText"/>
        <w:tabs>
          <w:tab w:val="left" w:pos="9100"/>
        </w:tabs>
        <w:spacing w:line="267" w:lineRule="exact"/>
        <w:rPr>
          <w:rFonts w:ascii="Times New Roman" w:eastAsia="Times New Roman"/>
        </w:rPr>
      </w:pPr>
      <w:r w:rsidRPr="00837784">
        <w:t>你的跟帖：</w:t>
      </w:r>
      <w:r>
        <w:rPr>
          <w:rFonts w:ascii="Times New Roman" w:eastAsia="Times New Roman"/>
          <w:w w:val="95"/>
          <w:u w:val="single"/>
        </w:rPr>
        <w:t xml:space="preserve"> </w:t>
      </w:r>
      <w:r>
        <w:rPr>
          <w:rFonts w:ascii="Times New Roman" w:eastAsia="Times New Roman"/>
          <w:u w:val="single"/>
        </w:rPr>
        <w:tab/>
      </w:r>
    </w:p>
    <w:p w:rsidR="001556A2">
      <w:pPr>
        <w:pStyle w:val="BodyText"/>
        <w:spacing w:before="9"/>
        <w:ind w:left="0"/>
        <w:rPr>
          <w:rFonts w:ascii="Times New Roman"/>
          <w:sz w:val="22"/>
        </w:rPr>
      </w:pPr>
      <w:r>
        <w:pict>
          <v:line id="_x0000_s1038" style="mso-position-horizontal-relative:page;mso-wrap-distance-left:0;mso-wrap-distance-right:0;position:absolute;z-index:-251642880" from="56.6pt,15.35pt" to="501.45pt,15.35pt" strokeweight="0.48pt">
            <w10:wrap type="topAndBottom"/>
          </v:line>
        </w:pict>
      </w:r>
    </w:p>
    <w:p w:rsidR="001556A2">
      <w:pPr>
        <w:pStyle w:val="Heading2"/>
        <w:spacing w:before="76"/>
        <w:ind w:left="152" w:firstLine="0"/>
      </w:pPr>
      <w:r>
        <w:t>（三）阅读下面的语段，完成</w:t>
      </w:r>
      <w:r>
        <w:t xml:space="preserve"> 17—20 </w:t>
      </w:r>
      <w:r>
        <w:t>题。（</w:t>
      </w:r>
      <w:r>
        <w:t xml:space="preserve">16 </w:t>
      </w:r>
      <w:r>
        <w:t>分）</w:t>
      </w:r>
    </w:p>
    <w:p w:rsidR="001556A2">
      <w:pPr>
        <w:pStyle w:val="BodyText"/>
        <w:spacing w:before="74" w:line="307" w:lineRule="auto"/>
        <w:ind w:right="289" w:firstLine="420"/>
        <w:jc w:val="both"/>
      </w:pPr>
      <w:r>
        <w:rPr>
          <w:w w:val="95"/>
        </w:rPr>
        <w:t>①</w:t>
      </w:r>
      <w:r w:rsidRPr="00837784">
        <w:t>大地上的河床像一个干瘪的口袋，粮食没了，口袋显出宽阔。我在各地见到许多干涸的河</w:t>
      </w:r>
      <w:r>
        <w:t>床，它们不是耕地、不是广场，是从天边延伸而来的河床，只是没有水。</w:t>
      </w:r>
    </w:p>
    <w:p w:rsidR="001556A2">
      <w:pPr>
        <w:pStyle w:val="BodyText"/>
        <w:spacing w:line="307" w:lineRule="auto"/>
        <w:ind w:right="289" w:firstLine="420"/>
        <w:jc w:val="both"/>
      </w:pPr>
      <w:r w:rsidRPr="00837784">
        <w:t>②</w:t>
      </w:r>
      <w:r w:rsidRPr="00837784">
        <w:t>所谓一无所有，说的正是河床。如果有，也只有一些鹅卵石。夏天，不长庄稼不长草的土</w:t>
      </w:r>
      <w:r w:rsidRPr="00837784">
        <w:t>地是干涸的河床。乍见白花花的河床，心里惊讶，它是什么？它几乎什么都不是。你能相信一个</w:t>
      </w:r>
      <w:r w:rsidRPr="00837784">
        <w:t>宽阔的河流竟然一滴水都没有吗？在雨后，在盛水期见到干涸的河床让人不安，无法想象当年这</w:t>
      </w:r>
      <w:r w:rsidRPr="00837784">
        <w:t xml:space="preserve">   </w:t>
      </w:r>
      <w:r>
        <w:t>里曾经有过河，可以用汹涌、清澈、波浪和白帆形容的河，它竟然没了。</w:t>
      </w:r>
    </w:p>
    <w:p w:rsidR="001556A2">
      <w:pPr>
        <w:pStyle w:val="BodyText"/>
        <w:spacing w:line="307" w:lineRule="auto"/>
        <w:ind w:right="289" w:firstLine="420"/>
        <w:jc w:val="both"/>
      </w:pPr>
      <w:r w:rsidRPr="00837784">
        <w:t>③</w:t>
      </w:r>
      <w:r w:rsidRPr="00837784">
        <w:t>对大自然来说，河没了，比人丢了钱更痛苦。如果河没了，鱼和水鸟的家也没了。两岸的</w:t>
      </w:r>
      <w:r w:rsidRPr="00837784">
        <w:t>青草没了，倒映在河里的星星也没了，因为星星不能倒映在石头上。如果河没了，连同河床一起</w:t>
      </w:r>
      <w:r w:rsidRPr="00837784">
        <w:t>消失</w:t>
      </w:r>
      <w:r w:rsidRPr="00837784">
        <w:t>是最好的。没有水，留下的河床好像是伤疤，是一条长长的干鱼的尸体。是的，干涸的河床</w:t>
      </w:r>
      <w:r w:rsidRPr="00837784">
        <w:t>如同尸体。是谁的尸体？是河的尸体吗？没听说河竟然还有尸体，水干了，白花花的河底只能是</w:t>
      </w:r>
      <w:r>
        <w:t>河的尸体。</w:t>
      </w:r>
    </w:p>
    <w:p w:rsidR="001556A2">
      <w:pPr>
        <w:pStyle w:val="BodyText"/>
        <w:spacing w:line="307" w:lineRule="auto"/>
        <w:ind w:right="289" w:firstLine="420"/>
        <w:jc w:val="both"/>
      </w:pPr>
      <w:r w:rsidRPr="00837784">
        <w:t>④</w:t>
      </w:r>
      <w:r w:rsidRPr="00837784">
        <w:t>干涸的河床好像在回忆，它抱着不应该拥有的沉寂回忆涛声和蛙鸣。河床回忆什么是水，</w:t>
      </w:r>
      <w:r w:rsidRPr="00837784">
        <w:t>它不知道水流到了什么地方，也不知道水会不会再来。当年水来的时候匆匆忙忙走过河床，带来</w:t>
      </w:r>
      <w:r w:rsidRPr="00837784">
        <w:t>鱼虾和泥沙。</w:t>
      </w:r>
      <w:r w:rsidRPr="00837784">
        <w:rPr>
          <w:u w:val="single"/>
        </w:rPr>
        <w:t>水没等站稳脚跟歇息，就被后面的水挤走了，水比车站的人流更拥挤</w:t>
      </w:r>
      <w:r w:rsidRPr="00837784">
        <w:t>。</w:t>
      </w:r>
      <w:r w:rsidRPr="00837784">
        <w:t>河床从来没</w:t>
      </w:r>
      <w:r>
        <w:t>想过一条叫做河的水流会干涸，这种惊讶比一个朝代的更迭更让人</w:t>
      </w:r>
      <w:r>
        <w:t>吃惊。</w:t>
      </w:r>
    </w:p>
    <w:p w:rsidR="001556A2">
      <w:pPr>
        <w:pStyle w:val="BodyText"/>
        <w:spacing w:line="264" w:lineRule="exact"/>
        <w:ind w:left="572"/>
      </w:pPr>
      <w:r>
        <w:t>⑤</w:t>
      </w:r>
      <w:r>
        <w:t>河床的悲哀是一个母亲的悲哀，她的产床上已经没有了孩子，她还在等待，并且哭干了泪</w:t>
      </w:r>
    </w:p>
    <w:p w:rsidR="001556A2">
      <w:pPr>
        <w:spacing w:line="264" w:lineRule="exact"/>
        <w:sectPr w:rsidSect="00837784">
          <w:pgSz w:w="11907" w:h="15876"/>
          <w:pgMar w:top="1120" w:right="919" w:bottom="1060" w:left="981" w:header="0" w:footer="868" w:gutter="0"/>
          <w:cols w:space="720"/>
        </w:sectPr>
      </w:pPr>
    </w:p>
    <w:p w:rsidR="001556A2" w:rsidRPr="00837784" w:rsidP="00837784">
      <w:pPr>
        <w:pStyle w:val="BodyText"/>
        <w:spacing w:line="307" w:lineRule="auto"/>
        <w:ind w:right="212" w:firstLine="420"/>
        <w:rPr>
          <w:spacing w:val="-8"/>
        </w:rPr>
      </w:pPr>
      <w:r w:rsidRPr="00837784">
        <w:rPr>
          <w:spacing w:val="-8"/>
        </w:rPr>
        <w:t>水。一家外媒报道，从卫星上观察，中国境内二十年前约有五万条河流，现在这些河流中已经失</w:t>
      </w:r>
      <w:r w:rsidRPr="00837784">
        <w:rPr>
          <w:spacing w:val="-8"/>
        </w:rPr>
        <w:t xml:space="preserve">   </w:t>
      </w:r>
      <w:r w:rsidRPr="00837784">
        <w:rPr>
          <w:spacing w:val="-8"/>
        </w:rPr>
        <w:t>去了两三万条。有两万多个河床母亲手里失去了孩子，她们怀里空荡荡的，等待人类把孩子还给</w:t>
      </w:r>
      <w:r w:rsidRPr="00837784">
        <w:rPr>
          <w:spacing w:val="-8"/>
        </w:rPr>
        <w:t xml:space="preserve">   </w:t>
      </w:r>
      <w:r w:rsidRPr="00837784">
        <w:rPr>
          <w:spacing w:val="-8"/>
        </w:rPr>
        <w:t>她们。</w:t>
      </w:r>
    </w:p>
    <w:p w:rsidR="001556A2" w:rsidP="00837784">
      <w:pPr>
        <w:pStyle w:val="BodyText"/>
        <w:spacing w:line="307" w:lineRule="auto"/>
        <w:ind w:right="212" w:firstLine="420"/>
      </w:pPr>
      <w:r w:rsidRPr="00837784">
        <w:rPr>
          <w:spacing w:val="-8"/>
        </w:rPr>
        <w:t>⑥</w:t>
      </w:r>
      <w:r w:rsidRPr="00837784">
        <w:rPr>
          <w:spacing w:val="-8"/>
        </w:rPr>
        <w:t>人说，人是无所不能的，起初我不相信。当我看到一条又一条干涸的河床时，我相信了这</w:t>
      </w:r>
      <w:r w:rsidRPr="00837784">
        <w:rPr>
          <w:spacing w:val="-8"/>
        </w:rPr>
        <w:t xml:space="preserve">   </w:t>
      </w:r>
      <w:r w:rsidRPr="00837784">
        <w:rPr>
          <w:spacing w:val="-8"/>
        </w:rPr>
        <w:t>一点，并为自己作为人类的一分子而感歉疚。人把河都消灭了，还有什么做不到呢？消灭一条河</w:t>
      </w:r>
      <w:r w:rsidRPr="00837784">
        <w:rPr>
          <w:spacing w:val="-8"/>
        </w:rPr>
        <w:t xml:space="preserve">   </w:t>
      </w:r>
      <w:r w:rsidRPr="00837784">
        <w:rPr>
          <w:spacing w:val="-8"/>
        </w:rPr>
        <w:t>比建造</w:t>
      </w:r>
      <w:r w:rsidRPr="00837784">
        <w:rPr>
          <w:spacing w:val="-8"/>
        </w:rPr>
        <w:t>(</w:t>
      </w:r>
      <w:r w:rsidRPr="00837784">
        <w:rPr>
          <w:spacing w:val="-8"/>
        </w:rPr>
        <w:t>请原谅我使用的</w:t>
      </w:r>
      <w:r w:rsidRPr="00837784">
        <w:rPr>
          <w:spacing w:val="-8"/>
        </w:rPr>
        <w:t>“</w:t>
      </w:r>
      <w:r w:rsidRPr="00837784">
        <w:rPr>
          <w:spacing w:val="-8"/>
        </w:rPr>
        <w:t>建造</w:t>
      </w:r>
      <w:r w:rsidRPr="00837784">
        <w:rPr>
          <w:spacing w:val="-8"/>
        </w:rPr>
        <w:t>”</w:t>
      </w:r>
      <w:r w:rsidRPr="00837784">
        <w:rPr>
          <w:spacing w:val="-8"/>
        </w:rPr>
        <w:t>这个词，这完全是人类爱用的词，而河流无法建造</w:t>
      </w:r>
      <w:r w:rsidRPr="00837784">
        <w:rPr>
          <w:spacing w:val="-8"/>
        </w:rPr>
        <w:t>)</w:t>
      </w:r>
      <w:r w:rsidRPr="00837784">
        <w:rPr>
          <w:spacing w:val="-8"/>
        </w:rPr>
        <w:t>一条河更容</w:t>
      </w:r>
      <w:r w:rsidRPr="00837784">
        <w:rPr>
          <w:spacing w:val="-8"/>
        </w:rPr>
        <w:t xml:space="preserve">   </w:t>
      </w:r>
      <w:r>
        <w:t>易。把河流上游的树木和竹林砍光，草原沙化，河就死了，只剩下河床这条敛尸袋。</w:t>
      </w:r>
    </w:p>
    <w:p w:rsidR="001556A2">
      <w:pPr>
        <w:pStyle w:val="BodyText"/>
        <w:spacing w:line="307" w:lineRule="auto"/>
        <w:ind w:right="212" w:firstLine="420"/>
      </w:pPr>
      <w:r>
        <w:t>⑦</w:t>
      </w:r>
      <w:r>
        <w:t>当大街出现一个带刀痕的死人时，警察会为这个人的死因搜寻原因，曰侦察破案，人类</w:t>
      </w:r>
      <w:r w:rsidRPr="00837784">
        <w:rPr>
          <w:spacing w:val="-8"/>
        </w:rPr>
        <w:t>为</w:t>
      </w:r>
      <w:r w:rsidRPr="00837784">
        <w:rPr>
          <w:spacing w:val="-8"/>
        </w:rPr>
        <w:t>此发明了一个词叫</w:t>
      </w:r>
      <w:r w:rsidRPr="00837784">
        <w:rPr>
          <w:spacing w:val="-8"/>
        </w:rPr>
        <w:t>“</w:t>
      </w:r>
      <w:r w:rsidRPr="00837784">
        <w:rPr>
          <w:spacing w:val="-8"/>
        </w:rPr>
        <w:t>人命关天</w:t>
      </w:r>
      <w:r w:rsidRPr="00837784">
        <w:rPr>
          <w:spacing w:val="-8"/>
        </w:rPr>
        <w:t>”</w:t>
      </w:r>
      <w:r w:rsidRPr="00837784">
        <w:rPr>
          <w:spacing w:val="-8"/>
        </w:rPr>
        <w:t>。如果一条河死了，没人破案，没人痛哭，更没人祭奠。所以，当</w:t>
      </w:r>
      <w:r>
        <w:rPr>
          <w:spacing w:val="-8"/>
        </w:rPr>
        <w:t>中国死去两三万条河流时，人们并没觉得失去什么，因为他们不是小鸟不是青草。他们忍受气候变化并心安理得，却没一个人指认杀死河流的凶手。在所有的案件里，如果凶手不是一个人而是一个社会的时候，罪行自然会</w:t>
      </w:r>
      <w:r>
        <w:rPr>
          <w:spacing w:val="-8"/>
        </w:rPr>
        <w:t>被赦免，我们都不是罪人。</w:t>
      </w:r>
    </w:p>
    <w:p w:rsidR="001556A2" w:rsidRPr="00837784">
      <w:pPr>
        <w:pStyle w:val="BodyText"/>
        <w:spacing w:line="307" w:lineRule="auto"/>
        <w:ind w:right="289" w:firstLine="420"/>
        <w:jc w:val="both"/>
        <w:rPr>
          <w:spacing w:val="-8"/>
        </w:rPr>
      </w:pPr>
      <w:r>
        <w:rPr>
          <w:w w:val="95"/>
        </w:rPr>
        <w:t>⑧</w:t>
      </w:r>
      <w:r w:rsidRPr="00837784">
        <w:rPr>
          <w:spacing w:val="-8"/>
        </w:rPr>
        <w:t>我们都不是罪人，我们劝自己欢乐并制造更多的欢乐。我们保持着正常情感。而河床敞开</w:t>
      </w:r>
      <w:r w:rsidRPr="00837784">
        <w:rPr>
          <w:spacing w:val="-8"/>
        </w:rPr>
        <w:t xml:space="preserve">   </w:t>
      </w:r>
      <w:r w:rsidRPr="00837784">
        <w:rPr>
          <w:spacing w:val="-8"/>
        </w:rPr>
        <w:t>空荡荡的怀抱，她的孩子没有了，她以为人们会惊讶会替她找回孩子。先前的人类离不开河流，</w:t>
      </w:r>
      <w:r w:rsidRPr="00837784">
        <w:rPr>
          <w:spacing w:val="-8"/>
        </w:rPr>
        <w:t xml:space="preserve">   </w:t>
      </w:r>
      <w:r w:rsidRPr="00837784">
        <w:rPr>
          <w:spacing w:val="-8"/>
        </w:rPr>
        <w:t>人类所谓的</w:t>
      </w:r>
      <w:r w:rsidRPr="00837784">
        <w:rPr>
          <w:spacing w:val="-8"/>
        </w:rPr>
        <w:t>“</w:t>
      </w:r>
      <w:r w:rsidRPr="00837784">
        <w:rPr>
          <w:spacing w:val="-8"/>
        </w:rPr>
        <w:t>文明史</w:t>
      </w:r>
      <w:r w:rsidRPr="00837784">
        <w:rPr>
          <w:spacing w:val="-8"/>
        </w:rPr>
        <w:t>”</w:t>
      </w:r>
      <w:r w:rsidRPr="00837784">
        <w:rPr>
          <w:spacing w:val="-8"/>
        </w:rPr>
        <w:t>都诞生于河流的两岸。看地图，人类的城市多建造于河边，中国有多少城</w:t>
      </w:r>
      <w:r w:rsidRPr="00837784">
        <w:rPr>
          <w:spacing w:val="-8"/>
        </w:rPr>
        <w:t xml:space="preserve">   </w:t>
      </w:r>
      <w:r w:rsidRPr="00837784">
        <w:rPr>
          <w:spacing w:val="-8"/>
        </w:rPr>
        <w:t>市的名字带着水字边。古时候，人祭祀河、景仰河，谁能想到后来竟杀死了河。这何止于狠，是</w:t>
      </w:r>
      <w:r w:rsidRPr="00837784">
        <w:rPr>
          <w:spacing w:val="-8"/>
        </w:rPr>
        <w:t xml:space="preserve">   </w:t>
      </w:r>
      <w:r w:rsidRPr="00837784">
        <w:rPr>
          <w:spacing w:val="-8"/>
        </w:rPr>
        <w:t>把事做绝了。</w:t>
      </w:r>
    </w:p>
    <w:p w:rsidR="001556A2">
      <w:pPr>
        <w:pStyle w:val="BodyText"/>
        <w:tabs>
          <w:tab w:val="left" w:pos="7398"/>
        </w:tabs>
        <w:spacing w:line="307" w:lineRule="auto"/>
        <w:ind w:right="289" w:firstLine="420"/>
        <w:jc w:val="both"/>
      </w:pPr>
      <w:r w:rsidRPr="00837784">
        <w:rPr>
          <w:spacing w:val="-8"/>
        </w:rPr>
        <w:t>⑨</w:t>
      </w:r>
      <w:r w:rsidRPr="00837784">
        <w:rPr>
          <w:spacing w:val="-8"/>
        </w:rPr>
        <w:t>我们应该派人到河边告诉河床，河已辞世，水利术语叫断流。我们理应为河床献上一些祭</w:t>
      </w:r>
      <w:r w:rsidRPr="00837784">
        <w:rPr>
          <w:spacing w:val="-8"/>
        </w:rPr>
        <w:t xml:space="preserve">   </w:t>
      </w:r>
      <w:r w:rsidRPr="00837784">
        <w:rPr>
          <w:spacing w:val="-8"/>
        </w:rPr>
        <w:t>品表达歉意，因为河的消失毕竟不</w:t>
      </w:r>
      <w:r w:rsidRPr="00837784">
        <w:rPr>
          <w:spacing w:val="-8"/>
        </w:rPr>
        <w:t>是小事。或者，在河边装一个高音喇叭，日夜播放河水流过的</w:t>
      </w:r>
      <w:r w:rsidRPr="00837784">
        <w:rPr>
          <w:spacing w:val="-8"/>
        </w:rPr>
        <w:t xml:space="preserve">   </w:t>
      </w:r>
      <w:r>
        <w:t>声音和鸟啼声。总之，人应该为河的陨灭略微表示一点态度。</w:t>
      </w:r>
      <w:r>
        <w:tab/>
      </w:r>
      <w:r>
        <w:t>（选文有改动）</w:t>
      </w:r>
    </w:p>
    <w:p w:rsidR="001556A2">
      <w:pPr>
        <w:pStyle w:val="Heading2"/>
        <w:numPr>
          <w:ilvl w:val="0"/>
          <w:numId w:val="5"/>
        </w:numPr>
        <w:tabs>
          <w:tab w:val="left" w:pos="576"/>
        </w:tabs>
        <w:spacing w:line="265" w:lineRule="exact"/>
        <w:ind w:left="575" w:hanging="423"/>
        <w:rPr>
          <w:sz w:val="19"/>
        </w:rPr>
      </w:pPr>
      <w:r>
        <w:rPr>
          <w:spacing w:val="-13"/>
        </w:rPr>
        <w:t>请根据文意填空。</w:t>
      </w:r>
      <w:r>
        <w:t>（</w:t>
      </w:r>
      <w:r>
        <w:t>3</w:t>
      </w:r>
      <w:r>
        <w:rPr>
          <w:spacing w:val="-27"/>
        </w:rPr>
        <w:t xml:space="preserve"> </w:t>
      </w:r>
      <w:r>
        <w:rPr>
          <w:spacing w:val="-27"/>
        </w:rPr>
        <w:t>分</w:t>
      </w:r>
      <w:r>
        <w:t>）</w:t>
      </w:r>
    </w:p>
    <w:p w:rsidR="001556A2">
      <w:pPr>
        <w:pStyle w:val="BodyText"/>
        <w:tabs>
          <w:tab w:val="left" w:pos="4352"/>
          <w:tab w:val="left" w:pos="5403"/>
          <w:tab w:val="left" w:pos="7395"/>
          <w:tab w:val="left" w:pos="7503"/>
          <w:tab w:val="left" w:pos="8341"/>
          <w:tab w:val="left" w:pos="8763"/>
        </w:tabs>
        <w:spacing w:before="37" w:line="278" w:lineRule="auto"/>
        <w:ind w:right="109" w:firstLine="420"/>
      </w:pPr>
      <w:r>
        <w:t>面对河</w:t>
      </w:r>
      <w:r>
        <w:rPr>
          <w:spacing w:val="-22"/>
        </w:rPr>
        <w:t>的</w:t>
      </w:r>
      <w:r>
        <w:t>“</w:t>
      </w:r>
      <w:r>
        <w:t>辞世</w:t>
      </w:r>
      <w:r>
        <w:rPr>
          <w:spacing w:val="-66"/>
        </w:rPr>
        <w:t>”</w:t>
      </w:r>
      <w:r>
        <w:rPr>
          <w:spacing w:val="-66"/>
        </w:rPr>
        <w:t>，</w:t>
      </w:r>
      <w:r>
        <w:t>作者的情感是复杂而富有变化的。</w:t>
      </w:r>
      <w:r>
        <w:rPr>
          <w:spacing w:val="-34"/>
        </w:rPr>
        <w:t xml:space="preserve"> </w:t>
      </w:r>
      <w:r>
        <w:t>开始</w:t>
      </w:r>
      <w:r>
        <w:rPr>
          <w:spacing w:val="-27"/>
        </w:rPr>
        <w:t>，</w:t>
      </w:r>
      <w:r>
        <w:t>作者是</w:t>
      </w:r>
      <w:r>
        <w:rPr>
          <w:u w:val="single"/>
        </w:rPr>
        <w:t xml:space="preserve"> </w:t>
      </w:r>
      <w:r>
        <w:rPr>
          <w:u w:val="single"/>
        </w:rPr>
        <w:tab/>
      </w:r>
      <w:r>
        <w:t>与</w:t>
      </w:r>
      <w:r>
        <w:rPr>
          <w:u w:val="single"/>
        </w:rPr>
        <w:t xml:space="preserve"> </w:t>
      </w:r>
      <w:r>
        <w:rPr>
          <w:u w:val="single"/>
        </w:rPr>
        <w:tab/>
      </w:r>
      <w:r>
        <w:rPr>
          <w:spacing w:val="-27"/>
        </w:rPr>
        <w:t>；</w:t>
      </w:r>
      <w:r>
        <w:t>后来</w:t>
      </w:r>
      <w:r>
        <w:rPr>
          <w:spacing w:val="-16"/>
        </w:rPr>
        <w:t>，</w:t>
      </w:r>
      <w:r>
        <w:rPr>
          <w:spacing w:val="-16"/>
        </w:rPr>
        <w:t xml:space="preserve"> </w:t>
      </w:r>
      <w:r>
        <w:t>借大自然和河床之口，说出了自己的</w:t>
      </w:r>
      <w:r>
        <w:rPr>
          <w:u w:val="single"/>
        </w:rPr>
        <w:t xml:space="preserve"> </w:t>
      </w:r>
      <w:r>
        <w:rPr>
          <w:u w:val="single"/>
        </w:rPr>
        <w:tab/>
      </w:r>
      <w:r>
        <w:t>和</w:t>
      </w:r>
      <w:r>
        <w:rPr>
          <w:u w:val="single"/>
        </w:rPr>
        <w:t xml:space="preserve"> </w:t>
      </w:r>
      <w:r>
        <w:rPr>
          <w:u w:val="single"/>
        </w:rPr>
        <w:tab/>
      </w:r>
      <w:r>
        <w:t>；最后作者是</w:t>
      </w:r>
      <w:r>
        <w:rPr>
          <w:u w:val="single"/>
        </w:rPr>
        <w:t xml:space="preserve"> </w:t>
      </w:r>
      <w:r>
        <w:rPr>
          <w:u w:val="single"/>
        </w:rPr>
        <w:tab/>
      </w:r>
      <w:r>
        <w:rPr>
          <w:u w:val="single"/>
        </w:rPr>
        <w:tab/>
      </w:r>
      <w:r>
        <w:t>和</w:t>
      </w:r>
      <w:r>
        <w:rPr>
          <w:u w:val="single"/>
        </w:rPr>
        <w:t xml:space="preserve"> </w:t>
      </w:r>
      <w:r>
        <w:rPr>
          <w:u w:val="single"/>
        </w:rPr>
        <w:tab/>
      </w:r>
      <w:r>
        <w:rPr>
          <w:u w:val="single"/>
        </w:rPr>
        <w:tab/>
      </w:r>
      <w:r>
        <w:t>。</w:t>
      </w:r>
    </w:p>
    <w:p w:rsidR="001556A2">
      <w:pPr>
        <w:pStyle w:val="Heading2"/>
        <w:numPr>
          <w:ilvl w:val="0"/>
          <w:numId w:val="5"/>
        </w:numPr>
        <w:tabs>
          <w:tab w:val="left" w:pos="576"/>
        </w:tabs>
        <w:spacing w:line="269" w:lineRule="exact"/>
        <w:ind w:left="575" w:hanging="423"/>
        <w:jc w:val="both"/>
        <w:rPr>
          <w:sz w:val="19"/>
        </w:rPr>
      </w:pPr>
      <w:r>
        <w:rPr>
          <w:spacing w:val="-6"/>
        </w:rPr>
        <w:t>结合上下文，具体说说第</w:t>
      </w:r>
      <w:r>
        <w:rPr>
          <w:spacing w:val="-6"/>
        </w:rPr>
        <w:t>⑤</w:t>
      </w:r>
      <w:r>
        <w:rPr>
          <w:spacing w:val="-6"/>
        </w:rPr>
        <w:t>段在文中的作用。</w:t>
      </w:r>
      <w:r>
        <w:t>（</w:t>
      </w:r>
      <w:r>
        <w:t>3</w:t>
      </w:r>
      <w:r>
        <w:rPr>
          <w:spacing w:val="-27"/>
        </w:rPr>
        <w:t xml:space="preserve"> </w:t>
      </w:r>
      <w:r>
        <w:rPr>
          <w:spacing w:val="-27"/>
        </w:rPr>
        <w:t>分</w:t>
      </w:r>
      <w:r>
        <w:t>）</w:t>
      </w:r>
    </w:p>
    <w:p w:rsidR="001556A2">
      <w:pPr>
        <w:pStyle w:val="BodyText"/>
        <w:tabs>
          <w:tab w:val="left" w:pos="9026"/>
        </w:tabs>
        <w:spacing w:before="43"/>
        <w:jc w:val="both"/>
        <w:rPr>
          <w:rFonts w:ascii="Times New Roman" w:eastAsia="Times New Roman"/>
        </w:rPr>
      </w:pPr>
      <w:r>
        <w:rPr>
          <w:w w:val="95"/>
        </w:rPr>
        <w:t>答：</w:t>
      </w:r>
      <w:r>
        <w:rPr>
          <w:rFonts w:ascii="Times New Roman" w:eastAsia="Times New Roman"/>
          <w:w w:val="95"/>
          <w:u w:val="single"/>
        </w:rPr>
        <w:t xml:space="preserve"> </w:t>
      </w:r>
      <w:r>
        <w:rPr>
          <w:rFonts w:ascii="Times New Roman" w:eastAsia="Times New Roman"/>
          <w:u w:val="single"/>
        </w:rPr>
        <w:tab/>
      </w:r>
    </w:p>
    <w:p w:rsidR="001556A2">
      <w:pPr>
        <w:pStyle w:val="Heading2"/>
        <w:numPr>
          <w:ilvl w:val="0"/>
          <w:numId w:val="5"/>
        </w:numPr>
        <w:tabs>
          <w:tab w:val="left" w:pos="576"/>
        </w:tabs>
        <w:spacing w:before="42"/>
        <w:ind w:left="575" w:hanging="423"/>
        <w:jc w:val="both"/>
        <w:rPr>
          <w:sz w:val="19"/>
        </w:rPr>
      </w:pPr>
      <w:r>
        <w:rPr>
          <w:spacing w:val="-7"/>
        </w:rPr>
        <w:t>根据要求赏析第</w:t>
      </w:r>
      <w:r>
        <w:rPr>
          <w:spacing w:val="-7"/>
        </w:rPr>
        <w:t>④</w:t>
      </w:r>
      <w:r>
        <w:rPr>
          <w:spacing w:val="-7"/>
        </w:rPr>
        <w:t>段画线的句子。</w:t>
      </w:r>
      <w:r>
        <w:t>（</w:t>
      </w:r>
      <w:r>
        <w:t>3</w:t>
      </w:r>
      <w:r>
        <w:rPr>
          <w:spacing w:val="-27"/>
        </w:rPr>
        <w:t xml:space="preserve"> </w:t>
      </w:r>
      <w:r>
        <w:rPr>
          <w:spacing w:val="-27"/>
        </w:rPr>
        <w:t>分</w:t>
      </w:r>
      <w:r>
        <w:t>）</w:t>
      </w:r>
    </w:p>
    <w:p w:rsidR="001556A2">
      <w:pPr>
        <w:pStyle w:val="BodyText"/>
        <w:spacing w:before="43"/>
        <w:ind w:left="572"/>
      </w:pPr>
      <w:r>
        <w:t>水没等站稳脚跟歇息，就被后面的水挤走了，水比车站的人流更拥挤。</w:t>
      </w:r>
    </w:p>
    <w:p w:rsidR="001556A2">
      <w:pPr>
        <w:pStyle w:val="BodyText"/>
        <w:spacing w:before="3"/>
        <w:ind w:left="0"/>
        <w:rPr>
          <w:sz w:val="18"/>
        </w:rPr>
      </w:pPr>
      <w:r>
        <w:pict>
          <v:group id="_x0000_s1039" style="height:0.5pt;margin-left:56.65pt;margin-top:13.65pt;mso-position-horizontal-relative:page;mso-wrap-distance-left:0;mso-wrap-distance-right:0;position:absolute;width:444.85pt;z-index:-251641856" coordorigin="1133,273" coordsize="8897,10">
            <v:line id="_x0000_s1040" style="position:absolute" from="1133,280" to="1448,280" strokeweight="0.24pt"/>
            <v:line id="_x0000_s1041" style="position:absolute" from="1449,278" to="7538,278" strokeweight="0.48pt"/>
            <v:line id="_x0000_s1042" style="position:absolute" from="7538,280" to="7748,280" strokeweight="0.24pt"/>
            <v:line id="_x0000_s1043" style="position:absolute" from="7749,278" to="10029,278" strokeweight="0.48pt"/>
            <w10:wrap type="topAndBottom"/>
          </v:group>
        </w:pict>
      </w:r>
    </w:p>
    <w:p w:rsidR="001556A2">
      <w:pPr>
        <w:pStyle w:val="Heading2"/>
        <w:numPr>
          <w:ilvl w:val="0"/>
          <w:numId w:val="5"/>
        </w:numPr>
        <w:tabs>
          <w:tab w:val="left" w:pos="576"/>
        </w:tabs>
        <w:spacing w:before="43"/>
        <w:ind w:left="575" w:hanging="423"/>
        <w:rPr>
          <w:sz w:val="19"/>
        </w:rPr>
      </w:pPr>
      <w:r>
        <w:rPr>
          <w:spacing w:val="-7"/>
        </w:rPr>
        <w:t>体会第</w:t>
      </w:r>
      <w:r>
        <w:rPr>
          <w:spacing w:val="-7"/>
        </w:rPr>
        <w:t>⑨</w:t>
      </w:r>
      <w:r>
        <w:rPr>
          <w:spacing w:val="-7"/>
        </w:rPr>
        <w:t>段画线句子的深刻含义。</w:t>
      </w:r>
      <w:r>
        <w:t>（</w:t>
      </w:r>
      <w:r>
        <w:t>4</w:t>
      </w:r>
      <w:r>
        <w:rPr>
          <w:spacing w:val="-27"/>
        </w:rPr>
        <w:t xml:space="preserve"> </w:t>
      </w:r>
      <w:r>
        <w:rPr>
          <w:spacing w:val="-27"/>
        </w:rPr>
        <w:t>分</w:t>
      </w:r>
      <w:r>
        <w:t>）</w:t>
      </w:r>
    </w:p>
    <w:p w:rsidR="001556A2">
      <w:pPr>
        <w:pStyle w:val="BodyText"/>
        <w:spacing w:before="43"/>
        <w:ind w:left="572"/>
      </w:pPr>
      <w:r>
        <w:t>总之，人应该为河的陨灭略微表示一点态度。</w:t>
      </w:r>
    </w:p>
    <w:p w:rsidR="001556A2">
      <w:pPr>
        <w:pStyle w:val="BodyText"/>
        <w:tabs>
          <w:tab w:val="left" w:pos="9102"/>
        </w:tabs>
        <w:spacing w:before="43"/>
        <w:rPr>
          <w:rFonts w:ascii="Times New Roman" w:eastAsia="Times New Roman"/>
        </w:rPr>
      </w:pPr>
      <w:r>
        <w:t>答</w:t>
      </w:r>
      <w:r>
        <w:rPr>
          <w:spacing w:val="-29"/>
        </w:rPr>
        <w:t>：</w:t>
      </w:r>
      <w:r>
        <w:rPr>
          <w:rFonts w:ascii="Times New Roman" w:eastAsia="Times New Roman"/>
          <w:u w:val="single"/>
        </w:rPr>
        <w:t xml:space="preserve"> </w:t>
      </w:r>
      <w:r>
        <w:rPr>
          <w:rFonts w:ascii="Times New Roman" w:eastAsia="Times New Roman"/>
          <w:u w:val="single"/>
        </w:rPr>
        <w:tab/>
      </w:r>
    </w:p>
    <w:p w:rsidR="001556A2">
      <w:pPr>
        <w:pStyle w:val="Heading2"/>
        <w:numPr>
          <w:ilvl w:val="0"/>
          <w:numId w:val="5"/>
        </w:numPr>
        <w:tabs>
          <w:tab w:val="left" w:pos="576"/>
        </w:tabs>
        <w:spacing w:before="43"/>
        <w:ind w:left="575" w:hanging="423"/>
        <w:rPr>
          <w:sz w:val="19"/>
        </w:rPr>
      </w:pPr>
      <w:r>
        <w:t>本文以</w:t>
      </w:r>
      <w:r>
        <w:t>“</w:t>
      </w:r>
      <w:r>
        <w:t>河床开始回忆河流</w:t>
      </w:r>
      <w:r>
        <w:t>“</w:t>
      </w:r>
      <w:r>
        <w:t>为题，有何好处？（</w:t>
      </w:r>
      <w:r>
        <w:t>3</w:t>
      </w:r>
      <w:r>
        <w:rPr>
          <w:spacing w:val="-27"/>
        </w:rPr>
        <w:t xml:space="preserve"> </w:t>
      </w:r>
      <w:r>
        <w:rPr>
          <w:spacing w:val="-27"/>
        </w:rPr>
        <w:t>分</w:t>
      </w:r>
      <w:r>
        <w:t>）</w:t>
      </w:r>
    </w:p>
    <w:p w:rsidR="001556A2">
      <w:pPr>
        <w:pStyle w:val="BodyText"/>
        <w:tabs>
          <w:tab w:val="left" w:pos="8500"/>
        </w:tabs>
        <w:spacing w:before="43"/>
        <w:rPr>
          <w:rFonts w:ascii="Times New Roman" w:eastAsia="Times New Roman"/>
        </w:rPr>
      </w:pPr>
      <w:r>
        <w:rPr>
          <w:w w:val="95"/>
        </w:rPr>
        <w:t>答：</w:t>
      </w:r>
      <w:r>
        <w:rPr>
          <w:rFonts w:ascii="Times New Roman" w:eastAsia="Times New Roman"/>
          <w:w w:val="95"/>
          <w:u w:val="single"/>
        </w:rPr>
        <w:t xml:space="preserve"> </w:t>
      </w:r>
      <w:r>
        <w:rPr>
          <w:rFonts w:ascii="Times New Roman" w:eastAsia="Times New Roman"/>
          <w:u w:val="single"/>
        </w:rPr>
        <w:tab/>
      </w:r>
    </w:p>
    <w:p w:rsidR="001556A2">
      <w:pPr>
        <w:spacing w:before="155"/>
        <w:ind w:right="59"/>
        <w:jc w:val="center"/>
        <w:rPr>
          <w:rFonts w:ascii="黑体" w:eastAsia="黑体"/>
          <w:b/>
          <w:sz w:val="28"/>
        </w:rPr>
      </w:pPr>
      <w:r>
        <w:rPr>
          <w:rFonts w:ascii="黑体" w:eastAsia="黑体" w:hint="eastAsia"/>
          <w:b/>
          <w:sz w:val="28"/>
        </w:rPr>
        <w:t>四、写作（</w:t>
      </w:r>
      <w:r>
        <w:rPr>
          <w:rFonts w:ascii="黑体" w:eastAsia="黑体" w:hint="eastAsia"/>
          <w:b/>
          <w:sz w:val="28"/>
        </w:rPr>
        <w:t xml:space="preserve"> 63 </w:t>
      </w:r>
      <w:r>
        <w:rPr>
          <w:rFonts w:ascii="黑体" w:eastAsia="黑体" w:hint="eastAsia"/>
          <w:b/>
          <w:sz w:val="28"/>
        </w:rPr>
        <w:t>分</w:t>
      </w:r>
      <w:r>
        <w:rPr>
          <w:rFonts w:ascii="黑体" w:eastAsia="黑体" w:hint="eastAsia"/>
          <w:b/>
          <w:sz w:val="28"/>
        </w:rPr>
        <w:t xml:space="preserve"> </w:t>
      </w:r>
      <w:r>
        <w:rPr>
          <w:rFonts w:ascii="黑体" w:eastAsia="黑体" w:hint="eastAsia"/>
          <w:b/>
          <w:sz w:val="28"/>
        </w:rPr>
        <w:t>）</w:t>
      </w:r>
    </w:p>
    <w:p w:rsidR="001556A2">
      <w:pPr>
        <w:pStyle w:val="Heading2"/>
        <w:numPr>
          <w:ilvl w:val="0"/>
          <w:numId w:val="5"/>
        </w:numPr>
        <w:tabs>
          <w:tab w:val="left" w:pos="576"/>
        </w:tabs>
        <w:spacing w:before="163" w:line="255" w:lineRule="exact"/>
        <w:ind w:left="575" w:hanging="423"/>
      </w:pPr>
      <w:r>
        <w:rPr>
          <w:spacing w:val="-8"/>
        </w:rPr>
        <w:t>阅读下面文字，按要求作文。</w:t>
      </w:r>
      <w:r>
        <w:t>（</w:t>
      </w:r>
      <w:r>
        <w:t>63</w:t>
      </w:r>
      <w:r>
        <w:rPr>
          <w:spacing w:val="-15"/>
        </w:rPr>
        <w:t xml:space="preserve"> </w:t>
      </w:r>
      <w:r>
        <w:rPr>
          <w:spacing w:val="-15"/>
        </w:rPr>
        <w:t>分，含书写分</w:t>
      </w:r>
      <w:r>
        <w:rPr>
          <w:spacing w:val="-15"/>
        </w:rPr>
        <w:t xml:space="preserve"> </w:t>
      </w:r>
      <w:r>
        <w:t>3</w:t>
      </w:r>
      <w:r>
        <w:rPr>
          <w:spacing w:val="-26"/>
        </w:rPr>
        <w:t xml:space="preserve"> </w:t>
      </w:r>
      <w:r>
        <w:rPr>
          <w:spacing w:val="-26"/>
        </w:rPr>
        <w:t>分</w:t>
      </w:r>
      <w:r>
        <w:t>）</w:t>
      </w:r>
    </w:p>
    <w:p w:rsidR="001556A2" w:rsidRPr="00837784">
      <w:pPr>
        <w:spacing w:line="334" w:lineRule="exact"/>
        <w:ind w:left="572"/>
        <w:rPr>
          <w:spacing w:val="-1"/>
          <w:sz w:val="21"/>
        </w:rPr>
      </w:pPr>
      <w:r w:rsidRPr="00837784">
        <w:rPr>
          <w:spacing w:val="-1"/>
          <w:sz w:val="21"/>
        </w:rPr>
        <w:t>要求：</w:t>
      </w:r>
      <w:r w:rsidRPr="00837784">
        <w:rPr>
          <w:spacing w:val="-1"/>
          <w:sz w:val="21"/>
        </w:rPr>
        <w:t>○</w:t>
      </w:r>
      <w:r w:rsidRPr="00837784">
        <w:rPr>
          <w:spacing w:val="-1"/>
          <w:sz w:val="21"/>
        </w:rPr>
        <w:t>1</w:t>
      </w:r>
      <w:r>
        <w:rPr>
          <w:spacing w:val="-1"/>
          <w:sz w:val="21"/>
        </w:rPr>
        <w:t xml:space="preserve"> </w:t>
      </w:r>
      <w:r w:rsidRPr="00837784">
        <w:rPr>
          <w:spacing w:val="-1"/>
          <w:sz w:val="21"/>
        </w:rPr>
        <w:t>请以</w:t>
      </w:r>
      <w:r w:rsidRPr="00837784">
        <w:rPr>
          <w:spacing w:val="-1"/>
          <w:sz w:val="21"/>
        </w:rPr>
        <w:t>“</w:t>
      </w:r>
      <w:r w:rsidRPr="00837784">
        <w:rPr>
          <w:spacing w:val="-1"/>
          <w:sz w:val="21"/>
        </w:rPr>
        <w:t>我要为自己领跑</w:t>
      </w:r>
      <w:r w:rsidRPr="00837784">
        <w:rPr>
          <w:spacing w:val="-1"/>
          <w:sz w:val="21"/>
        </w:rPr>
        <w:t>”</w:t>
      </w:r>
      <w:r w:rsidRPr="00837784">
        <w:rPr>
          <w:spacing w:val="-1"/>
          <w:sz w:val="21"/>
        </w:rPr>
        <w:t>为题，写一篇不少于</w:t>
      </w:r>
      <w:r w:rsidRPr="00837784">
        <w:rPr>
          <w:spacing w:val="-1"/>
          <w:sz w:val="21"/>
        </w:rPr>
        <w:t xml:space="preserve"> </w:t>
      </w:r>
      <w:r w:rsidRPr="00837784">
        <w:rPr>
          <w:spacing w:val="-1"/>
          <w:sz w:val="21"/>
        </w:rPr>
        <w:t>60</w:t>
      </w:r>
      <w:r w:rsidRPr="00837784">
        <w:rPr>
          <w:spacing w:val="-1"/>
          <w:sz w:val="21"/>
        </w:rPr>
        <w:t>0</w:t>
      </w:r>
      <w:r w:rsidRPr="00837784">
        <w:rPr>
          <w:spacing w:val="-1"/>
          <w:sz w:val="21"/>
        </w:rPr>
        <w:t xml:space="preserve"> </w:t>
      </w:r>
      <w:r w:rsidRPr="00837784">
        <w:rPr>
          <w:spacing w:val="-1"/>
          <w:sz w:val="21"/>
        </w:rPr>
        <w:t>字的记叙文。</w:t>
      </w:r>
    </w:p>
    <w:p w:rsidR="001556A2">
      <w:pPr>
        <w:pStyle w:val="ListParagraph"/>
        <w:numPr>
          <w:ilvl w:val="0"/>
          <w:numId w:val="1"/>
        </w:numPr>
        <w:tabs>
          <w:tab w:val="left" w:pos="1515"/>
        </w:tabs>
        <w:spacing w:line="349" w:lineRule="exact"/>
        <w:rPr>
          <w:sz w:val="21"/>
        </w:rPr>
      </w:pPr>
      <w:r>
        <w:rPr>
          <w:sz w:val="21"/>
        </w:rPr>
        <w:t>2</w:t>
      </w:r>
      <w:r>
        <w:rPr>
          <w:spacing w:val="-1"/>
          <w:sz w:val="21"/>
        </w:rPr>
        <w:t xml:space="preserve"> </w:t>
      </w:r>
      <w:r>
        <w:rPr>
          <w:spacing w:val="-1"/>
          <w:sz w:val="21"/>
        </w:rPr>
        <w:t>文中不要出现真实的人名、地名、校名等透露个人身份的信息。</w:t>
      </w:r>
    </w:p>
    <w:sectPr w:rsidSect="00837784">
      <w:pgSz w:w="11907" w:h="15876"/>
      <w:pgMar w:top="1120" w:right="919" w:bottom="1060" w:left="981" w:header="0" w:footer="86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楷体">
    <w:panose1 w:val="02010609060101010101"/>
    <w:charset w:val="86"/>
    <w:family w:val="modern"/>
    <w:pitch w:val="fixed"/>
    <w:sig w:usb0="00000003" w:usb1="080E0000" w:usb2="00000010"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23D5E3D"/>
    <w:multiLevelType w:val="hybridMultilevel"/>
    <w:tmpl w:val="29F88C96"/>
    <w:lvl w:ilvl="0">
      <w:start w:val="1"/>
      <w:numFmt w:val="decimal"/>
      <w:lvlText w:val="（%1）"/>
      <w:lvlJc w:val="left"/>
      <w:pPr>
        <w:ind w:left="679" w:hanging="527"/>
      </w:pPr>
      <w:rPr>
        <w:rFonts w:ascii="宋体" w:eastAsia="宋体" w:hAnsi="宋体" w:cs="宋体" w:hint="default"/>
        <w:spacing w:val="-106"/>
        <w:w w:val="99"/>
        <w:sz w:val="19"/>
        <w:szCs w:val="19"/>
        <w:lang w:val="zh-CN" w:eastAsia="zh-CN" w:bidi="zh-CN"/>
      </w:rPr>
    </w:lvl>
    <w:lvl w:ilvl="1">
      <w:start w:val="0"/>
      <w:numFmt w:val="bullet"/>
      <w:lvlText w:val="•"/>
      <w:lvlJc w:val="left"/>
      <w:pPr>
        <w:ind w:left="1538" w:hanging="527"/>
      </w:pPr>
      <w:rPr>
        <w:rFonts w:hint="default"/>
        <w:lang w:val="zh-CN" w:eastAsia="zh-CN" w:bidi="zh-CN"/>
      </w:rPr>
    </w:lvl>
    <w:lvl w:ilvl="2">
      <w:start w:val="0"/>
      <w:numFmt w:val="bullet"/>
      <w:lvlText w:val="•"/>
      <w:lvlJc w:val="left"/>
      <w:pPr>
        <w:ind w:left="2396" w:hanging="527"/>
      </w:pPr>
      <w:rPr>
        <w:rFonts w:hint="default"/>
        <w:lang w:val="zh-CN" w:eastAsia="zh-CN" w:bidi="zh-CN"/>
      </w:rPr>
    </w:lvl>
    <w:lvl w:ilvl="3">
      <w:start w:val="0"/>
      <w:numFmt w:val="bullet"/>
      <w:lvlText w:val="•"/>
      <w:lvlJc w:val="left"/>
      <w:pPr>
        <w:ind w:left="3255" w:hanging="527"/>
      </w:pPr>
      <w:rPr>
        <w:rFonts w:hint="default"/>
        <w:lang w:val="zh-CN" w:eastAsia="zh-CN" w:bidi="zh-CN"/>
      </w:rPr>
    </w:lvl>
    <w:lvl w:ilvl="4">
      <w:start w:val="0"/>
      <w:numFmt w:val="bullet"/>
      <w:lvlText w:val="•"/>
      <w:lvlJc w:val="left"/>
      <w:pPr>
        <w:ind w:left="4113" w:hanging="527"/>
      </w:pPr>
      <w:rPr>
        <w:rFonts w:hint="default"/>
        <w:lang w:val="zh-CN" w:eastAsia="zh-CN" w:bidi="zh-CN"/>
      </w:rPr>
    </w:lvl>
    <w:lvl w:ilvl="5">
      <w:start w:val="0"/>
      <w:numFmt w:val="bullet"/>
      <w:lvlText w:val="•"/>
      <w:lvlJc w:val="left"/>
      <w:pPr>
        <w:ind w:left="4972" w:hanging="527"/>
      </w:pPr>
      <w:rPr>
        <w:rFonts w:hint="default"/>
        <w:lang w:val="zh-CN" w:eastAsia="zh-CN" w:bidi="zh-CN"/>
      </w:rPr>
    </w:lvl>
    <w:lvl w:ilvl="6">
      <w:start w:val="0"/>
      <w:numFmt w:val="bullet"/>
      <w:lvlText w:val="•"/>
      <w:lvlJc w:val="left"/>
      <w:pPr>
        <w:ind w:left="5830" w:hanging="527"/>
      </w:pPr>
      <w:rPr>
        <w:rFonts w:hint="default"/>
        <w:lang w:val="zh-CN" w:eastAsia="zh-CN" w:bidi="zh-CN"/>
      </w:rPr>
    </w:lvl>
    <w:lvl w:ilvl="7">
      <w:start w:val="0"/>
      <w:numFmt w:val="bullet"/>
      <w:lvlText w:val="•"/>
      <w:lvlJc w:val="left"/>
      <w:pPr>
        <w:ind w:left="6688" w:hanging="527"/>
      </w:pPr>
      <w:rPr>
        <w:rFonts w:hint="default"/>
        <w:lang w:val="zh-CN" w:eastAsia="zh-CN" w:bidi="zh-CN"/>
      </w:rPr>
    </w:lvl>
    <w:lvl w:ilvl="8">
      <w:start w:val="0"/>
      <w:numFmt w:val="bullet"/>
      <w:lvlText w:val="•"/>
      <w:lvlJc w:val="left"/>
      <w:pPr>
        <w:ind w:left="7547" w:hanging="527"/>
      </w:pPr>
      <w:rPr>
        <w:rFonts w:hint="default"/>
        <w:lang w:val="zh-CN" w:eastAsia="zh-CN" w:bidi="zh-CN"/>
      </w:rPr>
    </w:lvl>
  </w:abstractNum>
  <w:abstractNum w:abstractNumId="1">
    <w:nsid w:val="281B49D4"/>
    <w:multiLevelType w:val="hybridMultilevel"/>
    <w:tmpl w:val="10C00F2E"/>
    <w:lvl w:ilvl="0">
      <w:start w:val="0"/>
      <w:numFmt w:val="bullet"/>
      <w:lvlText w:val="○"/>
      <w:lvlJc w:val="left"/>
      <w:pPr>
        <w:ind w:left="333" w:hanging="181"/>
      </w:pPr>
      <w:rPr>
        <w:rFonts w:ascii="楷体" w:eastAsia="楷体" w:hAnsi="楷体" w:cs="楷体" w:hint="default"/>
        <w:spacing w:val="-135"/>
        <w:w w:val="100"/>
        <w:sz w:val="16"/>
        <w:szCs w:val="16"/>
        <w:lang w:val="zh-CN" w:eastAsia="zh-CN" w:bidi="zh-CN"/>
      </w:rPr>
    </w:lvl>
    <w:lvl w:ilvl="1">
      <w:start w:val="0"/>
      <w:numFmt w:val="bullet"/>
      <w:lvlText w:val="•"/>
      <w:lvlJc w:val="left"/>
      <w:pPr>
        <w:ind w:left="1232" w:hanging="181"/>
      </w:pPr>
      <w:rPr>
        <w:rFonts w:hint="default"/>
        <w:lang w:val="zh-CN" w:eastAsia="zh-CN" w:bidi="zh-CN"/>
      </w:rPr>
    </w:lvl>
    <w:lvl w:ilvl="2">
      <w:start w:val="0"/>
      <w:numFmt w:val="bullet"/>
      <w:lvlText w:val="•"/>
      <w:lvlJc w:val="left"/>
      <w:pPr>
        <w:ind w:left="2124" w:hanging="181"/>
      </w:pPr>
      <w:rPr>
        <w:rFonts w:hint="default"/>
        <w:lang w:val="zh-CN" w:eastAsia="zh-CN" w:bidi="zh-CN"/>
      </w:rPr>
    </w:lvl>
    <w:lvl w:ilvl="3">
      <w:start w:val="0"/>
      <w:numFmt w:val="bullet"/>
      <w:lvlText w:val="•"/>
      <w:lvlJc w:val="left"/>
      <w:pPr>
        <w:ind w:left="3017" w:hanging="181"/>
      </w:pPr>
      <w:rPr>
        <w:rFonts w:hint="default"/>
        <w:lang w:val="zh-CN" w:eastAsia="zh-CN" w:bidi="zh-CN"/>
      </w:rPr>
    </w:lvl>
    <w:lvl w:ilvl="4">
      <w:start w:val="0"/>
      <w:numFmt w:val="bullet"/>
      <w:lvlText w:val="•"/>
      <w:lvlJc w:val="left"/>
      <w:pPr>
        <w:ind w:left="3909" w:hanging="181"/>
      </w:pPr>
      <w:rPr>
        <w:rFonts w:hint="default"/>
        <w:lang w:val="zh-CN" w:eastAsia="zh-CN" w:bidi="zh-CN"/>
      </w:rPr>
    </w:lvl>
    <w:lvl w:ilvl="5">
      <w:start w:val="0"/>
      <w:numFmt w:val="bullet"/>
      <w:lvlText w:val="•"/>
      <w:lvlJc w:val="left"/>
      <w:pPr>
        <w:ind w:left="4802" w:hanging="181"/>
      </w:pPr>
      <w:rPr>
        <w:rFonts w:hint="default"/>
        <w:lang w:val="zh-CN" w:eastAsia="zh-CN" w:bidi="zh-CN"/>
      </w:rPr>
    </w:lvl>
    <w:lvl w:ilvl="6">
      <w:start w:val="0"/>
      <w:numFmt w:val="bullet"/>
      <w:lvlText w:val="•"/>
      <w:lvlJc w:val="left"/>
      <w:pPr>
        <w:ind w:left="5694" w:hanging="181"/>
      </w:pPr>
      <w:rPr>
        <w:rFonts w:hint="default"/>
        <w:lang w:val="zh-CN" w:eastAsia="zh-CN" w:bidi="zh-CN"/>
      </w:rPr>
    </w:lvl>
    <w:lvl w:ilvl="7">
      <w:start w:val="0"/>
      <w:numFmt w:val="bullet"/>
      <w:lvlText w:val="•"/>
      <w:lvlJc w:val="left"/>
      <w:pPr>
        <w:ind w:left="6586" w:hanging="181"/>
      </w:pPr>
      <w:rPr>
        <w:rFonts w:hint="default"/>
        <w:lang w:val="zh-CN" w:eastAsia="zh-CN" w:bidi="zh-CN"/>
      </w:rPr>
    </w:lvl>
    <w:lvl w:ilvl="8">
      <w:start w:val="0"/>
      <w:numFmt w:val="bullet"/>
      <w:lvlText w:val="•"/>
      <w:lvlJc w:val="left"/>
      <w:pPr>
        <w:ind w:left="7479" w:hanging="181"/>
      </w:pPr>
      <w:rPr>
        <w:rFonts w:hint="default"/>
        <w:lang w:val="zh-CN" w:eastAsia="zh-CN" w:bidi="zh-CN"/>
      </w:rPr>
    </w:lvl>
  </w:abstractNum>
  <w:abstractNum w:abstractNumId="2">
    <w:nsid w:val="3EA74935"/>
    <w:multiLevelType w:val="hybridMultilevel"/>
    <w:tmpl w:val="711CB97A"/>
    <w:lvl w:ilvl="0">
      <w:start w:val="0"/>
      <w:numFmt w:val="bullet"/>
      <w:lvlText w:val="○"/>
      <w:lvlJc w:val="left"/>
      <w:pPr>
        <w:ind w:left="1515" w:hanging="311"/>
      </w:pPr>
      <w:rPr>
        <w:rFonts w:ascii="宋体" w:eastAsia="宋体" w:hAnsi="宋体" w:cs="宋体" w:hint="default"/>
        <w:spacing w:val="-210"/>
        <w:w w:val="100"/>
        <w:position w:val="-3"/>
        <w:sz w:val="29"/>
        <w:szCs w:val="29"/>
        <w:lang w:val="zh-CN" w:eastAsia="zh-CN" w:bidi="zh-CN"/>
      </w:rPr>
    </w:lvl>
    <w:lvl w:ilvl="1">
      <w:start w:val="0"/>
      <w:numFmt w:val="bullet"/>
      <w:lvlText w:val="•"/>
      <w:lvlJc w:val="left"/>
      <w:pPr>
        <w:ind w:left="2294" w:hanging="311"/>
      </w:pPr>
      <w:rPr>
        <w:rFonts w:hint="default"/>
        <w:lang w:val="zh-CN" w:eastAsia="zh-CN" w:bidi="zh-CN"/>
      </w:rPr>
    </w:lvl>
    <w:lvl w:ilvl="2">
      <w:start w:val="0"/>
      <w:numFmt w:val="bullet"/>
      <w:lvlText w:val="•"/>
      <w:lvlJc w:val="left"/>
      <w:pPr>
        <w:ind w:left="3068" w:hanging="311"/>
      </w:pPr>
      <w:rPr>
        <w:rFonts w:hint="default"/>
        <w:lang w:val="zh-CN" w:eastAsia="zh-CN" w:bidi="zh-CN"/>
      </w:rPr>
    </w:lvl>
    <w:lvl w:ilvl="3">
      <w:start w:val="0"/>
      <w:numFmt w:val="bullet"/>
      <w:lvlText w:val="•"/>
      <w:lvlJc w:val="left"/>
      <w:pPr>
        <w:ind w:left="3843" w:hanging="311"/>
      </w:pPr>
      <w:rPr>
        <w:rFonts w:hint="default"/>
        <w:lang w:val="zh-CN" w:eastAsia="zh-CN" w:bidi="zh-CN"/>
      </w:rPr>
    </w:lvl>
    <w:lvl w:ilvl="4">
      <w:start w:val="0"/>
      <w:numFmt w:val="bullet"/>
      <w:lvlText w:val="•"/>
      <w:lvlJc w:val="left"/>
      <w:pPr>
        <w:ind w:left="4617" w:hanging="311"/>
      </w:pPr>
      <w:rPr>
        <w:rFonts w:hint="default"/>
        <w:lang w:val="zh-CN" w:eastAsia="zh-CN" w:bidi="zh-CN"/>
      </w:rPr>
    </w:lvl>
    <w:lvl w:ilvl="5">
      <w:start w:val="0"/>
      <w:numFmt w:val="bullet"/>
      <w:lvlText w:val="•"/>
      <w:lvlJc w:val="left"/>
      <w:pPr>
        <w:ind w:left="5392" w:hanging="311"/>
      </w:pPr>
      <w:rPr>
        <w:rFonts w:hint="default"/>
        <w:lang w:val="zh-CN" w:eastAsia="zh-CN" w:bidi="zh-CN"/>
      </w:rPr>
    </w:lvl>
    <w:lvl w:ilvl="6">
      <w:start w:val="0"/>
      <w:numFmt w:val="bullet"/>
      <w:lvlText w:val="•"/>
      <w:lvlJc w:val="left"/>
      <w:pPr>
        <w:ind w:left="6166" w:hanging="311"/>
      </w:pPr>
      <w:rPr>
        <w:rFonts w:hint="default"/>
        <w:lang w:val="zh-CN" w:eastAsia="zh-CN" w:bidi="zh-CN"/>
      </w:rPr>
    </w:lvl>
    <w:lvl w:ilvl="7">
      <w:start w:val="0"/>
      <w:numFmt w:val="bullet"/>
      <w:lvlText w:val="•"/>
      <w:lvlJc w:val="left"/>
      <w:pPr>
        <w:ind w:left="6940" w:hanging="311"/>
      </w:pPr>
      <w:rPr>
        <w:rFonts w:hint="default"/>
        <w:lang w:val="zh-CN" w:eastAsia="zh-CN" w:bidi="zh-CN"/>
      </w:rPr>
    </w:lvl>
    <w:lvl w:ilvl="8">
      <w:start w:val="0"/>
      <w:numFmt w:val="bullet"/>
      <w:lvlText w:val="•"/>
      <w:lvlJc w:val="left"/>
      <w:pPr>
        <w:ind w:left="7715" w:hanging="311"/>
      </w:pPr>
      <w:rPr>
        <w:rFonts w:hint="default"/>
        <w:lang w:val="zh-CN" w:eastAsia="zh-CN" w:bidi="zh-CN"/>
      </w:rPr>
    </w:lvl>
  </w:abstractNum>
  <w:abstractNum w:abstractNumId="3">
    <w:nsid w:val="453B37CD"/>
    <w:multiLevelType w:val="hybridMultilevel"/>
    <w:tmpl w:val="0ABAE8C8"/>
    <w:lvl w:ilvl="0">
      <w:start w:val="1"/>
      <w:numFmt w:val="decimal"/>
      <w:lvlText w:val="（%1）"/>
      <w:lvlJc w:val="left"/>
      <w:pPr>
        <w:ind w:left="679" w:hanging="527"/>
      </w:pPr>
      <w:rPr>
        <w:rFonts w:ascii="宋体" w:eastAsia="宋体" w:hAnsi="宋体" w:cs="宋体" w:hint="default"/>
        <w:spacing w:val="-6"/>
        <w:w w:val="99"/>
        <w:sz w:val="19"/>
        <w:szCs w:val="19"/>
        <w:lang w:val="zh-CN" w:eastAsia="zh-CN" w:bidi="zh-CN"/>
      </w:rPr>
    </w:lvl>
    <w:lvl w:ilvl="1">
      <w:start w:val="0"/>
      <w:numFmt w:val="bullet"/>
      <w:lvlText w:val="•"/>
      <w:lvlJc w:val="left"/>
      <w:pPr>
        <w:ind w:left="1538" w:hanging="527"/>
      </w:pPr>
      <w:rPr>
        <w:rFonts w:hint="default"/>
        <w:lang w:val="zh-CN" w:eastAsia="zh-CN" w:bidi="zh-CN"/>
      </w:rPr>
    </w:lvl>
    <w:lvl w:ilvl="2">
      <w:start w:val="0"/>
      <w:numFmt w:val="bullet"/>
      <w:lvlText w:val="•"/>
      <w:lvlJc w:val="left"/>
      <w:pPr>
        <w:ind w:left="2396" w:hanging="527"/>
      </w:pPr>
      <w:rPr>
        <w:rFonts w:hint="default"/>
        <w:lang w:val="zh-CN" w:eastAsia="zh-CN" w:bidi="zh-CN"/>
      </w:rPr>
    </w:lvl>
    <w:lvl w:ilvl="3">
      <w:start w:val="0"/>
      <w:numFmt w:val="bullet"/>
      <w:lvlText w:val="•"/>
      <w:lvlJc w:val="left"/>
      <w:pPr>
        <w:ind w:left="3255" w:hanging="527"/>
      </w:pPr>
      <w:rPr>
        <w:rFonts w:hint="default"/>
        <w:lang w:val="zh-CN" w:eastAsia="zh-CN" w:bidi="zh-CN"/>
      </w:rPr>
    </w:lvl>
    <w:lvl w:ilvl="4">
      <w:start w:val="0"/>
      <w:numFmt w:val="bullet"/>
      <w:lvlText w:val="•"/>
      <w:lvlJc w:val="left"/>
      <w:pPr>
        <w:ind w:left="4113" w:hanging="527"/>
      </w:pPr>
      <w:rPr>
        <w:rFonts w:hint="default"/>
        <w:lang w:val="zh-CN" w:eastAsia="zh-CN" w:bidi="zh-CN"/>
      </w:rPr>
    </w:lvl>
    <w:lvl w:ilvl="5">
      <w:start w:val="0"/>
      <w:numFmt w:val="bullet"/>
      <w:lvlText w:val="•"/>
      <w:lvlJc w:val="left"/>
      <w:pPr>
        <w:ind w:left="4972" w:hanging="527"/>
      </w:pPr>
      <w:rPr>
        <w:rFonts w:hint="default"/>
        <w:lang w:val="zh-CN" w:eastAsia="zh-CN" w:bidi="zh-CN"/>
      </w:rPr>
    </w:lvl>
    <w:lvl w:ilvl="6">
      <w:start w:val="0"/>
      <w:numFmt w:val="bullet"/>
      <w:lvlText w:val="•"/>
      <w:lvlJc w:val="left"/>
      <w:pPr>
        <w:ind w:left="5830" w:hanging="527"/>
      </w:pPr>
      <w:rPr>
        <w:rFonts w:hint="default"/>
        <w:lang w:val="zh-CN" w:eastAsia="zh-CN" w:bidi="zh-CN"/>
      </w:rPr>
    </w:lvl>
    <w:lvl w:ilvl="7">
      <w:start w:val="0"/>
      <w:numFmt w:val="bullet"/>
      <w:lvlText w:val="•"/>
      <w:lvlJc w:val="left"/>
      <w:pPr>
        <w:ind w:left="6688" w:hanging="527"/>
      </w:pPr>
      <w:rPr>
        <w:rFonts w:hint="default"/>
        <w:lang w:val="zh-CN" w:eastAsia="zh-CN" w:bidi="zh-CN"/>
      </w:rPr>
    </w:lvl>
    <w:lvl w:ilvl="8">
      <w:start w:val="0"/>
      <w:numFmt w:val="bullet"/>
      <w:lvlText w:val="•"/>
      <w:lvlJc w:val="left"/>
      <w:pPr>
        <w:ind w:left="7547" w:hanging="527"/>
      </w:pPr>
      <w:rPr>
        <w:rFonts w:hint="default"/>
        <w:lang w:val="zh-CN" w:eastAsia="zh-CN" w:bidi="zh-CN"/>
      </w:rPr>
    </w:lvl>
  </w:abstractNum>
  <w:abstractNum w:abstractNumId="4">
    <w:nsid w:val="53F361F1"/>
    <w:multiLevelType w:val="hybridMultilevel"/>
    <w:tmpl w:val="2980956C"/>
    <w:lvl w:ilvl="0">
      <w:start w:val="1"/>
      <w:numFmt w:val="decimal"/>
      <w:lvlText w:val="%1."/>
      <w:lvlJc w:val="left"/>
      <w:pPr>
        <w:ind w:left="366" w:hanging="214"/>
        <w:jc w:val="right"/>
      </w:pPr>
      <w:rPr>
        <w:rFonts w:hint="default"/>
        <w:b/>
        <w:bCs/>
        <w:spacing w:val="-2"/>
        <w:w w:val="98"/>
        <w:lang w:val="zh-CN" w:eastAsia="zh-CN" w:bidi="zh-CN"/>
      </w:rPr>
    </w:lvl>
    <w:lvl w:ilvl="1">
      <w:start w:val="0"/>
      <w:numFmt w:val="bullet"/>
      <w:lvlText w:val="•"/>
      <w:lvlJc w:val="left"/>
      <w:pPr>
        <w:ind w:left="460" w:hanging="214"/>
      </w:pPr>
      <w:rPr>
        <w:rFonts w:hint="default"/>
        <w:lang w:val="zh-CN" w:eastAsia="zh-CN" w:bidi="zh-CN"/>
      </w:rPr>
    </w:lvl>
    <w:lvl w:ilvl="2">
      <w:start w:val="0"/>
      <w:numFmt w:val="bullet"/>
      <w:lvlText w:val="•"/>
      <w:lvlJc w:val="left"/>
      <w:pPr>
        <w:ind w:left="880" w:hanging="214"/>
      </w:pPr>
      <w:rPr>
        <w:rFonts w:hint="default"/>
        <w:lang w:val="zh-CN" w:eastAsia="zh-CN" w:bidi="zh-CN"/>
      </w:rPr>
    </w:lvl>
    <w:lvl w:ilvl="3">
      <w:start w:val="0"/>
      <w:numFmt w:val="bullet"/>
      <w:lvlText w:val="•"/>
      <w:lvlJc w:val="left"/>
      <w:pPr>
        <w:ind w:left="1928" w:hanging="214"/>
      </w:pPr>
      <w:rPr>
        <w:rFonts w:hint="default"/>
        <w:lang w:val="zh-CN" w:eastAsia="zh-CN" w:bidi="zh-CN"/>
      </w:rPr>
    </w:lvl>
    <w:lvl w:ilvl="4">
      <w:start w:val="0"/>
      <w:numFmt w:val="bullet"/>
      <w:lvlText w:val="•"/>
      <w:lvlJc w:val="left"/>
      <w:pPr>
        <w:ind w:left="2976" w:hanging="214"/>
      </w:pPr>
      <w:rPr>
        <w:rFonts w:hint="default"/>
        <w:lang w:val="zh-CN" w:eastAsia="zh-CN" w:bidi="zh-CN"/>
      </w:rPr>
    </w:lvl>
    <w:lvl w:ilvl="5">
      <w:start w:val="0"/>
      <w:numFmt w:val="bullet"/>
      <w:lvlText w:val="•"/>
      <w:lvlJc w:val="left"/>
      <w:pPr>
        <w:ind w:left="4024" w:hanging="214"/>
      </w:pPr>
      <w:rPr>
        <w:rFonts w:hint="default"/>
        <w:lang w:val="zh-CN" w:eastAsia="zh-CN" w:bidi="zh-CN"/>
      </w:rPr>
    </w:lvl>
    <w:lvl w:ilvl="6">
      <w:start w:val="0"/>
      <w:numFmt w:val="bullet"/>
      <w:lvlText w:val="•"/>
      <w:lvlJc w:val="left"/>
      <w:pPr>
        <w:ind w:left="5072" w:hanging="214"/>
      </w:pPr>
      <w:rPr>
        <w:rFonts w:hint="default"/>
        <w:lang w:val="zh-CN" w:eastAsia="zh-CN" w:bidi="zh-CN"/>
      </w:rPr>
    </w:lvl>
    <w:lvl w:ilvl="7">
      <w:start w:val="0"/>
      <w:numFmt w:val="bullet"/>
      <w:lvlText w:val="•"/>
      <w:lvlJc w:val="left"/>
      <w:pPr>
        <w:ind w:left="6120" w:hanging="214"/>
      </w:pPr>
      <w:rPr>
        <w:rFonts w:hint="default"/>
        <w:lang w:val="zh-CN" w:eastAsia="zh-CN" w:bidi="zh-CN"/>
      </w:rPr>
    </w:lvl>
    <w:lvl w:ilvl="8">
      <w:start w:val="0"/>
      <w:numFmt w:val="bullet"/>
      <w:lvlText w:val="•"/>
      <w:lvlJc w:val="left"/>
      <w:pPr>
        <w:ind w:left="7168" w:hanging="214"/>
      </w:pPr>
      <w:rPr>
        <w:rFonts w:hint="default"/>
        <w:lang w:val="zh-CN" w:eastAsia="zh-CN" w:bidi="zh-CN"/>
      </w:rPr>
    </w:lvl>
  </w:abstractNum>
  <w:abstractNum w:abstractNumId="5">
    <w:nsid w:val="56DA2C05"/>
    <w:multiLevelType w:val="hybridMultilevel"/>
    <w:tmpl w:val="D3BEB9BC"/>
    <w:lvl w:ilvl="0">
      <w:start w:val="1"/>
      <w:numFmt w:val="decimal"/>
      <w:lvlText w:val="(%1)"/>
      <w:lvlJc w:val="left"/>
      <w:pPr>
        <w:ind w:left="572" w:hanging="420"/>
      </w:pPr>
      <w:rPr>
        <w:rFonts w:ascii="宋体" w:eastAsia="宋体" w:hAnsi="宋体" w:cs="宋体" w:hint="default"/>
        <w:spacing w:val="0"/>
        <w:w w:val="99"/>
        <w:sz w:val="21"/>
        <w:szCs w:val="21"/>
        <w:lang w:val="zh-CN" w:eastAsia="zh-CN" w:bidi="zh-CN"/>
      </w:rPr>
    </w:lvl>
    <w:lvl w:ilvl="1">
      <w:start w:val="0"/>
      <w:numFmt w:val="bullet"/>
      <w:lvlText w:val="•"/>
      <w:lvlJc w:val="left"/>
      <w:pPr>
        <w:ind w:left="1448" w:hanging="420"/>
      </w:pPr>
      <w:rPr>
        <w:rFonts w:hint="default"/>
        <w:lang w:val="zh-CN" w:eastAsia="zh-CN" w:bidi="zh-CN"/>
      </w:rPr>
    </w:lvl>
    <w:lvl w:ilvl="2">
      <w:start w:val="0"/>
      <w:numFmt w:val="bullet"/>
      <w:lvlText w:val="•"/>
      <w:lvlJc w:val="left"/>
      <w:pPr>
        <w:ind w:left="2316" w:hanging="420"/>
      </w:pPr>
      <w:rPr>
        <w:rFonts w:hint="default"/>
        <w:lang w:val="zh-CN" w:eastAsia="zh-CN" w:bidi="zh-CN"/>
      </w:rPr>
    </w:lvl>
    <w:lvl w:ilvl="3">
      <w:start w:val="0"/>
      <w:numFmt w:val="bullet"/>
      <w:lvlText w:val="•"/>
      <w:lvlJc w:val="left"/>
      <w:pPr>
        <w:ind w:left="3185" w:hanging="420"/>
      </w:pPr>
      <w:rPr>
        <w:rFonts w:hint="default"/>
        <w:lang w:val="zh-CN" w:eastAsia="zh-CN" w:bidi="zh-CN"/>
      </w:rPr>
    </w:lvl>
    <w:lvl w:ilvl="4">
      <w:start w:val="0"/>
      <w:numFmt w:val="bullet"/>
      <w:lvlText w:val="•"/>
      <w:lvlJc w:val="left"/>
      <w:pPr>
        <w:ind w:left="4053" w:hanging="420"/>
      </w:pPr>
      <w:rPr>
        <w:rFonts w:hint="default"/>
        <w:lang w:val="zh-CN" w:eastAsia="zh-CN" w:bidi="zh-CN"/>
      </w:rPr>
    </w:lvl>
    <w:lvl w:ilvl="5">
      <w:start w:val="0"/>
      <w:numFmt w:val="bullet"/>
      <w:lvlText w:val="•"/>
      <w:lvlJc w:val="left"/>
      <w:pPr>
        <w:ind w:left="4922" w:hanging="420"/>
      </w:pPr>
      <w:rPr>
        <w:rFonts w:hint="default"/>
        <w:lang w:val="zh-CN" w:eastAsia="zh-CN" w:bidi="zh-CN"/>
      </w:rPr>
    </w:lvl>
    <w:lvl w:ilvl="6">
      <w:start w:val="0"/>
      <w:numFmt w:val="bullet"/>
      <w:lvlText w:val="•"/>
      <w:lvlJc w:val="left"/>
      <w:pPr>
        <w:ind w:left="5790" w:hanging="420"/>
      </w:pPr>
      <w:rPr>
        <w:rFonts w:hint="default"/>
        <w:lang w:val="zh-CN" w:eastAsia="zh-CN" w:bidi="zh-CN"/>
      </w:rPr>
    </w:lvl>
    <w:lvl w:ilvl="7">
      <w:start w:val="0"/>
      <w:numFmt w:val="bullet"/>
      <w:lvlText w:val="•"/>
      <w:lvlJc w:val="left"/>
      <w:pPr>
        <w:ind w:left="6658" w:hanging="420"/>
      </w:pPr>
      <w:rPr>
        <w:rFonts w:hint="default"/>
        <w:lang w:val="zh-CN" w:eastAsia="zh-CN" w:bidi="zh-CN"/>
      </w:rPr>
    </w:lvl>
    <w:lvl w:ilvl="8">
      <w:start w:val="0"/>
      <w:numFmt w:val="bullet"/>
      <w:lvlText w:val="•"/>
      <w:lvlJc w:val="left"/>
      <w:pPr>
        <w:ind w:left="7527" w:hanging="420"/>
      </w:pPr>
      <w:rPr>
        <w:rFonts w:hint="default"/>
        <w:lang w:val="zh-CN" w:eastAsia="zh-CN" w:bidi="zh-CN"/>
      </w:rPr>
    </w:lvl>
  </w:abstractNum>
  <w:abstractNum w:abstractNumId="6">
    <w:nsid w:val="5D030AE1"/>
    <w:multiLevelType w:val="hybridMultilevel"/>
    <w:tmpl w:val="1FC4F210"/>
    <w:lvl w:ilvl="0">
      <w:start w:val="1"/>
      <w:numFmt w:val="upperLetter"/>
      <w:lvlText w:val="%1."/>
      <w:lvlJc w:val="left"/>
      <w:pPr>
        <w:ind w:left="152" w:hanging="316"/>
      </w:pPr>
      <w:rPr>
        <w:rFonts w:ascii="宋体" w:eastAsia="宋体" w:hAnsi="宋体" w:cs="宋体" w:hint="default"/>
        <w:spacing w:val="-104"/>
        <w:w w:val="99"/>
        <w:sz w:val="19"/>
        <w:szCs w:val="19"/>
        <w:lang w:val="zh-CN" w:eastAsia="zh-CN" w:bidi="zh-CN"/>
      </w:rPr>
    </w:lvl>
    <w:lvl w:ilvl="1">
      <w:start w:val="0"/>
      <w:numFmt w:val="bullet"/>
      <w:lvlText w:val="•"/>
      <w:lvlJc w:val="left"/>
      <w:pPr>
        <w:ind w:left="1070" w:hanging="316"/>
      </w:pPr>
      <w:rPr>
        <w:rFonts w:hint="default"/>
        <w:lang w:val="zh-CN" w:eastAsia="zh-CN" w:bidi="zh-CN"/>
      </w:rPr>
    </w:lvl>
    <w:lvl w:ilvl="2">
      <w:start w:val="0"/>
      <w:numFmt w:val="bullet"/>
      <w:lvlText w:val="•"/>
      <w:lvlJc w:val="left"/>
      <w:pPr>
        <w:ind w:left="1980" w:hanging="316"/>
      </w:pPr>
      <w:rPr>
        <w:rFonts w:hint="default"/>
        <w:lang w:val="zh-CN" w:eastAsia="zh-CN" w:bidi="zh-CN"/>
      </w:rPr>
    </w:lvl>
    <w:lvl w:ilvl="3">
      <w:start w:val="0"/>
      <w:numFmt w:val="bullet"/>
      <w:lvlText w:val="•"/>
      <w:lvlJc w:val="left"/>
      <w:pPr>
        <w:ind w:left="2891" w:hanging="316"/>
      </w:pPr>
      <w:rPr>
        <w:rFonts w:hint="default"/>
        <w:lang w:val="zh-CN" w:eastAsia="zh-CN" w:bidi="zh-CN"/>
      </w:rPr>
    </w:lvl>
    <w:lvl w:ilvl="4">
      <w:start w:val="0"/>
      <w:numFmt w:val="bullet"/>
      <w:lvlText w:val="•"/>
      <w:lvlJc w:val="left"/>
      <w:pPr>
        <w:ind w:left="3801" w:hanging="316"/>
      </w:pPr>
      <w:rPr>
        <w:rFonts w:hint="default"/>
        <w:lang w:val="zh-CN" w:eastAsia="zh-CN" w:bidi="zh-CN"/>
      </w:rPr>
    </w:lvl>
    <w:lvl w:ilvl="5">
      <w:start w:val="0"/>
      <w:numFmt w:val="bullet"/>
      <w:lvlText w:val="•"/>
      <w:lvlJc w:val="left"/>
      <w:pPr>
        <w:ind w:left="4712" w:hanging="316"/>
      </w:pPr>
      <w:rPr>
        <w:rFonts w:hint="default"/>
        <w:lang w:val="zh-CN" w:eastAsia="zh-CN" w:bidi="zh-CN"/>
      </w:rPr>
    </w:lvl>
    <w:lvl w:ilvl="6">
      <w:start w:val="0"/>
      <w:numFmt w:val="bullet"/>
      <w:lvlText w:val="•"/>
      <w:lvlJc w:val="left"/>
      <w:pPr>
        <w:ind w:left="5622" w:hanging="316"/>
      </w:pPr>
      <w:rPr>
        <w:rFonts w:hint="default"/>
        <w:lang w:val="zh-CN" w:eastAsia="zh-CN" w:bidi="zh-CN"/>
      </w:rPr>
    </w:lvl>
    <w:lvl w:ilvl="7">
      <w:start w:val="0"/>
      <w:numFmt w:val="bullet"/>
      <w:lvlText w:val="•"/>
      <w:lvlJc w:val="left"/>
      <w:pPr>
        <w:ind w:left="6532" w:hanging="316"/>
      </w:pPr>
      <w:rPr>
        <w:rFonts w:hint="default"/>
        <w:lang w:val="zh-CN" w:eastAsia="zh-CN" w:bidi="zh-CN"/>
      </w:rPr>
    </w:lvl>
    <w:lvl w:ilvl="8">
      <w:start w:val="0"/>
      <w:numFmt w:val="bullet"/>
      <w:lvlText w:val="•"/>
      <w:lvlJc w:val="left"/>
      <w:pPr>
        <w:ind w:left="7443" w:hanging="316"/>
      </w:pPr>
      <w:rPr>
        <w:rFonts w:hint="default"/>
        <w:lang w:val="zh-CN" w:eastAsia="zh-CN" w:bidi="zh-CN"/>
      </w:rPr>
    </w:lvl>
  </w:abstractNum>
  <w:abstractNum w:abstractNumId="7">
    <w:nsid w:val="5F6A4106"/>
    <w:multiLevelType w:val="hybridMultilevel"/>
    <w:tmpl w:val="7968FBA6"/>
    <w:lvl w:ilvl="0">
      <w:start w:val="1"/>
      <w:numFmt w:val="upperLetter"/>
      <w:lvlText w:val="%1."/>
      <w:lvlJc w:val="left"/>
      <w:pPr>
        <w:ind w:left="152" w:hanging="317"/>
      </w:pPr>
      <w:rPr>
        <w:rFonts w:ascii="宋体" w:eastAsia="宋体" w:hAnsi="宋体" w:cs="宋体" w:hint="default"/>
        <w:spacing w:val="0"/>
        <w:w w:val="99"/>
        <w:sz w:val="21"/>
        <w:szCs w:val="21"/>
        <w:lang w:val="zh-CN" w:eastAsia="zh-CN" w:bidi="zh-CN"/>
      </w:rPr>
    </w:lvl>
    <w:lvl w:ilvl="1">
      <w:start w:val="0"/>
      <w:numFmt w:val="bullet"/>
      <w:lvlText w:val="•"/>
      <w:lvlJc w:val="left"/>
      <w:pPr>
        <w:ind w:left="1070" w:hanging="317"/>
      </w:pPr>
      <w:rPr>
        <w:rFonts w:hint="default"/>
        <w:lang w:val="zh-CN" w:eastAsia="zh-CN" w:bidi="zh-CN"/>
      </w:rPr>
    </w:lvl>
    <w:lvl w:ilvl="2">
      <w:start w:val="0"/>
      <w:numFmt w:val="bullet"/>
      <w:lvlText w:val="•"/>
      <w:lvlJc w:val="left"/>
      <w:pPr>
        <w:ind w:left="1980" w:hanging="317"/>
      </w:pPr>
      <w:rPr>
        <w:rFonts w:hint="default"/>
        <w:lang w:val="zh-CN" w:eastAsia="zh-CN" w:bidi="zh-CN"/>
      </w:rPr>
    </w:lvl>
    <w:lvl w:ilvl="3">
      <w:start w:val="0"/>
      <w:numFmt w:val="bullet"/>
      <w:lvlText w:val="•"/>
      <w:lvlJc w:val="left"/>
      <w:pPr>
        <w:ind w:left="2891" w:hanging="317"/>
      </w:pPr>
      <w:rPr>
        <w:rFonts w:hint="default"/>
        <w:lang w:val="zh-CN" w:eastAsia="zh-CN" w:bidi="zh-CN"/>
      </w:rPr>
    </w:lvl>
    <w:lvl w:ilvl="4">
      <w:start w:val="0"/>
      <w:numFmt w:val="bullet"/>
      <w:lvlText w:val="•"/>
      <w:lvlJc w:val="left"/>
      <w:pPr>
        <w:ind w:left="3801" w:hanging="317"/>
      </w:pPr>
      <w:rPr>
        <w:rFonts w:hint="default"/>
        <w:lang w:val="zh-CN" w:eastAsia="zh-CN" w:bidi="zh-CN"/>
      </w:rPr>
    </w:lvl>
    <w:lvl w:ilvl="5">
      <w:start w:val="0"/>
      <w:numFmt w:val="bullet"/>
      <w:lvlText w:val="•"/>
      <w:lvlJc w:val="left"/>
      <w:pPr>
        <w:ind w:left="4712" w:hanging="317"/>
      </w:pPr>
      <w:rPr>
        <w:rFonts w:hint="default"/>
        <w:lang w:val="zh-CN" w:eastAsia="zh-CN" w:bidi="zh-CN"/>
      </w:rPr>
    </w:lvl>
    <w:lvl w:ilvl="6">
      <w:start w:val="0"/>
      <w:numFmt w:val="bullet"/>
      <w:lvlText w:val="•"/>
      <w:lvlJc w:val="left"/>
      <w:pPr>
        <w:ind w:left="5622" w:hanging="317"/>
      </w:pPr>
      <w:rPr>
        <w:rFonts w:hint="default"/>
        <w:lang w:val="zh-CN" w:eastAsia="zh-CN" w:bidi="zh-CN"/>
      </w:rPr>
    </w:lvl>
    <w:lvl w:ilvl="7">
      <w:start w:val="0"/>
      <w:numFmt w:val="bullet"/>
      <w:lvlText w:val="•"/>
      <w:lvlJc w:val="left"/>
      <w:pPr>
        <w:ind w:left="6532" w:hanging="317"/>
      </w:pPr>
      <w:rPr>
        <w:rFonts w:hint="default"/>
        <w:lang w:val="zh-CN" w:eastAsia="zh-CN" w:bidi="zh-CN"/>
      </w:rPr>
    </w:lvl>
    <w:lvl w:ilvl="8">
      <w:start w:val="0"/>
      <w:numFmt w:val="bullet"/>
      <w:lvlText w:val="•"/>
      <w:lvlJc w:val="left"/>
      <w:pPr>
        <w:ind w:left="7443" w:hanging="317"/>
      </w:pPr>
      <w:rPr>
        <w:rFonts w:hint="default"/>
        <w:lang w:val="zh-CN" w:eastAsia="zh-CN" w:bidi="zh-CN"/>
      </w:rPr>
    </w:lvl>
  </w:abstractNum>
  <w:abstractNum w:abstractNumId="8">
    <w:nsid w:val="654F5C20"/>
    <w:multiLevelType w:val="hybridMultilevel"/>
    <w:tmpl w:val="02C45FF8"/>
    <w:lvl w:ilvl="0">
      <w:start w:val="1"/>
      <w:numFmt w:val="decimal"/>
      <w:lvlText w:val="（%1）"/>
      <w:lvlJc w:val="left"/>
      <w:pPr>
        <w:ind w:left="679" w:hanging="527"/>
      </w:pPr>
      <w:rPr>
        <w:rFonts w:ascii="宋体" w:eastAsia="宋体" w:hAnsi="宋体" w:cs="宋体" w:hint="default"/>
        <w:spacing w:val="-1"/>
        <w:w w:val="99"/>
        <w:sz w:val="19"/>
        <w:szCs w:val="19"/>
        <w:lang w:val="zh-CN" w:eastAsia="zh-CN" w:bidi="zh-CN"/>
      </w:rPr>
    </w:lvl>
    <w:lvl w:ilvl="1">
      <w:start w:val="0"/>
      <w:numFmt w:val="bullet"/>
      <w:lvlText w:val="•"/>
      <w:lvlJc w:val="left"/>
      <w:pPr>
        <w:ind w:left="1538" w:hanging="527"/>
      </w:pPr>
      <w:rPr>
        <w:rFonts w:hint="default"/>
        <w:lang w:val="zh-CN" w:eastAsia="zh-CN" w:bidi="zh-CN"/>
      </w:rPr>
    </w:lvl>
    <w:lvl w:ilvl="2">
      <w:start w:val="0"/>
      <w:numFmt w:val="bullet"/>
      <w:lvlText w:val="•"/>
      <w:lvlJc w:val="left"/>
      <w:pPr>
        <w:ind w:left="2396" w:hanging="527"/>
      </w:pPr>
      <w:rPr>
        <w:rFonts w:hint="default"/>
        <w:lang w:val="zh-CN" w:eastAsia="zh-CN" w:bidi="zh-CN"/>
      </w:rPr>
    </w:lvl>
    <w:lvl w:ilvl="3">
      <w:start w:val="0"/>
      <w:numFmt w:val="bullet"/>
      <w:lvlText w:val="•"/>
      <w:lvlJc w:val="left"/>
      <w:pPr>
        <w:ind w:left="3255" w:hanging="527"/>
      </w:pPr>
      <w:rPr>
        <w:rFonts w:hint="default"/>
        <w:lang w:val="zh-CN" w:eastAsia="zh-CN" w:bidi="zh-CN"/>
      </w:rPr>
    </w:lvl>
    <w:lvl w:ilvl="4">
      <w:start w:val="0"/>
      <w:numFmt w:val="bullet"/>
      <w:lvlText w:val="•"/>
      <w:lvlJc w:val="left"/>
      <w:pPr>
        <w:ind w:left="4113" w:hanging="527"/>
      </w:pPr>
      <w:rPr>
        <w:rFonts w:hint="default"/>
        <w:lang w:val="zh-CN" w:eastAsia="zh-CN" w:bidi="zh-CN"/>
      </w:rPr>
    </w:lvl>
    <w:lvl w:ilvl="5">
      <w:start w:val="0"/>
      <w:numFmt w:val="bullet"/>
      <w:lvlText w:val="•"/>
      <w:lvlJc w:val="left"/>
      <w:pPr>
        <w:ind w:left="4972" w:hanging="527"/>
      </w:pPr>
      <w:rPr>
        <w:rFonts w:hint="default"/>
        <w:lang w:val="zh-CN" w:eastAsia="zh-CN" w:bidi="zh-CN"/>
      </w:rPr>
    </w:lvl>
    <w:lvl w:ilvl="6">
      <w:start w:val="0"/>
      <w:numFmt w:val="bullet"/>
      <w:lvlText w:val="•"/>
      <w:lvlJc w:val="left"/>
      <w:pPr>
        <w:ind w:left="5830" w:hanging="527"/>
      </w:pPr>
      <w:rPr>
        <w:rFonts w:hint="default"/>
        <w:lang w:val="zh-CN" w:eastAsia="zh-CN" w:bidi="zh-CN"/>
      </w:rPr>
    </w:lvl>
    <w:lvl w:ilvl="7">
      <w:start w:val="0"/>
      <w:numFmt w:val="bullet"/>
      <w:lvlText w:val="•"/>
      <w:lvlJc w:val="left"/>
      <w:pPr>
        <w:ind w:left="6688" w:hanging="527"/>
      </w:pPr>
      <w:rPr>
        <w:rFonts w:hint="default"/>
        <w:lang w:val="zh-CN" w:eastAsia="zh-CN" w:bidi="zh-CN"/>
      </w:rPr>
    </w:lvl>
    <w:lvl w:ilvl="8">
      <w:start w:val="0"/>
      <w:numFmt w:val="bullet"/>
      <w:lvlText w:val="•"/>
      <w:lvlJc w:val="left"/>
      <w:pPr>
        <w:ind w:left="7547" w:hanging="527"/>
      </w:pPr>
      <w:rPr>
        <w:rFonts w:hint="default"/>
        <w:lang w:val="zh-CN" w:eastAsia="zh-CN" w:bidi="zh-CN"/>
      </w:rPr>
    </w:lvl>
  </w:abstractNum>
  <w:abstractNum w:abstractNumId="9">
    <w:nsid w:val="7BB81B2B"/>
    <w:multiLevelType w:val="hybridMultilevel"/>
    <w:tmpl w:val="F2A41A36"/>
    <w:lvl w:ilvl="0">
      <w:start w:val="8"/>
      <w:numFmt w:val="decimal"/>
      <w:lvlText w:val="%1."/>
      <w:lvlJc w:val="left"/>
      <w:pPr>
        <w:ind w:left="469" w:hanging="317"/>
      </w:pPr>
      <w:rPr>
        <w:rFonts w:hint="default"/>
        <w:b/>
        <w:bCs/>
        <w:spacing w:val="1"/>
        <w:w w:val="98"/>
        <w:lang w:val="zh-CN" w:eastAsia="zh-CN" w:bidi="zh-CN"/>
      </w:rPr>
    </w:lvl>
    <w:lvl w:ilvl="1">
      <w:start w:val="2"/>
      <w:numFmt w:val="decimal"/>
      <w:lvlText w:val="%2"/>
      <w:lvlJc w:val="left"/>
      <w:pPr>
        <w:ind w:left="1256" w:hanging="159"/>
      </w:pPr>
      <w:rPr>
        <w:rFonts w:ascii="宋体" w:eastAsia="宋体" w:hAnsi="宋体" w:cs="宋体" w:hint="default"/>
        <w:w w:val="99"/>
        <w:sz w:val="21"/>
        <w:szCs w:val="21"/>
        <w:lang w:val="zh-CN" w:eastAsia="zh-CN" w:bidi="zh-CN"/>
      </w:rPr>
    </w:lvl>
    <w:lvl w:ilvl="2">
      <w:start w:val="0"/>
      <w:numFmt w:val="bullet"/>
      <w:lvlText w:val="•"/>
      <w:lvlJc w:val="left"/>
      <w:pPr>
        <w:ind w:left="2149" w:hanging="159"/>
      </w:pPr>
      <w:rPr>
        <w:rFonts w:hint="default"/>
        <w:lang w:val="zh-CN" w:eastAsia="zh-CN" w:bidi="zh-CN"/>
      </w:rPr>
    </w:lvl>
    <w:lvl w:ilvl="3">
      <w:start w:val="0"/>
      <w:numFmt w:val="bullet"/>
      <w:lvlText w:val="•"/>
      <w:lvlJc w:val="left"/>
      <w:pPr>
        <w:ind w:left="3038" w:hanging="159"/>
      </w:pPr>
      <w:rPr>
        <w:rFonts w:hint="default"/>
        <w:lang w:val="zh-CN" w:eastAsia="zh-CN" w:bidi="zh-CN"/>
      </w:rPr>
    </w:lvl>
    <w:lvl w:ilvl="4">
      <w:start w:val="0"/>
      <w:numFmt w:val="bullet"/>
      <w:lvlText w:val="•"/>
      <w:lvlJc w:val="left"/>
      <w:pPr>
        <w:ind w:left="3928" w:hanging="159"/>
      </w:pPr>
      <w:rPr>
        <w:rFonts w:hint="default"/>
        <w:lang w:val="zh-CN" w:eastAsia="zh-CN" w:bidi="zh-CN"/>
      </w:rPr>
    </w:lvl>
    <w:lvl w:ilvl="5">
      <w:start w:val="0"/>
      <w:numFmt w:val="bullet"/>
      <w:lvlText w:val="•"/>
      <w:lvlJc w:val="left"/>
      <w:pPr>
        <w:ind w:left="4817" w:hanging="159"/>
      </w:pPr>
      <w:rPr>
        <w:rFonts w:hint="default"/>
        <w:lang w:val="zh-CN" w:eastAsia="zh-CN" w:bidi="zh-CN"/>
      </w:rPr>
    </w:lvl>
    <w:lvl w:ilvl="6">
      <w:start w:val="0"/>
      <w:numFmt w:val="bullet"/>
      <w:lvlText w:val="•"/>
      <w:lvlJc w:val="left"/>
      <w:pPr>
        <w:ind w:left="5706" w:hanging="159"/>
      </w:pPr>
      <w:rPr>
        <w:rFonts w:hint="default"/>
        <w:lang w:val="zh-CN" w:eastAsia="zh-CN" w:bidi="zh-CN"/>
      </w:rPr>
    </w:lvl>
    <w:lvl w:ilvl="7">
      <w:start w:val="0"/>
      <w:numFmt w:val="bullet"/>
      <w:lvlText w:val="•"/>
      <w:lvlJc w:val="left"/>
      <w:pPr>
        <w:ind w:left="6596" w:hanging="159"/>
      </w:pPr>
      <w:rPr>
        <w:rFonts w:hint="default"/>
        <w:lang w:val="zh-CN" w:eastAsia="zh-CN" w:bidi="zh-CN"/>
      </w:rPr>
    </w:lvl>
    <w:lvl w:ilvl="8">
      <w:start w:val="0"/>
      <w:numFmt w:val="bullet"/>
      <w:lvlText w:val="•"/>
      <w:lvlJc w:val="left"/>
      <w:pPr>
        <w:ind w:left="7485" w:hanging="159"/>
      </w:pPr>
      <w:rPr>
        <w:rFonts w:hint="default"/>
        <w:lang w:val="zh-CN" w:eastAsia="zh-CN" w:bidi="zh-CN"/>
      </w:rPr>
    </w:lvl>
  </w:abstractNum>
  <w:num w:numId="1">
    <w:abstractNumId w:val="2"/>
  </w:num>
  <w:num w:numId="2">
    <w:abstractNumId w:val="0"/>
  </w:num>
  <w:num w:numId="3">
    <w:abstractNumId w:val="6"/>
  </w:num>
  <w:num w:numId="4">
    <w:abstractNumId w:val="5"/>
  </w:num>
  <w:num w:numId="5">
    <w:abstractNumId w:val="9"/>
  </w:num>
  <w:num w:numId="6">
    <w:abstractNumId w:val="1"/>
  </w:num>
  <w:num w:numId="7">
    <w:abstractNumId w:val="7"/>
  </w:num>
  <w:num w:numId="8">
    <w:abstractNumId w:val="8"/>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rawingGridHorizontalSpacing w:val="110"/>
  <w:displayHorizontalDrawingGridEvery w:val="2"/>
  <w:characterSpacingControl w:val="doNotCompress"/>
  <w:compat>
    <w:ulTrailSpac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uiPriority w:val="1"/>
    <w:qFormat/>
    <w:rPr>
      <w:rFonts w:ascii="宋体" w:eastAsia="宋体" w:hAnsi="宋体" w:cs="宋体"/>
      <w:lang w:val="zh-CN" w:eastAsia="zh-CN" w:bidi="zh-CN"/>
    </w:rPr>
  </w:style>
  <w:style w:type="paragraph" w:styleId="Heading1">
    <w:name w:val="heading 1"/>
    <w:basedOn w:val="Normal"/>
    <w:uiPriority w:val="1"/>
    <w:qFormat/>
    <w:pPr>
      <w:spacing w:before="78"/>
      <w:ind w:left="3028"/>
      <w:outlineLvl w:val="0"/>
    </w:pPr>
    <w:rPr>
      <w:rFonts w:ascii="黑体" w:eastAsia="黑体" w:hAnsi="黑体" w:cs="黑体"/>
      <w:sz w:val="28"/>
      <w:szCs w:val="28"/>
    </w:rPr>
  </w:style>
  <w:style w:type="paragraph" w:styleId="Heading2">
    <w:name w:val="heading 2"/>
    <w:basedOn w:val="Normal"/>
    <w:uiPriority w:val="1"/>
    <w:qFormat/>
    <w:pPr>
      <w:ind w:left="575" w:hanging="423"/>
      <w:outlineLvl w:val="1"/>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 Normal_0"/>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ind w:left="152"/>
    </w:pPr>
    <w:rPr>
      <w:sz w:val="21"/>
      <w:szCs w:val="21"/>
    </w:rPr>
  </w:style>
  <w:style w:type="paragraph" w:styleId="ListParagraph">
    <w:name w:val="List Paragraph"/>
    <w:basedOn w:val="Normal"/>
    <w:uiPriority w:val="1"/>
    <w:qFormat/>
    <w:pPr>
      <w:ind w:left="575" w:hanging="423"/>
    </w:pPr>
  </w:style>
  <w:style w:type="paragraph" w:customStyle="1" w:styleId="TableParagraph">
    <w:name w:val="Table Paragraph"/>
    <w:basedOn w:val="Normal"/>
    <w:uiPriority w:val="1"/>
    <w:qFormat/>
    <w:pPr>
      <w:ind w:left="50"/>
    </w:pPr>
  </w:style>
  <w:style w:type="paragraph" w:styleId="Header">
    <w:name w:val="header"/>
    <w:basedOn w:val="Normal"/>
    <w:link w:val="a"/>
    <w:uiPriority w:val="99"/>
    <w:unhideWhenUsed/>
    <w:rsid w:val="00837784"/>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837784"/>
    <w:rPr>
      <w:rFonts w:ascii="宋体" w:eastAsia="宋体" w:hAnsi="宋体" w:cs="宋体"/>
      <w:sz w:val="18"/>
      <w:szCs w:val="18"/>
      <w:lang w:val="zh-CN" w:eastAsia="zh-CN" w:bidi="zh-CN"/>
    </w:rPr>
  </w:style>
  <w:style w:type="paragraph" w:styleId="Footer">
    <w:name w:val="footer"/>
    <w:basedOn w:val="Normal"/>
    <w:link w:val="a0"/>
    <w:uiPriority w:val="99"/>
    <w:unhideWhenUsed/>
    <w:rsid w:val="00837784"/>
    <w:pPr>
      <w:tabs>
        <w:tab w:val="center" w:pos="4153"/>
        <w:tab w:val="right" w:pos="8306"/>
      </w:tabs>
      <w:snapToGrid w:val="0"/>
    </w:pPr>
    <w:rPr>
      <w:sz w:val="18"/>
      <w:szCs w:val="18"/>
    </w:rPr>
  </w:style>
  <w:style w:type="character" w:customStyle="1" w:styleId="a0">
    <w:name w:val="页脚 字符"/>
    <w:basedOn w:val="DefaultParagraphFont"/>
    <w:link w:val="Footer"/>
    <w:uiPriority w:val="99"/>
    <w:rsid w:val="00837784"/>
    <w:rPr>
      <w:rFonts w:ascii="宋体" w:eastAsia="宋体" w:hAnsi="宋体" w:cs="宋体"/>
      <w:sz w:val="18"/>
      <w:szCs w:val="18"/>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jpe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3449</Words>
  <Characters>3484</Characters>
  <Application>Microsoft Office Word</Application>
  <DocSecurity>0</DocSecurity>
  <Lines>129</Lines>
  <Paragraphs>130</Paragraphs>
  <ScaleCrop>false</ScaleCrop>
  <Company/>
  <LinksUpToDate>false</LinksUpToDate>
  <CharactersWithSpaces>6803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jyzhfa</cp:lastModifiedBy>
  <cp:revision>2</cp:revision>
  <dcterms:created xsi:type="dcterms:W3CDTF">2019-06-04T10:52:00Z</dcterms:created>
  <dcterms:modified xsi:type="dcterms:W3CDTF">2019-06-04T11:24:00Z</dcterms:modified>
</cp:coreProperties>
</file>