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"/>
        <w:ind w:left="404"/>
        <w:rPr>
          <w:rFonts w:ascii="黑体" w:eastAsia="黑体"/>
          <w:b/>
          <w:sz w:val="30"/>
        </w:rPr>
      </w:pPr>
      <w:r>
        <w:rPr>
          <w:rFonts w:hint="eastAsia" w:ascii="黑体" w:eastAsia="黑体"/>
          <w:b/>
          <w:sz w:val="30"/>
        </w:rPr>
        <w:pict>
          <v:shape id="_x0000_s1025" o:spid="_x0000_s1025" o:spt="75" type="#_x0000_t75" style="position:absolute;left:0pt;margin-left:928pt;margin-top:805pt;height:20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黑体" w:eastAsia="黑体"/>
          <w:b/>
          <w:sz w:val="30"/>
        </w:rPr>
        <w:t>广大附中 2018-2019 学年下学期初三二模化学测试卷(问卷)</w:t>
      </w:r>
    </w:p>
    <w:p>
      <w:pPr>
        <w:pStyle w:val="4"/>
        <w:spacing w:before="50"/>
        <w:ind w:left="126"/>
      </w:pPr>
      <w:bookmarkStart w:id="0" w:name="_GoBack"/>
      <w:bookmarkEnd w:id="0"/>
      <w:r>
        <w:rPr>
          <w:rFonts w:hint="eastAsia"/>
        </w:rPr>
        <w:t>注意事项</w:t>
      </w:r>
    </w:p>
    <w:p>
      <w:pPr>
        <w:pStyle w:val="11"/>
        <w:numPr>
          <w:ilvl w:val="0"/>
          <w:numId w:val="1"/>
        </w:numPr>
        <w:tabs>
          <w:tab w:val="left" w:pos="865"/>
        </w:tabs>
        <w:spacing w:before="53" w:line="278" w:lineRule="auto"/>
        <w:ind w:right="620" w:firstLine="420"/>
        <w:jc w:val="both"/>
        <w:rPr>
          <w:sz w:val="21"/>
        </w:rPr>
      </w:pPr>
      <w:r>
        <w:rPr>
          <w:rFonts w:hint="eastAsia"/>
          <w:spacing w:val="-6"/>
          <w:sz w:val="21"/>
        </w:rPr>
        <w:t xml:space="preserve">答卷前，考生务必在答题卡第 </w:t>
      </w:r>
      <w:r>
        <w:rPr>
          <w:sz w:val="21"/>
        </w:rPr>
        <w:t>1</w:t>
      </w:r>
      <w:r>
        <w:rPr>
          <w:spacing w:val="8"/>
          <w:sz w:val="21"/>
        </w:rPr>
        <w:t xml:space="preserve"> </w:t>
      </w:r>
      <w:r>
        <w:rPr>
          <w:rFonts w:hint="eastAsia"/>
          <w:spacing w:val="-13"/>
          <w:sz w:val="21"/>
        </w:rPr>
        <w:t xml:space="preserve">面和第 </w:t>
      </w:r>
      <w:r>
        <w:rPr>
          <w:sz w:val="21"/>
        </w:rPr>
        <w:t>3</w:t>
      </w:r>
      <w:r>
        <w:rPr>
          <w:spacing w:val="9"/>
          <w:sz w:val="21"/>
        </w:rPr>
        <w:t xml:space="preserve"> </w:t>
      </w:r>
      <w:r>
        <w:rPr>
          <w:rFonts w:hint="eastAsia"/>
          <w:spacing w:val="-3"/>
          <w:sz w:val="21"/>
        </w:rPr>
        <w:t>面上用黑色字迹的钢笔或签字笔填写自己</w:t>
      </w:r>
      <w:r>
        <w:rPr>
          <w:rFonts w:hint="eastAsia"/>
          <w:spacing w:val="-5"/>
          <w:sz w:val="21"/>
        </w:rPr>
        <w:t xml:space="preserve">的考生号、姓名；同时填写考点考场号、座位号，再用 </w:t>
      </w:r>
      <w:r>
        <w:rPr>
          <w:sz w:val="21"/>
        </w:rPr>
        <w:t>2B</w:t>
      </w:r>
      <w:r>
        <w:rPr>
          <w:spacing w:val="17"/>
          <w:sz w:val="21"/>
        </w:rPr>
        <w:t xml:space="preserve"> </w:t>
      </w:r>
      <w:r>
        <w:rPr>
          <w:rFonts w:hint="eastAsia"/>
          <w:spacing w:val="-3"/>
          <w:sz w:val="21"/>
        </w:rPr>
        <w:t>船笔把对应这两个号码的标号涂黑。</w:t>
      </w:r>
    </w:p>
    <w:p>
      <w:pPr>
        <w:pStyle w:val="11"/>
        <w:numPr>
          <w:ilvl w:val="0"/>
          <w:numId w:val="1"/>
        </w:numPr>
        <w:tabs>
          <w:tab w:val="left" w:pos="865"/>
        </w:tabs>
        <w:spacing w:before="0" w:line="278" w:lineRule="auto"/>
        <w:ind w:right="454" w:firstLine="420"/>
        <w:rPr>
          <w:sz w:val="21"/>
        </w:rPr>
      </w:pPr>
      <w:r>
        <w:rPr>
          <w:rFonts w:hint="eastAsia"/>
          <w:spacing w:val="-11"/>
          <w:sz w:val="21"/>
        </w:rPr>
        <w:t xml:space="preserve">选择题每小题选出答后，用 </w:t>
      </w:r>
      <w:r>
        <w:rPr>
          <w:sz w:val="21"/>
        </w:rPr>
        <w:t>2B</w:t>
      </w:r>
      <w:r>
        <w:rPr>
          <w:spacing w:val="9"/>
          <w:sz w:val="21"/>
        </w:rPr>
        <w:t xml:space="preserve"> </w:t>
      </w:r>
      <w:r>
        <w:rPr>
          <w:rFonts w:hint="eastAsia"/>
          <w:spacing w:val="-6"/>
          <w:sz w:val="21"/>
        </w:rPr>
        <w:t>铅笔把答题卡上对应题目的答案标号涂黑。如需改动</w:t>
      </w:r>
      <w:r>
        <w:rPr>
          <w:rFonts w:hint="eastAsia"/>
          <w:spacing w:val="-5"/>
          <w:sz w:val="21"/>
        </w:rPr>
        <w:t>，用橡皮擦干净后涂其他答案标号；不能答在试卷上。</w:t>
      </w:r>
    </w:p>
    <w:p>
      <w:pPr>
        <w:pStyle w:val="11"/>
        <w:numPr>
          <w:ilvl w:val="0"/>
          <w:numId w:val="1"/>
        </w:numPr>
        <w:tabs>
          <w:tab w:val="left" w:pos="865"/>
        </w:tabs>
        <w:spacing w:before="0" w:line="278" w:lineRule="auto"/>
        <w:ind w:right="557" w:firstLine="420"/>
        <w:rPr>
          <w:sz w:val="21"/>
        </w:rPr>
      </w:pPr>
      <w:r>
        <w:rPr>
          <w:rFonts w:hint="eastAsia"/>
          <w:spacing w:val="-3"/>
          <w:sz w:val="21"/>
        </w:rPr>
        <w:t>非选择题必须用用黑色字迹钢笔或签字笔作答，答案必须写在答题卡各题目指定区</w:t>
      </w:r>
      <w:r>
        <w:rPr>
          <w:rFonts w:hint="eastAsia"/>
          <w:spacing w:val="-5"/>
          <w:sz w:val="21"/>
        </w:rPr>
        <w:t>域内的相应位置上；如需改动，先划掉原来的答案，然后再写上新的答案，改动的答案也不</w:t>
      </w:r>
      <w:r>
        <w:rPr>
          <w:rFonts w:hint="eastAsia"/>
          <w:spacing w:val="-4"/>
          <w:sz w:val="21"/>
        </w:rPr>
        <w:t>能超出指定的区域；不准使用铅笔、圆珠笔和涂改液。不按以上要求作答的答案无效。</w:t>
      </w:r>
    </w:p>
    <w:p>
      <w:pPr>
        <w:pStyle w:val="11"/>
        <w:numPr>
          <w:ilvl w:val="0"/>
          <w:numId w:val="1"/>
        </w:numPr>
        <w:tabs>
          <w:tab w:val="left" w:pos="865"/>
        </w:tabs>
        <w:spacing w:before="0"/>
        <w:ind w:left="864"/>
        <w:rPr>
          <w:sz w:val="21"/>
        </w:rPr>
      </w:pPr>
      <w:r>
        <w:rPr>
          <w:rFonts w:hint="eastAsia"/>
          <w:spacing w:val="-3"/>
          <w:sz w:val="21"/>
        </w:rPr>
        <w:t>考生必须保持答题卡的整洁，考试结束时</w:t>
      </w:r>
      <w:r>
        <w:rPr>
          <w:spacing w:val="-3"/>
          <w:sz w:val="21"/>
        </w:rPr>
        <w:t>,</w:t>
      </w:r>
      <w:r>
        <w:rPr>
          <w:rFonts w:hint="eastAsia"/>
          <w:spacing w:val="-3"/>
          <w:sz w:val="21"/>
        </w:rPr>
        <w:t>将本试卷和答题卡一并交回。</w:t>
      </w:r>
    </w:p>
    <w:p>
      <w:pPr>
        <w:pStyle w:val="11"/>
        <w:numPr>
          <w:ilvl w:val="0"/>
          <w:numId w:val="1"/>
        </w:numPr>
        <w:tabs>
          <w:tab w:val="left" w:pos="865"/>
        </w:tabs>
        <w:spacing w:before="42"/>
        <w:ind w:left="864"/>
        <w:rPr>
          <w:sz w:val="21"/>
        </w:rPr>
      </w:pPr>
      <w:r>
        <w:rPr>
          <w:rFonts w:hint="eastAsia"/>
          <w:spacing w:val="-11"/>
          <w:sz w:val="21"/>
        </w:rPr>
        <w:t xml:space="preserve">全卷共三大题 </w:t>
      </w:r>
      <w:r>
        <w:rPr>
          <w:sz w:val="21"/>
        </w:rPr>
        <w:t>29</w:t>
      </w:r>
      <w:r>
        <w:rPr>
          <w:spacing w:val="-2"/>
          <w:sz w:val="21"/>
        </w:rPr>
        <w:t xml:space="preserve"> </w:t>
      </w:r>
      <w:r>
        <w:rPr>
          <w:rFonts w:hint="eastAsia"/>
          <w:spacing w:val="-3"/>
          <w:sz w:val="21"/>
        </w:rPr>
        <w:t>小题，请考生检查题数。</w:t>
      </w:r>
    </w:p>
    <w:p>
      <w:pPr>
        <w:pStyle w:val="4"/>
        <w:tabs>
          <w:tab w:val="left" w:pos="3343"/>
        </w:tabs>
        <w:spacing w:before="178"/>
        <w:ind w:left="126"/>
        <w:rPr>
          <w:rFonts w:ascii="Times New Roman" w:eastAsia="Times New Roman"/>
        </w:rPr>
      </w:pPr>
      <w:r>
        <w:t>相对</w:t>
      </w:r>
      <w:r>
        <w:rPr>
          <w:spacing w:val="-3"/>
        </w:rPr>
        <w:t>原</w:t>
      </w:r>
      <w:r>
        <w:t>子</w:t>
      </w:r>
      <w:r>
        <w:rPr>
          <w:spacing w:val="-3"/>
        </w:rPr>
        <w:t>质</w:t>
      </w:r>
      <w:r>
        <w:t>量：</w:t>
      </w:r>
      <w:r>
        <w:rPr>
          <w:rFonts w:ascii="Times New Roman" w:eastAsia="Times New Roman"/>
        </w:rPr>
        <w:t>H=1</w:t>
      </w:r>
      <w:r>
        <w:rPr>
          <w:rFonts w:ascii="Times New Roman" w:eastAsia="Times New Roman"/>
          <w:spacing w:val="-3"/>
        </w:rPr>
        <w:t xml:space="preserve"> </w:t>
      </w:r>
      <w:r>
        <w:rPr>
          <w:rFonts w:ascii="Times New Roman" w:eastAsia="Times New Roman"/>
        </w:rPr>
        <w:t xml:space="preserve">C=12  </w:t>
      </w:r>
      <w:r>
        <w:rPr>
          <w:rFonts w:ascii="Times New Roman" w:eastAsia="Times New Roman"/>
          <w:spacing w:val="3"/>
        </w:rPr>
        <w:t xml:space="preserve"> </w:t>
      </w:r>
      <w:r>
        <w:rPr>
          <w:rFonts w:ascii="Times New Roman" w:eastAsia="Times New Roman"/>
        </w:rPr>
        <w:t>N=14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O=16 S=32 Cl =35.5 Fe=56 Cu=64</w:t>
      </w:r>
      <w:r>
        <w:rPr>
          <w:rFonts w:ascii="Times New Roman" w:eastAsia="Times New Roman"/>
          <w:spacing w:val="41"/>
        </w:rPr>
        <w:t xml:space="preserve"> </w:t>
      </w:r>
      <w:r>
        <w:rPr>
          <w:rFonts w:ascii="Times New Roman" w:eastAsia="Times New Roman"/>
        </w:rPr>
        <w:t>W=184</w:t>
      </w:r>
    </w:p>
    <w:p>
      <w:pPr>
        <w:pStyle w:val="2"/>
        <w:spacing w:before="157"/>
        <w:ind w:right="434"/>
        <w:jc w:val="center"/>
        <w:rPr>
          <w:rFonts w:ascii="Times New Roman" w:eastAsia="Times New Roman"/>
        </w:rPr>
      </w:pPr>
      <w:r>
        <w:t>第一部分 选择题</w:t>
      </w:r>
      <w:r>
        <w:rPr>
          <w:rFonts w:ascii="Times New Roman" w:eastAsia="Times New Roman"/>
        </w:rPr>
        <w:t>(</w:t>
      </w:r>
      <w:r>
        <w:t xml:space="preserve">共 </w:t>
      </w:r>
      <w:r>
        <w:rPr>
          <w:rFonts w:ascii="Times New Roman" w:eastAsia="Times New Roman"/>
        </w:rPr>
        <w:t xml:space="preserve">40 </w:t>
      </w:r>
      <w:r>
        <w:t>分</w:t>
      </w:r>
      <w:r>
        <w:rPr>
          <w:rFonts w:ascii="Times New Roman" w:eastAsia="Times New Roman"/>
        </w:rPr>
        <w:t>)</w:t>
      </w:r>
    </w:p>
    <w:p>
      <w:pPr>
        <w:pStyle w:val="3"/>
      </w:pPr>
      <w:r>
        <w:t>一、选择题(本题包括 20 小题，每小题 2 分，共 40 分)</w:t>
      </w:r>
    </w:p>
    <w:p>
      <w:pPr>
        <w:pStyle w:val="4"/>
        <w:spacing w:before="2" w:line="244" w:lineRule="auto"/>
        <w:ind w:left="126" w:right="655" w:firstLine="420"/>
      </w:pPr>
      <w:r>
        <w:rPr>
          <w:rFonts w:hint="eastAsia"/>
        </w:rPr>
        <w:t>注意:每道选择题有四个选项，其中只有一项符合题意，选错、不选、多选或涂改不清的，均不给分。</w:t>
      </w:r>
    </w:p>
    <w:p>
      <w:pPr>
        <w:pStyle w:val="11"/>
        <w:numPr>
          <w:ilvl w:val="0"/>
          <w:numId w:val="2"/>
        </w:numPr>
        <w:tabs>
          <w:tab w:val="left" w:pos="445"/>
        </w:tabs>
        <w:spacing w:before="18"/>
        <w:rPr>
          <w:sz w:val="21"/>
        </w:rPr>
      </w:pPr>
      <w:r>
        <w:rPr>
          <w:spacing w:val="-3"/>
          <w:sz w:val="21"/>
        </w:rPr>
        <w:t>下列说法不正确的是</w:t>
      </w:r>
    </w:p>
    <w:p>
      <w:pPr>
        <w:pStyle w:val="4"/>
        <w:tabs>
          <w:tab w:val="left" w:pos="3744"/>
        </w:tabs>
        <w:spacing w:before="43"/>
        <w:ind w:left="546"/>
      </w:pPr>
      <w:r>
        <w:rPr>
          <w:rFonts w:ascii="Times New Roman" w:eastAsia="Times New Roman"/>
        </w:rPr>
        <w:t>A</w:t>
      </w:r>
      <w:r>
        <w:t>．氧</w:t>
      </w:r>
      <w:r>
        <w:rPr>
          <w:spacing w:val="-3"/>
        </w:rPr>
        <w:t>化</w:t>
      </w:r>
      <w:r>
        <w:t>性</w:t>
      </w:r>
      <w:r>
        <w:rPr>
          <w:spacing w:val="-3"/>
        </w:rPr>
        <w:t>是</w:t>
      </w:r>
      <w:r>
        <w:t>氧</w:t>
      </w:r>
      <w:r>
        <w:rPr>
          <w:spacing w:val="-3"/>
        </w:rPr>
        <w:t>气</w:t>
      </w:r>
      <w:r>
        <w:t>的</w:t>
      </w:r>
      <w:r>
        <w:rPr>
          <w:spacing w:val="-3"/>
        </w:rPr>
        <w:t>化学</w:t>
      </w:r>
      <w:r>
        <w:t>性质</w:t>
      </w:r>
      <w:r>
        <w:tab/>
      </w:r>
      <w:r>
        <w:rPr>
          <w:rFonts w:ascii="Times New Roman" w:eastAsia="Times New Roman"/>
        </w:rPr>
        <w:t>B</w:t>
      </w:r>
      <w:r>
        <w:t>．水</w:t>
      </w:r>
      <w:r>
        <w:rPr>
          <w:spacing w:val="-3"/>
        </w:rPr>
        <w:t>蒸</w:t>
      </w:r>
      <w:r>
        <w:t>发</w:t>
      </w:r>
      <w:r>
        <w:rPr>
          <w:spacing w:val="-3"/>
        </w:rPr>
        <w:t>后，</w:t>
      </w:r>
      <w:r>
        <w:t>水分</w:t>
      </w:r>
      <w:r>
        <w:rPr>
          <w:spacing w:val="-3"/>
        </w:rPr>
        <w:t>子</w:t>
      </w:r>
      <w:r>
        <w:t>没</w:t>
      </w:r>
      <w:r>
        <w:rPr>
          <w:spacing w:val="-3"/>
        </w:rPr>
        <w:t>有</w:t>
      </w:r>
      <w:r>
        <w:t>发</w:t>
      </w:r>
      <w:r>
        <w:rPr>
          <w:spacing w:val="-3"/>
        </w:rPr>
        <w:t>生</w:t>
      </w:r>
      <w:r>
        <w:t>变化</w:t>
      </w:r>
    </w:p>
    <w:p>
      <w:pPr>
        <w:pStyle w:val="4"/>
        <w:tabs>
          <w:tab w:val="left" w:pos="3732"/>
        </w:tabs>
        <w:spacing w:before="43"/>
        <w:ind w:left="546"/>
      </w:pPr>
      <w:r>
        <w:rPr>
          <w:rFonts w:ascii="Times New Roman" w:eastAsia="Times New Roman"/>
        </w:rPr>
        <w:t>C</w:t>
      </w:r>
      <w:r>
        <w:t>．用</w:t>
      </w:r>
      <w:r>
        <w:rPr>
          <w:spacing w:val="-3"/>
        </w:rPr>
        <w:t>盐</w:t>
      </w:r>
      <w:r>
        <w:t>酸</w:t>
      </w:r>
      <w:r>
        <w:rPr>
          <w:spacing w:val="-3"/>
        </w:rPr>
        <w:t>溶</w:t>
      </w:r>
      <w:r>
        <w:t>解</w:t>
      </w:r>
      <w:r>
        <w:rPr>
          <w:spacing w:val="-3"/>
        </w:rPr>
        <w:t>铁</w:t>
      </w:r>
      <w:r>
        <w:t>锈</w:t>
      </w:r>
      <w:r>
        <w:rPr>
          <w:spacing w:val="-3"/>
        </w:rPr>
        <w:t>是</w:t>
      </w:r>
      <w:r>
        <w:t>化</w:t>
      </w:r>
      <w:r>
        <w:rPr>
          <w:spacing w:val="-3"/>
        </w:rPr>
        <w:t>学</w:t>
      </w:r>
      <w:r>
        <w:t>变化</w:t>
      </w:r>
      <w:r>
        <w:tab/>
      </w:r>
      <w:r>
        <w:rPr>
          <w:rFonts w:ascii="Times New Roman" w:eastAsia="Times New Roman"/>
        </w:rPr>
        <w:t>D</w:t>
      </w:r>
      <w:r>
        <w:t>．气</w:t>
      </w:r>
      <w:r>
        <w:rPr>
          <w:spacing w:val="-3"/>
        </w:rPr>
        <w:t>球</w:t>
      </w:r>
      <w:r>
        <w:t>越吹</w:t>
      </w:r>
      <w:r>
        <w:rPr>
          <w:spacing w:val="-3"/>
        </w:rPr>
        <w:t>越大</w:t>
      </w:r>
      <w:r>
        <w:t>，因</w:t>
      </w:r>
      <w:r>
        <w:rPr>
          <w:spacing w:val="-3"/>
        </w:rPr>
        <w:t>为</w:t>
      </w:r>
      <w:r>
        <w:t>气</w:t>
      </w:r>
      <w:r>
        <w:rPr>
          <w:spacing w:val="-3"/>
        </w:rPr>
        <w:t>体</w:t>
      </w:r>
      <w:r>
        <w:t>分</w:t>
      </w:r>
      <w:r>
        <w:rPr>
          <w:spacing w:val="-3"/>
        </w:rPr>
        <w:t>子</w:t>
      </w:r>
      <w:r>
        <w:t>间</w:t>
      </w:r>
      <w:r>
        <w:rPr>
          <w:spacing w:val="-3"/>
        </w:rPr>
        <w:t>距</w:t>
      </w:r>
      <w:r>
        <w:t>离</w:t>
      </w:r>
      <w:r>
        <w:rPr>
          <w:spacing w:val="-3"/>
        </w:rPr>
        <w:t>越</w:t>
      </w:r>
      <w:r>
        <w:t>来越大</w:t>
      </w:r>
    </w:p>
    <w:p>
      <w:pPr>
        <w:pStyle w:val="4"/>
        <w:spacing w:before="7"/>
        <w:rPr>
          <w:sz w:val="15"/>
        </w:rPr>
      </w:pPr>
    </w:p>
    <w:p>
      <w:pPr>
        <w:pStyle w:val="11"/>
        <w:numPr>
          <w:ilvl w:val="0"/>
          <w:numId w:val="2"/>
        </w:numPr>
        <w:tabs>
          <w:tab w:val="left" w:pos="445"/>
        </w:tabs>
        <w:spacing w:before="0"/>
        <w:rPr>
          <w:sz w:val="21"/>
        </w:rPr>
      </w:pPr>
      <w:r>
        <w:rPr>
          <w:sz w:val="21"/>
        </w:rPr>
        <w:t>下列物质由分子构成的是</w:t>
      </w:r>
    </w:p>
    <w:p>
      <w:pPr>
        <w:pStyle w:val="4"/>
        <w:tabs>
          <w:tab w:val="left" w:pos="1749"/>
          <w:tab w:val="left" w:pos="3256"/>
          <w:tab w:val="left" w:pos="4656"/>
        </w:tabs>
        <w:spacing w:before="43"/>
        <w:ind w:left="546"/>
      </w:pPr>
      <w:r>
        <w:rPr>
          <w:rFonts w:ascii="Times New Roman" w:eastAsia="Times New Roman"/>
        </w:rPr>
        <w:t>A</w:t>
      </w:r>
      <w:r>
        <w:t>．铁</w:t>
      </w:r>
      <w:r>
        <w:tab/>
      </w:r>
      <w:r>
        <w:rPr>
          <w:rFonts w:ascii="Times New Roman" w:eastAsia="Times New Roman"/>
        </w:rPr>
        <w:t>B</w:t>
      </w:r>
      <w:r>
        <w:t>．氯</w:t>
      </w:r>
      <w:r>
        <w:rPr>
          <w:spacing w:val="-3"/>
        </w:rPr>
        <w:t>化</w:t>
      </w:r>
      <w:r>
        <w:t>钠</w:t>
      </w:r>
      <w:r>
        <w:tab/>
      </w:r>
      <w:r>
        <w:rPr>
          <w:rFonts w:ascii="Times New Roman" w:eastAsia="Times New Roman"/>
        </w:rPr>
        <w:t>C</w:t>
      </w:r>
      <w:r>
        <w:t>．</w:t>
      </w:r>
      <w:r>
        <w:rPr>
          <w:spacing w:val="-3"/>
        </w:rPr>
        <w:t>液</w:t>
      </w:r>
      <w:r>
        <w:t>态氧</w:t>
      </w:r>
      <w:r>
        <w:tab/>
      </w:r>
      <w:r>
        <w:rPr>
          <w:rFonts w:ascii="Times New Roman" w:eastAsia="Times New Roman"/>
        </w:rPr>
        <w:t>D</w:t>
      </w:r>
      <w:r>
        <w:t>．</w:t>
      </w:r>
      <w:r>
        <w:rPr>
          <w:spacing w:val="-3"/>
        </w:rPr>
        <w:t>金</w:t>
      </w:r>
      <w:r>
        <w:t>刚石</w:t>
      </w:r>
    </w:p>
    <w:p>
      <w:pPr>
        <w:pStyle w:val="4"/>
        <w:spacing w:before="6"/>
        <w:rPr>
          <w:sz w:val="15"/>
        </w:rPr>
      </w:pPr>
    </w:p>
    <w:p>
      <w:pPr>
        <w:pStyle w:val="11"/>
        <w:numPr>
          <w:ilvl w:val="0"/>
          <w:numId w:val="2"/>
        </w:numPr>
        <w:tabs>
          <w:tab w:val="left" w:pos="445"/>
        </w:tabs>
        <w:spacing w:before="1"/>
        <w:rPr>
          <w:sz w:val="21"/>
        </w:rPr>
      </w:pPr>
      <w:r>
        <w:rPr>
          <w:spacing w:val="-3"/>
          <w:sz w:val="21"/>
        </w:rPr>
        <w:t>下列化学用语表示正确的是</w:t>
      </w:r>
    </w:p>
    <w:p>
      <w:pPr>
        <w:pStyle w:val="4"/>
        <w:tabs>
          <w:tab w:val="left" w:pos="3561"/>
        </w:tabs>
        <w:spacing w:before="43"/>
        <w:ind w:left="546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-3"/>
        </w:rPr>
        <w:t>个</w:t>
      </w:r>
      <w:r>
        <w:t>铁</w:t>
      </w:r>
      <w:r>
        <w:rPr>
          <w:spacing w:val="-3"/>
        </w:rPr>
        <w:t>离</w:t>
      </w:r>
      <w:r>
        <w:t>子：</w:t>
      </w:r>
      <w:r>
        <w:rPr>
          <w:rFonts w:ascii="Times New Roman" w:eastAsia="Times New Roman"/>
        </w:rPr>
        <w:t>3Fe</w:t>
      </w:r>
      <w:r>
        <w:rPr>
          <w:rFonts w:ascii="Times New Roman" w:eastAsia="Times New Roman"/>
          <w:vertAlign w:val="superscript"/>
        </w:rPr>
        <w:t>2+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B</w:t>
      </w:r>
      <w:r>
        <w:t>．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3"/>
        </w:rPr>
        <w:t xml:space="preserve"> </w:t>
      </w:r>
      <w:r>
        <w:t>个</w:t>
      </w:r>
      <w:r>
        <w:rPr>
          <w:spacing w:val="-3"/>
        </w:rPr>
        <w:t>臭</w:t>
      </w:r>
      <w:r>
        <w:t>氧</w:t>
      </w:r>
      <w:r>
        <w:rPr>
          <w:spacing w:val="-3"/>
        </w:rPr>
        <w:t>分</w:t>
      </w:r>
      <w:r>
        <w:t>子：</w:t>
      </w:r>
      <w:r>
        <w:rPr>
          <w:rFonts w:ascii="Times New Roman" w:eastAsia="Times New Roman"/>
        </w:rPr>
        <w:t>O</w:t>
      </w:r>
      <w:r>
        <w:rPr>
          <w:rFonts w:ascii="Times New Roman" w:eastAsia="Times New Roman"/>
          <w:vertAlign w:val="subscript"/>
        </w:rPr>
        <w:t>3</w:t>
      </w:r>
    </w:p>
    <w:p>
      <w:pPr>
        <w:pStyle w:val="4"/>
        <w:tabs>
          <w:tab w:val="left" w:pos="3559"/>
        </w:tabs>
        <w:spacing w:before="43"/>
        <w:ind w:left="546"/>
        <w:rPr>
          <w:rFonts w:ascii="Times New Roman" w:eastAsia="Times New Roman"/>
        </w:rPr>
      </w:pPr>
      <w:r>
        <w:rPr>
          <w:lang w:val="en-US" w:bidi="ar-SA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4385945</wp:posOffset>
            </wp:positionH>
            <wp:positionV relativeFrom="paragraph">
              <wp:posOffset>40005</wp:posOffset>
            </wp:positionV>
            <wp:extent cx="1141095" cy="13303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0781" cy="1330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C</w:t>
      </w:r>
      <w:r>
        <w:t>．锰</w:t>
      </w:r>
      <w:r>
        <w:rPr>
          <w:spacing w:val="-3"/>
        </w:rPr>
        <w:t>酸</w:t>
      </w:r>
      <w:r>
        <w:t>钾</w:t>
      </w:r>
      <w:r>
        <w:rPr>
          <w:spacing w:val="-3"/>
        </w:rPr>
        <w:t>的</w:t>
      </w:r>
      <w:r>
        <w:t>化</w:t>
      </w:r>
      <w:r>
        <w:rPr>
          <w:spacing w:val="-3"/>
        </w:rPr>
        <w:t>学</w:t>
      </w:r>
      <w:r>
        <w:t>式：</w:t>
      </w:r>
      <w:r>
        <w:rPr>
          <w:rFonts w:ascii="Times New Roman" w:eastAsia="Times New Roman"/>
        </w:rPr>
        <w:t>KMnO</w:t>
      </w:r>
      <w:r>
        <w:rPr>
          <w:rFonts w:ascii="Times New Roman" w:eastAsia="Times New Roman"/>
          <w:vertAlign w:val="subscript"/>
        </w:rPr>
        <w:t>4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D</w:t>
      </w:r>
      <w:r>
        <w:t>．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3"/>
        </w:rPr>
        <w:t xml:space="preserve"> </w:t>
      </w:r>
      <w:r>
        <w:t>个</w:t>
      </w:r>
      <w:r>
        <w:rPr>
          <w:spacing w:val="-3"/>
        </w:rPr>
        <w:t>氢</w:t>
      </w:r>
      <w:r>
        <w:t>原</w:t>
      </w:r>
      <w:r>
        <w:rPr>
          <w:spacing w:val="-3"/>
        </w:rPr>
        <w:t>子</w:t>
      </w:r>
      <w:r>
        <w:t>：</w:t>
      </w:r>
      <w:r>
        <w:rPr>
          <w:rFonts w:ascii="Times New Roman" w:eastAsia="Times New Roman"/>
        </w:rPr>
        <w:t>H</w:t>
      </w:r>
      <w:r>
        <w:rPr>
          <w:rFonts w:ascii="Times New Roman" w:eastAsia="Times New Roman"/>
          <w:vertAlign w:val="subscript"/>
        </w:rPr>
        <w:t>2</w:t>
      </w:r>
    </w:p>
    <w:p>
      <w:pPr>
        <w:pStyle w:val="11"/>
        <w:numPr>
          <w:ilvl w:val="0"/>
          <w:numId w:val="2"/>
        </w:numPr>
        <w:tabs>
          <w:tab w:val="left" w:pos="445"/>
          <w:tab w:val="left" w:pos="4269"/>
        </w:tabs>
        <w:spacing w:before="199" w:line="278" w:lineRule="auto"/>
        <w:ind w:left="337" w:right="2756" w:hanging="211"/>
        <w:rPr>
          <w:sz w:val="21"/>
        </w:rPr>
      </w:pPr>
      <w:r>
        <w:rPr>
          <w:lang w:val="en-US" w:bidi="ar-SA"/>
        </w:rPr>
        <w:drawing>
          <wp:anchor distT="0" distB="0" distL="0" distR="0" simplePos="0" relativeHeight="251676672" behindDoc="1" locked="0" layoutInCell="1" allowOverlap="1">
            <wp:simplePos x="0" y="0"/>
            <wp:positionH relativeFrom="page">
              <wp:posOffset>2979420</wp:posOffset>
            </wp:positionH>
            <wp:positionV relativeFrom="paragraph">
              <wp:posOffset>733425</wp:posOffset>
            </wp:positionV>
            <wp:extent cx="622300" cy="53213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042" cy="531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元</w:t>
      </w:r>
      <w:r>
        <w:rPr>
          <w:sz w:val="21"/>
        </w:rPr>
        <w:t>素</w:t>
      </w:r>
      <w:r>
        <w:rPr>
          <w:spacing w:val="-3"/>
          <w:sz w:val="21"/>
        </w:rPr>
        <w:t>周</w:t>
      </w:r>
      <w:r>
        <w:rPr>
          <w:sz w:val="21"/>
        </w:rPr>
        <w:t>期</w:t>
      </w:r>
      <w:r>
        <w:rPr>
          <w:spacing w:val="-3"/>
          <w:sz w:val="21"/>
        </w:rPr>
        <w:t>表</w:t>
      </w:r>
      <w:r>
        <w:rPr>
          <w:sz w:val="21"/>
        </w:rPr>
        <w:t>是</w:t>
      </w:r>
      <w:r>
        <w:rPr>
          <w:spacing w:val="-3"/>
          <w:sz w:val="21"/>
        </w:rPr>
        <w:t>学</w:t>
      </w:r>
      <w:r>
        <w:rPr>
          <w:sz w:val="21"/>
        </w:rPr>
        <w:t>习</w:t>
      </w:r>
      <w:r>
        <w:rPr>
          <w:spacing w:val="-3"/>
          <w:sz w:val="21"/>
        </w:rPr>
        <w:t>和研</w:t>
      </w:r>
      <w:r>
        <w:rPr>
          <w:sz w:val="21"/>
        </w:rPr>
        <w:t>究化</w:t>
      </w:r>
      <w:r>
        <w:rPr>
          <w:spacing w:val="-3"/>
          <w:sz w:val="21"/>
        </w:rPr>
        <w:t>学</w:t>
      </w:r>
      <w:r>
        <w:rPr>
          <w:sz w:val="21"/>
        </w:rPr>
        <w:t>的</w:t>
      </w:r>
      <w:r>
        <w:rPr>
          <w:spacing w:val="-3"/>
          <w:sz w:val="21"/>
        </w:rPr>
        <w:t>重</w:t>
      </w:r>
      <w:r>
        <w:rPr>
          <w:sz w:val="21"/>
        </w:rPr>
        <w:t>要</w:t>
      </w:r>
      <w:r>
        <w:rPr>
          <w:spacing w:val="-3"/>
          <w:sz w:val="21"/>
        </w:rPr>
        <w:t>工</w:t>
      </w:r>
      <w:r>
        <w:rPr>
          <w:sz w:val="21"/>
        </w:rPr>
        <w:t>具</w:t>
      </w:r>
      <w:r>
        <w:rPr>
          <w:spacing w:val="-3"/>
          <w:sz w:val="21"/>
        </w:rPr>
        <w:t>，</w:t>
      </w:r>
      <w:r>
        <w:rPr>
          <w:sz w:val="21"/>
        </w:rPr>
        <w:t>如</w:t>
      </w:r>
      <w:r>
        <w:rPr>
          <w:spacing w:val="-3"/>
          <w:sz w:val="21"/>
        </w:rPr>
        <w:t>图</w:t>
      </w:r>
      <w:r>
        <w:rPr>
          <w:sz w:val="21"/>
        </w:rPr>
        <w:t>是元</w:t>
      </w:r>
      <w:r>
        <w:rPr>
          <w:spacing w:val="-3"/>
          <w:sz w:val="21"/>
        </w:rPr>
        <w:t>素</w:t>
      </w:r>
      <w:r>
        <w:rPr>
          <w:sz w:val="21"/>
        </w:rPr>
        <w:t>周</w:t>
      </w:r>
      <w:r>
        <w:rPr>
          <w:spacing w:val="-3"/>
          <w:sz w:val="21"/>
        </w:rPr>
        <w:t>期</w:t>
      </w:r>
      <w:r>
        <w:rPr>
          <w:sz w:val="21"/>
        </w:rPr>
        <w:t>表的一部</w:t>
      </w:r>
      <w:r>
        <w:rPr>
          <w:spacing w:val="-3"/>
          <w:sz w:val="21"/>
        </w:rPr>
        <w:t>分</w:t>
      </w:r>
      <w:r>
        <w:rPr>
          <w:sz w:val="21"/>
        </w:rPr>
        <w:t>。</w:t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说</w:t>
      </w:r>
      <w:r>
        <w:rPr>
          <w:sz w:val="21"/>
        </w:rPr>
        <w:t>法</w:t>
      </w:r>
      <w:r>
        <w:rPr>
          <w:spacing w:val="-3"/>
          <w:sz w:val="21"/>
        </w:rPr>
        <w:t>中</w:t>
      </w:r>
      <w:r>
        <w:rPr>
          <w:sz w:val="21"/>
        </w:rPr>
        <w:t>不</w:t>
      </w:r>
      <w:r>
        <w:rPr>
          <w:spacing w:val="-3"/>
          <w:sz w:val="21"/>
        </w:rPr>
        <w:t>正</w:t>
      </w:r>
      <w:r>
        <w:rPr>
          <w:sz w:val="21"/>
        </w:rPr>
        <w:t xml:space="preserve">确的是                          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．氮</w:t>
      </w:r>
      <w:r>
        <w:rPr>
          <w:spacing w:val="-3"/>
          <w:sz w:val="21"/>
        </w:rPr>
        <w:t>元</w:t>
      </w:r>
      <w:r>
        <w:rPr>
          <w:sz w:val="21"/>
        </w:rPr>
        <w:t>素</w:t>
      </w:r>
      <w:r>
        <w:rPr>
          <w:spacing w:val="-3"/>
          <w:sz w:val="21"/>
        </w:rPr>
        <w:t>和</w:t>
      </w:r>
      <w:r>
        <w:rPr>
          <w:sz w:val="21"/>
        </w:rPr>
        <w:t>磷</w:t>
      </w:r>
      <w:r>
        <w:rPr>
          <w:spacing w:val="-3"/>
          <w:sz w:val="21"/>
        </w:rPr>
        <w:t>元</w:t>
      </w:r>
      <w:r>
        <w:rPr>
          <w:sz w:val="21"/>
        </w:rPr>
        <w:t>素</w:t>
      </w:r>
      <w:r>
        <w:rPr>
          <w:spacing w:val="-3"/>
          <w:sz w:val="21"/>
        </w:rPr>
        <w:t>具有</w:t>
      </w:r>
      <w:r>
        <w:rPr>
          <w:sz w:val="21"/>
        </w:rPr>
        <w:t>相似</w:t>
      </w:r>
      <w:r>
        <w:rPr>
          <w:spacing w:val="-3"/>
          <w:sz w:val="21"/>
        </w:rPr>
        <w:t>的</w:t>
      </w:r>
      <w:r>
        <w:rPr>
          <w:sz w:val="21"/>
        </w:rPr>
        <w:t>化</w:t>
      </w:r>
      <w:r>
        <w:rPr>
          <w:spacing w:val="-3"/>
          <w:sz w:val="21"/>
        </w:rPr>
        <w:t>学</w:t>
      </w:r>
      <w:r>
        <w:rPr>
          <w:sz w:val="21"/>
        </w:rPr>
        <w:t>性质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．氧</w:t>
      </w:r>
      <w:r>
        <w:rPr>
          <w:spacing w:val="-3"/>
          <w:sz w:val="21"/>
        </w:rPr>
        <w:t>原</w:t>
      </w:r>
      <w:r>
        <w:rPr>
          <w:sz w:val="21"/>
        </w:rPr>
        <w:t>子有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个</w:t>
      </w:r>
      <w:r>
        <w:rPr>
          <w:spacing w:val="-3"/>
          <w:sz w:val="21"/>
        </w:rPr>
        <w:t>中</w:t>
      </w:r>
      <w:r>
        <w:rPr>
          <w:sz w:val="21"/>
        </w:rPr>
        <w:t>子</w:t>
      </w:r>
    </w:p>
    <w:p>
      <w:pPr>
        <w:pStyle w:val="4"/>
        <w:spacing w:before="4"/>
        <w:rPr>
          <w:sz w:val="24"/>
        </w:rPr>
      </w:pPr>
    </w:p>
    <w:p>
      <w:pPr>
        <w:pStyle w:val="4"/>
        <w:tabs>
          <w:tab w:val="left" w:pos="3892"/>
          <w:tab w:val="left" w:pos="5246"/>
        </w:tabs>
        <w:ind w:left="337"/>
      </w:pPr>
      <w:r>
        <w:rPr>
          <w:rFonts w:ascii="Times New Roman" w:eastAsia="Times New Roman"/>
          <w:position w:val="1"/>
        </w:rPr>
        <w:t>C</w:t>
      </w:r>
      <w:r>
        <w:t>．硫</w:t>
      </w:r>
      <w:r>
        <w:rPr>
          <w:spacing w:val="-3"/>
        </w:rPr>
        <w:t>原</w:t>
      </w:r>
      <w:r>
        <w:t>子</w:t>
      </w:r>
      <w:r>
        <w:rPr>
          <w:spacing w:val="-3"/>
        </w:rPr>
        <w:t>比</w:t>
      </w:r>
      <w:r>
        <w:t>磷</w:t>
      </w:r>
      <w:r>
        <w:rPr>
          <w:spacing w:val="-3"/>
        </w:rPr>
        <w:t>原</w:t>
      </w:r>
      <w:r>
        <w:t>子</w:t>
      </w:r>
      <w:r>
        <w:rPr>
          <w:spacing w:val="-3"/>
        </w:rPr>
        <w:t>多</w:t>
      </w:r>
      <w:r>
        <w:t>一</w:t>
      </w:r>
      <w:r>
        <w:rPr>
          <w:spacing w:val="-3"/>
        </w:rPr>
        <w:t>个</w:t>
      </w:r>
      <w:r>
        <w:t>核外</w:t>
      </w:r>
      <w:r>
        <w:rPr>
          <w:spacing w:val="-3"/>
        </w:rPr>
        <w:t>电</w:t>
      </w:r>
      <w:r>
        <w:t>子</w:t>
      </w:r>
      <w:r>
        <w:tab/>
      </w:r>
      <w:r>
        <w:rPr>
          <w:rFonts w:ascii="Times New Roman" w:eastAsia="Times New Roman"/>
          <w:position w:val="1"/>
        </w:rPr>
        <w:t>D</w:t>
      </w:r>
      <w:r>
        <w:t>．</w:t>
      </w:r>
      <w:r>
        <w:tab/>
      </w:r>
      <w:r>
        <w:t>代表</w:t>
      </w:r>
      <w:r>
        <w:rPr>
          <w:spacing w:val="-3"/>
        </w:rPr>
        <w:t>氮原</w:t>
      </w:r>
      <w:r>
        <w:t>子</w:t>
      </w:r>
    </w:p>
    <w:p>
      <w:pPr>
        <w:pStyle w:val="4"/>
        <w:rPr>
          <w:sz w:val="22"/>
        </w:rPr>
      </w:pPr>
    </w:p>
    <w:p>
      <w:pPr>
        <w:pStyle w:val="4"/>
        <w:spacing w:before="3"/>
        <w:rPr>
          <w:sz w:val="16"/>
        </w:rPr>
      </w:pPr>
    </w:p>
    <w:p>
      <w:pPr>
        <w:pStyle w:val="11"/>
        <w:numPr>
          <w:ilvl w:val="0"/>
          <w:numId w:val="2"/>
        </w:numPr>
        <w:tabs>
          <w:tab w:val="left" w:pos="445"/>
          <w:tab w:val="left" w:pos="1588"/>
          <w:tab w:val="left" w:pos="2580"/>
          <w:tab w:val="left" w:pos="3676"/>
        </w:tabs>
        <w:spacing w:before="0" w:line="244" w:lineRule="auto"/>
        <w:ind w:left="337" w:right="4705" w:hanging="211"/>
        <w:rPr>
          <w:rFonts w:ascii="Times New Roman" w:eastAsia="Times New Roman"/>
          <w:sz w:val="21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气</w:t>
      </w:r>
      <w:r>
        <w:rPr>
          <w:sz w:val="21"/>
        </w:rPr>
        <w:t>体</w:t>
      </w:r>
      <w:r>
        <w:rPr>
          <w:spacing w:val="-3"/>
          <w:sz w:val="21"/>
        </w:rPr>
        <w:t>中</w:t>
      </w:r>
      <w:r>
        <w:rPr>
          <w:sz w:val="21"/>
        </w:rPr>
        <w:t>适</w:t>
      </w:r>
      <w:r>
        <w:rPr>
          <w:spacing w:val="-3"/>
          <w:sz w:val="21"/>
        </w:rPr>
        <w:t>合</w:t>
      </w:r>
      <w:r>
        <w:rPr>
          <w:sz w:val="21"/>
        </w:rPr>
        <w:t>用</w:t>
      </w:r>
      <w:r>
        <w:rPr>
          <w:spacing w:val="-3"/>
          <w:sz w:val="21"/>
        </w:rPr>
        <w:t>向</w:t>
      </w:r>
      <w:r>
        <w:rPr>
          <w:sz w:val="21"/>
        </w:rPr>
        <w:t>下排气</w:t>
      </w:r>
      <w:r>
        <w:rPr>
          <w:spacing w:val="-3"/>
          <w:sz w:val="21"/>
        </w:rPr>
        <w:t>法</w:t>
      </w:r>
      <w:r>
        <w:rPr>
          <w:sz w:val="21"/>
        </w:rPr>
        <w:t>收</w:t>
      </w:r>
      <w:r>
        <w:rPr>
          <w:spacing w:val="-3"/>
          <w:sz w:val="21"/>
        </w:rPr>
        <w:t>集</w:t>
      </w:r>
      <w:r>
        <w:rPr>
          <w:sz w:val="21"/>
        </w:rPr>
        <w:t>的是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CH</w:t>
      </w:r>
      <w:r>
        <w:rPr>
          <w:rFonts w:ascii="Times New Roman" w:eastAsia="Times New Roman"/>
          <w:sz w:val="21"/>
          <w:vertAlign w:val="subscript"/>
        </w:rPr>
        <w:t>4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N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O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pacing w:val="-5"/>
          <w:sz w:val="21"/>
        </w:rPr>
        <w:t>D</w:t>
      </w:r>
      <w:r>
        <w:rPr>
          <w:spacing w:val="-5"/>
          <w:sz w:val="21"/>
        </w:rPr>
        <w:t>．</w:t>
      </w:r>
      <w:r>
        <w:rPr>
          <w:rFonts w:ascii="Times New Roman" w:eastAsia="Times New Roman"/>
          <w:spacing w:val="-5"/>
          <w:sz w:val="21"/>
        </w:rPr>
        <w:t>SO</w:t>
      </w:r>
      <w:r>
        <w:rPr>
          <w:rFonts w:ascii="Times New Roman" w:eastAsia="Times New Roman"/>
          <w:spacing w:val="-5"/>
          <w:sz w:val="21"/>
          <w:vertAlign w:val="subscript"/>
        </w:rPr>
        <w:t>2</w:t>
      </w:r>
    </w:p>
    <w:p>
      <w:pPr>
        <w:pStyle w:val="11"/>
        <w:numPr>
          <w:ilvl w:val="0"/>
          <w:numId w:val="2"/>
        </w:numPr>
        <w:tabs>
          <w:tab w:val="left" w:pos="445"/>
          <w:tab w:val="left" w:pos="1645"/>
          <w:tab w:val="left" w:pos="2731"/>
          <w:tab w:val="left" w:pos="3816"/>
        </w:tabs>
        <w:spacing w:before="174" w:line="278" w:lineRule="auto"/>
        <w:ind w:left="337" w:right="4228" w:hanging="211"/>
        <w:rPr>
          <w:sz w:val="21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人</w:t>
      </w:r>
      <w:r>
        <w:rPr>
          <w:sz w:val="21"/>
        </w:rPr>
        <w:t>体</w:t>
      </w:r>
      <w:r>
        <w:rPr>
          <w:spacing w:val="-3"/>
          <w:sz w:val="21"/>
        </w:rPr>
        <w:t>所</w:t>
      </w:r>
      <w:r>
        <w:rPr>
          <w:sz w:val="21"/>
        </w:rPr>
        <w:t>必</w:t>
      </w:r>
      <w:r>
        <w:rPr>
          <w:spacing w:val="-3"/>
          <w:sz w:val="21"/>
        </w:rPr>
        <w:t>需</w:t>
      </w:r>
      <w:r>
        <w:rPr>
          <w:sz w:val="21"/>
        </w:rPr>
        <w:t>的</w:t>
      </w:r>
      <w:r>
        <w:rPr>
          <w:spacing w:val="-3"/>
          <w:sz w:val="21"/>
        </w:rPr>
        <w:t>元素</w:t>
      </w:r>
      <w:r>
        <w:rPr>
          <w:sz w:val="21"/>
        </w:rPr>
        <w:t>中，</w:t>
      </w:r>
      <w:r>
        <w:rPr>
          <w:spacing w:val="-3"/>
          <w:sz w:val="21"/>
        </w:rPr>
        <w:t>缺</w:t>
      </w:r>
      <w:r>
        <w:rPr>
          <w:sz w:val="21"/>
        </w:rPr>
        <w:t>乏</w:t>
      </w:r>
      <w:r>
        <w:rPr>
          <w:spacing w:val="-3"/>
          <w:sz w:val="21"/>
        </w:rPr>
        <w:t>会</w:t>
      </w:r>
      <w:r>
        <w:rPr>
          <w:sz w:val="21"/>
        </w:rPr>
        <w:t>引</w:t>
      </w:r>
      <w:r>
        <w:rPr>
          <w:spacing w:val="-3"/>
          <w:sz w:val="21"/>
        </w:rPr>
        <w:t>起</w:t>
      </w:r>
      <w:r>
        <w:rPr>
          <w:sz w:val="21"/>
        </w:rPr>
        <w:t>贫</w:t>
      </w:r>
      <w:r>
        <w:rPr>
          <w:spacing w:val="-3"/>
          <w:sz w:val="21"/>
        </w:rPr>
        <w:t>妙</w:t>
      </w:r>
      <w:r>
        <w:rPr>
          <w:sz w:val="21"/>
        </w:rPr>
        <w:t>的是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．铁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．钙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．碘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．锌</w:t>
      </w:r>
    </w:p>
    <w:p>
      <w:pPr>
        <w:spacing w:line="278" w:lineRule="auto"/>
        <w:rPr>
          <w:sz w:val="21"/>
        </w:rPr>
        <w:sectPr>
          <w:type w:val="continuous"/>
          <w:pgSz w:w="9530" w:h="13840"/>
          <w:pgMar w:top="640" w:right="0" w:bottom="280" w:left="440" w:header="720" w:footer="95" w:gutter="0"/>
          <w:pgNumType w:start="1"/>
          <w:cols w:space="720" w:num="1"/>
        </w:sectPr>
      </w:pPr>
    </w:p>
    <w:p>
      <w:pPr>
        <w:pStyle w:val="11"/>
        <w:numPr>
          <w:ilvl w:val="0"/>
          <w:numId w:val="2"/>
        </w:numPr>
        <w:tabs>
          <w:tab w:val="left" w:pos="445"/>
        </w:tabs>
        <w:spacing w:before="53"/>
        <w:rPr>
          <w:sz w:val="21"/>
        </w:rPr>
      </w:pPr>
      <w:r>
        <w:rPr>
          <w:spacing w:val="-3"/>
          <w:sz w:val="21"/>
        </w:rPr>
        <w:t>下列物质由有机合成材料制成的是</w:t>
      </w:r>
    </w:p>
    <w:p>
      <w:pPr>
        <w:pStyle w:val="4"/>
        <w:tabs>
          <w:tab w:val="left" w:pos="2065"/>
          <w:tab w:val="left" w:pos="3676"/>
          <w:tab w:val="left" w:pos="5602"/>
        </w:tabs>
        <w:spacing w:before="43"/>
        <w:ind w:left="337"/>
      </w:pPr>
      <w:r>
        <w:rPr>
          <w:rFonts w:ascii="Times New Roman" w:eastAsia="Times New Roman"/>
        </w:rPr>
        <w:t>A</w:t>
      </w:r>
      <w:r>
        <w:t>．陶</w:t>
      </w:r>
      <w:r>
        <w:rPr>
          <w:spacing w:val="-3"/>
        </w:rPr>
        <w:t>瓷</w:t>
      </w:r>
      <w:r>
        <w:t>花瓶</w:t>
      </w:r>
      <w:r>
        <w:tab/>
      </w:r>
      <w:r>
        <w:rPr>
          <w:rFonts w:ascii="Times New Roman" w:eastAsia="Times New Roman"/>
        </w:rPr>
        <w:t>B</w:t>
      </w:r>
      <w:r>
        <w:t>．</w:t>
      </w:r>
      <w:r>
        <w:rPr>
          <w:spacing w:val="-3"/>
        </w:rPr>
        <w:t>纯</w:t>
      </w:r>
      <w:r>
        <w:t>棉毛巾</w:t>
      </w:r>
      <w:r>
        <w:tab/>
      </w:r>
      <w:r>
        <w:rPr>
          <w:rFonts w:ascii="Times New Roman" w:eastAsia="Times New Roman"/>
        </w:rPr>
        <w:t>C</w:t>
      </w:r>
      <w:r>
        <w:t>．</w:t>
      </w:r>
      <w:r>
        <w:rPr>
          <w:spacing w:val="-3"/>
        </w:rPr>
        <w:t>塑</w:t>
      </w:r>
      <w:r>
        <w:t>料</w:t>
      </w:r>
      <w:r>
        <w:rPr>
          <w:spacing w:val="-3"/>
        </w:rPr>
        <w:t>保</w:t>
      </w:r>
      <w:r>
        <w:t>鲜膜</w:t>
      </w:r>
      <w:r>
        <w:tab/>
      </w:r>
      <w:r>
        <w:rPr>
          <w:rFonts w:ascii="Times New Roman" w:eastAsia="Times New Roman"/>
        </w:rPr>
        <w:t>D</w:t>
      </w:r>
      <w:r>
        <w:t>．</w:t>
      </w:r>
      <w:r>
        <w:rPr>
          <w:spacing w:val="-3"/>
        </w:rPr>
        <w:t>不</w:t>
      </w:r>
      <w:r>
        <w:t>锈</w:t>
      </w:r>
      <w:r>
        <w:rPr>
          <w:spacing w:val="-3"/>
        </w:rPr>
        <w:t>钢</w:t>
      </w:r>
      <w:r>
        <w:t>锅</w:t>
      </w:r>
    </w:p>
    <w:p>
      <w:pPr>
        <w:pStyle w:val="11"/>
        <w:numPr>
          <w:ilvl w:val="0"/>
          <w:numId w:val="2"/>
        </w:numPr>
        <w:tabs>
          <w:tab w:val="left" w:pos="445"/>
        </w:tabs>
        <w:spacing w:before="178"/>
        <w:rPr>
          <w:sz w:val="21"/>
        </w:rPr>
      </w:pPr>
      <w:r>
        <w:rPr>
          <w:spacing w:val="-3"/>
          <w:sz w:val="21"/>
        </w:rPr>
        <w:t>下列物质的性质与应用对应关系正确的是</w:t>
      </w:r>
    </w:p>
    <w:p>
      <w:pPr>
        <w:pStyle w:val="11"/>
        <w:numPr>
          <w:ilvl w:val="1"/>
          <w:numId w:val="2"/>
        </w:numPr>
        <w:tabs>
          <w:tab w:val="left" w:pos="704"/>
        </w:tabs>
        <w:spacing w:before="4"/>
        <w:rPr>
          <w:sz w:val="21"/>
        </w:rPr>
      </w:pPr>
      <w:r>
        <w:rPr>
          <w:spacing w:val="-10"/>
          <w:sz w:val="21"/>
        </w:rPr>
        <w:t>烧碱能与盐酸反应——治疗胃酸过多</w:t>
      </w:r>
    </w:p>
    <w:p>
      <w:pPr>
        <w:pStyle w:val="11"/>
        <w:numPr>
          <w:ilvl w:val="1"/>
          <w:numId w:val="2"/>
        </w:numPr>
        <w:tabs>
          <w:tab w:val="left" w:pos="692"/>
        </w:tabs>
        <w:ind w:left="691" w:hanging="354"/>
        <w:rPr>
          <w:sz w:val="21"/>
        </w:rPr>
      </w:pPr>
      <w:r>
        <w:rPr>
          <w:spacing w:val="-10"/>
          <w:sz w:val="21"/>
        </w:rPr>
        <w:t>干冰升华吸热——可用于人工降雨</w:t>
      </w:r>
    </w:p>
    <w:p>
      <w:pPr>
        <w:pStyle w:val="11"/>
        <w:numPr>
          <w:ilvl w:val="1"/>
          <w:numId w:val="2"/>
        </w:numPr>
        <w:tabs>
          <w:tab w:val="left" w:pos="692"/>
        </w:tabs>
        <w:spacing w:before="5"/>
        <w:ind w:left="691" w:hanging="354"/>
        <w:rPr>
          <w:sz w:val="21"/>
        </w:rPr>
      </w:pPr>
      <w:r>
        <w:rPr>
          <w:spacing w:val="-10"/>
          <w:sz w:val="21"/>
        </w:rPr>
        <w:t>石墨质软——可用作电池电极</w:t>
      </w:r>
    </w:p>
    <w:p>
      <w:pPr>
        <w:pStyle w:val="11"/>
        <w:numPr>
          <w:ilvl w:val="1"/>
          <w:numId w:val="2"/>
        </w:numPr>
        <w:tabs>
          <w:tab w:val="left" w:pos="704"/>
        </w:tabs>
        <w:rPr>
          <w:sz w:val="21"/>
        </w:rPr>
      </w:pPr>
      <w:r>
        <w:rPr>
          <w:spacing w:val="-10"/>
          <w:sz w:val="21"/>
        </w:rPr>
        <w:t>铝片有金属光泽——可用导电材料</w:t>
      </w:r>
    </w:p>
    <w:p>
      <w:pPr>
        <w:pStyle w:val="11"/>
        <w:numPr>
          <w:ilvl w:val="0"/>
          <w:numId w:val="2"/>
        </w:numPr>
        <w:tabs>
          <w:tab w:val="left" w:pos="445"/>
          <w:tab w:val="left" w:pos="1866"/>
          <w:tab w:val="left" w:pos="3619"/>
          <w:tab w:val="left" w:pos="5182"/>
        </w:tabs>
        <w:spacing w:before="160" w:line="242" w:lineRule="auto"/>
        <w:ind w:left="337" w:right="1495" w:hanging="211"/>
        <w:rPr>
          <w:rFonts w:ascii="Times New Roman" w:eastAsia="Times New Roman"/>
          <w:sz w:val="21"/>
        </w:rPr>
      </w:pPr>
      <w:r>
        <w:rPr>
          <w:spacing w:val="-3"/>
          <w:sz w:val="21"/>
        </w:rPr>
        <w:t>合</w:t>
      </w:r>
      <w:r>
        <w:rPr>
          <w:sz w:val="21"/>
        </w:rPr>
        <w:t>理</w:t>
      </w:r>
      <w:r>
        <w:rPr>
          <w:spacing w:val="-3"/>
          <w:sz w:val="21"/>
        </w:rPr>
        <w:t>施</w:t>
      </w:r>
      <w:r>
        <w:rPr>
          <w:sz w:val="21"/>
        </w:rPr>
        <w:t>用</w:t>
      </w:r>
      <w:r>
        <w:rPr>
          <w:spacing w:val="-3"/>
          <w:sz w:val="21"/>
        </w:rPr>
        <w:t>化</w:t>
      </w:r>
      <w:r>
        <w:rPr>
          <w:sz w:val="21"/>
        </w:rPr>
        <w:t>学</w:t>
      </w:r>
      <w:r>
        <w:rPr>
          <w:spacing w:val="-3"/>
          <w:sz w:val="21"/>
        </w:rPr>
        <w:t>肥</w:t>
      </w:r>
      <w:r>
        <w:rPr>
          <w:sz w:val="21"/>
        </w:rPr>
        <w:t>料</w:t>
      </w:r>
      <w:r>
        <w:rPr>
          <w:spacing w:val="-3"/>
          <w:sz w:val="21"/>
        </w:rPr>
        <w:t>是农</w:t>
      </w:r>
      <w:r>
        <w:rPr>
          <w:sz w:val="21"/>
        </w:rPr>
        <w:t>作物</w:t>
      </w:r>
      <w:r>
        <w:rPr>
          <w:spacing w:val="-3"/>
          <w:sz w:val="21"/>
        </w:rPr>
        <w:t>增</w:t>
      </w:r>
      <w:r>
        <w:rPr>
          <w:sz w:val="21"/>
        </w:rPr>
        <w:t>产</w:t>
      </w:r>
      <w:r>
        <w:rPr>
          <w:spacing w:val="-3"/>
          <w:sz w:val="21"/>
        </w:rPr>
        <w:t>的</w:t>
      </w:r>
      <w:r>
        <w:rPr>
          <w:sz w:val="21"/>
        </w:rPr>
        <w:t>途</w:t>
      </w:r>
      <w:r>
        <w:rPr>
          <w:spacing w:val="-3"/>
          <w:sz w:val="21"/>
        </w:rPr>
        <w:t>径</w:t>
      </w:r>
      <w:r>
        <w:rPr>
          <w:sz w:val="21"/>
        </w:rPr>
        <w:t>之</w:t>
      </w:r>
      <w:r>
        <w:rPr>
          <w:spacing w:val="-3"/>
          <w:sz w:val="21"/>
        </w:rPr>
        <w:t>一</w:t>
      </w:r>
      <w:r>
        <w:rPr>
          <w:sz w:val="21"/>
        </w:rPr>
        <w:t>。</w:t>
      </w:r>
      <w:r>
        <w:rPr>
          <w:spacing w:val="-3"/>
          <w:sz w:val="21"/>
        </w:rPr>
        <w:t>下</w:t>
      </w:r>
      <w:r>
        <w:rPr>
          <w:sz w:val="21"/>
        </w:rPr>
        <w:t>列化</w:t>
      </w:r>
      <w:r>
        <w:rPr>
          <w:spacing w:val="-3"/>
          <w:sz w:val="21"/>
        </w:rPr>
        <w:t>学</w:t>
      </w:r>
      <w:r>
        <w:rPr>
          <w:sz w:val="21"/>
        </w:rPr>
        <w:t>肥</w:t>
      </w:r>
      <w:r>
        <w:rPr>
          <w:spacing w:val="-3"/>
          <w:sz w:val="21"/>
        </w:rPr>
        <w:t>料</w:t>
      </w:r>
      <w:r>
        <w:rPr>
          <w:sz w:val="21"/>
        </w:rPr>
        <w:t>属</w:t>
      </w:r>
      <w:r>
        <w:rPr>
          <w:spacing w:val="-3"/>
          <w:sz w:val="21"/>
        </w:rPr>
        <w:t>于</w:t>
      </w:r>
      <w:r>
        <w:rPr>
          <w:sz w:val="21"/>
        </w:rPr>
        <w:t>复合肥</w:t>
      </w:r>
      <w:r>
        <w:rPr>
          <w:spacing w:val="-3"/>
          <w:sz w:val="21"/>
        </w:rPr>
        <w:t>料</w:t>
      </w:r>
      <w:r>
        <w:rPr>
          <w:sz w:val="21"/>
        </w:rPr>
        <w:t>的是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Ca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z w:val="21"/>
        </w:rPr>
        <w:t>(PO</w:t>
      </w:r>
      <w:r>
        <w:rPr>
          <w:rFonts w:ascii="Times New Roman" w:eastAsia="Times New Roman"/>
          <w:sz w:val="21"/>
          <w:vertAlign w:val="subscript"/>
        </w:rPr>
        <w:t>4</w:t>
      </w:r>
      <w:r>
        <w:rPr>
          <w:rFonts w:ascii="Times New Roman" w:eastAsia="Times New Roman"/>
          <w:sz w:val="21"/>
        </w:rPr>
        <w:t>)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CO(NH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>)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K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>CO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NH</w:t>
      </w:r>
      <w:r>
        <w:rPr>
          <w:rFonts w:ascii="Times New Roman" w:eastAsia="Times New Roman"/>
          <w:sz w:val="21"/>
          <w:vertAlign w:val="subscript"/>
        </w:rPr>
        <w:t>4</w:t>
      </w:r>
      <w:r>
        <w:rPr>
          <w:rFonts w:ascii="Times New Roman" w:eastAsia="Times New Roman"/>
          <w:sz w:val="21"/>
        </w:rPr>
        <w:t>H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>PO</w:t>
      </w:r>
      <w:r>
        <w:rPr>
          <w:rFonts w:ascii="Times New Roman" w:eastAsia="Times New Roman"/>
          <w:sz w:val="21"/>
          <w:vertAlign w:val="subscript"/>
        </w:rPr>
        <w:t>4</w:t>
      </w:r>
    </w:p>
    <w:p>
      <w:pPr>
        <w:pStyle w:val="11"/>
        <w:numPr>
          <w:ilvl w:val="0"/>
          <w:numId w:val="2"/>
        </w:numPr>
        <w:tabs>
          <w:tab w:val="left" w:pos="550"/>
        </w:tabs>
        <w:spacing w:before="158"/>
        <w:ind w:left="549" w:hanging="423"/>
        <w:rPr>
          <w:sz w:val="21"/>
        </w:rPr>
      </w:pPr>
      <w:r>
        <w:rPr>
          <w:lang w:val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673100</wp:posOffset>
            </wp:positionH>
            <wp:positionV relativeFrom="paragraph">
              <wp:posOffset>441325</wp:posOffset>
            </wp:positionV>
            <wp:extent cx="988060" cy="130492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19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1921510</wp:posOffset>
            </wp:positionH>
            <wp:positionV relativeFrom="paragraph">
              <wp:posOffset>419100</wp:posOffset>
            </wp:positionV>
            <wp:extent cx="954405" cy="129095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474" cy="1290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3043555</wp:posOffset>
            </wp:positionH>
            <wp:positionV relativeFrom="paragraph">
              <wp:posOffset>612775</wp:posOffset>
            </wp:positionV>
            <wp:extent cx="1211580" cy="1090295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855" cy="1090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4380230</wp:posOffset>
            </wp:positionH>
            <wp:positionV relativeFrom="paragraph">
              <wp:posOffset>322580</wp:posOffset>
            </wp:positionV>
            <wp:extent cx="1174750" cy="1379855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745" cy="1380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下列实验操作正确的是</w:t>
      </w:r>
    </w:p>
    <w:p>
      <w:pPr>
        <w:pStyle w:val="4"/>
        <w:tabs>
          <w:tab w:val="left" w:pos="2800"/>
          <w:tab w:val="left" w:pos="4411"/>
          <w:tab w:val="left" w:pos="6337"/>
        </w:tabs>
        <w:ind w:left="337"/>
      </w:pPr>
      <w:r>
        <w:rPr>
          <w:rFonts w:ascii="Times New Roman" w:eastAsia="Times New Roman"/>
        </w:rPr>
        <w:t>A</w:t>
      </w:r>
      <w:r>
        <w:t>．细</w:t>
      </w:r>
      <w:r>
        <w:rPr>
          <w:spacing w:val="-3"/>
        </w:rPr>
        <w:t>铁</w:t>
      </w:r>
      <w:r>
        <w:t>丝</w:t>
      </w:r>
      <w:r>
        <w:rPr>
          <w:spacing w:val="-3"/>
        </w:rPr>
        <w:t>在</w:t>
      </w:r>
      <w:r>
        <w:t>氧</w:t>
      </w:r>
      <w:r>
        <w:rPr>
          <w:spacing w:val="-3"/>
        </w:rPr>
        <w:t>气</w:t>
      </w:r>
      <w:r>
        <w:t>中</w:t>
      </w:r>
      <w:r>
        <w:rPr>
          <w:spacing w:val="-3"/>
        </w:rPr>
        <w:t>燃</w:t>
      </w:r>
      <w:r>
        <w:t>烧</w:t>
      </w:r>
      <w:r>
        <w:tab/>
      </w:r>
      <w:r>
        <w:rPr>
          <w:rFonts w:ascii="Times New Roman" w:eastAsia="Times New Roman"/>
        </w:rPr>
        <w:t>B</w:t>
      </w:r>
      <w:r>
        <w:t>．液</w:t>
      </w:r>
      <w:r>
        <w:rPr>
          <w:spacing w:val="-3"/>
        </w:rPr>
        <w:t>体</w:t>
      </w:r>
      <w:r>
        <w:t>取用</w:t>
      </w:r>
      <w:r>
        <w:tab/>
      </w:r>
      <w:r>
        <w:rPr>
          <w:rFonts w:ascii="Times New Roman" w:eastAsia="Times New Roman"/>
        </w:rPr>
        <w:t>C</w:t>
      </w:r>
      <w:r>
        <w:t>．</w:t>
      </w:r>
      <w:r>
        <w:rPr>
          <w:spacing w:val="-3"/>
        </w:rPr>
        <w:t>加</w:t>
      </w:r>
      <w:r>
        <w:t>热液体</w:t>
      </w:r>
      <w:r>
        <w:tab/>
      </w:r>
      <w:r>
        <w:rPr>
          <w:rFonts w:ascii="Times New Roman" w:eastAsia="Times New Roman"/>
        </w:rPr>
        <w:t>D</w:t>
      </w:r>
      <w:r>
        <w:t>．稀</w:t>
      </w:r>
      <w:r>
        <w:rPr>
          <w:spacing w:val="-3"/>
        </w:rPr>
        <w:t>释浓</w:t>
      </w:r>
      <w:r>
        <w:t>硫酸</w:t>
      </w:r>
    </w:p>
    <w:p>
      <w:pPr>
        <w:pStyle w:val="11"/>
        <w:numPr>
          <w:ilvl w:val="0"/>
          <w:numId w:val="2"/>
        </w:numPr>
        <w:tabs>
          <w:tab w:val="left" w:pos="550"/>
        </w:tabs>
        <w:spacing w:before="158" w:line="242" w:lineRule="auto"/>
        <w:ind w:left="337" w:right="2929" w:hanging="211"/>
        <w:rPr>
          <w:rFonts w:ascii="Times New Roman" w:eastAsia="Times New Roman"/>
          <w:sz w:val="21"/>
        </w:rPr>
      </w:pPr>
      <w:r>
        <w:rPr>
          <w:spacing w:val="-3"/>
          <w:sz w:val="21"/>
        </w:rPr>
        <w:t xml:space="preserve">下列实验现象描述正确的是                           </w:t>
      </w:r>
      <w:r>
        <w:rPr>
          <w:rFonts w:ascii="Times New Roman" w:eastAsia="Times New Roman"/>
          <w:spacing w:val="-3"/>
          <w:sz w:val="21"/>
        </w:rPr>
        <w:t>A</w:t>
      </w:r>
      <w:r>
        <w:rPr>
          <w:spacing w:val="-3"/>
          <w:sz w:val="21"/>
        </w:rPr>
        <w:t xml:space="preserve">．铁钉放入硫酸铜溶液，铁钉表面生锈                 </w:t>
      </w:r>
      <w:r>
        <w:rPr>
          <w:rFonts w:ascii="Times New Roman" w:eastAsia="Times New Roman"/>
          <w:spacing w:val="-3"/>
          <w:sz w:val="21"/>
        </w:rPr>
        <w:t>B</w:t>
      </w:r>
      <w:r>
        <w:rPr>
          <w:spacing w:val="-3"/>
          <w:sz w:val="21"/>
        </w:rPr>
        <w:t xml:space="preserve">．红磷在空气中燃烧，生成五氧化二磷                  </w:t>
      </w:r>
      <w:r>
        <w:rPr>
          <w:rFonts w:ascii="Times New Roman" w:eastAsia="Times New Roman"/>
          <w:sz w:val="21"/>
        </w:rPr>
        <w:t>C</w:t>
      </w:r>
      <w:r>
        <w:rPr>
          <w:spacing w:val="-3"/>
          <w:sz w:val="21"/>
        </w:rPr>
        <w:t>．一氧化碳在加热条件下还原氧化铜，黑色粉末逐渐变为红色</w:t>
      </w:r>
      <w:r>
        <w:rPr>
          <w:rFonts w:ascii="Times New Roman" w:eastAsia="Times New Roman"/>
          <w:spacing w:val="-3"/>
          <w:sz w:val="21"/>
        </w:rPr>
        <w:t>D</w:t>
      </w:r>
      <w:r>
        <w:rPr>
          <w:spacing w:val="-5"/>
          <w:sz w:val="21"/>
        </w:rPr>
        <w:t xml:space="preserve">．电解水一段时间后，正负极产生气体的体积比约为 </w:t>
      </w:r>
      <w:r>
        <w:rPr>
          <w:rFonts w:ascii="Times New Roman" w:eastAsia="Times New Roman"/>
          <w:sz w:val="21"/>
        </w:rPr>
        <w:t>2:1</w:t>
      </w:r>
    </w:p>
    <w:p>
      <w:pPr>
        <w:pStyle w:val="11"/>
        <w:numPr>
          <w:ilvl w:val="0"/>
          <w:numId w:val="2"/>
        </w:numPr>
        <w:tabs>
          <w:tab w:val="left" w:pos="550"/>
        </w:tabs>
        <w:spacing w:before="161" w:line="242" w:lineRule="auto"/>
        <w:ind w:left="546" w:right="560" w:hanging="420"/>
        <w:rPr>
          <w:sz w:val="21"/>
        </w:rPr>
      </w:pPr>
      <w:r>
        <w:rPr>
          <w:spacing w:val="-8"/>
          <w:sz w:val="21"/>
        </w:rPr>
        <w:t>在一密闭的容器中，一 定质量的碳粉与过量的氧气在点燃的条件下充分反应，容器内</w:t>
      </w:r>
      <w:r>
        <w:rPr>
          <w:spacing w:val="-2"/>
          <w:sz w:val="21"/>
        </w:rPr>
        <w:t>各相关量与时间</w:t>
      </w:r>
      <w:r>
        <w:rPr>
          <w:rFonts w:ascii="Times New Roman" w:eastAsia="Times New Roman"/>
          <w:sz w:val="21"/>
        </w:rPr>
        <w:t>(</w:t>
      </w:r>
      <w:r>
        <w:rPr>
          <w:spacing w:val="-3"/>
          <w:sz w:val="21"/>
        </w:rPr>
        <w:t>从反应开始计时</w:t>
      </w:r>
      <w:r>
        <w:rPr>
          <w:rFonts w:ascii="Times New Roman" w:eastAsia="Times New Roman"/>
          <w:sz w:val="21"/>
        </w:rPr>
        <w:t>)</w:t>
      </w:r>
      <w:r>
        <w:rPr>
          <w:spacing w:val="-3"/>
          <w:sz w:val="21"/>
        </w:rPr>
        <w:t>的对应关系正确的是</w:t>
      </w:r>
    </w:p>
    <w:p>
      <w:pPr>
        <w:pStyle w:val="4"/>
        <w:ind w:left="416"/>
        <w:rPr>
          <w:sz w:val="20"/>
        </w:rPr>
      </w:pPr>
      <w:r>
        <w:rPr>
          <w:sz w:val="20"/>
          <w:lang w:val="en-US" w:bidi="ar-SA"/>
        </w:rPr>
        <w:drawing>
          <wp:inline distT="0" distB="0" distL="0" distR="0">
            <wp:extent cx="4919345" cy="1078230"/>
            <wp:effectExtent l="0" t="0" r="0" b="0"/>
            <wp:docPr id="13" name="image7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9603" cy="107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tabs>
          <w:tab w:val="left" w:pos="3530"/>
          <w:tab w:val="left" w:pos="5767"/>
          <w:tab w:val="left" w:pos="7584"/>
        </w:tabs>
        <w:spacing w:before="40"/>
        <w:ind w:left="1178"/>
        <w:rPr>
          <w:rFonts w:ascii="Times New Roman"/>
        </w:rPr>
      </w:pPr>
      <w:r>
        <w:rPr>
          <w:rFonts w:ascii="Times New Roman"/>
        </w:rPr>
        <w:t>A</w:t>
      </w:r>
      <w:r>
        <w:rPr>
          <w:rFonts w:ascii="Times New Roman"/>
        </w:rPr>
        <w:tab/>
      </w:r>
      <w:r>
        <w:rPr>
          <w:rFonts w:ascii="Times New Roman"/>
        </w:rPr>
        <w:t>B</w:t>
      </w:r>
      <w:r>
        <w:rPr>
          <w:rFonts w:ascii="Times New Roman"/>
        </w:rPr>
        <w:tab/>
      </w:r>
      <w:r>
        <w:rPr>
          <w:rFonts w:ascii="Times New Roman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>D</w:t>
      </w:r>
    </w:p>
    <w:p>
      <w:pPr>
        <w:pStyle w:val="11"/>
        <w:numPr>
          <w:ilvl w:val="0"/>
          <w:numId w:val="2"/>
        </w:numPr>
        <w:tabs>
          <w:tab w:val="left" w:pos="550"/>
        </w:tabs>
        <w:spacing w:before="162" w:after="4"/>
        <w:ind w:left="549" w:hanging="423"/>
        <w:rPr>
          <w:sz w:val="21"/>
        </w:rPr>
      </w:pPr>
      <w:r>
        <w:rPr>
          <w:spacing w:val="-3"/>
          <w:sz w:val="21"/>
        </w:rPr>
        <w:t>为达到实验目的，下列实验设计合理的是</w:t>
      </w:r>
    </w:p>
    <w:tbl>
      <w:tblPr>
        <w:tblStyle w:val="10"/>
        <w:tblW w:w="8415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1"/>
        <w:gridCol w:w="3826"/>
        <w:gridCol w:w="38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761" w:type="dxa"/>
          </w:tcPr>
          <w:p>
            <w:pPr>
              <w:pStyle w:val="12"/>
              <w:spacing w:before="49"/>
              <w:ind w:left="151" w:right="140"/>
              <w:jc w:val="center"/>
              <w:rPr>
                <w:sz w:val="21"/>
              </w:rPr>
            </w:pPr>
            <w:r>
              <w:rPr>
                <w:sz w:val="21"/>
              </w:rPr>
              <w:t>选项</w:t>
            </w:r>
          </w:p>
        </w:tc>
        <w:tc>
          <w:tcPr>
            <w:tcW w:w="3826" w:type="dxa"/>
          </w:tcPr>
          <w:p>
            <w:pPr>
              <w:pStyle w:val="12"/>
              <w:spacing w:before="49"/>
              <w:ind w:left="1474" w:right="1462"/>
              <w:jc w:val="center"/>
              <w:rPr>
                <w:sz w:val="21"/>
              </w:rPr>
            </w:pPr>
            <w:r>
              <w:rPr>
                <w:sz w:val="21"/>
              </w:rPr>
              <w:t>实验目的</w:t>
            </w:r>
          </w:p>
        </w:tc>
        <w:tc>
          <w:tcPr>
            <w:tcW w:w="3828" w:type="dxa"/>
          </w:tcPr>
          <w:p>
            <w:pPr>
              <w:pStyle w:val="12"/>
              <w:spacing w:before="49"/>
              <w:ind w:left="1477" w:right="1461"/>
              <w:jc w:val="center"/>
              <w:rPr>
                <w:sz w:val="21"/>
              </w:rPr>
            </w:pPr>
            <w:r>
              <w:rPr>
                <w:sz w:val="21"/>
              </w:rPr>
              <w:t>实验方案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761" w:type="dxa"/>
          </w:tcPr>
          <w:p>
            <w:pPr>
              <w:pStyle w:val="12"/>
              <w:spacing w:before="55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A</w:t>
            </w:r>
          </w:p>
        </w:tc>
        <w:tc>
          <w:tcPr>
            <w:tcW w:w="3826" w:type="dxa"/>
          </w:tcPr>
          <w:p>
            <w:pPr>
              <w:pStyle w:val="12"/>
              <w:spacing w:before="46"/>
              <w:ind w:left="108"/>
              <w:rPr>
                <w:sz w:val="21"/>
              </w:rPr>
            </w:pPr>
            <w:r>
              <w:rPr>
                <w:sz w:val="21"/>
              </w:rPr>
              <w:t>除去氧化钙中少量的碳酸钙</w:t>
            </w:r>
          </w:p>
        </w:tc>
        <w:tc>
          <w:tcPr>
            <w:tcW w:w="3828" w:type="dxa"/>
          </w:tcPr>
          <w:p>
            <w:pPr>
              <w:pStyle w:val="12"/>
              <w:spacing w:before="46"/>
              <w:ind w:left="110"/>
              <w:rPr>
                <w:sz w:val="21"/>
              </w:rPr>
            </w:pPr>
            <w:r>
              <w:rPr>
                <w:sz w:val="21"/>
              </w:rPr>
              <w:t>加水溶解，过滤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761" w:type="dxa"/>
          </w:tcPr>
          <w:p>
            <w:pPr>
              <w:pStyle w:val="12"/>
              <w:spacing w:before="55"/>
              <w:ind w:left="1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B</w:t>
            </w:r>
          </w:p>
        </w:tc>
        <w:tc>
          <w:tcPr>
            <w:tcW w:w="3826" w:type="dxa"/>
          </w:tcPr>
          <w:p>
            <w:pPr>
              <w:pStyle w:val="12"/>
              <w:spacing w:before="49"/>
              <w:ind w:left="108"/>
              <w:rPr>
                <w:sz w:val="21"/>
              </w:rPr>
            </w:pPr>
            <w:r>
              <w:rPr>
                <w:sz w:val="21"/>
              </w:rPr>
              <w:t xml:space="preserve">鉴别 </w:t>
            </w:r>
            <w:r>
              <w:rPr>
                <w:rFonts w:ascii="Times New Roman" w:eastAsia="Times New Roman"/>
                <w:sz w:val="21"/>
              </w:rPr>
              <w:t>Fe</w:t>
            </w:r>
            <w:r>
              <w:rPr>
                <w:sz w:val="21"/>
              </w:rPr>
              <w:t>、</w:t>
            </w:r>
            <w:r>
              <w:rPr>
                <w:rFonts w:ascii="Times New Roman" w:eastAsia="Times New Roman"/>
                <w:sz w:val="21"/>
              </w:rPr>
              <w:t>CuO</w:t>
            </w:r>
            <w:r>
              <w:rPr>
                <w:sz w:val="21"/>
              </w:rPr>
              <w:t>、</w:t>
            </w:r>
            <w:r>
              <w:rPr>
                <w:rFonts w:ascii="Times New Roman" w:eastAsia="Times New Roman"/>
                <w:sz w:val="21"/>
              </w:rPr>
              <w:t xml:space="preserve">C </w:t>
            </w:r>
            <w:r>
              <w:rPr>
                <w:sz w:val="21"/>
              </w:rPr>
              <w:t>三种黑色固体粉末</w:t>
            </w:r>
          </w:p>
        </w:tc>
        <w:tc>
          <w:tcPr>
            <w:tcW w:w="3828" w:type="dxa"/>
          </w:tcPr>
          <w:p>
            <w:pPr>
              <w:pStyle w:val="12"/>
              <w:spacing w:before="49"/>
              <w:ind w:left="110"/>
              <w:rPr>
                <w:sz w:val="21"/>
              </w:rPr>
            </w:pPr>
            <w:r>
              <w:rPr>
                <w:sz w:val="21"/>
              </w:rPr>
              <w:t>滴加稀硫酸，观察溶液颜色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761" w:type="dxa"/>
          </w:tcPr>
          <w:p>
            <w:pPr>
              <w:pStyle w:val="12"/>
              <w:spacing w:before="55"/>
              <w:ind w:left="1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</w:t>
            </w:r>
          </w:p>
        </w:tc>
        <w:tc>
          <w:tcPr>
            <w:tcW w:w="3826" w:type="dxa"/>
          </w:tcPr>
          <w:p>
            <w:pPr>
              <w:pStyle w:val="12"/>
              <w:spacing w:before="49"/>
              <w:ind w:left="108"/>
              <w:rPr>
                <w:sz w:val="21"/>
              </w:rPr>
            </w:pPr>
            <w:r>
              <w:rPr>
                <w:sz w:val="21"/>
              </w:rPr>
              <w:t>检验碳酸钠溶液中是否含有氯化钠</w:t>
            </w:r>
          </w:p>
        </w:tc>
        <w:tc>
          <w:tcPr>
            <w:tcW w:w="3828" w:type="dxa"/>
          </w:tcPr>
          <w:p>
            <w:pPr>
              <w:pStyle w:val="12"/>
              <w:spacing w:before="49"/>
              <w:ind w:left="110"/>
              <w:rPr>
                <w:sz w:val="21"/>
              </w:rPr>
            </w:pPr>
            <w:r>
              <w:rPr>
                <w:sz w:val="21"/>
              </w:rPr>
              <w:t>加过量的稀盐酸后， 再滴加硝酸银溶液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761" w:type="dxa"/>
          </w:tcPr>
          <w:p>
            <w:pPr>
              <w:pStyle w:val="12"/>
              <w:spacing w:before="55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D</w:t>
            </w:r>
          </w:p>
        </w:tc>
        <w:tc>
          <w:tcPr>
            <w:tcW w:w="3826" w:type="dxa"/>
          </w:tcPr>
          <w:p>
            <w:pPr>
              <w:pStyle w:val="12"/>
              <w:spacing w:before="46"/>
              <w:ind w:left="108"/>
              <w:rPr>
                <w:sz w:val="21"/>
              </w:rPr>
            </w:pPr>
            <w:r>
              <w:rPr>
                <w:sz w:val="21"/>
              </w:rPr>
              <w:t>除去氮气中混有的一氧化碳</w:t>
            </w:r>
          </w:p>
        </w:tc>
        <w:tc>
          <w:tcPr>
            <w:tcW w:w="3828" w:type="dxa"/>
          </w:tcPr>
          <w:p>
            <w:pPr>
              <w:pStyle w:val="12"/>
              <w:spacing w:before="46"/>
              <w:ind w:left="110"/>
              <w:rPr>
                <w:sz w:val="21"/>
              </w:rPr>
            </w:pPr>
            <w:r>
              <w:rPr>
                <w:sz w:val="21"/>
              </w:rPr>
              <w:t>用酒精灯点燃</w:t>
            </w:r>
          </w:p>
        </w:tc>
      </w:tr>
    </w:tbl>
    <w:p>
      <w:pPr>
        <w:rPr>
          <w:sz w:val="21"/>
        </w:rPr>
        <w:sectPr>
          <w:pgSz w:w="9530" w:h="13840"/>
          <w:pgMar w:top="520" w:right="0" w:bottom="280" w:left="440" w:header="0" w:footer="95" w:gutter="0"/>
          <w:cols w:space="720" w:num="1"/>
        </w:sectPr>
      </w:pPr>
    </w:p>
    <w:p>
      <w:pPr>
        <w:pStyle w:val="11"/>
        <w:numPr>
          <w:ilvl w:val="0"/>
          <w:numId w:val="2"/>
        </w:numPr>
        <w:tabs>
          <w:tab w:val="left" w:pos="550"/>
        </w:tabs>
        <w:spacing w:before="51"/>
        <w:ind w:left="549" w:hanging="423"/>
        <w:rPr>
          <w:rFonts w:ascii="Times New Roman" w:eastAsia="Times New Roman"/>
          <w:sz w:val="21"/>
        </w:rPr>
      </w:pPr>
      <w:r>
        <w:rPr>
          <w:spacing w:val="-2"/>
          <w:sz w:val="21"/>
        </w:rPr>
        <w:t>化学趣味小组在学习了金属的化学性质后，对金属</w:t>
      </w:r>
      <w:r>
        <w:rPr>
          <w:rFonts w:ascii="Times New Roman" w:eastAsia="Times New Roman"/>
          <w:sz w:val="21"/>
        </w:rPr>
        <w:t>R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7"/>
          <w:sz w:val="21"/>
        </w:rPr>
        <w:t xml:space="preserve">的活动性进行程究发现：将金属 </w:t>
      </w:r>
      <w:r>
        <w:rPr>
          <w:rFonts w:ascii="Times New Roman" w:eastAsia="Times New Roman"/>
          <w:sz w:val="21"/>
        </w:rPr>
        <w:t>R</w:t>
      </w:r>
    </w:p>
    <w:p>
      <w:pPr>
        <w:pStyle w:val="4"/>
        <w:spacing w:before="5"/>
        <w:ind w:left="546"/>
        <w:rPr>
          <w:rFonts w:ascii="Times New Roman" w:eastAsia="Times New Roman"/>
        </w:rPr>
      </w:pPr>
      <w:r>
        <w:t xml:space="preserve">放入稀盐酸中，观察到有气泡产生【该反应的化学方程式可表示为 </w:t>
      </w:r>
      <w:r>
        <w:rPr>
          <w:rFonts w:ascii="Times New Roman" w:eastAsia="Times New Roman"/>
        </w:rPr>
        <w:t>R +2HCl===RCl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</w:rPr>
        <w:t>+ H</w:t>
      </w:r>
      <w:r>
        <w:rPr>
          <w:rFonts w:ascii="Times New Roman" w:eastAsia="Times New Roman"/>
          <w:vertAlign w:val="subscript"/>
        </w:rPr>
        <w:t>2</w:t>
      </w:r>
    </w:p>
    <w:p>
      <w:pPr>
        <w:pStyle w:val="4"/>
        <w:spacing w:before="2"/>
        <w:ind w:left="546"/>
      </w:pPr>
      <w:r>
        <w:t>↑】，将</w:t>
      </w:r>
      <w:r>
        <w:rPr>
          <w:rFonts w:ascii="Times New Roman" w:hAnsi="Times New Roman" w:eastAsia="Times New Roman"/>
        </w:rPr>
        <w:t xml:space="preserve">R </w:t>
      </w:r>
      <w:r>
        <w:t xml:space="preserve">放入 </w:t>
      </w:r>
      <w:r>
        <w:rPr>
          <w:rFonts w:ascii="Times New Roman" w:hAnsi="Times New Roman" w:eastAsia="Times New Roman"/>
        </w:rPr>
        <w:t xml:space="preserve">ZnSO4 </w:t>
      </w:r>
      <w:r>
        <w:t>溶液中无任何变化。下列化学方程式书写正确的是：</w:t>
      </w:r>
    </w:p>
    <w:p>
      <w:pPr>
        <w:pStyle w:val="4"/>
        <w:tabs>
          <w:tab w:val="left" w:pos="3799"/>
        </w:tabs>
        <w:spacing w:before="5" w:line="242" w:lineRule="auto"/>
        <w:ind w:left="546" w:right="2878"/>
        <w:rPr>
          <w:rFonts w:ascii="Times New Roman" w:eastAsia="Times New Roman"/>
          <w:lang w:val="en-US"/>
        </w:rPr>
      </w:pPr>
      <w:r>
        <w:rPr>
          <w:rFonts w:ascii="Times New Roman" w:eastAsia="Times New Roman"/>
          <w:lang w:val="en-US"/>
        </w:rPr>
        <w:t>A</w:t>
      </w:r>
      <w:r>
        <w:rPr>
          <w:lang w:val="en-US"/>
        </w:rPr>
        <w:t>．</w:t>
      </w:r>
      <w:r>
        <w:rPr>
          <w:spacing w:val="-52"/>
          <w:lang w:val="en-US"/>
        </w:rPr>
        <w:t xml:space="preserve"> </w:t>
      </w:r>
      <w:r>
        <w:rPr>
          <w:rFonts w:ascii="Times New Roman" w:eastAsia="Times New Roman"/>
          <w:spacing w:val="-3"/>
          <w:lang w:val="en-US"/>
        </w:rPr>
        <w:t>R+MgSO</w:t>
      </w:r>
      <w:r>
        <w:rPr>
          <w:rFonts w:ascii="Times New Roman" w:eastAsia="Times New Roman"/>
          <w:spacing w:val="-3"/>
          <w:vertAlign w:val="subscript"/>
          <w:lang w:val="en-US"/>
        </w:rPr>
        <w:t>4</w:t>
      </w:r>
      <w:r>
        <w:rPr>
          <w:rFonts w:ascii="Times New Roman" w:eastAsia="Times New Roman"/>
          <w:spacing w:val="-3"/>
          <w:lang w:val="en-US"/>
        </w:rPr>
        <w:t>===RSO</w:t>
      </w:r>
      <w:r>
        <w:rPr>
          <w:rFonts w:ascii="Times New Roman" w:eastAsia="Times New Roman"/>
          <w:spacing w:val="-3"/>
          <w:vertAlign w:val="subscript"/>
          <w:lang w:val="en-US"/>
        </w:rPr>
        <w:t>4</w:t>
      </w:r>
      <w:r>
        <w:rPr>
          <w:rFonts w:ascii="Times New Roman" w:eastAsia="Times New Roman"/>
          <w:spacing w:val="-3"/>
          <w:lang w:val="en-US"/>
        </w:rPr>
        <w:t>+Mg</w:t>
      </w:r>
      <w:r>
        <w:rPr>
          <w:rFonts w:ascii="Times New Roman" w:eastAsia="Times New Roman"/>
          <w:spacing w:val="-3"/>
          <w:lang w:val="en-US"/>
        </w:rPr>
        <w:tab/>
      </w:r>
      <w:r>
        <w:rPr>
          <w:rFonts w:ascii="Times New Roman" w:eastAsia="Times New Roman"/>
          <w:spacing w:val="-3"/>
          <w:lang w:val="en-US"/>
        </w:rPr>
        <w:t>B</w:t>
      </w:r>
      <w:r>
        <w:rPr>
          <w:spacing w:val="-3"/>
          <w:lang w:val="en-US"/>
        </w:rPr>
        <w:t>．</w:t>
      </w:r>
      <w:r>
        <w:rPr>
          <w:rFonts w:ascii="Times New Roman" w:eastAsia="Times New Roman"/>
          <w:spacing w:val="-3"/>
          <w:lang w:val="en-US"/>
        </w:rPr>
        <w:t>R+CuSO</w:t>
      </w:r>
      <w:r>
        <w:rPr>
          <w:rFonts w:ascii="Times New Roman" w:eastAsia="Times New Roman"/>
          <w:spacing w:val="-3"/>
          <w:vertAlign w:val="subscript"/>
          <w:lang w:val="en-US"/>
        </w:rPr>
        <w:t>4</w:t>
      </w:r>
      <w:r>
        <w:rPr>
          <w:rFonts w:ascii="Times New Roman" w:eastAsia="Times New Roman"/>
          <w:spacing w:val="-3"/>
          <w:lang w:val="en-US"/>
        </w:rPr>
        <w:t>===RSO</w:t>
      </w:r>
      <w:r>
        <w:rPr>
          <w:rFonts w:ascii="Times New Roman" w:eastAsia="Times New Roman"/>
          <w:spacing w:val="-3"/>
          <w:vertAlign w:val="subscript"/>
          <w:lang w:val="en-US"/>
        </w:rPr>
        <w:t>4</w:t>
      </w:r>
      <w:r>
        <w:rPr>
          <w:rFonts w:ascii="Times New Roman" w:eastAsia="Times New Roman"/>
          <w:spacing w:val="-3"/>
          <w:lang w:val="en-US"/>
        </w:rPr>
        <w:t>+Cu C</w:t>
      </w:r>
      <w:r>
        <w:rPr>
          <w:spacing w:val="-3"/>
          <w:lang w:val="en-US"/>
        </w:rPr>
        <w:t>．</w:t>
      </w:r>
      <w:r>
        <w:rPr>
          <w:rFonts w:ascii="Times New Roman" w:eastAsia="Times New Roman"/>
          <w:spacing w:val="-3"/>
          <w:lang w:val="en-US"/>
        </w:rPr>
        <w:t>R+H</w:t>
      </w:r>
      <w:r>
        <w:rPr>
          <w:rFonts w:ascii="Times New Roman" w:eastAsia="Times New Roman"/>
          <w:spacing w:val="-3"/>
          <w:vertAlign w:val="subscript"/>
          <w:lang w:val="en-US"/>
        </w:rPr>
        <w:t>2</w:t>
      </w:r>
      <w:r>
        <w:rPr>
          <w:rFonts w:ascii="Times New Roman" w:eastAsia="Times New Roman"/>
          <w:spacing w:val="-3"/>
          <w:lang w:val="en-US"/>
        </w:rPr>
        <w:t>SO</w:t>
      </w:r>
      <w:r>
        <w:rPr>
          <w:rFonts w:ascii="Times New Roman" w:eastAsia="Times New Roman"/>
          <w:spacing w:val="-3"/>
          <w:vertAlign w:val="subscript"/>
          <w:lang w:val="en-US"/>
        </w:rPr>
        <w:t>4</w:t>
      </w:r>
      <w:r>
        <w:rPr>
          <w:rFonts w:ascii="Times New Roman" w:eastAsia="Times New Roman"/>
          <w:spacing w:val="-3"/>
          <w:lang w:val="en-US"/>
        </w:rPr>
        <w:t>===RSO</w:t>
      </w:r>
      <w:r>
        <w:rPr>
          <w:rFonts w:ascii="Times New Roman" w:eastAsia="Times New Roman"/>
          <w:spacing w:val="-3"/>
          <w:vertAlign w:val="subscript"/>
          <w:lang w:val="en-US"/>
        </w:rPr>
        <w:t>4</w:t>
      </w:r>
      <w:r>
        <w:rPr>
          <w:rFonts w:ascii="Times New Roman" w:eastAsia="Times New Roman"/>
          <w:spacing w:val="-1"/>
          <w:lang w:val="en-US"/>
        </w:rPr>
        <w:t xml:space="preserve"> </w:t>
      </w:r>
      <w:r>
        <w:rPr>
          <w:rFonts w:ascii="Times New Roman" w:eastAsia="Times New Roman"/>
          <w:lang w:val="en-US"/>
        </w:rPr>
        <w:t>+ H</w:t>
      </w:r>
      <w:r>
        <w:rPr>
          <w:rFonts w:ascii="Times New Roman" w:eastAsia="Times New Roman"/>
          <w:vertAlign w:val="subscript"/>
          <w:lang w:val="en-US"/>
        </w:rPr>
        <w:t>2</w:t>
      </w:r>
      <w:r>
        <w:rPr>
          <w:rFonts w:ascii="Times New Roman" w:eastAsia="Times New Roman"/>
          <w:lang w:val="en-US"/>
        </w:rPr>
        <w:tab/>
      </w:r>
      <w:r>
        <w:rPr>
          <w:rFonts w:ascii="Times New Roman" w:eastAsia="Times New Roman"/>
          <w:lang w:val="en-US"/>
        </w:rPr>
        <w:t>D</w:t>
      </w:r>
      <w:r>
        <w:rPr>
          <w:lang w:val="en-US"/>
        </w:rPr>
        <w:t>．</w:t>
      </w:r>
      <w:r>
        <w:rPr>
          <w:rFonts w:ascii="Times New Roman" w:eastAsia="Times New Roman"/>
          <w:lang w:val="en-US"/>
        </w:rPr>
        <w:t>A1+RSO</w:t>
      </w:r>
      <w:r>
        <w:rPr>
          <w:rFonts w:ascii="Times New Roman" w:eastAsia="Times New Roman"/>
          <w:vertAlign w:val="subscript"/>
          <w:lang w:val="en-US"/>
        </w:rPr>
        <w:t>4</w:t>
      </w:r>
      <w:r>
        <w:rPr>
          <w:rFonts w:ascii="Times New Roman" w:eastAsia="Times New Roman"/>
          <w:spacing w:val="-2"/>
          <w:lang w:val="en-US"/>
        </w:rPr>
        <w:t xml:space="preserve"> </w:t>
      </w:r>
      <w:r>
        <w:rPr>
          <w:rFonts w:ascii="Times New Roman" w:eastAsia="Times New Roman"/>
          <w:spacing w:val="-4"/>
          <w:lang w:val="en-US"/>
        </w:rPr>
        <w:t>===AlSO</w:t>
      </w:r>
      <w:r>
        <w:rPr>
          <w:rFonts w:ascii="Times New Roman" w:eastAsia="Times New Roman"/>
          <w:spacing w:val="-4"/>
          <w:vertAlign w:val="subscript"/>
          <w:lang w:val="en-US"/>
        </w:rPr>
        <w:t>4</w:t>
      </w:r>
      <w:r>
        <w:rPr>
          <w:rFonts w:ascii="Times New Roman" w:eastAsia="Times New Roman"/>
          <w:spacing w:val="-4"/>
          <w:lang w:val="en-US"/>
        </w:rPr>
        <w:t>+R</w:t>
      </w:r>
    </w:p>
    <w:p>
      <w:pPr>
        <w:pStyle w:val="11"/>
        <w:numPr>
          <w:ilvl w:val="0"/>
          <w:numId w:val="2"/>
        </w:numPr>
        <w:tabs>
          <w:tab w:val="left" w:pos="550"/>
        </w:tabs>
        <w:spacing w:before="157"/>
        <w:ind w:left="549" w:hanging="423"/>
        <w:rPr>
          <w:sz w:val="21"/>
        </w:rPr>
      </w:pPr>
      <w:r>
        <w:rPr>
          <w:spacing w:val="-1"/>
          <w:sz w:val="21"/>
        </w:rPr>
        <w:t>丁二酮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C</w:t>
      </w:r>
      <w:r>
        <w:rPr>
          <w:rFonts w:ascii="Times New Roman" w:eastAsia="Times New Roman"/>
          <w:sz w:val="21"/>
          <w:vertAlign w:val="subscript"/>
        </w:rPr>
        <w:t>4</w:t>
      </w:r>
      <w:r>
        <w:rPr>
          <w:rFonts w:ascii="Times New Roman" w:eastAsia="Times New Roman"/>
          <w:sz w:val="21"/>
        </w:rPr>
        <w:t>H</w:t>
      </w:r>
      <w:r>
        <w:rPr>
          <w:rFonts w:ascii="Times New Roman" w:eastAsia="Times New Roman"/>
          <w:sz w:val="21"/>
          <w:vertAlign w:val="subscript"/>
        </w:rPr>
        <w:t>6</w:t>
      </w:r>
      <w:r>
        <w:rPr>
          <w:rFonts w:ascii="Times New Roman" w:eastAsia="Times New Roman"/>
          <w:sz w:val="21"/>
        </w:rPr>
        <w:t>O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sz w:val="21"/>
        </w:rPr>
        <w:t>）</w:t>
      </w:r>
      <w:r>
        <w:rPr>
          <w:spacing w:val="-3"/>
          <w:sz w:val="21"/>
        </w:rPr>
        <w:t>可用作精果增香剂。下列关干丁二酮的说法中正确的是</w:t>
      </w:r>
    </w:p>
    <w:p>
      <w:pPr>
        <w:pStyle w:val="4"/>
        <w:tabs>
          <w:tab w:val="left" w:pos="4257"/>
        </w:tabs>
        <w:spacing w:before="2" w:line="244" w:lineRule="auto"/>
        <w:ind w:left="546" w:right="1137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．丁</w:t>
      </w:r>
      <w:r>
        <w:rPr>
          <w:spacing w:val="-3"/>
        </w:rPr>
        <w:t>二</w:t>
      </w:r>
      <w:r>
        <w:t>酮</w:t>
      </w:r>
      <w:r>
        <w:rPr>
          <w:spacing w:val="-3"/>
        </w:rPr>
        <w:t>属</w:t>
      </w:r>
      <w:r>
        <w:t>于</w:t>
      </w:r>
      <w:r>
        <w:rPr>
          <w:spacing w:val="-3"/>
        </w:rPr>
        <w:t>有</w:t>
      </w:r>
      <w:r>
        <w:t>机</w:t>
      </w:r>
      <w:r>
        <w:rPr>
          <w:spacing w:val="-3"/>
        </w:rPr>
        <w:t>高分</w:t>
      </w:r>
      <w:r>
        <w:t>子化</w:t>
      </w:r>
      <w:r>
        <w:rPr>
          <w:spacing w:val="-3"/>
        </w:rPr>
        <w:t>合</w:t>
      </w:r>
      <w:r>
        <w:t>物</w:t>
      </w:r>
      <w:r>
        <w:tab/>
      </w:r>
      <w:r>
        <w:rPr>
          <w:rFonts w:ascii="Times New Roman" w:eastAsia="Times New Roman"/>
        </w:rPr>
        <w:t>B</w:t>
      </w:r>
      <w:r>
        <w:t>．</w:t>
      </w:r>
      <w:r>
        <w:rPr>
          <w:spacing w:val="-3"/>
        </w:rPr>
        <w:t>丁</w:t>
      </w:r>
      <w:r>
        <w:t>二</w:t>
      </w:r>
      <w:r>
        <w:rPr>
          <w:spacing w:val="-3"/>
        </w:rPr>
        <w:t>酮</w:t>
      </w:r>
      <w:r>
        <w:t>中含</w:t>
      </w:r>
      <w:r>
        <w:rPr>
          <w:spacing w:val="-3"/>
        </w:rPr>
        <w:t>有</w:t>
      </w:r>
      <w:r>
        <w:t xml:space="preserve">氧分子           </w:t>
      </w:r>
      <w:r>
        <w:rPr>
          <w:rFonts w:ascii="Times New Roman" w:eastAsia="Times New Roman"/>
        </w:rPr>
        <w:t>C</w:t>
      </w:r>
      <w:r>
        <w:t>．丁</w:t>
      </w:r>
      <w:r>
        <w:rPr>
          <w:spacing w:val="-3"/>
        </w:rPr>
        <w:t>二</w:t>
      </w:r>
      <w:r>
        <w:t>酮</w:t>
      </w:r>
      <w:r>
        <w:rPr>
          <w:spacing w:val="-3"/>
        </w:rPr>
        <w:t>中</w:t>
      </w:r>
      <w:r>
        <w:t>氧</w:t>
      </w:r>
      <w:r>
        <w:rPr>
          <w:spacing w:val="-3"/>
        </w:rPr>
        <w:t>元</w:t>
      </w:r>
      <w:r>
        <w:t>素</w:t>
      </w:r>
      <w:r>
        <w:rPr>
          <w:spacing w:val="-3"/>
        </w:rPr>
        <w:t>的</w:t>
      </w:r>
      <w:r>
        <w:t>质</w:t>
      </w:r>
      <w:r>
        <w:rPr>
          <w:spacing w:val="-3"/>
        </w:rPr>
        <w:t>量</w:t>
      </w:r>
      <w:r>
        <w:t>分数</w:t>
      </w:r>
      <w:r>
        <w:rPr>
          <w:spacing w:val="-3"/>
        </w:rPr>
        <w:t>最</w:t>
      </w:r>
      <w:r>
        <w:t>大</w:t>
      </w:r>
      <w:r>
        <w:tab/>
      </w:r>
      <w:r>
        <w:rPr>
          <w:rFonts w:ascii="Times New Roman" w:eastAsia="Times New Roman"/>
        </w:rPr>
        <w:t>D</w:t>
      </w:r>
      <w:r>
        <w:t>．丁</w:t>
      </w:r>
      <w:r>
        <w:rPr>
          <w:spacing w:val="-3"/>
        </w:rPr>
        <w:t>二酮</w:t>
      </w:r>
      <w:r>
        <w:t>中氢</w:t>
      </w:r>
      <w:r>
        <w:rPr>
          <w:spacing w:val="-3"/>
        </w:rPr>
        <w:t>元</w:t>
      </w:r>
      <w:r>
        <w:t>素</w:t>
      </w:r>
      <w:r>
        <w:rPr>
          <w:spacing w:val="-3"/>
        </w:rPr>
        <w:t>的</w:t>
      </w:r>
      <w:r>
        <w:t>质</w:t>
      </w:r>
      <w:r>
        <w:rPr>
          <w:spacing w:val="-3"/>
        </w:rPr>
        <w:t>量</w:t>
      </w:r>
      <w:r>
        <w:t>分</w:t>
      </w:r>
      <w:r>
        <w:rPr>
          <w:spacing w:val="-3"/>
        </w:rPr>
        <w:t>数</w:t>
      </w:r>
      <w:r>
        <w:t>为</w:t>
      </w:r>
      <w:r>
        <w:rPr>
          <w:spacing w:val="-34"/>
        </w:rPr>
        <w:t xml:space="preserve"> </w:t>
      </w:r>
      <w:r>
        <w:rPr>
          <w:rFonts w:ascii="Times New Roman" w:eastAsia="Times New Roman"/>
          <w:spacing w:val="-5"/>
        </w:rPr>
        <w:t>6.98%</w:t>
      </w:r>
    </w:p>
    <w:p>
      <w:pPr>
        <w:pStyle w:val="11"/>
        <w:numPr>
          <w:ilvl w:val="0"/>
          <w:numId w:val="2"/>
        </w:numPr>
        <w:tabs>
          <w:tab w:val="left" w:pos="550"/>
          <w:tab w:val="left" w:pos="3732"/>
        </w:tabs>
        <w:spacing w:before="152" w:line="242" w:lineRule="auto"/>
        <w:ind w:left="546" w:right="1834" w:hanging="420"/>
        <w:rPr>
          <w:sz w:val="21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叙</w:t>
      </w:r>
      <w:r>
        <w:rPr>
          <w:sz w:val="21"/>
        </w:rPr>
        <w:t>述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 xml:space="preserve">是                                             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．氦</w:t>
      </w:r>
      <w:r>
        <w:rPr>
          <w:spacing w:val="-3"/>
          <w:sz w:val="21"/>
        </w:rPr>
        <w:t>气</w:t>
      </w:r>
      <w:r>
        <w:rPr>
          <w:sz w:val="21"/>
        </w:rPr>
        <w:t>常</w:t>
      </w:r>
      <w:r>
        <w:rPr>
          <w:spacing w:val="-3"/>
          <w:sz w:val="21"/>
        </w:rPr>
        <w:t>用</w:t>
      </w:r>
      <w:r>
        <w:rPr>
          <w:sz w:val="21"/>
        </w:rPr>
        <w:t>作</w:t>
      </w:r>
      <w:r>
        <w:rPr>
          <w:spacing w:val="-3"/>
          <w:sz w:val="21"/>
        </w:rPr>
        <w:t>保</w:t>
      </w:r>
      <w:r>
        <w:rPr>
          <w:sz w:val="21"/>
        </w:rPr>
        <w:t>护气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．氧</w:t>
      </w:r>
      <w:r>
        <w:rPr>
          <w:spacing w:val="-3"/>
          <w:sz w:val="21"/>
        </w:rPr>
        <w:t>化</w:t>
      </w:r>
      <w:r>
        <w:rPr>
          <w:sz w:val="21"/>
        </w:rPr>
        <w:t>钙</w:t>
      </w:r>
      <w:r>
        <w:rPr>
          <w:spacing w:val="-3"/>
          <w:sz w:val="21"/>
        </w:rPr>
        <w:t>的</w:t>
      </w:r>
      <w:r>
        <w:rPr>
          <w:sz w:val="21"/>
        </w:rPr>
        <w:t>俗</w:t>
      </w:r>
      <w:r>
        <w:rPr>
          <w:spacing w:val="-3"/>
          <w:sz w:val="21"/>
        </w:rPr>
        <w:t>称</w:t>
      </w:r>
      <w:r>
        <w:rPr>
          <w:sz w:val="21"/>
        </w:rPr>
        <w:t xml:space="preserve">熟石灰         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．盐</w:t>
      </w:r>
      <w:r>
        <w:rPr>
          <w:spacing w:val="-3"/>
          <w:sz w:val="21"/>
        </w:rPr>
        <w:t>酸</w:t>
      </w:r>
      <w:r>
        <w:rPr>
          <w:sz w:val="21"/>
        </w:rPr>
        <w:t>能</w:t>
      </w:r>
      <w:r>
        <w:rPr>
          <w:spacing w:val="-3"/>
          <w:sz w:val="21"/>
        </w:rPr>
        <w:t>用</w:t>
      </w:r>
      <w:r>
        <w:rPr>
          <w:sz w:val="21"/>
        </w:rPr>
        <w:t>作</w:t>
      </w:r>
      <w:r>
        <w:rPr>
          <w:spacing w:val="-3"/>
          <w:sz w:val="21"/>
        </w:rPr>
        <w:t>厨</w:t>
      </w:r>
      <w:r>
        <w:rPr>
          <w:sz w:val="21"/>
        </w:rPr>
        <w:t>房</w:t>
      </w:r>
      <w:r>
        <w:rPr>
          <w:spacing w:val="-3"/>
          <w:sz w:val="21"/>
        </w:rPr>
        <w:t>清</w:t>
      </w:r>
      <w:r>
        <w:rPr>
          <w:sz w:val="21"/>
        </w:rPr>
        <w:t>洁剂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．煤</w:t>
      </w:r>
      <w:r>
        <w:rPr>
          <w:spacing w:val="-3"/>
          <w:sz w:val="21"/>
        </w:rPr>
        <w:t>炉</w:t>
      </w:r>
      <w:r>
        <w:rPr>
          <w:sz w:val="21"/>
        </w:rPr>
        <w:t>上放</w:t>
      </w:r>
      <w:r>
        <w:rPr>
          <w:spacing w:val="-3"/>
          <w:sz w:val="21"/>
        </w:rPr>
        <w:t>一盆</w:t>
      </w:r>
      <w:r>
        <w:rPr>
          <w:sz w:val="21"/>
        </w:rPr>
        <w:t>水可</w:t>
      </w:r>
      <w:r>
        <w:rPr>
          <w:spacing w:val="-3"/>
          <w:sz w:val="21"/>
        </w:rPr>
        <w:t>以</w:t>
      </w:r>
      <w:r>
        <w:rPr>
          <w:sz w:val="21"/>
        </w:rPr>
        <w:t>防止煤</w:t>
      </w:r>
      <w:r>
        <w:rPr>
          <w:spacing w:val="-3"/>
          <w:sz w:val="21"/>
        </w:rPr>
        <w:t>气</w:t>
      </w:r>
      <w:r>
        <w:rPr>
          <w:sz w:val="21"/>
        </w:rPr>
        <w:t>中</w:t>
      </w:r>
      <w:r>
        <w:rPr>
          <w:spacing w:val="-14"/>
          <w:sz w:val="21"/>
        </w:rPr>
        <w:t>毒</w:t>
      </w:r>
    </w:p>
    <w:p>
      <w:pPr>
        <w:pStyle w:val="11"/>
        <w:numPr>
          <w:ilvl w:val="0"/>
          <w:numId w:val="2"/>
        </w:numPr>
        <w:tabs>
          <w:tab w:val="left" w:pos="550"/>
        </w:tabs>
        <w:spacing w:before="158" w:after="3"/>
        <w:ind w:left="549" w:hanging="423"/>
        <w:rPr>
          <w:sz w:val="21"/>
        </w:rPr>
      </w:pPr>
      <w:r>
        <w:rPr>
          <w:spacing w:val="-3"/>
          <w:sz w:val="21"/>
        </w:rPr>
        <w:t>下列实验操作、现象与结论相对应的关系中，正确的选项是</w:t>
      </w:r>
    </w:p>
    <w:tbl>
      <w:tblPr>
        <w:tblStyle w:val="10"/>
        <w:tblW w:w="8316" w:type="dxa"/>
        <w:tblInd w:w="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3495"/>
        <w:gridCol w:w="1752"/>
        <w:gridCol w:w="24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63" w:type="dxa"/>
          </w:tcPr>
          <w:p>
            <w:pPr>
              <w:pStyle w:val="12"/>
              <w:spacing w:line="252" w:lineRule="exact"/>
              <w:ind w:left="101" w:right="92"/>
              <w:jc w:val="center"/>
              <w:rPr>
                <w:sz w:val="21"/>
              </w:rPr>
            </w:pPr>
            <w:r>
              <w:rPr>
                <w:sz w:val="21"/>
              </w:rPr>
              <w:t>选项</w:t>
            </w:r>
          </w:p>
        </w:tc>
        <w:tc>
          <w:tcPr>
            <w:tcW w:w="3495" w:type="dxa"/>
            <w:tcBorders>
              <w:right w:val="single" w:color="000000" w:sz="6" w:space="0"/>
            </w:tcBorders>
          </w:tcPr>
          <w:p>
            <w:pPr>
              <w:pStyle w:val="12"/>
              <w:spacing w:line="252" w:lineRule="exact"/>
              <w:ind w:left="1518" w:right="1503"/>
              <w:jc w:val="center"/>
              <w:rPr>
                <w:sz w:val="21"/>
              </w:rPr>
            </w:pPr>
            <w:r>
              <w:rPr>
                <w:sz w:val="21"/>
              </w:rPr>
              <w:t>操作</w:t>
            </w:r>
          </w:p>
        </w:tc>
        <w:tc>
          <w:tcPr>
            <w:tcW w:w="1752" w:type="dxa"/>
            <w:tcBorders>
              <w:left w:val="single" w:color="000000" w:sz="6" w:space="0"/>
            </w:tcBorders>
          </w:tcPr>
          <w:p>
            <w:pPr>
              <w:pStyle w:val="12"/>
              <w:spacing w:line="252" w:lineRule="exact"/>
              <w:ind w:left="645" w:right="633"/>
              <w:jc w:val="center"/>
              <w:rPr>
                <w:sz w:val="21"/>
              </w:rPr>
            </w:pPr>
            <w:r>
              <w:rPr>
                <w:sz w:val="21"/>
              </w:rPr>
              <w:t>现象</w:t>
            </w:r>
          </w:p>
        </w:tc>
        <w:tc>
          <w:tcPr>
            <w:tcW w:w="2406" w:type="dxa"/>
          </w:tcPr>
          <w:p>
            <w:pPr>
              <w:pStyle w:val="12"/>
              <w:spacing w:line="252" w:lineRule="exact"/>
              <w:ind w:left="973" w:right="963"/>
              <w:jc w:val="center"/>
              <w:rPr>
                <w:sz w:val="21"/>
              </w:rPr>
            </w:pPr>
            <w:r>
              <w:rPr>
                <w:sz w:val="21"/>
              </w:rPr>
              <w:t>结论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3" w:type="dxa"/>
          </w:tcPr>
          <w:p>
            <w:pPr>
              <w:pStyle w:val="12"/>
              <w:spacing w:before="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A</w:t>
            </w:r>
          </w:p>
        </w:tc>
        <w:tc>
          <w:tcPr>
            <w:tcW w:w="3495" w:type="dxa"/>
            <w:tcBorders>
              <w:right w:val="single" w:color="000000" w:sz="6" w:space="0"/>
            </w:tcBorders>
          </w:tcPr>
          <w:p>
            <w:pPr>
              <w:pStyle w:val="12"/>
              <w:spacing w:line="250" w:lineRule="exact"/>
              <w:rPr>
                <w:sz w:val="21"/>
              </w:rPr>
            </w:pPr>
            <w:r>
              <w:rPr>
                <w:sz w:val="21"/>
              </w:rPr>
              <w:t xml:space="preserve">向物质 </w:t>
            </w:r>
            <w:r>
              <w:rPr>
                <w:rFonts w:ascii="Times New Roman" w:eastAsia="Times New Roman"/>
                <w:sz w:val="21"/>
              </w:rPr>
              <w:t xml:space="preserve">M </w:t>
            </w:r>
            <w:r>
              <w:rPr>
                <w:sz w:val="21"/>
              </w:rPr>
              <w:t>的溶液中滴入酚酞溶液</w:t>
            </w:r>
          </w:p>
        </w:tc>
        <w:tc>
          <w:tcPr>
            <w:tcW w:w="1752" w:type="dxa"/>
            <w:tcBorders>
              <w:left w:val="single" w:color="000000" w:sz="6" w:space="0"/>
            </w:tcBorders>
          </w:tcPr>
          <w:p>
            <w:pPr>
              <w:pStyle w:val="12"/>
              <w:spacing w:line="250" w:lineRule="exact"/>
              <w:rPr>
                <w:sz w:val="21"/>
              </w:rPr>
            </w:pPr>
            <w:r>
              <w:rPr>
                <w:sz w:val="21"/>
              </w:rPr>
              <w:t>无色酚酞变红</w:t>
            </w:r>
          </w:p>
        </w:tc>
        <w:tc>
          <w:tcPr>
            <w:tcW w:w="2406" w:type="dxa"/>
          </w:tcPr>
          <w:p>
            <w:pPr>
              <w:pStyle w:val="12"/>
              <w:spacing w:line="250" w:lineRule="exact"/>
              <w:rPr>
                <w:sz w:val="21"/>
              </w:rPr>
            </w:pPr>
            <w:r>
              <w:rPr>
                <w:sz w:val="21"/>
              </w:rPr>
              <w:t xml:space="preserve">物质 </w:t>
            </w:r>
            <w:r>
              <w:rPr>
                <w:rFonts w:ascii="Times New Roman" w:eastAsia="Times New Roman"/>
                <w:sz w:val="21"/>
              </w:rPr>
              <w:t xml:space="preserve">M </w:t>
            </w:r>
            <w:r>
              <w:rPr>
                <w:sz w:val="21"/>
              </w:rPr>
              <w:t>属于碱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63" w:type="dxa"/>
          </w:tcPr>
          <w:p>
            <w:pPr>
              <w:pStyle w:val="12"/>
              <w:spacing w:before="10"/>
              <w:ind w:left="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B</w:t>
            </w:r>
          </w:p>
        </w:tc>
        <w:tc>
          <w:tcPr>
            <w:tcW w:w="3495" w:type="dxa"/>
            <w:tcBorders>
              <w:right w:val="single" w:color="000000" w:sz="6" w:space="0"/>
            </w:tcBorders>
          </w:tcPr>
          <w:p>
            <w:pPr>
              <w:pStyle w:val="12"/>
              <w:spacing w:line="252" w:lineRule="exact"/>
              <w:rPr>
                <w:sz w:val="21"/>
              </w:rPr>
            </w:pPr>
            <w:r>
              <w:rPr>
                <w:sz w:val="21"/>
              </w:rPr>
              <w:t>向氢氧化钠溶液中加入少量稀盐酸</w:t>
            </w:r>
          </w:p>
        </w:tc>
        <w:tc>
          <w:tcPr>
            <w:tcW w:w="1752" w:type="dxa"/>
            <w:tcBorders>
              <w:left w:val="single" w:color="000000" w:sz="6" w:space="0"/>
            </w:tcBorders>
          </w:tcPr>
          <w:p>
            <w:pPr>
              <w:pStyle w:val="12"/>
              <w:spacing w:line="252" w:lineRule="exact"/>
              <w:rPr>
                <w:sz w:val="21"/>
              </w:rPr>
            </w:pPr>
            <w:r>
              <w:rPr>
                <w:sz w:val="21"/>
              </w:rPr>
              <w:t>无明显现象</w:t>
            </w:r>
          </w:p>
        </w:tc>
        <w:tc>
          <w:tcPr>
            <w:tcW w:w="2406" w:type="dxa"/>
          </w:tcPr>
          <w:p>
            <w:pPr>
              <w:pStyle w:val="12"/>
              <w:spacing w:line="252" w:lineRule="exact"/>
              <w:rPr>
                <w:sz w:val="21"/>
              </w:rPr>
            </w:pPr>
            <w:r>
              <w:rPr>
                <w:sz w:val="21"/>
              </w:rPr>
              <w:t>氢氧化钠溶液没有变质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63" w:type="dxa"/>
          </w:tcPr>
          <w:p>
            <w:pPr>
              <w:pStyle w:val="12"/>
              <w:spacing w:before="7"/>
              <w:ind w:left="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</w:t>
            </w:r>
          </w:p>
        </w:tc>
        <w:tc>
          <w:tcPr>
            <w:tcW w:w="3495" w:type="dxa"/>
            <w:tcBorders>
              <w:right w:val="single" w:color="000000" w:sz="6" w:space="0"/>
            </w:tcBorders>
          </w:tcPr>
          <w:p>
            <w:pPr>
              <w:pStyle w:val="12"/>
              <w:spacing w:line="252" w:lineRule="exact"/>
              <w:rPr>
                <w:sz w:val="21"/>
              </w:rPr>
            </w:pPr>
            <w:r>
              <w:rPr>
                <w:sz w:val="21"/>
              </w:rPr>
              <w:t>用燃着的木条伸入某瓶气体中</w:t>
            </w:r>
          </w:p>
        </w:tc>
        <w:tc>
          <w:tcPr>
            <w:tcW w:w="1752" w:type="dxa"/>
            <w:tcBorders>
              <w:left w:val="single" w:color="000000" w:sz="6" w:space="0"/>
            </w:tcBorders>
          </w:tcPr>
          <w:p>
            <w:pPr>
              <w:pStyle w:val="12"/>
              <w:spacing w:line="252" w:lineRule="exact"/>
              <w:rPr>
                <w:sz w:val="21"/>
              </w:rPr>
            </w:pPr>
            <w:r>
              <w:rPr>
                <w:sz w:val="21"/>
              </w:rPr>
              <w:t>木条熄灭</w:t>
            </w:r>
          </w:p>
        </w:tc>
        <w:tc>
          <w:tcPr>
            <w:tcW w:w="2406" w:type="dxa"/>
          </w:tcPr>
          <w:p>
            <w:pPr>
              <w:pStyle w:val="12"/>
              <w:spacing w:line="252" w:lineRule="exact"/>
              <w:rPr>
                <w:sz w:val="21"/>
              </w:rPr>
            </w:pPr>
            <w:r>
              <w:rPr>
                <w:sz w:val="21"/>
              </w:rPr>
              <w:t>该气体是二氧化碳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63" w:type="dxa"/>
          </w:tcPr>
          <w:p>
            <w:pPr>
              <w:pStyle w:val="12"/>
              <w:spacing w:before="7"/>
              <w:ind w:left="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D</w:t>
            </w:r>
          </w:p>
        </w:tc>
        <w:tc>
          <w:tcPr>
            <w:tcW w:w="3495" w:type="dxa"/>
            <w:tcBorders>
              <w:right w:val="single" w:color="000000" w:sz="6" w:space="0"/>
            </w:tcBorders>
          </w:tcPr>
          <w:p>
            <w:pPr>
              <w:pStyle w:val="12"/>
              <w:spacing w:line="250" w:lineRule="exact"/>
              <w:rPr>
                <w:sz w:val="21"/>
              </w:rPr>
            </w:pPr>
            <w:r>
              <w:rPr>
                <w:sz w:val="21"/>
              </w:rPr>
              <w:t>向溶液</w:t>
            </w:r>
            <w:r>
              <w:rPr>
                <w:rFonts w:ascii="Times New Roman" w:eastAsia="Times New Roman"/>
                <w:sz w:val="21"/>
              </w:rPr>
              <w:t xml:space="preserve">N </w:t>
            </w:r>
            <w:r>
              <w:rPr>
                <w:sz w:val="21"/>
              </w:rPr>
              <w:t>中滴入氧化钡溶液</w:t>
            </w:r>
          </w:p>
        </w:tc>
        <w:tc>
          <w:tcPr>
            <w:tcW w:w="1752" w:type="dxa"/>
            <w:tcBorders>
              <w:left w:val="single" w:color="000000" w:sz="6" w:space="0"/>
            </w:tcBorders>
          </w:tcPr>
          <w:p>
            <w:pPr>
              <w:pStyle w:val="12"/>
              <w:spacing w:line="250" w:lineRule="exact"/>
              <w:rPr>
                <w:sz w:val="21"/>
              </w:rPr>
            </w:pPr>
            <w:r>
              <w:rPr>
                <w:sz w:val="21"/>
              </w:rPr>
              <w:t>有白色沉淀生成</w:t>
            </w:r>
          </w:p>
        </w:tc>
        <w:tc>
          <w:tcPr>
            <w:tcW w:w="2406" w:type="dxa"/>
          </w:tcPr>
          <w:p>
            <w:pPr>
              <w:pStyle w:val="12"/>
              <w:spacing w:before="0" w:line="71" w:lineRule="exact"/>
              <w:ind w:left="0" w:right="237"/>
              <w:jc w:val="right"/>
              <w:rPr>
                <w:rFonts w:ascii="Times New Roman"/>
                <w:sz w:val="14"/>
              </w:rPr>
            </w:pPr>
            <w:r>
              <w:rPr>
                <w:rFonts w:ascii="Times New Roman"/>
                <w:w w:val="95"/>
                <w:sz w:val="14"/>
              </w:rPr>
              <w:t>2-</w:t>
            </w:r>
          </w:p>
          <w:p>
            <w:pPr>
              <w:pStyle w:val="12"/>
              <w:spacing w:before="0" w:line="180" w:lineRule="exact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溶液</w:t>
            </w:r>
            <w:r>
              <w:rPr>
                <w:rFonts w:ascii="Times New Roman" w:eastAsia="Times New Roman"/>
                <w:sz w:val="21"/>
              </w:rPr>
              <w:t xml:space="preserve">N </w:t>
            </w:r>
            <w:r>
              <w:rPr>
                <w:sz w:val="21"/>
              </w:rPr>
              <w:t xml:space="preserve">中可能有 </w:t>
            </w:r>
            <w:r>
              <w:rPr>
                <w:rFonts w:ascii="Times New Roman" w:eastAsia="Times New Roman"/>
                <w:sz w:val="21"/>
              </w:rPr>
              <w:t>CO</w:t>
            </w:r>
            <w:r>
              <w:rPr>
                <w:rFonts w:ascii="Times New Roman" w:eastAsia="Times New Roman"/>
                <w:sz w:val="21"/>
                <w:vertAlign w:val="subscript"/>
              </w:rPr>
              <w:t>3</w:t>
            </w:r>
          </w:p>
        </w:tc>
      </w:tr>
    </w:tbl>
    <w:p>
      <w:pPr>
        <w:pStyle w:val="11"/>
        <w:numPr>
          <w:ilvl w:val="0"/>
          <w:numId w:val="2"/>
        </w:numPr>
        <w:tabs>
          <w:tab w:val="left" w:pos="600"/>
        </w:tabs>
        <w:spacing w:before="157"/>
        <w:ind w:left="599" w:hanging="473"/>
        <w:rPr>
          <w:sz w:val="21"/>
        </w:rPr>
      </w:pPr>
      <w:r>
        <w:rPr>
          <w:lang w:val="en-US" w:bidi="ar-SA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894715</wp:posOffset>
            </wp:positionH>
            <wp:positionV relativeFrom="paragraph">
              <wp:posOffset>308610</wp:posOffset>
            </wp:positionV>
            <wp:extent cx="1245870" cy="786130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5783" cy="786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3105150</wp:posOffset>
            </wp:positionH>
            <wp:positionV relativeFrom="paragraph">
              <wp:posOffset>413385</wp:posOffset>
            </wp:positionV>
            <wp:extent cx="2160905" cy="699770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0848" cy="6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下列实验操作不能得到正确结论的是</w:t>
      </w:r>
    </w:p>
    <w:p>
      <w:pPr>
        <w:pStyle w:val="4"/>
        <w:tabs>
          <w:tab w:val="left" w:pos="4613"/>
        </w:tabs>
        <w:ind w:left="1072"/>
      </w:pPr>
      <w:r>
        <w:rPr>
          <w:rFonts w:ascii="Times New Roman" w:eastAsia="Times New Roman"/>
        </w:rPr>
        <w:t>A</w:t>
      </w:r>
      <w:r>
        <w:t>．探究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CO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spacing w:val="-17"/>
        </w:rPr>
        <w:t xml:space="preserve"> </w:t>
      </w:r>
      <w:r>
        <w:t>能</w:t>
      </w:r>
      <w:r>
        <w:rPr>
          <w:spacing w:val="-3"/>
        </w:rPr>
        <w:t>否</w:t>
      </w:r>
      <w:r>
        <w:t>与</w:t>
      </w:r>
      <w:r>
        <w:rPr>
          <w:spacing w:val="-3"/>
        </w:rPr>
        <w:t>水反</w:t>
      </w:r>
      <w:r>
        <w:t>应</w:t>
      </w:r>
      <w:r>
        <w:tab/>
      </w:r>
      <w:r>
        <w:rPr>
          <w:rFonts w:ascii="Times New Roman" w:eastAsia="Times New Roman"/>
        </w:rPr>
        <w:t>B</w:t>
      </w:r>
      <w:r>
        <w:t>．探</w:t>
      </w:r>
      <w:r>
        <w:rPr>
          <w:spacing w:val="-3"/>
        </w:rPr>
        <w:t>究</w:t>
      </w:r>
      <w:r>
        <w:t>分</w:t>
      </w:r>
      <w:r>
        <w:rPr>
          <w:spacing w:val="-3"/>
        </w:rPr>
        <w:t>了</w:t>
      </w:r>
      <w:r>
        <w:t>运动</w:t>
      </w:r>
    </w:p>
    <w:p>
      <w:pPr>
        <w:pStyle w:val="4"/>
        <w:rPr>
          <w:sz w:val="24"/>
        </w:rPr>
      </w:pPr>
    </w:p>
    <w:p>
      <w:pPr>
        <w:pStyle w:val="4"/>
        <w:rPr>
          <w:sz w:val="24"/>
        </w:rPr>
      </w:pPr>
    </w:p>
    <w:p>
      <w:pPr>
        <w:pStyle w:val="4"/>
        <w:rPr>
          <w:sz w:val="24"/>
        </w:rPr>
      </w:pPr>
    </w:p>
    <w:p>
      <w:pPr>
        <w:pStyle w:val="4"/>
        <w:rPr>
          <w:sz w:val="24"/>
        </w:rPr>
      </w:pPr>
    </w:p>
    <w:p>
      <w:pPr>
        <w:pStyle w:val="4"/>
        <w:spacing w:before="1"/>
        <w:rPr>
          <w:sz w:val="17"/>
        </w:rPr>
      </w:pPr>
    </w:p>
    <w:p>
      <w:pPr>
        <w:pStyle w:val="4"/>
        <w:tabs>
          <w:tab w:val="left" w:pos="4574"/>
        </w:tabs>
        <w:spacing w:line="450" w:lineRule="atLeast"/>
        <w:ind w:left="126" w:right="2045" w:firstLine="946"/>
      </w:pPr>
      <w:r>
        <w:rPr>
          <w:lang w:val="en-US" w:bidi="ar-SA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843915</wp:posOffset>
            </wp:positionH>
            <wp:positionV relativeFrom="paragraph">
              <wp:posOffset>-900430</wp:posOffset>
            </wp:positionV>
            <wp:extent cx="1273810" cy="986155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3927" cy="986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page">
              <wp:posOffset>3547745</wp:posOffset>
            </wp:positionH>
            <wp:positionV relativeFrom="paragraph">
              <wp:posOffset>-826770</wp:posOffset>
            </wp:positionV>
            <wp:extent cx="1298575" cy="912495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447" cy="912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C</w:t>
      </w:r>
      <w:r>
        <w:t>．探</w:t>
      </w:r>
      <w:r>
        <w:rPr>
          <w:spacing w:val="-3"/>
        </w:rPr>
        <w:t>究</w:t>
      </w:r>
      <w:r>
        <w:t>燃</w:t>
      </w:r>
      <w:r>
        <w:rPr>
          <w:spacing w:val="-3"/>
        </w:rPr>
        <w:t>烧</w:t>
      </w:r>
      <w:r>
        <w:t>的</w:t>
      </w:r>
      <w:r>
        <w:rPr>
          <w:spacing w:val="-3"/>
        </w:rPr>
        <w:t>条</w:t>
      </w:r>
      <w:r>
        <w:t>件</w:t>
      </w:r>
      <w:r>
        <w:tab/>
      </w:r>
      <w:r>
        <w:rPr>
          <w:rFonts w:ascii="Times New Roman" w:eastAsia="Times New Roman"/>
        </w:rPr>
        <w:t>D</w:t>
      </w:r>
      <w:r>
        <w:t>．</w:t>
      </w:r>
      <w:r>
        <w:rPr>
          <w:spacing w:val="-3"/>
        </w:rPr>
        <w:t>探</w:t>
      </w:r>
      <w:r>
        <w:t>究</w:t>
      </w:r>
      <w:r>
        <w:rPr>
          <w:spacing w:val="-3"/>
        </w:rPr>
        <w:t>铁制</w:t>
      </w:r>
      <w:r>
        <w:t>品生</w:t>
      </w:r>
      <w:r>
        <w:rPr>
          <w:spacing w:val="-3"/>
        </w:rPr>
        <w:t>锈</w:t>
      </w:r>
      <w:r>
        <w:t>的</w:t>
      </w:r>
      <w:r>
        <w:rPr>
          <w:spacing w:val="-3"/>
        </w:rPr>
        <w:t>条</w:t>
      </w:r>
      <w:r>
        <w:rPr>
          <w:spacing w:val="-13"/>
        </w:rPr>
        <w:t>件</w:t>
      </w:r>
      <w:r>
        <w:rPr>
          <w:rFonts w:ascii="Times New Roman" w:eastAsia="Times New Roman"/>
        </w:rPr>
        <w:t>19</w:t>
      </w:r>
      <w:r>
        <w:t>．</w:t>
      </w:r>
      <w:r>
        <w:rPr>
          <w:spacing w:val="-3"/>
        </w:rPr>
        <w:t>下</w:t>
      </w:r>
      <w:r>
        <w:t>列</w:t>
      </w:r>
      <w:r>
        <w:rPr>
          <w:spacing w:val="-3"/>
        </w:rPr>
        <w:t>说</w:t>
      </w:r>
      <w:r>
        <w:t>法</w:t>
      </w:r>
      <w:r>
        <w:rPr>
          <w:spacing w:val="-3"/>
        </w:rPr>
        <w:t>中</w:t>
      </w:r>
      <w:r>
        <w:t>不</w:t>
      </w:r>
      <w:r>
        <w:rPr>
          <w:spacing w:val="-3"/>
        </w:rPr>
        <w:t>正</w:t>
      </w:r>
      <w:r>
        <w:t>确</w:t>
      </w:r>
      <w:r>
        <w:rPr>
          <w:spacing w:val="-3"/>
        </w:rPr>
        <w:t>的</w:t>
      </w:r>
      <w:r>
        <w:t>是</w:t>
      </w:r>
    </w:p>
    <w:p>
      <w:pPr>
        <w:pStyle w:val="4"/>
        <w:tabs>
          <w:tab w:val="left" w:pos="4783"/>
        </w:tabs>
        <w:spacing w:before="42" w:line="278" w:lineRule="auto"/>
        <w:ind w:left="546" w:right="574"/>
      </w:pPr>
      <w:r>
        <w:rPr>
          <w:rFonts w:ascii="Times New Roman" w:eastAsia="Times New Roman"/>
        </w:rPr>
        <w:t>A</w:t>
      </w:r>
      <w:r>
        <w:t>．汽</w:t>
      </w:r>
      <w:r>
        <w:rPr>
          <w:spacing w:val="-3"/>
        </w:rPr>
        <w:t>油</w:t>
      </w:r>
      <w:r>
        <w:t>是</w:t>
      </w:r>
      <w:r>
        <w:rPr>
          <w:spacing w:val="-3"/>
        </w:rPr>
        <w:t>石</w:t>
      </w:r>
      <w:r>
        <w:t>油</w:t>
      </w:r>
      <w:r>
        <w:rPr>
          <w:spacing w:val="-3"/>
        </w:rPr>
        <w:t>化</w:t>
      </w:r>
      <w:r>
        <w:t>工</w:t>
      </w:r>
      <w:r>
        <w:rPr>
          <w:spacing w:val="-3"/>
        </w:rPr>
        <w:t>的产</w:t>
      </w:r>
      <w:r>
        <w:t>品</w:t>
      </w:r>
      <w:r>
        <w:tab/>
      </w:r>
      <w:r>
        <w:rPr>
          <w:rFonts w:ascii="Times New Roman" w:eastAsia="Times New Roman"/>
          <w:spacing w:val="-3"/>
        </w:rPr>
        <w:t>B</w:t>
      </w:r>
      <w:r>
        <w:rPr>
          <w:spacing w:val="-3"/>
        </w:rPr>
        <w:t>．</w:t>
      </w:r>
      <w:r>
        <w:t>硬水</w:t>
      </w:r>
      <w:r>
        <w:rPr>
          <w:spacing w:val="-3"/>
        </w:rPr>
        <w:t>经</w:t>
      </w:r>
      <w:r>
        <w:t>过</w:t>
      </w:r>
      <w:r>
        <w:rPr>
          <w:spacing w:val="-3"/>
        </w:rPr>
        <w:t>滤</w:t>
      </w:r>
      <w:r>
        <w:t>后</w:t>
      </w:r>
      <w:r>
        <w:rPr>
          <w:spacing w:val="-3"/>
        </w:rPr>
        <w:t>可</w:t>
      </w:r>
      <w:r>
        <w:t xml:space="preserve">得到软水       </w:t>
      </w:r>
      <w:r>
        <w:rPr>
          <w:rFonts w:ascii="Times New Roman" w:eastAsia="Times New Roman"/>
        </w:rPr>
        <w:t>C</w:t>
      </w:r>
      <w:r>
        <w:t>．常</w:t>
      </w:r>
      <w:r>
        <w:rPr>
          <w:spacing w:val="-3"/>
        </w:rPr>
        <w:t>食</w:t>
      </w:r>
      <w:r>
        <w:t>蔬</w:t>
      </w:r>
      <w:r>
        <w:rPr>
          <w:spacing w:val="-3"/>
        </w:rPr>
        <w:t>菜</w:t>
      </w:r>
      <w:r>
        <w:t>和</w:t>
      </w:r>
      <w:r>
        <w:rPr>
          <w:spacing w:val="-3"/>
        </w:rPr>
        <w:t>水</w:t>
      </w:r>
      <w:r>
        <w:t>果</w:t>
      </w:r>
      <w:r>
        <w:rPr>
          <w:spacing w:val="-3"/>
        </w:rPr>
        <w:t>有</w:t>
      </w:r>
      <w:r>
        <w:t>助</w:t>
      </w:r>
      <w:r>
        <w:rPr>
          <w:spacing w:val="-3"/>
        </w:rPr>
        <w:t>于</w:t>
      </w:r>
      <w:r>
        <w:t>补充</w:t>
      </w:r>
      <w:r>
        <w:rPr>
          <w:spacing w:val="-3"/>
        </w:rPr>
        <w:t>维</w:t>
      </w:r>
      <w:r>
        <w:t>生素</w:t>
      </w:r>
      <w:r>
        <w:tab/>
      </w:r>
      <w:r>
        <w:rPr>
          <w:rFonts w:ascii="Times New Roman" w:eastAsia="Times New Roman"/>
        </w:rPr>
        <w:t>D</w:t>
      </w:r>
      <w:r>
        <w:t>．</w:t>
      </w:r>
      <w:r>
        <w:rPr>
          <w:spacing w:val="-3"/>
        </w:rPr>
        <w:t>可</w:t>
      </w:r>
      <w:r>
        <w:t>用点</w:t>
      </w:r>
      <w:r>
        <w:rPr>
          <w:spacing w:val="-3"/>
        </w:rPr>
        <w:t>燃</w:t>
      </w:r>
      <w:r>
        <w:t>的</w:t>
      </w:r>
      <w:r>
        <w:rPr>
          <w:spacing w:val="-3"/>
        </w:rPr>
        <w:t>方</w:t>
      </w:r>
      <w:r>
        <w:t>法</w:t>
      </w:r>
      <w:r>
        <w:rPr>
          <w:spacing w:val="-3"/>
        </w:rPr>
        <w:t>鉴</w:t>
      </w:r>
      <w:r>
        <w:t>别</w:t>
      </w:r>
      <w:r>
        <w:rPr>
          <w:spacing w:val="-3"/>
        </w:rPr>
        <w:t>涤</w:t>
      </w:r>
      <w:r>
        <w:t>纶</w:t>
      </w:r>
      <w:r>
        <w:rPr>
          <w:spacing w:val="-3"/>
        </w:rPr>
        <w:t>线</w:t>
      </w:r>
      <w:r>
        <w:t>与羊</w:t>
      </w:r>
      <w:r>
        <w:rPr>
          <w:spacing w:val="-3"/>
        </w:rPr>
        <w:t>毛</w:t>
      </w:r>
      <w:r>
        <w:rPr>
          <w:spacing w:val="-12"/>
        </w:rPr>
        <w:t>线</w:t>
      </w:r>
    </w:p>
    <w:p>
      <w:pPr>
        <w:tabs>
          <w:tab w:val="left" w:pos="550"/>
        </w:tabs>
        <w:spacing w:before="134" w:line="242" w:lineRule="auto"/>
        <w:ind w:left="220" w:right="563" w:hanging="220" w:hangingChars="100"/>
        <w:rPr>
          <w:sz w:val="21"/>
        </w:rPr>
      </w:pPr>
      <w:r>
        <w:rPr>
          <w:lang w:val="en-US" w:bidi="ar-SA"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4144010</wp:posOffset>
            </wp:positionH>
            <wp:positionV relativeFrom="paragraph">
              <wp:posOffset>269240</wp:posOffset>
            </wp:positionV>
            <wp:extent cx="1690370" cy="1283970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2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0072" cy="12838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3"/>
          <w:sz w:val="21"/>
          <w:lang w:val="en-US"/>
        </w:rPr>
        <w:t>20</w:t>
      </w:r>
      <w:r>
        <w:rPr>
          <w:rFonts w:hint="eastAsia"/>
          <w:spacing w:val="3"/>
          <w:sz w:val="21"/>
          <w:lang w:val="en-US"/>
        </w:rPr>
        <w:t>.</w:t>
      </w:r>
      <w:r>
        <w:rPr>
          <w:spacing w:val="3"/>
          <w:sz w:val="21"/>
        </w:rPr>
        <w:t>现有盐酸和</w:t>
      </w:r>
      <w:r>
        <w:rPr>
          <w:rFonts w:ascii="Times New Roman" w:eastAsia="Times New Roman"/>
          <w:sz w:val="21"/>
        </w:rPr>
        <w:t>CaCl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pacing w:val="-30"/>
          <w:sz w:val="21"/>
        </w:rPr>
        <w:t xml:space="preserve"> </w:t>
      </w:r>
      <w:r>
        <w:rPr>
          <w:spacing w:val="-10"/>
          <w:sz w:val="21"/>
        </w:rPr>
        <w:t>的混合溶液，向其中逐滴滴入</w:t>
      </w:r>
      <w:r>
        <w:rPr>
          <w:rFonts w:ascii="Times New Roman" w:eastAsia="Times New Roman"/>
          <w:sz w:val="21"/>
        </w:rPr>
        <w:t>Na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>CO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pacing w:val="-34"/>
          <w:sz w:val="21"/>
        </w:rPr>
        <w:t xml:space="preserve"> </w:t>
      </w:r>
      <w:r>
        <w:rPr>
          <w:spacing w:val="-11"/>
          <w:sz w:val="21"/>
        </w:rPr>
        <w:t>溶液，生成沉淀质量与滴入</w:t>
      </w:r>
      <w:r>
        <w:rPr>
          <w:rFonts w:ascii="Times New Roman" w:eastAsia="Times New Roman"/>
          <w:sz w:val="21"/>
        </w:rPr>
        <w:t>Na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>CO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spacing w:val="-3"/>
          <w:sz w:val="21"/>
        </w:rPr>
        <w:t xml:space="preserve">溶液的质量的变化关系如右图所示。下列说法正确的是                   </w:t>
      </w:r>
    </w:p>
    <w:p>
      <w:pPr>
        <w:pStyle w:val="11"/>
        <w:tabs>
          <w:tab w:val="left" w:pos="550"/>
        </w:tabs>
        <w:spacing w:before="134" w:line="242" w:lineRule="auto"/>
        <w:ind w:left="546" w:right="563" w:firstLine="0"/>
        <w:rPr>
          <w:spacing w:val="-3"/>
          <w:sz w:val="21"/>
        </w:rPr>
      </w:pPr>
      <w:r>
        <w:rPr>
          <w:rFonts w:ascii="Times New Roman" w:eastAsia="Times New Roman"/>
          <w:spacing w:val="-3"/>
          <w:sz w:val="21"/>
        </w:rPr>
        <w:t>A</w:t>
      </w:r>
      <w:r>
        <w:rPr>
          <w:spacing w:val="-1"/>
          <w:sz w:val="21"/>
        </w:rPr>
        <w:t>．滴加碳酸钠溶液质量至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1"/>
          <w:sz w:val="21"/>
        </w:rPr>
        <w:t xml:space="preserve">  </w:t>
      </w:r>
      <w:r>
        <w:rPr>
          <w:spacing w:val="-3"/>
          <w:sz w:val="21"/>
        </w:rPr>
        <w:t>克过程中无明显现象</w:t>
      </w:r>
    </w:p>
    <w:p>
      <w:pPr>
        <w:pStyle w:val="11"/>
        <w:tabs>
          <w:tab w:val="left" w:pos="550"/>
        </w:tabs>
        <w:spacing w:before="134" w:line="242" w:lineRule="auto"/>
        <w:ind w:left="546" w:right="563" w:firstLine="0"/>
        <w:rPr>
          <w:sz w:val="21"/>
        </w:rPr>
      </w:pP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spacing w:val="-8"/>
          <w:sz w:val="21"/>
        </w:rPr>
        <w:t xml:space="preserve">滴加碳酸钠溶液质量至 </w:t>
      </w:r>
      <w:r>
        <w:rPr>
          <w:rFonts w:ascii="Times New Roman" w:eastAsia="Times New Roman"/>
          <w:sz w:val="21"/>
        </w:rPr>
        <w:t xml:space="preserve">b </w:t>
      </w:r>
      <w:r>
        <w:rPr>
          <w:spacing w:val="-3"/>
          <w:sz w:val="21"/>
        </w:rPr>
        <w:t>克时，溶液中含有三种溶质</w:t>
      </w:r>
    </w:p>
    <w:p>
      <w:pPr>
        <w:pStyle w:val="11"/>
        <w:numPr>
          <w:ilvl w:val="0"/>
          <w:numId w:val="3"/>
        </w:numPr>
        <w:tabs>
          <w:tab w:val="left" w:pos="901"/>
        </w:tabs>
        <w:spacing w:before="3" w:line="268" w:lineRule="exact"/>
        <w:rPr>
          <w:sz w:val="21"/>
        </w:rPr>
      </w:pPr>
      <w:r>
        <w:rPr>
          <w:spacing w:val="-8"/>
          <w:sz w:val="21"/>
        </w:rPr>
        <w:t xml:space="preserve">滴加碳酸钠溶液质量至 </w:t>
      </w:r>
      <w:r>
        <w:rPr>
          <w:rFonts w:ascii="Times New Roman" w:eastAsia="Times New Roman"/>
          <w:sz w:val="21"/>
        </w:rPr>
        <w:t xml:space="preserve">a~c </w:t>
      </w:r>
      <w:r>
        <w:rPr>
          <w:spacing w:val="-3"/>
          <w:sz w:val="21"/>
        </w:rPr>
        <w:t>克时，溶液中发生的反应为</w:t>
      </w:r>
    </w:p>
    <w:p>
      <w:pPr>
        <w:pStyle w:val="4"/>
        <w:spacing w:line="240" w:lineRule="exact"/>
        <w:ind w:left="86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CaCl</w:t>
      </w:r>
      <w:r>
        <w:rPr>
          <w:rFonts w:ascii="Times New Roman" w:hAnsi="Times New Roman"/>
          <w:vertAlign w:val="subscript"/>
          <w:lang w:val="en-US"/>
        </w:rPr>
        <w:t>2</w:t>
      </w:r>
      <w:r>
        <w:rPr>
          <w:rFonts w:ascii="Times New Roman" w:hAnsi="Times New Roman"/>
          <w:lang w:val="en-US"/>
        </w:rPr>
        <w:t xml:space="preserve"> + Na</w:t>
      </w:r>
      <w:r>
        <w:rPr>
          <w:rFonts w:ascii="Times New Roman" w:hAnsi="Times New Roman"/>
          <w:vertAlign w:val="subscript"/>
          <w:lang w:val="en-US"/>
        </w:rPr>
        <w:t>2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  <w:vertAlign w:val="subscript"/>
          <w:lang w:val="en-US"/>
        </w:rPr>
        <w:t>3</w:t>
      </w:r>
      <w:r>
        <w:rPr>
          <w:rFonts w:ascii="Times New Roman" w:hAnsi="Times New Roman"/>
          <w:lang w:val="en-US"/>
        </w:rPr>
        <w:t xml:space="preserve"> ===2NaCl + CaCO</w:t>
      </w:r>
      <w:r>
        <w:rPr>
          <w:rFonts w:ascii="Times New Roman" w:hAnsi="Times New Roman"/>
          <w:vertAlign w:val="subscript"/>
          <w:lang w:val="en-US"/>
        </w:rPr>
        <w:t>3</w:t>
      </w:r>
      <w:r>
        <w:rPr>
          <w:rFonts w:ascii="Times New Roman" w:hAnsi="Times New Roman"/>
          <w:lang w:val="en-US"/>
        </w:rPr>
        <w:t>↓</w:t>
      </w:r>
    </w:p>
    <w:p>
      <w:pPr>
        <w:pStyle w:val="11"/>
        <w:numPr>
          <w:ilvl w:val="0"/>
          <w:numId w:val="3"/>
        </w:numPr>
        <w:tabs>
          <w:tab w:val="left" w:pos="913"/>
        </w:tabs>
        <w:spacing w:before="6"/>
        <w:ind w:left="912" w:hanging="366"/>
        <w:rPr>
          <w:sz w:val="21"/>
        </w:rPr>
      </w:pPr>
      <w:r>
        <w:rPr>
          <w:spacing w:val="-8"/>
          <w:sz w:val="21"/>
        </w:rPr>
        <w:t xml:space="preserve">滴加碳酸钠溶液质量至 </w:t>
      </w:r>
      <w:r>
        <w:rPr>
          <w:rFonts w:ascii="Times New Roman" w:eastAsia="Times New Roman"/>
          <w:sz w:val="21"/>
        </w:rPr>
        <w:t xml:space="preserve">d </w:t>
      </w:r>
      <w:r>
        <w:rPr>
          <w:spacing w:val="-3"/>
          <w:sz w:val="21"/>
        </w:rPr>
        <w:t>克时，溶液呈中性</w:t>
      </w:r>
    </w:p>
    <w:p>
      <w:pPr>
        <w:rPr>
          <w:sz w:val="21"/>
        </w:rPr>
        <w:sectPr>
          <w:pgSz w:w="9530" w:h="13840"/>
          <w:pgMar w:top="500" w:right="0" w:bottom="280" w:left="440" w:header="0" w:footer="95" w:gutter="0"/>
          <w:cols w:space="720" w:num="1"/>
        </w:sectPr>
      </w:pPr>
    </w:p>
    <w:p>
      <w:pPr>
        <w:pStyle w:val="2"/>
        <w:tabs>
          <w:tab w:val="left" w:pos="3943"/>
        </w:tabs>
        <w:ind w:left="2738"/>
        <w:rPr>
          <w:rFonts w:ascii="Times New Roman" w:eastAsia="Times New Roman"/>
        </w:rPr>
      </w:pPr>
      <w:r>
        <w:t>第二部分</w:t>
      </w:r>
      <w:r>
        <w:tab/>
      </w:r>
      <w:r>
        <w:t>非选择</w:t>
      </w:r>
      <w:r>
        <w:rPr>
          <w:spacing w:val="3"/>
        </w:rPr>
        <w:t>题</w:t>
      </w:r>
      <w:r>
        <w:rPr>
          <w:rFonts w:ascii="Times New Roman" w:eastAsia="Times New Roman"/>
          <w:spacing w:val="-4"/>
        </w:rPr>
        <w:t>(</w:t>
      </w:r>
      <w:r>
        <w:t>共</w:t>
      </w:r>
      <w:r>
        <w:rPr>
          <w:spacing w:val="-59"/>
        </w:rPr>
        <w:t xml:space="preserve"> </w:t>
      </w:r>
      <w:r>
        <w:rPr>
          <w:rFonts w:ascii="Times New Roman" w:eastAsia="Times New Roman"/>
        </w:rPr>
        <w:t xml:space="preserve">60 </w:t>
      </w:r>
      <w:r>
        <w:t>分</w:t>
      </w:r>
      <w:r>
        <w:rPr>
          <w:rFonts w:ascii="Times New Roman" w:eastAsia="Times New Roman"/>
        </w:rPr>
        <w:t>)</w:t>
      </w:r>
    </w:p>
    <w:p>
      <w:pPr>
        <w:pStyle w:val="3"/>
        <w:numPr>
          <w:ilvl w:val="0"/>
          <w:numId w:val="4"/>
        </w:numPr>
        <w:spacing w:before="162"/>
      </w:pPr>
      <w:r>
        <w:t xml:space="preserve">本题包括 </w:t>
      </w:r>
      <w:r>
        <w:rPr>
          <w:rFonts w:ascii="Times New Roman" w:eastAsia="Times New Roman"/>
        </w:rPr>
        <w:t xml:space="preserve">5 </w:t>
      </w:r>
      <w:r>
        <w:t xml:space="preserve">小题，共 </w:t>
      </w:r>
      <w:r>
        <w:rPr>
          <w:rFonts w:ascii="Times New Roman" w:eastAsia="Times New Roman"/>
        </w:rPr>
        <w:t xml:space="preserve">33 </w:t>
      </w:r>
      <w:r>
        <w:t>分</w:t>
      </w:r>
    </w:p>
    <w:p>
      <w:pPr>
        <w:tabs>
          <w:tab w:val="left" w:pos="603"/>
        </w:tabs>
        <w:rPr>
          <w:sz w:val="21"/>
        </w:rPr>
      </w:pPr>
      <w:r>
        <w:rPr>
          <w:rFonts w:hint="eastAsia" w:ascii="Times New Roman" w:eastAsiaTheme="minorEastAsia"/>
          <w:sz w:val="21"/>
        </w:rPr>
        <w:t>2</w:t>
      </w:r>
      <w:r>
        <w:rPr>
          <w:rFonts w:ascii="Times New Roman" w:eastAsiaTheme="minorEastAsia"/>
          <w:sz w:val="21"/>
        </w:rPr>
        <w:t>1</w:t>
      </w:r>
      <w:r>
        <w:rPr>
          <w:rFonts w:hint="eastAsia" w:ascii="Times New Roman" w:eastAsiaTheme="minorEastAsia"/>
          <w:sz w:val="21"/>
        </w:rPr>
        <w:t>.</w:t>
      </w:r>
      <w:r>
        <w:rPr>
          <w:rFonts w:ascii="Times New Roman" w:eastAsia="Times New Roman"/>
          <w:sz w:val="21"/>
        </w:rPr>
        <w:t>(2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</w:r>
      <w:r>
        <w:rPr>
          <w:spacing w:val="-3"/>
          <w:sz w:val="21"/>
        </w:rPr>
        <w:t>从微观角度解释下列变化</w:t>
      </w:r>
    </w:p>
    <w:p>
      <w:pPr>
        <w:pStyle w:val="11"/>
        <w:numPr>
          <w:ilvl w:val="0"/>
          <w:numId w:val="5"/>
        </w:numPr>
        <w:tabs>
          <w:tab w:val="left" w:pos="656"/>
          <w:tab w:val="left" w:pos="8108"/>
        </w:tabs>
        <w:spacing w:before="5"/>
        <w:rPr>
          <w:sz w:val="21"/>
        </w:rPr>
      </w:pPr>
      <w:r>
        <w:rPr>
          <w:sz w:val="21"/>
        </w:rPr>
        <w:t>湿</w:t>
      </w:r>
      <w:r>
        <w:rPr>
          <w:spacing w:val="-3"/>
          <w:sz w:val="21"/>
        </w:rPr>
        <w:t>衣</w:t>
      </w:r>
      <w:r>
        <w:rPr>
          <w:sz w:val="21"/>
        </w:rPr>
        <w:t>服</w:t>
      </w:r>
      <w:r>
        <w:rPr>
          <w:spacing w:val="-3"/>
          <w:sz w:val="21"/>
        </w:rPr>
        <w:t>在</w:t>
      </w:r>
      <w:r>
        <w:rPr>
          <w:sz w:val="21"/>
        </w:rPr>
        <w:t>阳</w:t>
      </w:r>
      <w:r>
        <w:rPr>
          <w:spacing w:val="-3"/>
          <w:sz w:val="21"/>
        </w:rPr>
        <w:t>光</w:t>
      </w:r>
      <w:r>
        <w:rPr>
          <w:sz w:val="21"/>
        </w:rPr>
        <w:t>下</w:t>
      </w:r>
      <w:r>
        <w:rPr>
          <w:spacing w:val="-3"/>
          <w:sz w:val="21"/>
        </w:rPr>
        <w:t>比在</w:t>
      </w:r>
      <w:r>
        <w:rPr>
          <w:sz w:val="21"/>
        </w:rPr>
        <w:t>阴凉</w:t>
      </w:r>
      <w:r>
        <w:rPr>
          <w:spacing w:val="-3"/>
          <w:sz w:val="21"/>
        </w:rPr>
        <w:t>处</w:t>
      </w:r>
      <w:r>
        <w:rPr>
          <w:sz w:val="21"/>
        </w:rPr>
        <w:t>干</w:t>
      </w:r>
      <w:r>
        <w:rPr>
          <w:spacing w:val="-3"/>
          <w:sz w:val="21"/>
        </w:rPr>
        <w:t>得</w:t>
      </w:r>
      <w:r>
        <w:rPr>
          <w:sz w:val="21"/>
        </w:rPr>
        <w:t>快</w:t>
      </w:r>
      <w:r>
        <w:rPr>
          <w:spacing w:val="-3"/>
          <w:sz w:val="21"/>
        </w:rPr>
        <w:t>，</w:t>
      </w:r>
      <w:r>
        <w:rPr>
          <w:sz w:val="21"/>
        </w:rPr>
        <w:t>是</w:t>
      </w:r>
      <w:r>
        <w:rPr>
          <w:spacing w:val="-3"/>
          <w:sz w:val="21"/>
        </w:rPr>
        <w:t>因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</w:t>
      </w:r>
    </w:p>
    <w:p>
      <w:pPr>
        <w:pStyle w:val="11"/>
        <w:numPr>
          <w:ilvl w:val="0"/>
          <w:numId w:val="5"/>
        </w:numPr>
        <w:tabs>
          <w:tab w:val="left" w:pos="656"/>
          <w:tab w:val="left" w:pos="8108"/>
        </w:tabs>
        <w:rPr>
          <w:sz w:val="21"/>
        </w:rPr>
      </w:pPr>
      <w:r>
        <w:rPr>
          <w:sz w:val="21"/>
        </w:rPr>
        <w:t>固体不</w:t>
      </w:r>
      <w:r>
        <w:rPr>
          <w:spacing w:val="-3"/>
          <w:sz w:val="21"/>
        </w:rPr>
        <w:t>易</w:t>
      </w:r>
      <w:r>
        <w:rPr>
          <w:sz w:val="21"/>
        </w:rPr>
        <w:t>压</w:t>
      </w:r>
      <w:r>
        <w:rPr>
          <w:spacing w:val="-3"/>
          <w:sz w:val="21"/>
        </w:rPr>
        <w:t>缩</w:t>
      </w:r>
      <w:r>
        <w:rPr>
          <w:sz w:val="21"/>
        </w:rPr>
        <w:t>是</w:t>
      </w:r>
      <w:r>
        <w:rPr>
          <w:spacing w:val="-3"/>
          <w:sz w:val="21"/>
        </w:rPr>
        <w:t>因为</w:t>
      </w:r>
      <w:r>
        <w:rPr>
          <w:sz w:val="21"/>
        </w:rPr>
        <w:t>它们</w:t>
      </w:r>
      <w:r>
        <w:rPr>
          <w:spacing w:val="-3"/>
          <w:sz w:val="21"/>
        </w:rPr>
        <w:t>分</w:t>
      </w:r>
      <w:r>
        <w:rPr>
          <w:sz w:val="21"/>
        </w:rPr>
        <w:t>子</w:t>
      </w:r>
      <w:r>
        <w:rPr>
          <w:spacing w:val="-3"/>
          <w:sz w:val="21"/>
        </w:rPr>
        <w:t>间</w:t>
      </w:r>
      <w:r>
        <w:rPr>
          <w:sz w:val="21"/>
        </w:rPr>
        <w:t>的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tabs>
          <w:tab w:val="left" w:pos="603"/>
        </w:tabs>
        <w:spacing w:before="161"/>
        <w:rPr>
          <w:sz w:val="21"/>
        </w:rPr>
      </w:pPr>
      <w:r>
        <w:rPr>
          <w:rFonts w:hint="eastAsia" w:ascii="Times New Roman" w:eastAsiaTheme="minorEastAsia"/>
          <w:sz w:val="21"/>
        </w:rPr>
        <w:t>22.</w:t>
      </w:r>
      <w:r>
        <w:rPr>
          <w:rFonts w:ascii="Times New Roman" w:eastAsia="Times New Roman"/>
          <w:sz w:val="21"/>
        </w:rPr>
        <w:t>(8</w:t>
      </w:r>
      <w:r>
        <w:rPr>
          <w:rFonts w:ascii="Times New Roman" w:eastAsia="Times New Roman"/>
          <w:spacing w:val="21"/>
          <w:sz w:val="21"/>
        </w:rPr>
        <w:t xml:space="preserve">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</w:r>
      <w:r>
        <w:rPr>
          <w:spacing w:val="-3"/>
          <w:sz w:val="21"/>
        </w:rPr>
        <w:t>溶解度是指物质在特定溶剂里溶解的最大限度。</w:t>
      </w:r>
    </w:p>
    <w:p>
      <w:pPr>
        <w:pStyle w:val="11"/>
        <w:numPr>
          <w:ilvl w:val="0"/>
          <w:numId w:val="6"/>
        </w:numPr>
        <w:tabs>
          <w:tab w:val="left" w:pos="656"/>
        </w:tabs>
        <w:rPr>
          <w:sz w:val="21"/>
        </w:rPr>
      </w:pPr>
      <w:r>
        <w:rPr>
          <w:lang w:val="en-US" w:bidi="ar-SA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4039870</wp:posOffset>
            </wp:positionH>
            <wp:positionV relativeFrom="paragraph">
              <wp:posOffset>69850</wp:posOffset>
            </wp:positionV>
            <wp:extent cx="1621155" cy="1365250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081" cy="1365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右图是常见固体物质的溶解度曲线，根据图示回答：</w:t>
      </w:r>
    </w:p>
    <w:p>
      <w:pPr>
        <w:pStyle w:val="4"/>
        <w:tabs>
          <w:tab w:val="left" w:pos="4048"/>
        </w:tabs>
        <w:spacing w:before="4" w:line="242" w:lineRule="auto"/>
        <w:ind w:left="652" w:right="3366" w:hanging="212"/>
      </w:pPr>
      <w:r>
        <w:t>①图中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/>
        </w:rPr>
        <w:t>d</w:t>
      </w:r>
      <w:r>
        <w:rPr>
          <w:rFonts w:ascii="Times New Roman" w:hAnsi="Times New Roman" w:eastAsia="Times New Roman"/>
          <w:spacing w:val="3"/>
        </w:rPr>
        <w:t xml:space="preserve"> </w:t>
      </w:r>
      <w:r>
        <w:rPr>
          <w:spacing w:val="-3"/>
        </w:rPr>
        <w:t>点</w:t>
      </w:r>
      <w:r>
        <w:t>可</w:t>
      </w:r>
      <w:r>
        <w:rPr>
          <w:spacing w:val="-3"/>
        </w:rPr>
        <w:t>表示</w:t>
      </w:r>
      <w:r>
        <w:rPr>
          <w:spacing w:val="-10"/>
        </w:rPr>
        <w:t>：</w:t>
      </w:r>
      <w:r>
        <w:rPr>
          <w:rFonts w:ascii="Times New Roman" w:hAnsi="Times New Roman" w:eastAsia="Times New Roman"/>
          <w:spacing w:val="-10"/>
        </w:rPr>
        <w:t>t</w:t>
      </w:r>
      <w:r>
        <w:rPr>
          <w:rFonts w:ascii="Times New Roman" w:hAnsi="Times New Roman" w:eastAsia="Times New Roman"/>
          <w:spacing w:val="-10"/>
          <w:vertAlign w:val="subscript"/>
        </w:rPr>
        <w:t>2</w:t>
      </w:r>
      <w:r>
        <w:rPr>
          <w:spacing w:val="-10"/>
        </w:rPr>
        <w:t>℃</w:t>
      </w:r>
      <w:r>
        <w:rPr>
          <w:spacing w:val="-3"/>
        </w:rPr>
        <w:t>时</w:t>
      </w:r>
      <w:r>
        <w:t>物质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/>
        </w:rPr>
        <w:t>(</w:t>
      </w:r>
      <w:r>
        <w:rPr>
          <w:spacing w:val="-3"/>
        </w:rPr>
        <w:t>填</w:t>
      </w:r>
      <w:r>
        <w:t>编号</w:t>
      </w:r>
      <w:r>
        <w:rPr>
          <w:rFonts w:ascii="Times New Roman" w:hAnsi="Times New Roman" w:eastAsia="Times New Roman"/>
        </w:rPr>
        <w:t>)</w:t>
      </w:r>
      <w:r>
        <w:rPr>
          <w:rFonts w:ascii="Times New Roman" w:hAnsi="Times New Roman" w:eastAsia="Times New Roman"/>
          <w:spacing w:val="3"/>
        </w:rPr>
        <w:t xml:space="preserve"> </w:t>
      </w:r>
      <w:r>
        <w:t>的</w:t>
      </w:r>
      <w:r>
        <w:rPr>
          <w:spacing w:val="-3"/>
        </w:rPr>
        <w:t>不</w:t>
      </w:r>
      <w:r>
        <w:t>饱和溶液；</w:t>
      </w:r>
    </w:p>
    <w:p>
      <w:pPr>
        <w:pStyle w:val="4"/>
        <w:spacing w:before="2"/>
        <w:ind w:left="440"/>
      </w:pPr>
      <w:r>
        <w:t>②t</w:t>
      </w:r>
      <w:r>
        <w:rPr>
          <w:rFonts w:ascii="Times New Roman" w:hAnsi="Times New Roman" w:eastAsia="Times New Roman"/>
          <w:vertAlign w:val="subscript"/>
        </w:rPr>
        <w:t>3</w:t>
      </w:r>
      <w:r>
        <w:t>℃时，</w:t>
      </w:r>
      <w:r>
        <w:rPr>
          <w:rFonts w:ascii="Times New Roman" w:hAnsi="Times New Roman" w:eastAsia="Times New Roman"/>
        </w:rPr>
        <w:t xml:space="preserve">50g </w:t>
      </w:r>
      <w:r>
        <w:t xml:space="preserve">水中放入 </w:t>
      </w:r>
      <w:r>
        <w:rPr>
          <w:rFonts w:ascii="Times New Roman" w:hAnsi="Times New Roman" w:eastAsia="Times New Roman"/>
        </w:rPr>
        <w:t xml:space="preserve">25g </w:t>
      </w:r>
      <w:r>
        <w:t>某固体充分搅后不能完全溶</w:t>
      </w:r>
    </w:p>
    <w:p>
      <w:pPr>
        <w:sectPr>
          <w:pgSz w:w="9530" w:h="13840"/>
          <w:pgMar w:top="500" w:right="0" w:bottom="280" w:left="440" w:header="0" w:footer="95" w:gutter="0"/>
          <w:cols w:space="720" w:num="1"/>
        </w:sectPr>
      </w:pPr>
    </w:p>
    <w:p>
      <w:pPr>
        <w:pStyle w:val="4"/>
        <w:spacing w:before="2"/>
        <w:ind w:left="652"/>
      </w:pPr>
      <w:r>
        <w:pict>
          <v:line id="_x0000_s1026" o:spid="_x0000_s1026" o:spt="20" style="position:absolute;left:0pt;margin-left:117.75pt;margin-top:12.65pt;height:0pt;width:52.55pt;mso-position-horizontal-relative:page;z-index:251679744;mso-width-relative:page;mso-height-relative:page;" coordsize="21600,21600">
            <v:path arrowok="t"/>
            <v:fill focussize="0,0"/>
            <v:stroke weight="0.42pt"/>
            <v:imagedata o:title=""/>
            <o:lock v:ext="edit"/>
          </v:line>
        </w:pict>
      </w:r>
      <w:r>
        <w:t>解，该物质是</w:t>
      </w:r>
    </w:p>
    <w:p>
      <w:pPr>
        <w:pStyle w:val="4"/>
        <w:spacing w:before="2"/>
        <w:ind w:left="652"/>
      </w:pPr>
      <w:r>
        <w:br w:type="column"/>
      </w:r>
      <w:r>
        <w:rPr>
          <w:rFonts w:ascii="Times New Roman" w:eastAsia="Times New Roman"/>
        </w:rPr>
        <w:t>(</w:t>
      </w:r>
      <w:r>
        <w:t>填编号</w:t>
      </w:r>
      <w:r>
        <w:rPr>
          <w:rFonts w:ascii="Times New Roman" w:eastAsia="Times New Roman"/>
        </w:rPr>
        <w:t>)</w:t>
      </w:r>
      <w:r>
        <w:t>；</w:t>
      </w:r>
    </w:p>
    <w:p>
      <w:pPr>
        <w:sectPr>
          <w:type w:val="continuous"/>
          <w:pgSz w:w="9530" w:h="13840"/>
          <w:pgMar w:top="640" w:right="0" w:bottom="280" w:left="440" w:header="720" w:footer="720" w:gutter="0"/>
          <w:cols w:equalWidth="0" w:num="2">
            <w:col w:w="1955" w:space="460"/>
            <w:col w:w="6675"/>
          </w:cols>
        </w:sectPr>
      </w:pPr>
    </w:p>
    <w:p>
      <w:pPr>
        <w:pStyle w:val="4"/>
        <w:spacing w:before="5"/>
        <w:ind w:left="440"/>
      </w:pPr>
      <w:r>
        <w:t xml:space="preserve">③将 </w:t>
      </w:r>
      <w:r>
        <w:rPr>
          <w:rFonts w:ascii="Times New Roman" w:hAnsi="Times New Roman" w:eastAsia="Times New Roman"/>
        </w:rPr>
        <w:t>t</w:t>
      </w:r>
      <w:r>
        <w:rPr>
          <w:rFonts w:ascii="Times New Roman" w:hAnsi="Times New Roman" w:eastAsia="Times New Roman"/>
          <w:vertAlign w:val="subscript"/>
        </w:rPr>
        <w:t>1</w:t>
      </w:r>
      <w:r>
        <w:t>℃处于</w:t>
      </w:r>
      <w:r>
        <w:rPr>
          <w:rFonts w:ascii="Times New Roman" w:hAnsi="Times New Roman" w:eastAsia="Times New Roman"/>
        </w:rPr>
        <w:t xml:space="preserve">a </w:t>
      </w:r>
      <w:r>
        <w:t xml:space="preserve">点状态的甲溶液升温至 </w:t>
      </w:r>
      <w:r>
        <w:rPr>
          <w:rFonts w:ascii="Times New Roman" w:hAnsi="Times New Roman" w:eastAsia="Times New Roman"/>
        </w:rPr>
        <w:t>t</w:t>
      </w:r>
      <w:r>
        <w:rPr>
          <w:rFonts w:ascii="Times New Roman" w:hAnsi="Times New Roman" w:eastAsia="Times New Roman"/>
          <w:vertAlign w:val="subscript"/>
        </w:rPr>
        <w:t>3</w:t>
      </w:r>
      <w:r>
        <w:t>℃，则图中能表</w:t>
      </w:r>
    </w:p>
    <w:p>
      <w:pPr>
        <w:pStyle w:val="4"/>
        <w:tabs>
          <w:tab w:val="left" w:pos="3881"/>
        </w:tabs>
        <w:spacing w:before="2"/>
        <w:ind w:left="652"/>
      </w:pPr>
      <w:r>
        <w:pict>
          <v:line id="_x0000_s1027" o:spid="_x0000_s1027" o:spt="20" style="position:absolute;left:0pt;margin-left:168.75pt;margin-top:12.65pt;height:0pt;width:47.3pt;mso-position-horizontal-relative:page;z-index:251680768;mso-width-relative:page;mso-height-relative:page;" coordsize="21600,21600">
            <v:path arrowok="t"/>
            <v:fill focussize="0,0"/>
            <v:stroke weight="0.42pt"/>
            <v:imagedata o:title=""/>
            <o:lock v:ext="edit"/>
          </v:line>
        </w:pict>
      </w:r>
      <w:r>
        <w:t>示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/>
        </w:rPr>
        <w:t>t</w:t>
      </w:r>
      <w:r>
        <w:rPr>
          <w:rFonts w:ascii="Times New Roman" w:hAnsi="Times New Roman" w:eastAsia="Times New Roman"/>
          <w:vertAlign w:val="subscript"/>
        </w:rPr>
        <w:t>3</w:t>
      </w:r>
      <w:r>
        <w:t>℃</w:t>
      </w:r>
      <w:r>
        <w:rPr>
          <w:spacing w:val="-3"/>
        </w:rPr>
        <w:t>该</w:t>
      </w:r>
      <w:r>
        <w:t>溶</w:t>
      </w:r>
      <w:r>
        <w:rPr>
          <w:spacing w:val="-3"/>
        </w:rPr>
        <w:t>液</w:t>
      </w:r>
      <w:r>
        <w:t>状</w:t>
      </w:r>
      <w:r>
        <w:rPr>
          <w:spacing w:val="-3"/>
        </w:rPr>
        <w:t>态</w:t>
      </w:r>
      <w:r>
        <w:t>的</w:t>
      </w:r>
      <w:r>
        <w:rPr>
          <w:spacing w:val="-3"/>
        </w:rPr>
        <w:t>点</w:t>
      </w:r>
      <w:r>
        <w:t>为</w:t>
      </w:r>
      <w:r>
        <w:tab/>
      </w:r>
      <w:r>
        <w:rPr>
          <w:rFonts w:ascii="Times New Roman" w:hAnsi="Times New Roman" w:eastAsia="Times New Roman"/>
        </w:rPr>
        <w:t>(</w:t>
      </w:r>
      <w:r>
        <w:rPr>
          <w:spacing w:val="-3"/>
        </w:rPr>
        <w:t>填</w:t>
      </w:r>
      <w:r>
        <w:t>字</w:t>
      </w:r>
      <w:r>
        <w:rPr>
          <w:spacing w:val="-3"/>
        </w:rPr>
        <w:t>母</w:t>
      </w:r>
      <w:r>
        <w:t>编号</w:t>
      </w:r>
      <w:r>
        <w:rPr>
          <w:rFonts w:ascii="Times New Roman" w:hAnsi="Times New Roman" w:eastAsia="Times New Roman"/>
        </w:rPr>
        <w:t>)</w:t>
      </w:r>
      <w:r>
        <w:t>；</w:t>
      </w:r>
    </w:p>
    <w:p>
      <w:pPr>
        <w:pStyle w:val="4"/>
        <w:tabs>
          <w:tab w:val="left" w:pos="5484"/>
        </w:tabs>
        <w:spacing w:before="4" w:line="242" w:lineRule="auto"/>
        <w:ind w:left="652" w:right="3387" w:hanging="212"/>
      </w:pPr>
      <w:r>
        <w:t>④若</w:t>
      </w:r>
      <w:r>
        <w:rPr>
          <w:spacing w:val="-3"/>
        </w:rPr>
        <w:t>固</w:t>
      </w:r>
      <w:r>
        <w:t>体</w:t>
      </w:r>
      <w:r>
        <w:rPr>
          <w:spacing w:val="-3"/>
        </w:rPr>
        <w:t>丙</w:t>
      </w:r>
      <w:r>
        <w:t>中</w:t>
      </w:r>
      <w:r>
        <w:rPr>
          <w:spacing w:val="-3"/>
        </w:rPr>
        <w:t>含</w:t>
      </w:r>
      <w:r>
        <w:t>有</w:t>
      </w:r>
      <w:r>
        <w:rPr>
          <w:spacing w:val="-3"/>
        </w:rPr>
        <w:t>少</w:t>
      </w:r>
      <w:r>
        <w:t>量</w:t>
      </w:r>
      <w:r>
        <w:rPr>
          <w:spacing w:val="-3"/>
        </w:rPr>
        <w:t>的</w:t>
      </w:r>
      <w:r>
        <w:t>固体</w:t>
      </w:r>
      <w:r>
        <w:rPr>
          <w:spacing w:val="-3"/>
        </w:rPr>
        <w:t>乙</w:t>
      </w:r>
      <w:r>
        <w:t>，</w:t>
      </w:r>
      <w:r>
        <w:rPr>
          <w:spacing w:val="-3"/>
        </w:rPr>
        <w:t>可</w:t>
      </w:r>
      <w:r>
        <w:t>采</w:t>
      </w:r>
      <w:r>
        <w:rPr>
          <w:spacing w:val="-3"/>
        </w:rPr>
        <w:t>用</w:t>
      </w:r>
      <w:r>
        <w:t>溶</w:t>
      </w:r>
      <w:r>
        <w:rPr>
          <w:spacing w:val="-3"/>
        </w:rPr>
        <w:t>解</w:t>
      </w:r>
      <w:r>
        <w:t>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>结</w:t>
      </w:r>
      <w:r>
        <w:t>晶，</w:t>
      </w:r>
      <w:r>
        <w:rPr>
          <w:spacing w:val="-3"/>
        </w:rPr>
        <w:t>趁</w:t>
      </w:r>
      <w:r>
        <w:t>热</w:t>
      </w:r>
      <w:r>
        <w:rPr>
          <w:spacing w:val="-3"/>
        </w:rPr>
        <w:t>过</w:t>
      </w:r>
      <w:r>
        <w:t>滤</w:t>
      </w:r>
      <w:r>
        <w:rPr>
          <w:spacing w:val="-3"/>
        </w:rPr>
        <w:t>的</w:t>
      </w:r>
      <w:r>
        <w:t>方</w:t>
      </w:r>
      <w:r>
        <w:rPr>
          <w:spacing w:val="-3"/>
        </w:rPr>
        <w:t>法</w:t>
      </w:r>
      <w:r>
        <w:t>进</w:t>
      </w:r>
      <w:r>
        <w:rPr>
          <w:spacing w:val="-3"/>
        </w:rPr>
        <w:t>行</w:t>
      </w:r>
      <w:r>
        <w:t>提纯。</w:t>
      </w:r>
    </w:p>
    <w:p>
      <w:pPr>
        <w:pStyle w:val="11"/>
        <w:numPr>
          <w:ilvl w:val="0"/>
          <w:numId w:val="6"/>
        </w:numPr>
        <w:tabs>
          <w:tab w:val="left" w:pos="656"/>
        </w:tabs>
        <w:rPr>
          <w:sz w:val="21"/>
        </w:rPr>
      </w:pPr>
      <w:r>
        <w:rPr>
          <w:spacing w:val="-3"/>
          <w:sz w:val="21"/>
        </w:rPr>
        <w:t>固体氢氧化钠和碳酸钠在不同溶剂中的溶解度数据如下所示，据此回答：</w:t>
      </w:r>
    </w:p>
    <w:p>
      <w:pPr>
        <w:pStyle w:val="4"/>
        <w:spacing w:before="3"/>
        <w:rPr>
          <w:sz w:val="12"/>
        </w:rPr>
      </w:pPr>
    </w:p>
    <w:tbl>
      <w:tblPr>
        <w:tblStyle w:val="10"/>
        <w:tblW w:w="5639" w:type="dxa"/>
        <w:tblInd w:w="15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1251"/>
        <w:gridCol w:w="1004"/>
        <w:gridCol w:w="1251"/>
        <w:gridCol w:w="10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129" w:type="dxa"/>
            <w:vMerge w:val="restart"/>
          </w:tcPr>
          <w:p>
            <w:pPr>
              <w:pStyle w:val="12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>
            <w:pPr>
              <w:pStyle w:val="12"/>
              <w:spacing w:line="252" w:lineRule="exact"/>
              <w:ind w:left="704"/>
              <w:rPr>
                <w:sz w:val="21"/>
              </w:rPr>
            </w:pPr>
            <w:r>
              <w:rPr>
                <w:sz w:val="21"/>
              </w:rPr>
              <w:t>氢氧化钠</w:t>
            </w:r>
          </w:p>
        </w:tc>
        <w:tc>
          <w:tcPr>
            <w:tcW w:w="2255" w:type="dxa"/>
            <w:gridSpan w:val="2"/>
          </w:tcPr>
          <w:p>
            <w:pPr>
              <w:pStyle w:val="12"/>
              <w:spacing w:line="252" w:lineRule="exact"/>
              <w:ind w:left="791" w:right="784"/>
              <w:jc w:val="center"/>
              <w:rPr>
                <w:sz w:val="21"/>
              </w:rPr>
            </w:pPr>
            <w:r>
              <w:rPr>
                <w:sz w:val="21"/>
              </w:rPr>
              <w:t>碳酸钠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</w:tcPr>
          <w:p>
            <w:pPr>
              <w:pStyle w:val="12"/>
              <w:spacing w:line="250" w:lineRule="exact"/>
              <w:ind w:left="369" w:right="359"/>
              <w:jc w:val="center"/>
              <w:rPr>
                <w:sz w:val="21"/>
              </w:rPr>
            </w:pPr>
            <w:r>
              <w:rPr>
                <w:rFonts w:ascii="Times New Roman" w:hAnsi="Times New Roman"/>
                <w:sz w:val="21"/>
              </w:rPr>
              <w:t>20</w:t>
            </w:r>
            <w:r>
              <w:rPr>
                <w:sz w:val="21"/>
              </w:rPr>
              <w:t>℃</w:t>
            </w:r>
          </w:p>
        </w:tc>
        <w:tc>
          <w:tcPr>
            <w:tcW w:w="1004" w:type="dxa"/>
          </w:tcPr>
          <w:p>
            <w:pPr>
              <w:pStyle w:val="12"/>
              <w:spacing w:line="250" w:lineRule="exact"/>
              <w:ind w:left="289"/>
              <w:rPr>
                <w:sz w:val="21"/>
              </w:rPr>
            </w:pPr>
            <w:r>
              <w:rPr>
                <w:rFonts w:ascii="Times New Roman" w:hAnsi="Times New Roman"/>
                <w:sz w:val="21"/>
              </w:rPr>
              <w:t>40</w:t>
            </w:r>
            <w:r>
              <w:rPr>
                <w:sz w:val="21"/>
              </w:rPr>
              <w:t>℃</w:t>
            </w:r>
          </w:p>
        </w:tc>
        <w:tc>
          <w:tcPr>
            <w:tcW w:w="1251" w:type="dxa"/>
          </w:tcPr>
          <w:p>
            <w:pPr>
              <w:pStyle w:val="12"/>
              <w:spacing w:line="250" w:lineRule="exact"/>
              <w:ind w:left="413"/>
              <w:rPr>
                <w:sz w:val="21"/>
              </w:rPr>
            </w:pPr>
            <w:r>
              <w:rPr>
                <w:rFonts w:ascii="Times New Roman" w:hAnsi="Times New Roman"/>
                <w:sz w:val="21"/>
              </w:rPr>
              <w:t>20</w:t>
            </w:r>
            <w:r>
              <w:rPr>
                <w:sz w:val="21"/>
              </w:rPr>
              <w:t>℃</w:t>
            </w:r>
          </w:p>
        </w:tc>
        <w:tc>
          <w:tcPr>
            <w:tcW w:w="1004" w:type="dxa"/>
          </w:tcPr>
          <w:p>
            <w:pPr>
              <w:pStyle w:val="12"/>
              <w:spacing w:line="250" w:lineRule="exact"/>
              <w:ind w:left="269" w:right="264"/>
              <w:jc w:val="center"/>
              <w:rPr>
                <w:sz w:val="21"/>
              </w:rPr>
            </w:pPr>
            <w:r>
              <w:rPr>
                <w:rFonts w:ascii="Times New Roman" w:hAnsi="Times New Roman"/>
                <w:sz w:val="21"/>
              </w:rPr>
              <w:t>40</w:t>
            </w:r>
            <w:r>
              <w:rPr>
                <w:sz w:val="21"/>
              </w:rPr>
              <w:t>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129" w:type="dxa"/>
          </w:tcPr>
          <w:p>
            <w:pPr>
              <w:pStyle w:val="12"/>
              <w:spacing w:before="3" w:line="250" w:lineRule="exact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水</w:t>
            </w:r>
          </w:p>
        </w:tc>
        <w:tc>
          <w:tcPr>
            <w:tcW w:w="1251" w:type="dxa"/>
          </w:tcPr>
          <w:p>
            <w:pPr>
              <w:pStyle w:val="12"/>
              <w:spacing w:before="10"/>
              <w:ind w:left="369" w:right="35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109g</w:t>
            </w:r>
          </w:p>
        </w:tc>
        <w:tc>
          <w:tcPr>
            <w:tcW w:w="1004" w:type="dxa"/>
          </w:tcPr>
          <w:p>
            <w:pPr>
              <w:pStyle w:val="12"/>
              <w:spacing w:before="10"/>
              <w:ind w:left="289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129g</w:t>
            </w:r>
          </w:p>
        </w:tc>
        <w:tc>
          <w:tcPr>
            <w:tcW w:w="1251" w:type="dxa"/>
          </w:tcPr>
          <w:p>
            <w:pPr>
              <w:pStyle w:val="12"/>
              <w:spacing w:before="10"/>
              <w:ind w:left="387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21.8g</w:t>
            </w:r>
          </w:p>
        </w:tc>
        <w:tc>
          <w:tcPr>
            <w:tcW w:w="1004" w:type="dxa"/>
          </w:tcPr>
          <w:p>
            <w:pPr>
              <w:pStyle w:val="12"/>
              <w:spacing w:before="10"/>
              <w:ind w:left="269" w:right="26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49g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129" w:type="dxa"/>
          </w:tcPr>
          <w:p>
            <w:pPr>
              <w:pStyle w:val="12"/>
              <w:spacing w:line="253" w:lineRule="exact"/>
              <w:ind w:left="333" w:right="325"/>
              <w:jc w:val="center"/>
              <w:rPr>
                <w:sz w:val="21"/>
              </w:rPr>
            </w:pPr>
            <w:r>
              <w:rPr>
                <w:sz w:val="21"/>
              </w:rPr>
              <w:t>酒精</w:t>
            </w:r>
          </w:p>
        </w:tc>
        <w:tc>
          <w:tcPr>
            <w:tcW w:w="1251" w:type="dxa"/>
          </w:tcPr>
          <w:p>
            <w:pPr>
              <w:pStyle w:val="12"/>
              <w:spacing w:before="10"/>
              <w:ind w:left="369" w:right="35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17.3g</w:t>
            </w:r>
          </w:p>
        </w:tc>
        <w:tc>
          <w:tcPr>
            <w:tcW w:w="1004" w:type="dxa"/>
          </w:tcPr>
          <w:p>
            <w:pPr>
              <w:pStyle w:val="12"/>
              <w:spacing w:before="10"/>
              <w:ind w:left="34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40g</w:t>
            </w:r>
          </w:p>
        </w:tc>
        <w:tc>
          <w:tcPr>
            <w:tcW w:w="1251" w:type="dxa"/>
          </w:tcPr>
          <w:p>
            <w:pPr>
              <w:pStyle w:val="12"/>
              <w:spacing w:line="253" w:lineRule="exact"/>
              <w:ind w:left="413"/>
              <w:rPr>
                <w:sz w:val="21"/>
              </w:rPr>
            </w:pPr>
            <w:r>
              <w:rPr>
                <w:sz w:val="21"/>
              </w:rPr>
              <w:t>不溶</w:t>
            </w:r>
          </w:p>
        </w:tc>
        <w:tc>
          <w:tcPr>
            <w:tcW w:w="1004" w:type="dxa"/>
          </w:tcPr>
          <w:p>
            <w:pPr>
              <w:pStyle w:val="12"/>
              <w:spacing w:line="253" w:lineRule="exact"/>
              <w:ind w:left="269" w:right="264"/>
              <w:jc w:val="center"/>
              <w:rPr>
                <w:sz w:val="21"/>
              </w:rPr>
            </w:pPr>
            <w:r>
              <w:rPr>
                <w:sz w:val="21"/>
              </w:rPr>
              <w:t>不溶</w:t>
            </w:r>
          </w:p>
        </w:tc>
      </w:tr>
    </w:tbl>
    <w:p>
      <w:pPr>
        <w:pStyle w:val="4"/>
        <w:tabs>
          <w:tab w:val="left" w:pos="6010"/>
        </w:tabs>
        <w:spacing w:before="157"/>
        <w:ind w:left="440"/>
      </w:pPr>
      <w:r>
        <w:t>①40℃时</w:t>
      </w:r>
      <w:r>
        <w:rPr>
          <w:spacing w:val="-3"/>
        </w:rPr>
        <w:t>，</w:t>
      </w:r>
      <w:r>
        <w:t>氢</w:t>
      </w:r>
      <w:r>
        <w:rPr>
          <w:spacing w:val="-3"/>
        </w:rPr>
        <w:t>氧</w:t>
      </w:r>
      <w:r>
        <w:t>化</w:t>
      </w:r>
      <w:r>
        <w:rPr>
          <w:spacing w:val="-3"/>
        </w:rPr>
        <w:t>钠</w:t>
      </w:r>
      <w:r>
        <w:t>的</w:t>
      </w:r>
      <w:r>
        <w:rPr>
          <w:spacing w:val="-3"/>
        </w:rPr>
        <w:t>酒</w:t>
      </w:r>
      <w:r>
        <w:t>精溶</w:t>
      </w:r>
      <w:r>
        <w:rPr>
          <w:spacing w:val="-3"/>
        </w:rPr>
        <w:t>液</w:t>
      </w:r>
      <w:r>
        <w:t>溶</w:t>
      </w:r>
      <w:r>
        <w:rPr>
          <w:spacing w:val="-3"/>
        </w:rPr>
        <w:t>质</w:t>
      </w:r>
      <w:r>
        <w:t>质</w:t>
      </w:r>
      <w:r>
        <w:rPr>
          <w:spacing w:val="-3"/>
        </w:rPr>
        <w:t>量</w:t>
      </w:r>
      <w:r>
        <w:t>分数≦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/>
        </w:rPr>
        <w:t xml:space="preserve">% </w:t>
      </w:r>
      <w:r>
        <w:rPr>
          <w:rFonts w:ascii="Times New Roman" w:hAnsi="Times New Roman" w:eastAsia="Times New Roman"/>
          <w:spacing w:val="-4"/>
        </w:rPr>
        <w:t>(</w:t>
      </w:r>
      <w:r>
        <w:t>保</w:t>
      </w:r>
      <w:r>
        <w:rPr>
          <w:spacing w:val="-3"/>
        </w:rPr>
        <w:t>留</w:t>
      </w:r>
      <w:r>
        <w:t>一</w:t>
      </w:r>
      <w:r>
        <w:rPr>
          <w:spacing w:val="-3"/>
        </w:rPr>
        <w:t>位</w:t>
      </w:r>
      <w:r>
        <w:t>小</w:t>
      </w:r>
      <w:r>
        <w:rPr>
          <w:spacing w:val="-3"/>
        </w:rPr>
        <w:t>数</w:t>
      </w:r>
      <w:r>
        <w:rPr>
          <w:rFonts w:ascii="Times New Roman" w:hAnsi="Times New Roman" w:eastAsia="Times New Roman"/>
        </w:rPr>
        <w:t>)</w:t>
      </w:r>
      <w:r>
        <w:t>；</w:t>
      </w:r>
    </w:p>
    <w:p>
      <w:pPr>
        <w:pStyle w:val="4"/>
        <w:spacing w:before="2"/>
        <w:ind w:left="440"/>
      </w:pPr>
      <w:r>
        <w:t xml:space="preserve">②20℃时，把 </w:t>
      </w:r>
      <w:r>
        <w:rPr>
          <w:rFonts w:ascii="Times New Roman" w:hAnsi="Times New Roman" w:eastAsia="Times New Roman"/>
        </w:rPr>
        <w:t>CO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 xml:space="preserve"> </w:t>
      </w:r>
      <w:r>
        <w:t>通入氢氧化钠的水溶液中，发生反应的化学方程式是</w:t>
      </w:r>
    </w:p>
    <w:p>
      <w:pPr>
        <w:pStyle w:val="4"/>
        <w:tabs>
          <w:tab w:val="left" w:pos="5460"/>
        </w:tabs>
        <w:spacing w:before="5"/>
        <w:ind w:right="1895"/>
        <w:jc w:val="center"/>
      </w:pP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；</w:t>
      </w:r>
    </w:p>
    <w:p>
      <w:pPr>
        <w:pStyle w:val="4"/>
        <w:tabs>
          <w:tab w:val="left" w:pos="7585"/>
        </w:tabs>
        <w:spacing w:before="2" w:line="244" w:lineRule="auto"/>
        <w:ind w:left="652" w:right="581" w:hanging="212"/>
      </w:pPr>
      <w:r>
        <w:t>③40℃时</w:t>
      </w:r>
      <w:r>
        <w:rPr>
          <w:spacing w:val="-3"/>
        </w:rPr>
        <w:t>，</w:t>
      </w:r>
      <w:r>
        <w:t>把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/>
        </w:rPr>
        <w:t>CO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rPr>
          <w:spacing w:val="-3"/>
        </w:rPr>
        <w:t>通</w:t>
      </w:r>
      <w:r>
        <w:t>入</w:t>
      </w:r>
      <w:r>
        <w:rPr>
          <w:spacing w:val="-3"/>
        </w:rPr>
        <w:t>氢</w:t>
      </w:r>
      <w:r>
        <w:t>氧化</w:t>
      </w:r>
      <w:r>
        <w:rPr>
          <w:spacing w:val="-3"/>
        </w:rPr>
        <w:t>钠</w:t>
      </w:r>
      <w:r>
        <w:t>的</w:t>
      </w:r>
      <w:r>
        <w:rPr>
          <w:spacing w:val="-3"/>
        </w:rPr>
        <w:t>酒</w:t>
      </w:r>
      <w:r>
        <w:t>精</w:t>
      </w:r>
      <w:r>
        <w:rPr>
          <w:spacing w:val="-3"/>
        </w:rPr>
        <w:t>溶</w:t>
      </w:r>
      <w:r>
        <w:t>液中（</w:t>
      </w:r>
      <w:r>
        <w:rPr>
          <w:rFonts w:ascii="Times New Roman" w:hAnsi="Times New Roman" w:eastAsia="Times New Roman"/>
        </w:rPr>
        <w:t>CO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t>不</w:t>
      </w:r>
      <w:r>
        <w:rPr>
          <w:spacing w:val="-3"/>
        </w:rPr>
        <w:t>溶</w:t>
      </w:r>
      <w:r>
        <w:t>于</w:t>
      </w:r>
      <w:r>
        <w:rPr>
          <w:spacing w:val="-3"/>
        </w:rPr>
        <w:t>酒</w:t>
      </w:r>
      <w:r>
        <w:t>精</w:t>
      </w:r>
      <w:r>
        <w:rPr>
          <w:spacing w:val="-3"/>
        </w:rPr>
        <w:t>也</w:t>
      </w:r>
      <w:r>
        <w:t>不</w:t>
      </w:r>
      <w:r>
        <w:rPr>
          <w:spacing w:val="-3"/>
        </w:rPr>
        <w:t>与</w:t>
      </w:r>
      <w:r>
        <w:t>酒</w:t>
      </w:r>
      <w:r>
        <w:rPr>
          <w:spacing w:val="-3"/>
        </w:rPr>
        <w:t>精反</w:t>
      </w:r>
      <w:r>
        <w:t>应</w:t>
      </w:r>
      <w:r>
        <w:rPr>
          <w:rFonts w:ascii="Times New Roman" w:hAnsi="Times New Roman" w:eastAsia="Times New Roman"/>
        </w:rPr>
        <w:t>)</w:t>
      </w:r>
      <w:r>
        <w:t>，</w:t>
      </w:r>
      <w:r>
        <w:rPr>
          <w:spacing w:val="-3"/>
        </w:rPr>
        <w:t>可</w:t>
      </w:r>
      <w:r>
        <w:t>能观察</w:t>
      </w:r>
      <w:r>
        <w:rPr>
          <w:spacing w:val="-3"/>
        </w:rPr>
        <w:t>到</w:t>
      </w:r>
      <w:r>
        <w:t>的</w:t>
      </w:r>
      <w:r>
        <w:rPr>
          <w:spacing w:val="-3"/>
        </w:rPr>
        <w:t>现</w:t>
      </w:r>
      <w:r>
        <w:t>象</w:t>
      </w:r>
      <w:r>
        <w:rPr>
          <w:spacing w:val="-3"/>
        </w:rPr>
        <w:t>是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。</w:t>
      </w:r>
    </w:p>
    <w:p>
      <w:pPr>
        <w:pStyle w:val="4"/>
        <w:spacing w:before="152" w:line="242" w:lineRule="auto"/>
        <w:ind w:left="546" w:right="455" w:hanging="421"/>
      </w:pPr>
      <w:r>
        <w:rPr>
          <w:lang w:val="en-US" w:bidi="ar-SA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537845</wp:posOffset>
            </wp:positionH>
            <wp:positionV relativeFrom="paragraph">
              <wp:posOffset>648335</wp:posOffset>
            </wp:positionV>
            <wp:extent cx="4987925" cy="921385"/>
            <wp:effectExtent l="0" t="0" r="0" b="0"/>
            <wp:wrapTopAndBottom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4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7975" cy="921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23</w:t>
      </w:r>
      <w:r>
        <w:t>．</w:t>
      </w:r>
      <w:r>
        <w:rPr>
          <w:rFonts w:ascii="Times New Roman" w:eastAsia="Times New Roman"/>
        </w:rPr>
        <w:t xml:space="preserve">(9 </w:t>
      </w:r>
      <w:r>
        <w:t>分</w:t>
      </w:r>
      <w:r>
        <w:rPr>
          <w:rFonts w:ascii="Times New Roman" w:eastAsia="Times New Roman"/>
        </w:rPr>
        <w:t>)</w:t>
      </w:r>
      <w:r>
        <w:t>钨</w:t>
      </w:r>
      <w:r>
        <w:rPr>
          <w:rFonts w:ascii="Times New Roman" w:eastAsia="Times New Roman"/>
        </w:rPr>
        <w:t>(W)</w:t>
      </w:r>
      <w:r>
        <w:rPr>
          <w:spacing w:val="-5"/>
        </w:rPr>
        <w:t>是一种银白色金属，常温下，钨不与任意浓度的盐酸、硫酸、硝酸反应，可</w:t>
      </w:r>
      <w:r>
        <w:rPr>
          <w:spacing w:val="-14"/>
        </w:rPr>
        <w:t xml:space="preserve">做白炽灯泡的灯丝。用黑钨矿【主要含有钨酸亚铁，化学式 </w:t>
      </w:r>
      <w:r>
        <w:rPr>
          <w:rFonts w:ascii="Times New Roman" w:eastAsia="Times New Roman"/>
          <w:spacing w:val="-8"/>
        </w:rPr>
        <w:t>FeWO4</w:t>
      </w:r>
      <w:r>
        <w:rPr>
          <w:spacing w:val="-7"/>
        </w:rPr>
        <w:t xml:space="preserve">，相对分子质量 </w:t>
      </w:r>
      <w:r>
        <w:rPr>
          <w:rFonts w:ascii="Times New Roman" w:eastAsia="Times New Roman"/>
        </w:rPr>
        <w:t>304</w:t>
      </w:r>
      <w:r>
        <w:t>】</w:t>
      </w:r>
      <w:r>
        <w:rPr>
          <w:spacing w:val="-3"/>
        </w:rPr>
        <w:t>制得金属钨的工艺流程如下图所示</w:t>
      </w:r>
      <w:r>
        <w:rPr>
          <w:rFonts w:ascii="Times New Roman" w:eastAsia="Times New Roman"/>
        </w:rPr>
        <w:t>(</w:t>
      </w:r>
      <w:r>
        <w:rPr>
          <w:spacing w:val="-3"/>
        </w:rPr>
        <w:t>省略了部分除去杂质的过程</w:t>
      </w:r>
      <w:r>
        <w:rPr>
          <w:rFonts w:ascii="Times New Roman" w:eastAsia="Times New Roman"/>
        </w:rPr>
        <w:t>)</w:t>
      </w:r>
      <w:r>
        <w:t>：</w:t>
      </w:r>
    </w:p>
    <w:p>
      <w:pPr>
        <w:pStyle w:val="11"/>
        <w:numPr>
          <w:ilvl w:val="0"/>
          <w:numId w:val="7"/>
        </w:numPr>
        <w:tabs>
          <w:tab w:val="left" w:pos="656"/>
          <w:tab w:val="left" w:pos="5952"/>
        </w:tabs>
        <w:spacing w:before="11"/>
        <w:rPr>
          <w:sz w:val="21"/>
        </w:rPr>
      </w:pPr>
      <w:r>
        <w:rPr>
          <w:sz w:val="21"/>
        </w:rPr>
        <w:t>根</w:t>
      </w:r>
      <w:r>
        <w:rPr>
          <w:spacing w:val="-3"/>
          <w:sz w:val="21"/>
        </w:rPr>
        <w:t>据</w:t>
      </w:r>
      <w:r>
        <w:rPr>
          <w:sz w:val="21"/>
        </w:rPr>
        <w:t>上</w:t>
      </w:r>
      <w:r>
        <w:rPr>
          <w:spacing w:val="-3"/>
          <w:sz w:val="21"/>
        </w:rPr>
        <w:t>述</w:t>
      </w:r>
      <w:r>
        <w:rPr>
          <w:sz w:val="21"/>
        </w:rPr>
        <w:t>资</w:t>
      </w:r>
      <w:r>
        <w:rPr>
          <w:spacing w:val="-3"/>
          <w:sz w:val="21"/>
        </w:rPr>
        <w:t>料</w:t>
      </w:r>
      <w:r>
        <w:rPr>
          <w:sz w:val="21"/>
        </w:rPr>
        <w:t>，</w:t>
      </w:r>
      <w:r>
        <w:rPr>
          <w:spacing w:val="-3"/>
          <w:sz w:val="21"/>
        </w:rPr>
        <w:t>可以</w:t>
      </w:r>
      <w:r>
        <w:rPr>
          <w:sz w:val="21"/>
        </w:rPr>
        <w:t>推理</w:t>
      </w:r>
      <w:r>
        <w:rPr>
          <w:spacing w:val="-3"/>
          <w:sz w:val="21"/>
        </w:rPr>
        <w:t>得</w:t>
      </w:r>
      <w:r>
        <w:rPr>
          <w:sz w:val="21"/>
        </w:rPr>
        <w:t>出</w:t>
      </w:r>
      <w:r>
        <w:rPr>
          <w:spacing w:val="-3"/>
          <w:sz w:val="21"/>
        </w:rPr>
        <w:t>钨</w:t>
      </w:r>
      <w:r>
        <w:rPr>
          <w:sz w:val="21"/>
        </w:rPr>
        <w:t>金</w:t>
      </w:r>
      <w:r>
        <w:rPr>
          <w:spacing w:val="-3"/>
          <w:sz w:val="21"/>
        </w:rPr>
        <w:t>属</w:t>
      </w:r>
      <w:r>
        <w:rPr>
          <w:sz w:val="21"/>
        </w:rPr>
        <w:t>的</w:t>
      </w:r>
      <w:r>
        <w:rPr>
          <w:spacing w:val="-3"/>
          <w:sz w:val="21"/>
        </w:rPr>
        <w:t>性</w:t>
      </w:r>
      <w:r>
        <w:rPr>
          <w:sz w:val="21"/>
        </w:rPr>
        <w:t>质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rFonts w:ascii="Times New Roman" w:eastAsia="Times New Roman"/>
          <w:spacing w:val="-4"/>
          <w:sz w:val="21"/>
        </w:rPr>
        <w:t>(</w:t>
      </w:r>
      <w:r>
        <w:rPr>
          <w:sz w:val="21"/>
        </w:rPr>
        <w:t>填</w:t>
      </w:r>
      <w:r>
        <w:rPr>
          <w:spacing w:val="-3"/>
          <w:sz w:val="21"/>
        </w:rPr>
        <w:t>编</w:t>
      </w:r>
      <w:r>
        <w:rPr>
          <w:sz w:val="21"/>
        </w:rPr>
        <w:t>号</w:t>
      </w:r>
      <w:r>
        <w:rPr>
          <w:rFonts w:ascii="Times New Roman" w:eastAsia="Times New Roman"/>
          <w:sz w:val="21"/>
        </w:rPr>
        <w:t>)</w:t>
      </w:r>
      <w:r>
        <w:rPr>
          <w:sz w:val="21"/>
        </w:rPr>
        <w:t>；</w:t>
      </w:r>
    </w:p>
    <w:p>
      <w:pPr>
        <w:pStyle w:val="4"/>
        <w:tabs>
          <w:tab w:val="left" w:pos="3429"/>
        </w:tabs>
        <w:spacing w:before="4"/>
        <w:ind w:left="652"/>
      </w:pPr>
      <w:r>
        <w:rPr>
          <w:rFonts w:ascii="Times New Roman" w:eastAsia="Times New Roman"/>
        </w:rPr>
        <w:t>A</w:t>
      </w:r>
      <w:r>
        <w:t>．硬</w:t>
      </w:r>
      <w:r>
        <w:rPr>
          <w:spacing w:val="-3"/>
        </w:rPr>
        <w:t>度</w:t>
      </w:r>
      <w:r>
        <w:t>大</w:t>
      </w:r>
      <w:r>
        <w:tab/>
      </w:r>
      <w:r>
        <w:rPr>
          <w:rFonts w:ascii="Times New Roman" w:eastAsia="Times New Roman"/>
        </w:rPr>
        <w:t>B</w:t>
      </w:r>
      <w:r>
        <w:t>．熔</w:t>
      </w:r>
      <w:r>
        <w:rPr>
          <w:spacing w:val="-3"/>
        </w:rPr>
        <w:t>点</w:t>
      </w:r>
      <w:r>
        <w:t>高</w:t>
      </w:r>
    </w:p>
    <w:p>
      <w:pPr>
        <w:pStyle w:val="4"/>
        <w:tabs>
          <w:tab w:val="left" w:pos="2765"/>
        </w:tabs>
        <w:spacing w:before="2"/>
        <w:ind w:right="1707"/>
        <w:jc w:val="center"/>
      </w:pPr>
      <w:r>
        <w:rPr>
          <w:rFonts w:ascii="Times New Roman" w:eastAsia="Times New Roman"/>
        </w:rPr>
        <w:t>C</w:t>
      </w:r>
      <w:r>
        <w:t>．常</w:t>
      </w:r>
      <w:r>
        <w:rPr>
          <w:spacing w:val="-3"/>
        </w:rPr>
        <w:t>温</w:t>
      </w:r>
      <w:r>
        <w:t>下</w:t>
      </w:r>
      <w:r>
        <w:rPr>
          <w:spacing w:val="-3"/>
        </w:rPr>
        <w:t>不</w:t>
      </w:r>
      <w:r>
        <w:t>易</w:t>
      </w:r>
      <w:r>
        <w:rPr>
          <w:spacing w:val="-3"/>
        </w:rPr>
        <w:t>与</w:t>
      </w:r>
      <w:r>
        <w:t>氧</w:t>
      </w:r>
      <w:r>
        <w:rPr>
          <w:spacing w:val="-3"/>
        </w:rPr>
        <w:t>气</w:t>
      </w:r>
      <w:r>
        <w:t>反应</w:t>
      </w:r>
      <w:r>
        <w:tab/>
      </w:r>
      <w:r>
        <w:rPr>
          <w:rFonts w:ascii="Times New Roman" w:eastAsia="Times New Roman"/>
        </w:rPr>
        <w:t>D</w:t>
      </w:r>
      <w:r>
        <w:t>．能</w:t>
      </w:r>
      <w:r>
        <w:rPr>
          <w:spacing w:val="-3"/>
        </w:rPr>
        <w:t>与</w:t>
      </w:r>
      <w:r>
        <w:t>硫</w:t>
      </w:r>
      <w:r>
        <w:rPr>
          <w:spacing w:val="-3"/>
        </w:rPr>
        <w:t>酸</w:t>
      </w:r>
      <w:r>
        <w:t>亚铁</w:t>
      </w:r>
      <w:r>
        <w:rPr>
          <w:spacing w:val="-3"/>
        </w:rPr>
        <w:t>溶液</w:t>
      </w:r>
      <w:r>
        <w:t>发生</w:t>
      </w:r>
      <w:r>
        <w:rPr>
          <w:spacing w:val="-3"/>
        </w:rPr>
        <w:t>置</w:t>
      </w:r>
      <w:r>
        <w:t>换</w:t>
      </w:r>
      <w:r>
        <w:rPr>
          <w:spacing w:val="-3"/>
        </w:rPr>
        <w:t>反</w:t>
      </w:r>
      <w:r>
        <w:t>应</w:t>
      </w:r>
    </w:p>
    <w:p>
      <w:pPr>
        <w:pStyle w:val="11"/>
        <w:numPr>
          <w:ilvl w:val="0"/>
          <w:numId w:val="7"/>
        </w:numPr>
        <w:tabs>
          <w:tab w:val="left" w:pos="656"/>
          <w:tab w:val="left" w:pos="3849"/>
        </w:tabs>
        <w:spacing w:before="5"/>
        <w:rPr>
          <w:sz w:val="21"/>
        </w:rPr>
      </w:pPr>
      <w:r>
        <w:rPr>
          <w:rFonts w:ascii="Times New Roman" w:eastAsia="Times New Roman"/>
          <w:sz w:val="21"/>
        </w:rPr>
        <w:t>H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>WO</w:t>
      </w:r>
      <w:r>
        <w:rPr>
          <w:rFonts w:ascii="Times New Roman" w:eastAsia="Times New Roman"/>
          <w:sz w:val="21"/>
          <w:vertAlign w:val="subscript"/>
        </w:rPr>
        <w:t>4</w:t>
      </w:r>
      <w:r>
        <w:rPr>
          <w:rFonts w:ascii="Times New Roman" w:eastAsia="Times New Roman"/>
          <w:spacing w:val="-19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名</w:t>
      </w:r>
      <w:r>
        <w:rPr>
          <w:sz w:val="21"/>
        </w:rPr>
        <w:t>称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z w:val="21"/>
        </w:rPr>
        <w:t>，</w:t>
      </w:r>
      <w:r>
        <w:rPr>
          <w:spacing w:val="-3"/>
          <w:sz w:val="21"/>
        </w:rPr>
        <w:t>它</w:t>
      </w:r>
      <w:r>
        <w:rPr>
          <w:sz w:val="21"/>
        </w:rPr>
        <w:t>是</w:t>
      </w:r>
      <w:r>
        <w:rPr>
          <w:spacing w:val="-3"/>
          <w:sz w:val="21"/>
        </w:rPr>
        <w:t>一种</w:t>
      </w:r>
      <w:r>
        <w:rPr>
          <w:sz w:val="21"/>
        </w:rPr>
        <w:t>不溶</w:t>
      </w:r>
      <w:r>
        <w:rPr>
          <w:spacing w:val="-3"/>
          <w:sz w:val="21"/>
        </w:rPr>
        <w:t>于</w:t>
      </w:r>
      <w:r>
        <w:rPr>
          <w:sz w:val="21"/>
        </w:rPr>
        <w:t>水</w:t>
      </w:r>
      <w:r>
        <w:rPr>
          <w:spacing w:val="-3"/>
          <w:sz w:val="21"/>
        </w:rPr>
        <w:t>的</w:t>
      </w:r>
      <w:r>
        <w:rPr>
          <w:sz w:val="21"/>
        </w:rPr>
        <w:t>黄</w:t>
      </w:r>
      <w:r>
        <w:rPr>
          <w:spacing w:val="-3"/>
          <w:sz w:val="21"/>
        </w:rPr>
        <w:t>色</w:t>
      </w:r>
      <w:r>
        <w:rPr>
          <w:sz w:val="21"/>
        </w:rPr>
        <w:t>固</w:t>
      </w:r>
      <w:r>
        <w:rPr>
          <w:spacing w:val="-3"/>
          <w:sz w:val="21"/>
        </w:rPr>
        <w:t>体</w:t>
      </w:r>
      <w:r>
        <w:rPr>
          <w:sz w:val="21"/>
        </w:rPr>
        <w:t>；</w:t>
      </w:r>
    </w:p>
    <w:p>
      <w:pPr>
        <w:pStyle w:val="11"/>
        <w:numPr>
          <w:ilvl w:val="0"/>
          <w:numId w:val="7"/>
        </w:numPr>
        <w:tabs>
          <w:tab w:val="left" w:pos="656"/>
        </w:tabs>
        <w:rPr>
          <w:sz w:val="21"/>
        </w:rPr>
      </w:pPr>
      <w:r>
        <w:rPr>
          <w:spacing w:val="-3"/>
          <w:sz w:val="21"/>
        </w:rPr>
        <w:t>上图所示金属钨的生产过程涉及的主要化学反应如下：</w:t>
      </w:r>
    </w:p>
    <w:p>
      <w:pPr>
        <w:pStyle w:val="4"/>
        <w:spacing w:before="3" w:line="215" w:lineRule="exact"/>
        <w:ind w:right="2060"/>
        <w:jc w:val="center"/>
      </w:pPr>
      <w:r>
        <w:t>高温</w:t>
      </w:r>
    </w:p>
    <w:p>
      <w:pPr>
        <w:pStyle w:val="4"/>
        <w:spacing w:line="215" w:lineRule="exact"/>
        <w:ind w:left="440"/>
        <w:rPr>
          <w:rFonts w:ascii="Times New Roman" w:hAnsi="Times New Roman" w:eastAsia="Times New Roman"/>
        </w:rPr>
      </w:pPr>
      <w:r>
        <w:t>步骤①：</w:t>
      </w:r>
      <w:r>
        <w:rPr>
          <w:rFonts w:ascii="Times New Roman" w:hAnsi="Times New Roman" w:eastAsia="Times New Roman"/>
        </w:rPr>
        <w:t>4FeWO+4Na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>CO</w:t>
      </w:r>
      <w:r>
        <w:rPr>
          <w:rFonts w:ascii="Times New Roman" w:hAnsi="Times New Roman" w:eastAsia="Times New Roman"/>
          <w:vertAlign w:val="subscript"/>
        </w:rPr>
        <w:t>3</w:t>
      </w:r>
      <w:r>
        <w:rPr>
          <w:rFonts w:ascii="Times New Roman" w:hAnsi="Times New Roman" w:eastAsia="Times New Roman"/>
        </w:rPr>
        <w:t>+O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 xml:space="preserve"> =====4Na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>WO</w:t>
      </w:r>
      <w:r>
        <w:rPr>
          <w:rFonts w:ascii="Times New Roman" w:hAnsi="Times New Roman" w:eastAsia="Times New Roman"/>
          <w:vertAlign w:val="subscript"/>
        </w:rPr>
        <w:t>4</w:t>
      </w:r>
      <w:r>
        <w:rPr>
          <w:rFonts w:ascii="Times New Roman" w:hAnsi="Times New Roman" w:eastAsia="Times New Roman"/>
        </w:rPr>
        <w:t>+2Fe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>O</w:t>
      </w:r>
      <w:r>
        <w:rPr>
          <w:rFonts w:ascii="Times New Roman" w:hAnsi="Times New Roman" w:eastAsia="Times New Roman"/>
          <w:vertAlign w:val="subscript"/>
        </w:rPr>
        <w:t>3</w:t>
      </w:r>
      <w:r>
        <w:rPr>
          <w:rFonts w:ascii="Times New Roman" w:hAnsi="Times New Roman" w:eastAsia="Times New Roman"/>
        </w:rPr>
        <w:t xml:space="preserve"> + 4CO</w:t>
      </w:r>
      <w:r>
        <w:rPr>
          <w:rFonts w:ascii="Times New Roman" w:hAnsi="Times New Roman" w:eastAsia="Times New Roman"/>
          <w:vertAlign w:val="subscript"/>
        </w:rPr>
        <w:t>2</w:t>
      </w:r>
    </w:p>
    <w:p>
      <w:pPr>
        <w:pStyle w:val="4"/>
        <w:spacing w:before="43"/>
        <w:ind w:left="440"/>
      </w:pPr>
      <w:r>
        <w:t>步骤②：把</w:t>
      </w:r>
      <w:r>
        <w:rPr>
          <w:rFonts w:ascii="Times New Roman" w:hAnsi="Times New Roman" w:eastAsia="Times New Roman"/>
        </w:rPr>
        <w:t>Na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>WO</w:t>
      </w:r>
      <w:r>
        <w:rPr>
          <w:rFonts w:ascii="Times New Roman" w:hAnsi="Times New Roman" w:eastAsia="Times New Roman"/>
          <w:vertAlign w:val="subscript"/>
        </w:rPr>
        <w:t>4</w:t>
      </w:r>
      <w:r>
        <w:rPr>
          <w:rFonts w:ascii="Times New Roman" w:hAnsi="Times New Roman" w:eastAsia="Times New Roman"/>
        </w:rPr>
        <w:t xml:space="preserve"> </w:t>
      </w:r>
      <w:r>
        <w:t>溶液</w:t>
      </w:r>
      <w:r>
        <w:rPr>
          <w:rFonts w:ascii="Times New Roman" w:hAnsi="Times New Roman" w:eastAsia="Times New Roman"/>
        </w:rPr>
        <w:t>(</w:t>
      </w:r>
      <w:r>
        <w:t>无色</w:t>
      </w:r>
      <w:r>
        <w:rPr>
          <w:rFonts w:ascii="Times New Roman" w:hAnsi="Times New Roman" w:eastAsia="Times New Roman"/>
        </w:rPr>
        <w:t>)</w:t>
      </w:r>
      <w:r>
        <w:t>加入热的浓盐酸中，发生了复分解反应，则反应的化学方</w:t>
      </w:r>
    </w:p>
    <w:p>
      <w:pPr>
        <w:pStyle w:val="4"/>
        <w:tabs>
          <w:tab w:val="left" w:pos="7688"/>
        </w:tabs>
        <w:spacing w:before="4"/>
        <w:ind w:left="652"/>
      </w:pPr>
      <w:r>
        <w:pict>
          <v:line id="_x0000_s1028" o:spid="_x0000_s1028" o:spt="20" style="position:absolute;left:0pt;margin-left:86.2pt;margin-top:12.75pt;height:0pt;width:320.3pt;mso-position-horizontal-relative:page;z-index:251681792;mso-width-relative:page;mso-height-relative:page;" coordsize="21600,21600">
            <v:path arrowok="t"/>
            <v:fill focussize="0,0"/>
            <v:stroke weight="0.42pt"/>
            <v:imagedata o:title=""/>
            <o:lock v:ext="edit"/>
          </v:line>
        </w:pict>
      </w:r>
      <w:r>
        <w:t>程式是</w:t>
      </w:r>
      <w:r>
        <w:tab/>
      </w:r>
      <w:r>
        <w:t>，</w:t>
      </w:r>
    </w:p>
    <w:p>
      <w:pPr>
        <w:pStyle w:val="4"/>
        <w:tabs>
          <w:tab w:val="left" w:pos="8216"/>
        </w:tabs>
        <w:spacing w:before="2"/>
        <w:ind w:left="652"/>
      </w:pPr>
      <w:r>
        <w:t>该反</w:t>
      </w:r>
      <w:r>
        <w:rPr>
          <w:spacing w:val="-3"/>
        </w:rPr>
        <w:t>应</w:t>
      </w:r>
      <w:r>
        <w:t>中</w:t>
      </w:r>
      <w:r>
        <w:rPr>
          <w:spacing w:val="-3"/>
        </w:rPr>
        <w:t>可</w:t>
      </w:r>
      <w:r>
        <w:t>能</w:t>
      </w:r>
      <w:r>
        <w:rPr>
          <w:spacing w:val="-3"/>
        </w:rPr>
        <w:t>观</w:t>
      </w:r>
      <w:r>
        <w:t>察</w:t>
      </w:r>
      <w:r>
        <w:rPr>
          <w:spacing w:val="-3"/>
        </w:rPr>
        <w:t>到</w:t>
      </w:r>
      <w:r>
        <w:t>的</w:t>
      </w:r>
      <w:r>
        <w:rPr>
          <w:spacing w:val="-3"/>
        </w:rPr>
        <w:t>现</w:t>
      </w:r>
      <w:r>
        <w:t>象是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；</w:t>
      </w:r>
    </w:p>
    <w:p>
      <w:pPr>
        <w:sectPr>
          <w:type w:val="continuous"/>
          <w:pgSz w:w="9530" w:h="13840"/>
          <w:pgMar w:top="640" w:right="0" w:bottom="280" w:left="440" w:header="720" w:footer="720" w:gutter="0"/>
          <w:cols w:space="720" w:num="1"/>
        </w:sectPr>
      </w:pPr>
    </w:p>
    <w:p>
      <w:pPr>
        <w:pStyle w:val="4"/>
        <w:spacing w:before="49" w:line="215" w:lineRule="exact"/>
        <w:ind w:left="2142"/>
      </w:pPr>
      <w:r>
        <w:t>△</w:t>
      </w:r>
    </w:p>
    <w:p>
      <w:pPr>
        <w:pStyle w:val="4"/>
        <w:spacing w:line="215" w:lineRule="exact"/>
        <w:ind w:left="440"/>
      </w:pPr>
      <w:r>
        <w:t>步骤③：</w:t>
      </w:r>
      <w:r>
        <w:rPr>
          <w:rFonts w:ascii="Times New Roman" w:hAnsi="Times New Roman" w:eastAsia="Times New Roman"/>
        </w:rPr>
        <w:t>H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>WO</w:t>
      </w:r>
      <w:r>
        <w:rPr>
          <w:rFonts w:ascii="Times New Roman" w:hAnsi="Times New Roman" w:eastAsia="Times New Roman"/>
          <w:vertAlign w:val="subscript"/>
        </w:rPr>
        <w:t>4</w:t>
      </w:r>
      <w:r>
        <w:rPr>
          <w:rFonts w:ascii="Times New Roman" w:hAnsi="Times New Roman" w:eastAsia="Times New Roman"/>
        </w:rPr>
        <w:t>====== H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>O+WO</w:t>
      </w:r>
      <w:r>
        <w:rPr>
          <w:rFonts w:ascii="Times New Roman" w:hAnsi="Times New Roman" w:eastAsia="Times New Roman"/>
          <w:vertAlign w:val="subscript"/>
        </w:rPr>
        <w:t>3</w:t>
      </w:r>
      <w:r>
        <w:t>；</w:t>
      </w:r>
    </w:p>
    <w:p>
      <w:pPr>
        <w:pStyle w:val="4"/>
        <w:tabs>
          <w:tab w:val="left" w:pos="7479"/>
        </w:tabs>
        <w:spacing w:before="45"/>
        <w:ind w:left="440"/>
      </w:pPr>
      <w:r>
        <w:t>步骤④：</w:t>
      </w:r>
      <w:r>
        <w:rPr>
          <w:spacing w:val="-3"/>
        </w:rPr>
        <w:t>该</w:t>
      </w:r>
      <w:r>
        <w:t>反</w:t>
      </w:r>
      <w:r>
        <w:rPr>
          <w:spacing w:val="-3"/>
        </w:rPr>
        <w:t>应</w:t>
      </w:r>
      <w:r>
        <w:t>的</w:t>
      </w:r>
      <w:r>
        <w:rPr>
          <w:spacing w:val="-3"/>
        </w:rPr>
        <w:t>化</w:t>
      </w:r>
      <w:r>
        <w:t>学</w:t>
      </w:r>
      <w:r>
        <w:rPr>
          <w:spacing w:val="-3"/>
        </w:rPr>
        <w:t>方</w:t>
      </w:r>
      <w:r>
        <w:t>程式</w:t>
      </w:r>
      <w:r>
        <w:rPr>
          <w:spacing w:val="-3"/>
        </w:rPr>
        <w:t>是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；</w:t>
      </w:r>
    </w:p>
    <w:p>
      <w:pPr>
        <w:pStyle w:val="11"/>
        <w:numPr>
          <w:ilvl w:val="0"/>
          <w:numId w:val="7"/>
        </w:numPr>
        <w:tabs>
          <w:tab w:val="left" w:pos="656"/>
          <w:tab w:val="left" w:pos="2647"/>
        </w:tabs>
        <w:spacing w:before="3" w:line="244" w:lineRule="auto"/>
        <w:ind w:left="440" w:right="641" w:hanging="314"/>
        <w:rPr>
          <w:sz w:val="21"/>
        </w:rPr>
      </w:pPr>
      <w:r>
        <w:rPr>
          <w:sz w:val="21"/>
        </w:rPr>
        <w:t>若</w:t>
      </w:r>
      <w:r>
        <w:rPr>
          <w:spacing w:val="-3"/>
          <w:sz w:val="21"/>
        </w:rPr>
        <w:t>工</w:t>
      </w:r>
      <w:r>
        <w:rPr>
          <w:sz w:val="21"/>
        </w:rPr>
        <w:t>厂</w:t>
      </w:r>
      <w:r>
        <w:rPr>
          <w:spacing w:val="-3"/>
          <w:sz w:val="21"/>
        </w:rPr>
        <w:t>在</w:t>
      </w:r>
      <w:r>
        <w:rPr>
          <w:sz w:val="21"/>
        </w:rPr>
        <w:t>生</w:t>
      </w:r>
      <w:r>
        <w:rPr>
          <w:spacing w:val="-3"/>
          <w:sz w:val="21"/>
        </w:rPr>
        <w:t>产</w:t>
      </w:r>
      <w:r>
        <w:rPr>
          <w:sz w:val="21"/>
        </w:rPr>
        <w:t>过</w:t>
      </w:r>
      <w:r>
        <w:rPr>
          <w:spacing w:val="-3"/>
          <w:sz w:val="21"/>
        </w:rPr>
        <w:t>程中</w:t>
      </w:r>
      <w:r>
        <w:rPr>
          <w:sz w:val="21"/>
        </w:rPr>
        <w:t>消</w:t>
      </w:r>
      <w:r>
        <w:rPr>
          <w:spacing w:val="-3"/>
          <w:sz w:val="21"/>
        </w:rPr>
        <w:t>耗</w:t>
      </w:r>
      <w:r>
        <w:rPr>
          <w:sz w:val="21"/>
        </w:rPr>
        <w:t>了</w:t>
      </w:r>
      <w:r>
        <w:rPr>
          <w:spacing w:val="-39"/>
          <w:sz w:val="21"/>
        </w:rPr>
        <w:t xml:space="preserve"> </w:t>
      </w:r>
      <w:r>
        <w:rPr>
          <w:rFonts w:ascii="Times New Roman" w:eastAsia="Times New Roman"/>
          <w:sz w:val="21"/>
        </w:rPr>
        <w:t>168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z w:val="21"/>
        </w:rPr>
        <w:t>吨</w:t>
      </w:r>
      <w:r>
        <w:rPr>
          <w:spacing w:val="-3"/>
          <w:sz w:val="21"/>
        </w:rPr>
        <w:t>含</w:t>
      </w:r>
      <w:r>
        <w:rPr>
          <w:sz w:val="21"/>
        </w:rPr>
        <w:t>钨</w:t>
      </w:r>
      <w:r>
        <w:rPr>
          <w:spacing w:val="-3"/>
          <w:sz w:val="21"/>
        </w:rPr>
        <w:t>酸亚</w:t>
      </w:r>
      <w:r>
        <w:rPr>
          <w:sz w:val="21"/>
        </w:rPr>
        <w:t>铁</w:t>
      </w:r>
      <w:r>
        <w:rPr>
          <w:spacing w:val="-42"/>
          <w:sz w:val="21"/>
        </w:rPr>
        <w:t xml:space="preserve"> </w:t>
      </w:r>
      <w:r>
        <w:rPr>
          <w:rFonts w:ascii="Times New Roman" w:eastAsia="Times New Roman"/>
          <w:sz w:val="21"/>
        </w:rPr>
        <w:t>75%</w:t>
      </w:r>
      <w:r>
        <w:rPr>
          <w:spacing w:val="-3"/>
          <w:sz w:val="21"/>
        </w:rPr>
        <w:t>的</w:t>
      </w:r>
      <w:r>
        <w:rPr>
          <w:sz w:val="21"/>
        </w:rPr>
        <w:t>黑</w:t>
      </w:r>
      <w:r>
        <w:rPr>
          <w:spacing w:val="-3"/>
          <w:sz w:val="21"/>
        </w:rPr>
        <w:t>钨</w:t>
      </w:r>
      <w:r>
        <w:rPr>
          <w:sz w:val="21"/>
        </w:rPr>
        <w:t>矿</w:t>
      </w:r>
      <w:r>
        <w:rPr>
          <w:spacing w:val="-3"/>
          <w:sz w:val="21"/>
        </w:rPr>
        <w:t>石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理</w:t>
      </w:r>
      <w:r>
        <w:rPr>
          <w:spacing w:val="-3"/>
          <w:sz w:val="21"/>
        </w:rPr>
        <w:t>论</w:t>
      </w:r>
      <w:r>
        <w:rPr>
          <w:sz w:val="21"/>
        </w:rPr>
        <w:t>上需</w:t>
      </w:r>
      <w:r>
        <w:rPr>
          <w:spacing w:val="-3"/>
          <w:sz w:val="21"/>
        </w:rPr>
        <w:t>要</w:t>
      </w:r>
      <w:r>
        <w:rPr>
          <w:sz w:val="21"/>
        </w:rPr>
        <w:t>消</w:t>
      </w:r>
      <w:r>
        <w:rPr>
          <w:spacing w:val="-3"/>
          <w:sz w:val="21"/>
        </w:rPr>
        <w:t>耗</w:t>
      </w:r>
      <w:r>
        <w:rPr>
          <w:sz w:val="21"/>
        </w:rPr>
        <w:t>氢气的</w:t>
      </w:r>
      <w:r>
        <w:rPr>
          <w:spacing w:val="-3"/>
          <w:sz w:val="21"/>
        </w:rPr>
        <w:t>质</w:t>
      </w:r>
      <w:r>
        <w:rPr>
          <w:sz w:val="21"/>
        </w:rPr>
        <w:t>量</w:t>
      </w:r>
      <w:r>
        <w:rPr>
          <w:spacing w:val="-3"/>
          <w:sz w:val="21"/>
        </w:rPr>
        <w:t>为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pacing w:val="-3"/>
          <w:sz w:val="21"/>
        </w:rPr>
        <w:t>吨</w:t>
      </w:r>
      <w:r>
        <w:rPr>
          <w:rFonts w:ascii="Times New Roman" w:eastAsia="Times New Roman"/>
          <w:sz w:val="21"/>
        </w:rPr>
        <w:t>(</w:t>
      </w:r>
      <w:r>
        <w:rPr>
          <w:sz w:val="21"/>
        </w:rPr>
        <w:t>保留</w:t>
      </w:r>
      <w:r>
        <w:rPr>
          <w:spacing w:val="-3"/>
          <w:sz w:val="21"/>
        </w:rPr>
        <w:t>一</w:t>
      </w:r>
      <w:r>
        <w:rPr>
          <w:sz w:val="21"/>
        </w:rPr>
        <w:t>位</w:t>
      </w:r>
      <w:r>
        <w:rPr>
          <w:spacing w:val="-3"/>
          <w:sz w:val="21"/>
        </w:rPr>
        <w:t>小</w:t>
      </w:r>
      <w:r>
        <w:rPr>
          <w:sz w:val="21"/>
        </w:rPr>
        <w:t>数</w:t>
      </w:r>
      <w:r>
        <w:rPr>
          <w:rFonts w:ascii="Times New Roman" w:eastAsia="Times New Roman"/>
          <w:sz w:val="21"/>
        </w:rPr>
        <w:t>)</w:t>
      </w:r>
      <w:r>
        <w:rPr>
          <w:sz w:val="21"/>
        </w:rPr>
        <w:t>。</w:t>
      </w:r>
    </w:p>
    <w:p>
      <w:pPr>
        <w:pStyle w:val="4"/>
        <w:spacing w:before="152" w:line="242" w:lineRule="auto"/>
        <w:ind w:left="337" w:right="563" w:hanging="212"/>
        <w:jc w:val="both"/>
      </w:pPr>
      <w:r>
        <w:rPr>
          <w:rFonts w:ascii="Times New Roman" w:hAnsi="Times New Roman" w:eastAsia="Times New Roman"/>
          <w:spacing w:val="3"/>
        </w:rPr>
        <w:t>24</w:t>
      </w:r>
      <w:r>
        <w:rPr>
          <w:spacing w:val="3"/>
        </w:rPr>
        <w:t>．</w:t>
      </w:r>
      <w:r>
        <w:rPr>
          <w:rFonts w:ascii="Times New Roman" w:hAnsi="Times New Roman" w:eastAsia="Times New Roman"/>
          <w:spacing w:val="3"/>
        </w:rPr>
        <w:t xml:space="preserve">(7 </w:t>
      </w:r>
      <w:r>
        <w:t>分</w:t>
      </w:r>
      <w:r>
        <w:rPr>
          <w:rFonts w:ascii="Times New Roman" w:hAnsi="Times New Roman" w:eastAsia="Times New Roman"/>
          <w:spacing w:val="4"/>
        </w:rPr>
        <w:t xml:space="preserve">) </w:t>
      </w:r>
      <w:r>
        <w:rPr>
          <w:spacing w:val="-8"/>
        </w:rPr>
        <w:t xml:space="preserve">海水是名符其实的液体矿产，平均每立方公里的海水中有 </w:t>
      </w:r>
      <w:r>
        <w:rPr>
          <w:rFonts w:ascii="Times New Roman" w:hAnsi="Times New Roman" w:eastAsia="Times New Roman"/>
        </w:rPr>
        <w:t xml:space="preserve">3570 </w:t>
      </w:r>
      <w:r>
        <w:rPr>
          <w:spacing w:val="-7"/>
        </w:rPr>
        <w:t>万吨的矿物质，世</w:t>
      </w:r>
      <w:r>
        <w:rPr>
          <w:spacing w:val="-11"/>
        </w:rPr>
        <w:t xml:space="preserve">界上已知的 </w:t>
      </w:r>
      <w:r>
        <w:rPr>
          <w:rFonts w:ascii="Times New Roman" w:hAnsi="Times New Roman" w:eastAsia="Times New Roman"/>
        </w:rPr>
        <w:t xml:space="preserve">100 </w:t>
      </w:r>
      <w:r>
        <w:rPr>
          <w:spacing w:val="-3"/>
        </w:rPr>
        <w:t>多种元素中，</w:t>
      </w:r>
      <w:r>
        <w:rPr>
          <w:rFonts w:ascii="Times New Roman" w:hAnsi="Times New Roman" w:eastAsia="Times New Roman"/>
        </w:rPr>
        <w:t>80%</w:t>
      </w:r>
      <w:r>
        <w:rPr>
          <w:spacing w:val="-3"/>
        </w:rPr>
        <w:t>已经在海水中找到。海水是盐的</w:t>
      </w:r>
      <w:r>
        <w:rPr>
          <w:rFonts w:ascii="Times New Roman" w:hAnsi="Times New Roman" w:eastAsia="Times New Roman"/>
        </w:rPr>
        <w:t>“</w:t>
      </w:r>
      <w:r>
        <w:rPr>
          <w:spacing w:val="-2"/>
        </w:rPr>
        <w:t>故乡</w:t>
      </w:r>
      <w:r>
        <w:rPr>
          <w:rFonts w:ascii="Times New Roman" w:hAnsi="Times New Roman" w:eastAsia="Times New Roman"/>
        </w:rPr>
        <w:t>”</w:t>
      </w:r>
      <w:r>
        <w:rPr>
          <w:spacing w:val="-2"/>
        </w:rPr>
        <w:t>，海水中含有各</w:t>
      </w:r>
      <w:r>
        <w:rPr>
          <w:spacing w:val="-10"/>
        </w:rPr>
        <w:t xml:space="preserve">种盐类，其中 </w:t>
      </w:r>
      <w:r>
        <w:rPr>
          <w:rFonts w:ascii="Times New Roman" w:hAnsi="Times New Roman" w:eastAsia="Times New Roman"/>
        </w:rPr>
        <w:t>90%</w:t>
      </w:r>
      <w:r>
        <w:rPr>
          <w:spacing w:val="-6"/>
        </w:rPr>
        <w:t xml:space="preserve">左有是氯化钠，也就是食盐。另外还含有 </w:t>
      </w:r>
      <w:r>
        <w:rPr>
          <w:rFonts w:ascii="Times New Roman" w:hAnsi="Times New Roman" w:eastAsia="Times New Roman"/>
        </w:rPr>
        <w:t>MgCl</w:t>
      </w:r>
      <w:r>
        <w:rPr>
          <w:rFonts w:ascii="Times New Roman" w:hAnsi="Times New Roman" w:eastAsia="Times New Roman"/>
          <w:vertAlign w:val="subscript"/>
        </w:rPr>
        <w:t>2</w:t>
      </w:r>
      <w:r>
        <w:t>、</w:t>
      </w:r>
      <w:r>
        <w:rPr>
          <w:rFonts w:ascii="Times New Roman" w:hAnsi="Times New Roman" w:eastAsia="Times New Roman"/>
        </w:rPr>
        <w:t>MgSO</w:t>
      </w:r>
      <w:r>
        <w:rPr>
          <w:rFonts w:ascii="Times New Roman" w:hAnsi="Times New Roman" w:eastAsia="Times New Roman"/>
          <w:vertAlign w:val="subscript"/>
        </w:rPr>
        <w:t>4</w:t>
      </w:r>
      <w:r>
        <w:rPr>
          <w:spacing w:val="-25"/>
        </w:rPr>
        <w:t xml:space="preserve">、 </w:t>
      </w:r>
      <w:r>
        <w:rPr>
          <w:rFonts w:ascii="Times New Roman" w:hAnsi="Times New Roman" w:eastAsia="Times New Roman"/>
        </w:rPr>
        <w:t>CaCl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spacing w:val="-24"/>
        </w:rPr>
        <w:t xml:space="preserve">、 </w:t>
      </w:r>
      <w:r>
        <w:rPr>
          <w:rFonts w:ascii="Times New Roman" w:hAnsi="Times New Roman" w:eastAsia="Times New Roman"/>
          <w:spacing w:val="-4"/>
        </w:rPr>
        <w:t xml:space="preserve">KI </w:t>
      </w:r>
      <w:r>
        <w:rPr>
          <w:spacing w:val="-20"/>
        </w:rPr>
        <w:t xml:space="preserve">及 </w:t>
      </w:r>
      <w:r>
        <w:rPr>
          <w:rFonts w:ascii="Times New Roman" w:hAnsi="Times New Roman" w:eastAsia="Times New Roman"/>
        </w:rPr>
        <w:t xml:space="preserve">NaBr </w:t>
      </w:r>
      <w:r>
        <w:rPr>
          <w:spacing w:val="-3"/>
        </w:rPr>
        <w:t>等各种盐类。氯化镁是点豆腐用的卤水的主要成分，味道是苦的，因此，海水晒盐后所得的母液中含有较多的氯化镁，也叫</w:t>
      </w:r>
      <w:r>
        <w:rPr>
          <w:rFonts w:ascii="Times New Roman" w:hAnsi="Times New Roman" w:eastAsia="Times New Roman"/>
          <w:spacing w:val="-3"/>
        </w:rPr>
        <w:t>“</w:t>
      </w:r>
      <w:r>
        <w:t>苦卤</w:t>
      </w:r>
      <w:r>
        <w:rPr>
          <w:rFonts w:ascii="Times New Roman" w:hAnsi="Times New Roman" w:eastAsia="Times New Roman"/>
          <w:spacing w:val="-3"/>
        </w:rPr>
        <w:t>”</w:t>
      </w:r>
      <w:r>
        <w:t>。</w:t>
      </w:r>
    </w:p>
    <w:p>
      <w:pPr>
        <w:pStyle w:val="4"/>
        <w:spacing w:before="26"/>
        <w:ind w:left="126"/>
      </w:pPr>
      <w:r>
        <w:t>根据上述阅读材料回答问题：</w:t>
      </w:r>
    </w:p>
    <w:p>
      <w:pPr>
        <w:pStyle w:val="11"/>
        <w:numPr>
          <w:ilvl w:val="0"/>
          <w:numId w:val="8"/>
        </w:numPr>
        <w:tabs>
          <w:tab w:val="left" w:pos="656"/>
          <w:tab w:val="left" w:pos="5865"/>
        </w:tabs>
        <w:spacing w:before="43"/>
        <w:rPr>
          <w:sz w:val="21"/>
        </w:rPr>
      </w:pPr>
      <w:r>
        <w:pict>
          <v:shape id="_x0000_s1029" o:spid="_x0000_s1029" o:spt="202" type="#_x0000_t202" style="position:absolute;left:0pt;margin-left:208.95pt;margin-top:8.05pt;height:7.75pt;width:3.5pt;mso-position-horizontal-relative:page;z-index:-2516336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154" w:lineRule="exact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w w:val="99"/>
                      <w:sz w:val="14"/>
                    </w:rPr>
                    <w:t>4</w:t>
                  </w:r>
                </w:p>
              </w:txbxContent>
            </v:textbox>
          </v:shape>
        </w:pict>
      </w:r>
      <w:r>
        <w:rPr>
          <w:sz w:val="21"/>
        </w:rPr>
        <w:t>海</w:t>
      </w:r>
      <w:r>
        <w:rPr>
          <w:spacing w:val="-3"/>
          <w:sz w:val="21"/>
        </w:rPr>
        <w:t>水</w:t>
      </w:r>
      <w:r>
        <w:rPr>
          <w:sz w:val="21"/>
        </w:rPr>
        <w:t>中</w:t>
      </w:r>
      <w:r>
        <w:rPr>
          <w:spacing w:val="-3"/>
          <w:sz w:val="21"/>
        </w:rPr>
        <w:t>含</w:t>
      </w:r>
      <w:r>
        <w:rPr>
          <w:sz w:val="21"/>
        </w:rPr>
        <w:t>有</w:t>
      </w:r>
      <w:r>
        <w:rPr>
          <w:spacing w:val="-3"/>
          <w:sz w:val="21"/>
        </w:rPr>
        <w:t>的</w:t>
      </w:r>
      <w:r>
        <w:rPr>
          <w:sz w:val="21"/>
        </w:rPr>
        <w:t>阴</w:t>
      </w:r>
      <w:r>
        <w:rPr>
          <w:spacing w:val="-3"/>
          <w:sz w:val="21"/>
        </w:rPr>
        <w:t>离子</w:t>
      </w:r>
      <w:r>
        <w:rPr>
          <w:sz w:val="21"/>
        </w:rPr>
        <w:t>包</w:t>
      </w:r>
      <w:r>
        <w:rPr>
          <w:spacing w:val="50"/>
          <w:sz w:val="21"/>
        </w:rPr>
        <w:t>括</w:t>
      </w:r>
      <w:r>
        <w:rPr>
          <w:rFonts w:ascii="Times New Roman" w:eastAsia="Times New Roman"/>
          <w:sz w:val="21"/>
        </w:rPr>
        <w:t>Cl</w:t>
      </w:r>
      <w:r>
        <w:rPr>
          <w:rFonts w:ascii="Times New Roman" w:eastAsia="Times New Roman"/>
          <w:sz w:val="21"/>
          <w:vertAlign w:val="superscript"/>
        </w:rPr>
        <w:t>-</w:t>
      </w:r>
      <w:r>
        <w:rPr>
          <w:sz w:val="21"/>
        </w:rPr>
        <w:t>、</w:t>
      </w:r>
      <w:r>
        <w:rPr>
          <w:rFonts w:ascii="Times New Roman" w:eastAsia="Times New Roman"/>
          <w:sz w:val="21"/>
        </w:rPr>
        <w:t>SO</w:t>
      </w:r>
      <w:r>
        <w:rPr>
          <w:rFonts w:ascii="Times New Roman" w:eastAsia="Times New Roman"/>
          <w:spacing w:val="23"/>
          <w:sz w:val="21"/>
        </w:rPr>
        <w:t xml:space="preserve"> </w:t>
      </w:r>
      <w:r>
        <w:rPr>
          <w:rFonts w:ascii="Times New Roman" w:eastAsia="Times New Roman"/>
          <w:sz w:val="21"/>
          <w:vertAlign w:val="superscript"/>
        </w:rPr>
        <w:t>2-</w:t>
      </w:r>
      <w:r>
        <w:rPr>
          <w:sz w:val="21"/>
        </w:rPr>
        <w:t>及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pacing w:val="-4"/>
          <w:sz w:val="21"/>
        </w:rPr>
        <w:t>(</w:t>
      </w:r>
      <w:r>
        <w:rPr>
          <w:sz w:val="21"/>
        </w:rPr>
        <w:t>写</w:t>
      </w:r>
      <w:r>
        <w:rPr>
          <w:spacing w:val="-3"/>
          <w:sz w:val="21"/>
        </w:rPr>
        <w:t>出</w:t>
      </w:r>
      <w:r>
        <w:rPr>
          <w:sz w:val="21"/>
        </w:rPr>
        <w:t>种</w:t>
      </w:r>
      <w:r>
        <w:rPr>
          <w:spacing w:val="-3"/>
          <w:sz w:val="21"/>
        </w:rPr>
        <w:t>微</w:t>
      </w:r>
      <w:r>
        <w:rPr>
          <w:sz w:val="21"/>
        </w:rPr>
        <w:t>粒</w:t>
      </w:r>
      <w:r>
        <w:rPr>
          <w:spacing w:val="-3"/>
          <w:sz w:val="21"/>
        </w:rPr>
        <w:t>符</w:t>
      </w:r>
      <w:r>
        <w:rPr>
          <w:sz w:val="21"/>
        </w:rPr>
        <w:t>号即可</w:t>
      </w:r>
      <w:r>
        <w:rPr>
          <w:rFonts w:ascii="Times New Roman" w:eastAsia="Times New Roman"/>
          <w:spacing w:val="-4"/>
          <w:sz w:val="21"/>
        </w:rPr>
        <w:t>)</w:t>
      </w:r>
      <w:r>
        <w:rPr>
          <w:sz w:val="21"/>
        </w:rPr>
        <w:t>等；</w:t>
      </w:r>
    </w:p>
    <w:p>
      <w:pPr>
        <w:pStyle w:val="11"/>
        <w:numPr>
          <w:ilvl w:val="0"/>
          <w:numId w:val="8"/>
        </w:numPr>
        <w:tabs>
          <w:tab w:val="left" w:pos="656"/>
          <w:tab w:val="left" w:pos="6113"/>
        </w:tabs>
        <w:spacing w:before="43"/>
        <w:rPr>
          <w:sz w:val="21"/>
        </w:rPr>
      </w:pPr>
      <w:r>
        <w:rPr>
          <w:sz w:val="21"/>
        </w:rPr>
        <w:t>苦</w:t>
      </w:r>
      <w:r>
        <w:rPr>
          <w:spacing w:val="-3"/>
          <w:sz w:val="21"/>
        </w:rPr>
        <w:t>卤</w:t>
      </w:r>
      <w:r>
        <w:rPr>
          <w:sz w:val="21"/>
        </w:rPr>
        <w:t>中</w:t>
      </w:r>
      <w:r>
        <w:rPr>
          <w:spacing w:val="-3"/>
          <w:sz w:val="21"/>
        </w:rPr>
        <w:t>的</w:t>
      </w:r>
      <w:r>
        <w:rPr>
          <w:sz w:val="21"/>
        </w:rPr>
        <w:t>溶</w:t>
      </w:r>
      <w:r>
        <w:rPr>
          <w:spacing w:val="-3"/>
          <w:sz w:val="21"/>
        </w:rPr>
        <w:t>质</w:t>
      </w:r>
      <w:r>
        <w:rPr>
          <w:sz w:val="21"/>
        </w:rPr>
        <w:t>主</w:t>
      </w:r>
      <w:r>
        <w:rPr>
          <w:spacing w:val="-3"/>
          <w:sz w:val="21"/>
        </w:rPr>
        <w:t>要有</w:t>
      </w:r>
      <w:r>
        <w:rPr>
          <w:sz w:val="21"/>
        </w:rPr>
        <w:t>：氯</w:t>
      </w:r>
      <w:r>
        <w:rPr>
          <w:spacing w:val="-3"/>
          <w:sz w:val="21"/>
        </w:rPr>
        <w:t>化</w:t>
      </w:r>
      <w:r>
        <w:rPr>
          <w:sz w:val="21"/>
        </w:rPr>
        <w:t>镁</w:t>
      </w:r>
      <w:r>
        <w:rPr>
          <w:spacing w:val="-3"/>
          <w:sz w:val="21"/>
        </w:rPr>
        <w:t>、</w:t>
      </w:r>
      <w:r>
        <w:rPr>
          <w:sz w:val="21"/>
        </w:rPr>
        <w:t>金</w:t>
      </w:r>
      <w:r>
        <w:rPr>
          <w:spacing w:val="-3"/>
          <w:sz w:val="21"/>
        </w:rPr>
        <w:t>属</w:t>
      </w:r>
      <w:r>
        <w:rPr>
          <w:sz w:val="21"/>
        </w:rPr>
        <w:t>溴</w:t>
      </w:r>
      <w:r>
        <w:rPr>
          <w:spacing w:val="-3"/>
          <w:sz w:val="21"/>
        </w:rPr>
        <w:t>化</w:t>
      </w:r>
      <w:r>
        <w:rPr>
          <w:sz w:val="21"/>
        </w:rPr>
        <w:t>物</w:t>
      </w:r>
      <w:r>
        <w:rPr>
          <w:spacing w:val="-3"/>
          <w:sz w:val="21"/>
        </w:rPr>
        <w:t>和</w:t>
      </w:r>
      <w:r>
        <w:rPr>
          <w:spacing w:val="-3"/>
          <w:sz w:val="21"/>
          <w:u w:val="single"/>
        </w:rPr>
        <w:t xml:space="preserve"> </w:t>
      </w:r>
      <w:r>
        <w:rPr>
          <w:spacing w:val="-3"/>
          <w:sz w:val="21"/>
          <w:u w:val="single"/>
        </w:rPr>
        <w:tab/>
      </w:r>
      <w:r>
        <w:rPr>
          <w:spacing w:val="-3"/>
          <w:sz w:val="21"/>
        </w:rPr>
        <w:t>（</w:t>
      </w:r>
      <w:r>
        <w:rPr>
          <w:sz w:val="21"/>
        </w:rPr>
        <w:t>写</w:t>
      </w:r>
      <w:r>
        <w:rPr>
          <w:spacing w:val="-3"/>
          <w:sz w:val="21"/>
        </w:rPr>
        <w:t>出</w:t>
      </w:r>
      <w:r>
        <w:rPr>
          <w:sz w:val="21"/>
        </w:rPr>
        <w:t>一</w:t>
      </w:r>
      <w:r>
        <w:rPr>
          <w:spacing w:val="-3"/>
          <w:sz w:val="21"/>
        </w:rPr>
        <w:t>种物</w:t>
      </w:r>
      <w:r>
        <w:rPr>
          <w:sz w:val="21"/>
        </w:rPr>
        <w:t>质）；</w:t>
      </w:r>
    </w:p>
    <w:p>
      <w:pPr>
        <w:pStyle w:val="11"/>
        <w:numPr>
          <w:ilvl w:val="0"/>
          <w:numId w:val="8"/>
        </w:numPr>
        <w:tabs>
          <w:tab w:val="left" w:pos="661"/>
        </w:tabs>
        <w:spacing w:before="43" w:line="278" w:lineRule="auto"/>
        <w:ind w:left="440" w:right="566" w:hanging="314"/>
        <w:rPr>
          <w:sz w:val="21"/>
        </w:rPr>
      </w:pPr>
      <w:r>
        <w:rPr>
          <w:spacing w:val="-1"/>
          <w:sz w:val="21"/>
        </w:rPr>
        <w:t>工业上把苦卤除钙后，再加入碱性沉淀剂可以制备氢氧化镁。若海水中钙离子含量太</w:t>
      </w:r>
      <w:r>
        <w:rPr>
          <w:spacing w:val="-3"/>
          <w:sz w:val="21"/>
        </w:rPr>
        <w:t>高，氢氧化钙会存在于氢氧化镁颗粒中，从而影响氢氧化镁的纯净度。</w:t>
      </w:r>
    </w:p>
    <w:p>
      <w:pPr>
        <w:pStyle w:val="4"/>
        <w:spacing w:line="278" w:lineRule="auto"/>
        <w:ind w:left="440" w:right="560"/>
      </w:pPr>
      <w:r>
        <w:rPr>
          <w:spacing w:val="-6"/>
        </w:rPr>
        <w:t xml:space="preserve">某研究小组在控制反应温度是 </w:t>
      </w:r>
      <w:r>
        <w:rPr>
          <w:rFonts w:ascii="Times New Roman" w:hAnsi="Times New Roman" w:eastAsia="Times New Roman"/>
        </w:rPr>
        <w:t>20~25</w:t>
      </w:r>
      <w:r>
        <w:rPr>
          <w:spacing w:val="-8"/>
        </w:rPr>
        <w:t xml:space="preserve">℃和浓海水质量为 </w:t>
      </w:r>
      <w:r>
        <w:rPr>
          <w:rFonts w:ascii="Times New Roman" w:hAnsi="Times New Roman" w:eastAsia="Times New Roman"/>
          <w:spacing w:val="-3"/>
        </w:rPr>
        <w:t xml:space="preserve">1109g </w:t>
      </w:r>
      <w:r>
        <w:rPr>
          <w:spacing w:val="-10"/>
        </w:rPr>
        <w:t>不变的条件下，进行下述对</w:t>
      </w:r>
      <w:r>
        <w:rPr>
          <w:spacing w:val="-5"/>
        </w:rPr>
        <w:t>比实验，数据如下：</w:t>
      </w:r>
    </w:p>
    <w:tbl>
      <w:tblPr>
        <w:tblStyle w:val="10"/>
        <w:tblW w:w="7641" w:type="dxa"/>
        <w:tblInd w:w="5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974"/>
        <w:gridCol w:w="1883"/>
        <w:gridCol w:w="1468"/>
        <w:gridCol w:w="1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64" w:type="dxa"/>
          </w:tcPr>
          <w:p>
            <w:pPr>
              <w:pStyle w:val="12"/>
              <w:spacing w:before="0" w:line="269" w:lineRule="exact"/>
              <w:ind w:left="108"/>
              <w:rPr>
                <w:sz w:val="21"/>
              </w:rPr>
            </w:pPr>
            <w:r>
              <w:rPr>
                <w:sz w:val="21"/>
              </w:rPr>
              <w:t>实验</w:t>
            </w:r>
          </w:p>
        </w:tc>
        <w:tc>
          <w:tcPr>
            <w:tcW w:w="1974" w:type="dxa"/>
          </w:tcPr>
          <w:p>
            <w:pPr>
              <w:pStyle w:val="12"/>
              <w:spacing w:before="0" w:line="269" w:lineRule="exact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碳酸钠加入量</w:t>
            </w:r>
            <w:r>
              <w:rPr>
                <w:rFonts w:ascii="Times New Roman" w:eastAsia="Times New Roman"/>
                <w:sz w:val="21"/>
              </w:rPr>
              <w:t>/g</w:t>
            </w:r>
          </w:p>
        </w:tc>
        <w:tc>
          <w:tcPr>
            <w:tcW w:w="1883" w:type="dxa"/>
          </w:tcPr>
          <w:p>
            <w:pPr>
              <w:pStyle w:val="12"/>
              <w:spacing w:before="0" w:line="269" w:lineRule="exact"/>
              <w:ind w:left="106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 xml:space="preserve">搅拌速度 </w:t>
            </w:r>
            <w:r>
              <w:rPr>
                <w:rFonts w:ascii="Times New Roman" w:eastAsia="Times New Roman"/>
                <w:sz w:val="21"/>
              </w:rPr>
              <w:t>r/min</w:t>
            </w:r>
          </w:p>
        </w:tc>
        <w:tc>
          <w:tcPr>
            <w:tcW w:w="1468" w:type="dxa"/>
          </w:tcPr>
          <w:p>
            <w:pPr>
              <w:pStyle w:val="12"/>
              <w:spacing w:before="0" w:line="269" w:lineRule="exact"/>
              <w:ind w:left="105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反应时间</w:t>
            </w:r>
            <w:r>
              <w:rPr>
                <w:rFonts w:ascii="Times New Roman" w:eastAsia="Times New Roman"/>
                <w:sz w:val="21"/>
              </w:rPr>
              <w:t>/h</w:t>
            </w:r>
          </w:p>
        </w:tc>
        <w:tc>
          <w:tcPr>
            <w:tcW w:w="1552" w:type="dxa"/>
          </w:tcPr>
          <w:p>
            <w:pPr>
              <w:pStyle w:val="12"/>
              <w:spacing w:before="0" w:line="269" w:lineRule="exact"/>
              <w:ind w:left="104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钙除去率</w:t>
            </w:r>
            <w:r>
              <w:rPr>
                <w:rFonts w:ascii="Times New Roman" w:eastAsia="Times New Roman"/>
                <w:sz w:val="21"/>
              </w:rPr>
              <w:t>/%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4" w:type="dxa"/>
          </w:tcPr>
          <w:p>
            <w:pPr>
              <w:pStyle w:val="12"/>
              <w:spacing w:before="13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a</w:t>
            </w:r>
          </w:p>
        </w:tc>
        <w:tc>
          <w:tcPr>
            <w:tcW w:w="1974" w:type="dxa"/>
          </w:tcPr>
          <w:p>
            <w:pPr>
              <w:pStyle w:val="12"/>
              <w:spacing w:before="13"/>
              <w:ind w:left="781" w:right="77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1.78</w:t>
            </w:r>
          </w:p>
        </w:tc>
        <w:tc>
          <w:tcPr>
            <w:tcW w:w="1883" w:type="dxa"/>
          </w:tcPr>
          <w:p>
            <w:pPr>
              <w:pStyle w:val="12"/>
              <w:spacing w:before="13"/>
              <w:ind w:left="762" w:right="75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200</w:t>
            </w:r>
          </w:p>
        </w:tc>
        <w:tc>
          <w:tcPr>
            <w:tcW w:w="1468" w:type="dxa"/>
          </w:tcPr>
          <w:p>
            <w:pPr>
              <w:pStyle w:val="12"/>
              <w:spacing w:before="13"/>
              <w:ind w:left="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3</w:t>
            </w:r>
          </w:p>
        </w:tc>
        <w:tc>
          <w:tcPr>
            <w:tcW w:w="1552" w:type="dxa"/>
          </w:tcPr>
          <w:p>
            <w:pPr>
              <w:pStyle w:val="12"/>
              <w:spacing w:before="13"/>
              <w:ind w:left="568" w:right="56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44.8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764" w:type="dxa"/>
          </w:tcPr>
          <w:p>
            <w:pPr>
              <w:pStyle w:val="12"/>
              <w:spacing w:before="21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b</w:t>
            </w:r>
          </w:p>
        </w:tc>
        <w:tc>
          <w:tcPr>
            <w:tcW w:w="1974" w:type="dxa"/>
          </w:tcPr>
          <w:p>
            <w:pPr>
              <w:pStyle w:val="12"/>
              <w:spacing w:before="21"/>
              <w:ind w:left="781" w:right="77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2.32</w:t>
            </w:r>
          </w:p>
        </w:tc>
        <w:tc>
          <w:tcPr>
            <w:tcW w:w="1883" w:type="dxa"/>
          </w:tcPr>
          <w:p>
            <w:pPr>
              <w:pStyle w:val="12"/>
              <w:spacing w:before="21"/>
              <w:ind w:left="762" w:right="75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200</w:t>
            </w:r>
          </w:p>
        </w:tc>
        <w:tc>
          <w:tcPr>
            <w:tcW w:w="1468" w:type="dxa"/>
          </w:tcPr>
          <w:p>
            <w:pPr>
              <w:pStyle w:val="12"/>
              <w:spacing w:before="21"/>
              <w:ind w:left="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3</w:t>
            </w:r>
          </w:p>
        </w:tc>
        <w:tc>
          <w:tcPr>
            <w:tcW w:w="1552" w:type="dxa"/>
          </w:tcPr>
          <w:p>
            <w:pPr>
              <w:pStyle w:val="12"/>
              <w:spacing w:before="21"/>
              <w:ind w:left="568" w:right="56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60.2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764" w:type="dxa"/>
          </w:tcPr>
          <w:p>
            <w:pPr>
              <w:pStyle w:val="12"/>
              <w:spacing w:before="16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</w:t>
            </w:r>
          </w:p>
        </w:tc>
        <w:tc>
          <w:tcPr>
            <w:tcW w:w="1974" w:type="dxa"/>
          </w:tcPr>
          <w:p>
            <w:pPr>
              <w:pStyle w:val="12"/>
              <w:spacing w:before="16"/>
              <w:ind w:left="781" w:right="77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2.32</w:t>
            </w:r>
          </w:p>
        </w:tc>
        <w:tc>
          <w:tcPr>
            <w:tcW w:w="1883" w:type="dxa"/>
          </w:tcPr>
          <w:p>
            <w:pPr>
              <w:pStyle w:val="12"/>
              <w:spacing w:before="16"/>
              <w:ind w:left="762" w:right="75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125</w:t>
            </w:r>
          </w:p>
        </w:tc>
        <w:tc>
          <w:tcPr>
            <w:tcW w:w="1468" w:type="dxa"/>
          </w:tcPr>
          <w:p>
            <w:pPr>
              <w:pStyle w:val="12"/>
              <w:spacing w:before="16"/>
              <w:ind w:left="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4</w:t>
            </w:r>
          </w:p>
        </w:tc>
        <w:tc>
          <w:tcPr>
            <w:tcW w:w="1552" w:type="dxa"/>
          </w:tcPr>
          <w:p>
            <w:pPr>
              <w:pStyle w:val="12"/>
              <w:spacing w:before="16"/>
              <w:ind w:left="568" w:right="56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55.1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64" w:type="dxa"/>
          </w:tcPr>
          <w:p>
            <w:pPr>
              <w:pStyle w:val="12"/>
              <w:spacing w:before="28"/>
              <w:ind w:left="9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d</w:t>
            </w:r>
          </w:p>
        </w:tc>
        <w:tc>
          <w:tcPr>
            <w:tcW w:w="1974" w:type="dxa"/>
          </w:tcPr>
          <w:p>
            <w:pPr>
              <w:pStyle w:val="12"/>
              <w:spacing w:before="28"/>
              <w:ind w:left="781" w:right="77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2.32</w:t>
            </w:r>
          </w:p>
        </w:tc>
        <w:tc>
          <w:tcPr>
            <w:tcW w:w="1883" w:type="dxa"/>
          </w:tcPr>
          <w:p>
            <w:pPr>
              <w:pStyle w:val="12"/>
              <w:spacing w:before="28"/>
              <w:ind w:left="762" w:right="75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200</w:t>
            </w:r>
          </w:p>
        </w:tc>
        <w:tc>
          <w:tcPr>
            <w:tcW w:w="1468" w:type="dxa"/>
          </w:tcPr>
          <w:p>
            <w:pPr>
              <w:pStyle w:val="12"/>
              <w:spacing w:before="28"/>
              <w:ind w:left="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4</w:t>
            </w:r>
          </w:p>
        </w:tc>
        <w:tc>
          <w:tcPr>
            <w:tcW w:w="1552" w:type="dxa"/>
          </w:tcPr>
          <w:p>
            <w:pPr>
              <w:pStyle w:val="12"/>
              <w:spacing w:before="28"/>
              <w:ind w:left="568" w:right="56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64.6</w:t>
            </w:r>
          </w:p>
        </w:tc>
      </w:tr>
    </w:tbl>
    <w:p>
      <w:pPr>
        <w:pStyle w:val="4"/>
        <w:tabs>
          <w:tab w:val="left" w:pos="7899"/>
        </w:tabs>
        <w:spacing w:before="156"/>
        <w:ind w:left="440"/>
      </w:pPr>
      <w:r>
        <w:t>①该</w:t>
      </w:r>
      <w:r>
        <w:rPr>
          <w:spacing w:val="-3"/>
        </w:rPr>
        <w:t>对</w:t>
      </w:r>
      <w:r>
        <w:t>比</w:t>
      </w:r>
      <w:r>
        <w:rPr>
          <w:spacing w:val="-3"/>
        </w:rPr>
        <w:t>实</w:t>
      </w:r>
      <w:r>
        <w:t>验</w:t>
      </w:r>
      <w:r>
        <w:rPr>
          <w:spacing w:val="-3"/>
        </w:rPr>
        <w:t>中</w:t>
      </w:r>
      <w:r>
        <w:t>发</w:t>
      </w:r>
      <w:r>
        <w:rPr>
          <w:spacing w:val="-3"/>
        </w:rPr>
        <w:t>生</w:t>
      </w:r>
      <w:r>
        <w:t>反</w:t>
      </w:r>
      <w:r>
        <w:rPr>
          <w:spacing w:val="-3"/>
        </w:rPr>
        <w:t>应</w:t>
      </w:r>
      <w:r>
        <w:t>的化</w:t>
      </w:r>
      <w:r>
        <w:rPr>
          <w:spacing w:val="-3"/>
        </w:rPr>
        <w:t>学</w:t>
      </w:r>
      <w:r>
        <w:t>方</w:t>
      </w:r>
      <w:r>
        <w:rPr>
          <w:spacing w:val="-3"/>
        </w:rPr>
        <w:t>程</w:t>
      </w:r>
      <w:r>
        <w:t>式</w:t>
      </w:r>
      <w:r>
        <w:rPr>
          <w:spacing w:val="-3"/>
        </w:rPr>
        <w:t>是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；</w:t>
      </w:r>
    </w:p>
    <w:p>
      <w:pPr>
        <w:pStyle w:val="4"/>
        <w:tabs>
          <w:tab w:val="left" w:pos="8411"/>
        </w:tabs>
        <w:spacing w:before="43"/>
        <w:ind w:left="440"/>
      </w:pPr>
      <w:r>
        <w:t>②进</w:t>
      </w:r>
      <w:r>
        <w:rPr>
          <w:spacing w:val="-3"/>
        </w:rPr>
        <w:t>行实</w:t>
      </w:r>
      <w:r>
        <w:t>验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/>
        </w:rPr>
        <w:t>a</w:t>
      </w:r>
      <w:r>
        <w:rPr>
          <w:rFonts w:ascii="Times New Roman" w:hAnsi="Times New Roman" w:eastAsia="Times New Roman"/>
          <w:spacing w:val="2"/>
        </w:rPr>
        <w:t xml:space="preserve"> </w:t>
      </w:r>
      <w:r>
        <w:rPr>
          <w:spacing w:val="50"/>
        </w:rPr>
        <w:t>和</w:t>
      </w:r>
      <w:r>
        <w:rPr>
          <w:rFonts w:ascii="Times New Roman" w:hAnsi="Times New Roman" w:eastAsia="Times New Roman"/>
        </w:rPr>
        <w:t>b</w:t>
      </w:r>
      <w:r>
        <w:rPr>
          <w:rFonts w:ascii="Times New Roman" w:hAnsi="Times New Roman" w:eastAsia="Times New Roman"/>
          <w:spacing w:val="2"/>
        </w:rPr>
        <w:t xml:space="preserve"> </w:t>
      </w:r>
      <w:r>
        <w:rPr>
          <w:spacing w:val="-3"/>
        </w:rPr>
        <w:t>的</w:t>
      </w:r>
      <w:r>
        <w:t>目</w:t>
      </w:r>
      <w:r>
        <w:rPr>
          <w:spacing w:val="-3"/>
        </w:rPr>
        <w:t>的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4"/>
        <w:tabs>
          <w:tab w:val="left" w:pos="3067"/>
        </w:tabs>
        <w:spacing w:before="43"/>
        <w:ind w:left="440"/>
      </w:pPr>
      <w:r>
        <w:t>③该</w:t>
      </w:r>
      <w:r>
        <w:rPr>
          <w:spacing w:val="-3"/>
        </w:rPr>
        <w:t>实</w:t>
      </w:r>
      <w:r>
        <w:t>验</w:t>
      </w:r>
      <w:r>
        <w:rPr>
          <w:spacing w:val="-3"/>
        </w:rPr>
        <w:t>显</w:t>
      </w:r>
      <w:r>
        <w:t>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</w:t>
      </w:r>
      <w:r>
        <w:rPr>
          <w:spacing w:val="-3"/>
        </w:rPr>
        <w:t>填</w:t>
      </w:r>
      <w:r>
        <w:t>实</w:t>
      </w:r>
      <w:r>
        <w:rPr>
          <w:spacing w:val="-3"/>
        </w:rPr>
        <w:t>验</w:t>
      </w:r>
      <w:r>
        <w:t>因</w:t>
      </w:r>
      <w:r>
        <w:rPr>
          <w:spacing w:val="-3"/>
        </w:rPr>
        <w:t>素</w:t>
      </w:r>
      <w:r>
        <w:t>）</w:t>
      </w:r>
      <w:r>
        <w:rPr>
          <w:spacing w:val="-3"/>
        </w:rPr>
        <w:t>对</w:t>
      </w:r>
      <w:r>
        <w:t>钙</w:t>
      </w:r>
      <w:r>
        <w:rPr>
          <w:spacing w:val="-3"/>
        </w:rPr>
        <w:t>的</w:t>
      </w:r>
      <w:r>
        <w:t>除去</w:t>
      </w:r>
      <w:r>
        <w:rPr>
          <w:spacing w:val="-3"/>
        </w:rPr>
        <w:t>率</w:t>
      </w:r>
      <w:r>
        <w:t>的</w:t>
      </w:r>
      <w:r>
        <w:rPr>
          <w:spacing w:val="-3"/>
        </w:rPr>
        <w:t>影</w:t>
      </w:r>
      <w:r>
        <w:t>响</w:t>
      </w:r>
      <w:r>
        <w:rPr>
          <w:spacing w:val="-3"/>
        </w:rPr>
        <w:t>很</w:t>
      </w:r>
      <w:r>
        <w:t>小；</w:t>
      </w:r>
    </w:p>
    <w:p>
      <w:pPr>
        <w:pStyle w:val="4"/>
        <w:tabs>
          <w:tab w:val="left" w:pos="4435"/>
        </w:tabs>
        <w:spacing w:before="42" w:line="278" w:lineRule="auto"/>
        <w:ind w:left="652" w:right="457" w:hanging="212"/>
      </w:pPr>
      <w:r>
        <w:t>④搅</w:t>
      </w:r>
      <w:r>
        <w:rPr>
          <w:spacing w:val="-3"/>
        </w:rPr>
        <w:t>拌</w:t>
      </w:r>
      <w:r>
        <w:t>速</w:t>
      </w:r>
      <w:r>
        <w:rPr>
          <w:spacing w:val="-3"/>
        </w:rPr>
        <w:t>率</w:t>
      </w:r>
      <w:r>
        <w:t>越</w:t>
      </w:r>
      <w:r>
        <w:rPr>
          <w:spacing w:val="-3"/>
        </w:rPr>
        <w:t>快</w:t>
      </w:r>
      <w:r>
        <w:rPr>
          <w:spacing w:val="-5"/>
        </w:rPr>
        <w:t>，</w:t>
      </w:r>
      <w:r>
        <w:t>反</w:t>
      </w:r>
      <w:r>
        <w:rPr>
          <w:spacing w:val="-3"/>
        </w:rPr>
        <w:t>应时</w:t>
      </w:r>
      <w:r>
        <w:t>间越</w:t>
      </w:r>
      <w:r>
        <w:rPr>
          <w:spacing w:val="-3"/>
        </w:rPr>
        <w:t>长</w:t>
      </w:r>
      <w:r>
        <w:t>则</w:t>
      </w:r>
      <w:r>
        <w:rPr>
          <w:spacing w:val="-3"/>
        </w:rPr>
        <w:t>消</w:t>
      </w:r>
      <w:r>
        <w:t>耗</w:t>
      </w:r>
      <w:r>
        <w:rPr>
          <w:spacing w:val="-3"/>
        </w:rPr>
        <w:t>能</w:t>
      </w:r>
      <w:r>
        <w:t>源</w:t>
      </w:r>
      <w:r>
        <w:rPr>
          <w:spacing w:val="-3"/>
        </w:rPr>
        <w:t>越多</w:t>
      </w:r>
      <w:r>
        <w:rPr>
          <w:spacing w:val="-5"/>
        </w:rPr>
        <w:t>。</w:t>
      </w:r>
      <w:r>
        <w:t>为了</w:t>
      </w:r>
      <w:r>
        <w:rPr>
          <w:spacing w:val="-3"/>
        </w:rPr>
        <w:t>节</w:t>
      </w:r>
      <w:r>
        <w:t>约</w:t>
      </w:r>
      <w:r>
        <w:rPr>
          <w:spacing w:val="-3"/>
        </w:rPr>
        <w:t>能源，获</w:t>
      </w:r>
      <w:r>
        <w:t>得</w:t>
      </w:r>
      <w:r>
        <w:rPr>
          <w:spacing w:val="-3"/>
        </w:rPr>
        <w:t>较高</w:t>
      </w:r>
      <w:r>
        <w:t>的钙</w:t>
      </w:r>
      <w:r>
        <w:rPr>
          <w:spacing w:val="-3"/>
        </w:rPr>
        <w:t>除</w:t>
      </w:r>
      <w:r>
        <w:t>去率， 进一</w:t>
      </w:r>
      <w:r>
        <w:rPr>
          <w:spacing w:val="-3"/>
        </w:rPr>
        <w:t>步</w:t>
      </w:r>
      <w:r>
        <w:t>优</w:t>
      </w:r>
      <w:r>
        <w:rPr>
          <w:spacing w:val="-3"/>
        </w:rPr>
        <w:t>化</w:t>
      </w:r>
      <w:r>
        <w:rPr>
          <w:rFonts w:ascii="Times New Roman" w:hAnsi="Times New Roman" w:eastAsia="Times New Roman"/>
        </w:rPr>
        <w:t>“</w:t>
      </w:r>
      <w:r>
        <w:rPr>
          <w:spacing w:val="-3"/>
        </w:rPr>
        <w:t>搅</w:t>
      </w:r>
      <w:r>
        <w:t>拌</w:t>
      </w:r>
      <w:r>
        <w:rPr>
          <w:spacing w:val="-3"/>
        </w:rPr>
        <w:t>速</w:t>
      </w:r>
      <w:r>
        <w:t>率</w:t>
      </w:r>
      <w:r>
        <w:rPr>
          <w:rFonts w:ascii="Times New Roman" w:hAnsi="Times New Roman" w:eastAsia="Times New Roman"/>
        </w:rPr>
        <w:t>”</w:t>
      </w:r>
      <w:r>
        <w:t>和</w:t>
      </w:r>
      <w:r>
        <w:rPr>
          <w:rFonts w:ascii="Times New Roman" w:hAnsi="Times New Roman" w:eastAsia="Times New Roman"/>
          <w:spacing w:val="-3"/>
        </w:rPr>
        <w:t>“</w:t>
      </w:r>
      <w:r>
        <w:t>反应</w:t>
      </w:r>
      <w:r>
        <w:rPr>
          <w:spacing w:val="-3"/>
        </w:rPr>
        <w:t>时</w:t>
      </w:r>
      <w:r>
        <w:t>间</w:t>
      </w:r>
      <w:r>
        <w:rPr>
          <w:rFonts w:ascii="Times New Roman" w:hAnsi="Times New Roman" w:eastAsia="Times New Roman"/>
          <w:spacing w:val="-3"/>
        </w:rPr>
        <w:t>”</w:t>
      </w:r>
      <w:r>
        <w:t>的</w:t>
      </w:r>
      <w:r>
        <w:rPr>
          <w:spacing w:val="-3"/>
        </w:rPr>
        <w:t>反</w:t>
      </w:r>
      <w:r>
        <w:t>应</w:t>
      </w:r>
      <w:r>
        <w:rPr>
          <w:spacing w:val="-3"/>
        </w:rPr>
        <w:t>条</w:t>
      </w:r>
      <w:r>
        <w:t>件</w:t>
      </w:r>
      <w:r>
        <w:rPr>
          <w:spacing w:val="-34"/>
        </w:rPr>
        <w:t>。</w:t>
      </w:r>
      <w:r>
        <w:rPr>
          <w:spacing w:val="-3"/>
        </w:rPr>
        <w:t>在</w:t>
      </w:r>
      <w:r>
        <w:t>其他</w:t>
      </w:r>
      <w:r>
        <w:rPr>
          <w:spacing w:val="-3"/>
        </w:rPr>
        <w:t>实</w:t>
      </w:r>
      <w:r>
        <w:t>验</w:t>
      </w:r>
      <w:r>
        <w:rPr>
          <w:spacing w:val="-3"/>
        </w:rPr>
        <w:t>条</w:t>
      </w:r>
      <w:r>
        <w:t>件</w:t>
      </w:r>
      <w:r>
        <w:rPr>
          <w:spacing w:val="-3"/>
        </w:rPr>
        <w:t>不</w:t>
      </w:r>
      <w:r>
        <w:t>变</w:t>
      </w:r>
      <w:r>
        <w:rPr>
          <w:spacing w:val="-3"/>
        </w:rPr>
        <w:t>情</w:t>
      </w:r>
      <w:r>
        <w:t>况</w:t>
      </w:r>
      <w:r>
        <w:rPr>
          <w:spacing w:val="-3"/>
        </w:rPr>
        <w:t>下</w:t>
      </w:r>
      <w:r>
        <w:rPr>
          <w:spacing w:val="-34"/>
        </w:rPr>
        <w:t>，</w:t>
      </w:r>
      <w:r>
        <w:t>设</w:t>
      </w:r>
      <w:r>
        <w:rPr>
          <w:spacing w:val="-3"/>
        </w:rPr>
        <w:t>计</w:t>
      </w:r>
      <w:r>
        <w:t>对比实</w:t>
      </w:r>
      <w:r>
        <w:rPr>
          <w:spacing w:val="-3"/>
        </w:rPr>
        <w:t>验</w:t>
      </w:r>
      <w:r>
        <w:t>，</w:t>
      </w:r>
      <w:r>
        <w:rPr>
          <w:spacing w:val="-3"/>
        </w:rPr>
        <w:t>你</w:t>
      </w:r>
      <w:r>
        <w:t>应</w:t>
      </w:r>
      <w:r>
        <w:rPr>
          <w:spacing w:val="-3"/>
        </w:rPr>
        <w:t>选</w:t>
      </w:r>
      <w:r>
        <w:t>择</w:t>
      </w:r>
      <w:r>
        <w:rPr>
          <w:spacing w:val="-3"/>
        </w:rPr>
        <w:t>的</w:t>
      </w:r>
      <w:r>
        <w:t>反</w:t>
      </w:r>
      <w:r>
        <w:rPr>
          <w:spacing w:val="-3"/>
        </w:rPr>
        <w:t>应</w:t>
      </w:r>
      <w:r>
        <w:t>条件</w:t>
      </w:r>
      <w:r>
        <w:rPr>
          <w:spacing w:val="-3"/>
        </w:rPr>
        <w:t>是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（</w:t>
      </w:r>
      <w:r>
        <w:rPr>
          <w:spacing w:val="-3"/>
        </w:rPr>
        <w:t>填</w:t>
      </w:r>
      <w:r>
        <w:t>选</w:t>
      </w:r>
      <w:r>
        <w:rPr>
          <w:spacing w:val="-3"/>
        </w:rPr>
        <w:t>项</w:t>
      </w:r>
      <w:r>
        <w:rPr>
          <w:spacing w:val="-108"/>
        </w:rPr>
        <w:t>）</w:t>
      </w:r>
      <w:r>
        <w:t>。</w:t>
      </w:r>
    </w:p>
    <w:p>
      <w:pPr>
        <w:pStyle w:val="4"/>
        <w:tabs>
          <w:tab w:val="left" w:pos="3832"/>
        </w:tabs>
        <w:spacing w:before="1"/>
        <w:ind w:left="1072"/>
        <w:rPr>
          <w:rFonts w:ascii="Times New Roman" w:eastAsia="Times New Roman"/>
          <w:lang w:val="en-US"/>
        </w:rPr>
      </w:pPr>
      <w:r>
        <w:rPr>
          <w:rFonts w:ascii="Times New Roman" w:eastAsia="Times New Roman"/>
          <w:lang w:val="en-US"/>
        </w:rPr>
        <w:t>A</w:t>
      </w:r>
      <w:r>
        <w:rPr>
          <w:lang w:val="en-US"/>
        </w:rPr>
        <w:t>．</w:t>
      </w:r>
      <w:r>
        <w:rPr>
          <w:rFonts w:ascii="Times New Roman" w:eastAsia="Times New Roman"/>
          <w:lang w:val="en-US"/>
        </w:rPr>
        <w:t>200r/min</w:t>
      </w:r>
      <w:r>
        <w:rPr>
          <w:lang w:val="en-US"/>
        </w:rPr>
        <w:t>，</w:t>
      </w:r>
      <w:r>
        <w:rPr>
          <w:rFonts w:ascii="Times New Roman" w:eastAsia="Times New Roman"/>
          <w:lang w:val="en-US"/>
        </w:rPr>
        <w:t>3.5h</w:t>
      </w:r>
      <w:r>
        <w:rPr>
          <w:rFonts w:ascii="Times New Roman" w:eastAsia="Times New Roman"/>
          <w:lang w:val="en-US"/>
        </w:rPr>
        <w:tab/>
      </w:r>
      <w:r>
        <w:rPr>
          <w:rFonts w:ascii="Times New Roman" w:eastAsia="Times New Roman"/>
          <w:lang w:val="en-US"/>
        </w:rPr>
        <w:t>B</w:t>
      </w:r>
      <w:r>
        <w:rPr>
          <w:lang w:val="en-US"/>
        </w:rPr>
        <w:t>．</w:t>
      </w:r>
      <w:r>
        <w:rPr>
          <w:rFonts w:ascii="Times New Roman" w:eastAsia="Times New Roman"/>
          <w:lang w:val="en-US"/>
        </w:rPr>
        <w:t>200r/min</w:t>
      </w:r>
      <w:r>
        <w:rPr>
          <w:lang w:val="en-US"/>
        </w:rPr>
        <w:t>，</w:t>
      </w:r>
      <w:r>
        <w:rPr>
          <w:rFonts w:ascii="Times New Roman" w:eastAsia="Times New Roman"/>
          <w:lang w:val="en-US"/>
        </w:rPr>
        <w:t>4.5h</w:t>
      </w:r>
    </w:p>
    <w:p>
      <w:pPr>
        <w:pStyle w:val="4"/>
        <w:tabs>
          <w:tab w:val="left" w:pos="3820"/>
        </w:tabs>
        <w:spacing w:before="43"/>
        <w:ind w:left="1072"/>
        <w:rPr>
          <w:rFonts w:ascii="Times New Roman" w:eastAsia="Times New Roman"/>
          <w:lang w:val="en-US"/>
        </w:rPr>
      </w:pPr>
      <w:r>
        <w:rPr>
          <w:rFonts w:ascii="Times New Roman" w:eastAsia="Times New Roman"/>
          <w:lang w:val="en-US"/>
        </w:rPr>
        <w:t>C</w:t>
      </w:r>
      <w:r>
        <w:rPr>
          <w:lang w:val="en-US"/>
        </w:rPr>
        <w:t>．</w:t>
      </w:r>
      <w:r>
        <w:rPr>
          <w:rFonts w:ascii="Times New Roman" w:eastAsia="Times New Roman"/>
          <w:lang w:val="en-US"/>
        </w:rPr>
        <w:t>175</w:t>
      </w:r>
      <w:r>
        <w:rPr>
          <w:rFonts w:ascii="Times New Roman" w:eastAsia="Times New Roman"/>
          <w:spacing w:val="-2"/>
          <w:lang w:val="en-US"/>
        </w:rPr>
        <w:t xml:space="preserve"> </w:t>
      </w:r>
      <w:r>
        <w:rPr>
          <w:rFonts w:ascii="Times New Roman" w:eastAsia="Times New Roman"/>
          <w:lang w:val="en-US"/>
        </w:rPr>
        <w:t>r/min</w:t>
      </w:r>
      <w:r>
        <w:rPr>
          <w:lang w:val="en-US"/>
        </w:rPr>
        <w:t>，</w:t>
      </w:r>
      <w:r>
        <w:rPr>
          <w:rFonts w:ascii="Times New Roman" w:eastAsia="Times New Roman"/>
          <w:lang w:val="en-US"/>
        </w:rPr>
        <w:t>4h</w:t>
      </w:r>
      <w:r>
        <w:rPr>
          <w:rFonts w:ascii="Times New Roman" w:eastAsia="Times New Roman"/>
          <w:lang w:val="en-US"/>
        </w:rPr>
        <w:tab/>
      </w:r>
      <w:r>
        <w:rPr>
          <w:rFonts w:ascii="Times New Roman" w:eastAsia="Times New Roman"/>
          <w:lang w:val="en-US"/>
        </w:rPr>
        <w:t>D</w:t>
      </w:r>
      <w:r>
        <w:rPr>
          <w:lang w:val="en-US"/>
        </w:rPr>
        <w:t>．</w:t>
      </w:r>
      <w:r>
        <w:rPr>
          <w:rFonts w:ascii="Times New Roman" w:eastAsia="Times New Roman"/>
          <w:lang w:val="en-US"/>
        </w:rPr>
        <w:t>225 r/min</w:t>
      </w:r>
      <w:r>
        <w:rPr>
          <w:lang w:val="en-US"/>
        </w:rPr>
        <w:t>，</w:t>
      </w:r>
      <w:r>
        <w:rPr>
          <w:rFonts w:ascii="Times New Roman" w:eastAsia="Times New Roman"/>
          <w:lang w:val="en-US"/>
        </w:rPr>
        <w:t>4h</w:t>
      </w:r>
    </w:p>
    <w:p>
      <w:pPr>
        <w:pStyle w:val="11"/>
        <w:numPr>
          <w:ilvl w:val="0"/>
          <w:numId w:val="9"/>
        </w:numPr>
        <w:tabs>
          <w:tab w:val="left" w:pos="603"/>
        </w:tabs>
        <w:spacing w:before="177" w:line="242" w:lineRule="auto"/>
        <w:ind w:right="539" w:hanging="211"/>
        <w:jc w:val="both"/>
        <w:rPr>
          <w:sz w:val="21"/>
        </w:rPr>
      </w:pPr>
      <w:r>
        <w:rPr>
          <w:lang w:val="en-US" w:bidi="ar-SA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652145</wp:posOffset>
            </wp:positionH>
            <wp:positionV relativeFrom="paragraph">
              <wp:posOffset>666115</wp:posOffset>
            </wp:positionV>
            <wp:extent cx="4756150" cy="1162050"/>
            <wp:effectExtent l="0" t="0" r="0" b="0"/>
            <wp:wrapTopAndBottom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6059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z w:val="21"/>
        </w:rPr>
        <w:t>(7</w:t>
      </w:r>
      <w:r>
        <w:rPr>
          <w:rFonts w:ascii="Times New Roman" w:hAnsi="Times New Roman" w:eastAsia="Times New Roman"/>
          <w:spacing w:val="18"/>
          <w:sz w:val="21"/>
        </w:rPr>
        <w:t xml:space="preserve"> </w:t>
      </w:r>
      <w:r>
        <w:rPr>
          <w:sz w:val="21"/>
        </w:rPr>
        <w:t>分</w:t>
      </w:r>
      <w:r>
        <w:rPr>
          <w:rFonts w:ascii="Times New Roman" w:hAnsi="Times New Roman" w:eastAsia="Times New Roman"/>
          <w:sz w:val="21"/>
        </w:rPr>
        <w:t>)</w:t>
      </w:r>
      <w:r>
        <w:rPr>
          <w:spacing w:val="-3"/>
          <w:sz w:val="21"/>
        </w:rPr>
        <w:t>碘酸钾【</w:t>
      </w:r>
      <w:r>
        <w:rPr>
          <w:rFonts w:ascii="Times New Roman" w:hAnsi="Times New Roman" w:eastAsia="Times New Roman"/>
          <w:sz w:val="21"/>
        </w:rPr>
        <w:t>KIO</w:t>
      </w:r>
      <w:r>
        <w:rPr>
          <w:rFonts w:ascii="Times New Roman" w:hAnsi="Times New Roman" w:eastAsia="Times New Roman"/>
          <w:sz w:val="21"/>
          <w:vertAlign w:val="subscript"/>
        </w:rPr>
        <w:t>3</w:t>
      </w:r>
      <w:r>
        <w:rPr>
          <w:spacing w:val="-3"/>
          <w:sz w:val="21"/>
        </w:rPr>
        <w:t>】是一种重要的无机化合物，可作为食盐中的补碘剂。氯气【</w:t>
      </w:r>
      <w:r>
        <w:rPr>
          <w:rFonts w:ascii="Times New Roman" w:hAnsi="Times New Roman" w:eastAsia="Times New Roman"/>
          <w:sz w:val="21"/>
        </w:rPr>
        <w:t>Cl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sz w:val="21"/>
        </w:rPr>
        <w:t>】</w:t>
      </w:r>
      <w:r>
        <w:rPr>
          <w:spacing w:val="-7"/>
          <w:sz w:val="21"/>
        </w:rPr>
        <w:t>常温常压下是一种黄绿色的气体，具有强氧化性。利用“</w:t>
      </w:r>
      <w:r>
        <w:rPr>
          <w:rFonts w:ascii="Times New Roman" w:hAnsi="Times New Roman" w:eastAsia="Times New Roman"/>
          <w:sz w:val="21"/>
        </w:rPr>
        <w:t>KClO</w:t>
      </w:r>
      <w:r>
        <w:rPr>
          <w:rFonts w:ascii="Times New Roman" w:hAnsi="Times New Roman" w:eastAsia="Times New Roman"/>
          <w:sz w:val="21"/>
          <w:vertAlign w:val="subscript"/>
        </w:rPr>
        <w:t>3</w:t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spacing w:val="-12"/>
          <w:sz w:val="21"/>
        </w:rPr>
        <w:t xml:space="preserve">氧化法”制备 </w:t>
      </w:r>
      <w:r>
        <w:rPr>
          <w:rFonts w:ascii="Times New Roman" w:hAnsi="Times New Roman" w:eastAsia="Times New Roman"/>
          <w:sz w:val="21"/>
        </w:rPr>
        <w:t>KIO</w:t>
      </w:r>
      <w:r>
        <w:rPr>
          <w:rFonts w:ascii="Times New Roman" w:hAnsi="Times New Roman" w:eastAsia="Times New Roman"/>
          <w:sz w:val="21"/>
          <w:vertAlign w:val="subscript"/>
        </w:rPr>
        <w:t>3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spacing w:val="-2"/>
          <w:sz w:val="21"/>
        </w:rPr>
        <w:t>工艺流</w:t>
      </w:r>
      <w:r>
        <w:rPr>
          <w:spacing w:val="-3"/>
          <w:sz w:val="21"/>
        </w:rPr>
        <w:t>程如下图所示：</w:t>
      </w:r>
    </w:p>
    <w:p>
      <w:pPr>
        <w:pStyle w:val="4"/>
        <w:spacing w:before="43"/>
        <w:ind w:left="126"/>
      </w:pPr>
      <w:r>
        <w:rPr>
          <w:spacing w:val="-2"/>
        </w:rPr>
        <w:t>请回答下列问题</w:t>
      </w:r>
    </w:p>
    <w:p>
      <w:pPr>
        <w:sectPr>
          <w:pgSz w:w="9530" w:h="13840"/>
          <w:pgMar w:top="500" w:right="0" w:bottom="280" w:left="440" w:header="0" w:footer="95" w:gutter="0"/>
          <w:cols w:space="720" w:num="1"/>
        </w:sectPr>
      </w:pPr>
    </w:p>
    <w:p>
      <w:pPr>
        <w:pStyle w:val="11"/>
        <w:numPr>
          <w:ilvl w:val="0"/>
          <w:numId w:val="10"/>
        </w:numPr>
        <w:tabs>
          <w:tab w:val="left" w:pos="656"/>
          <w:tab w:val="left" w:pos="5652"/>
          <w:tab w:val="left" w:pos="7793"/>
        </w:tabs>
        <w:spacing w:before="55"/>
        <w:rPr>
          <w:sz w:val="21"/>
        </w:rPr>
      </w:pPr>
      <w:r>
        <w:rPr>
          <w:sz w:val="21"/>
        </w:rPr>
        <w:t>分</w:t>
      </w:r>
      <w:r>
        <w:rPr>
          <w:spacing w:val="-3"/>
          <w:sz w:val="21"/>
        </w:rPr>
        <w:t>别</w:t>
      </w:r>
      <w:r>
        <w:rPr>
          <w:sz w:val="21"/>
        </w:rPr>
        <w:t>写</w:t>
      </w:r>
      <w:r>
        <w:rPr>
          <w:spacing w:val="-3"/>
          <w:sz w:val="21"/>
        </w:rPr>
        <w:t>出</w:t>
      </w:r>
      <w:r>
        <w:rPr>
          <w:sz w:val="21"/>
        </w:rPr>
        <w:t>下</w:t>
      </w:r>
      <w:r>
        <w:rPr>
          <w:spacing w:val="-3"/>
          <w:sz w:val="21"/>
        </w:rPr>
        <w:t>列</w:t>
      </w:r>
      <w:r>
        <w:rPr>
          <w:sz w:val="21"/>
        </w:rPr>
        <w:t>物</w:t>
      </w:r>
      <w:r>
        <w:rPr>
          <w:spacing w:val="-3"/>
          <w:sz w:val="21"/>
        </w:rPr>
        <w:t>质中</w:t>
      </w:r>
      <w:r>
        <w:rPr>
          <w:spacing w:val="-149"/>
          <w:sz w:val="21"/>
        </w:rPr>
        <w:t>氯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元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素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的</w:t>
      </w:r>
      <w:r>
        <w:rPr>
          <w:spacing w:val="-3"/>
          <w:sz w:val="21"/>
        </w:rPr>
        <w:t>化</w:t>
      </w:r>
      <w:r>
        <w:rPr>
          <w:sz w:val="21"/>
        </w:rPr>
        <w:t>合价</w:t>
      </w:r>
      <w:r>
        <w:rPr>
          <w:rFonts w:ascii="Times New Roman" w:eastAsia="Times New Roman"/>
          <w:sz w:val="21"/>
        </w:rPr>
        <w:t>:</w:t>
      </w:r>
      <w:r>
        <w:rPr>
          <w:rFonts w:ascii="Times New Roman" w:eastAsia="Times New Roman"/>
          <w:spacing w:val="14"/>
          <w:sz w:val="21"/>
        </w:rPr>
        <w:t xml:space="preserve"> </w:t>
      </w:r>
      <w:r>
        <w:rPr>
          <w:rFonts w:ascii="Times New Roman" w:eastAsia="Times New Roman"/>
          <w:sz w:val="21"/>
        </w:rPr>
        <w:t>Cl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z w:val="21"/>
        </w:rPr>
        <w:t>；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/>
          <w:sz w:val="21"/>
        </w:rPr>
        <w:t>KC1O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z w:val="21"/>
        </w:rPr>
        <w:t>；</w:t>
      </w:r>
    </w:p>
    <w:p>
      <w:pPr>
        <w:pStyle w:val="11"/>
        <w:numPr>
          <w:ilvl w:val="0"/>
          <w:numId w:val="10"/>
        </w:numPr>
        <w:tabs>
          <w:tab w:val="left" w:pos="656"/>
          <w:tab w:val="left" w:pos="8571"/>
        </w:tabs>
        <w:spacing w:before="30"/>
        <w:rPr>
          <w:rFonts w:ascii="Times New Roman" w:hAnsi="Times New Roman" w:eastAsia="Times New Roman"/>
          <w:sz w:val="21"/>
        </w:rPr>
      </w:pPr>
      <w:r>
        <w:rPr>
          <w:sz w:val="21"/>
        </w:rPr>
        <w:t>“酸</w:t>
      </w:r>
      <w:r>
        <w:rPr>
          <w:spacing w:val="-3"/>
          <w:sz w:val="21"/>
        </w:rPr>
        <w:t>化</w:t>
      </w:r>
      <w:r>
        <w:rPr>
          <w:sz w:val="21"/>
        </w:rPr>
        <w:t>反</w:t>
      </w:r>
      <w:r>
        <w:rPr>
          <w:spacing w:val="-3"/>
          <w:sz w:val="21"/>
        </w:rPr>
        <w:t>应</w:t>
      </w:r>
      <w:r>
        <w:rPr>
          <w:spacing w:val="-41"/>
          <w:sz w:val="21"/>
        </w:rPr>
        <w:t>”</w:t>
      </w:r>
      <w:r>
        <w:rPr>
          <w:spacing w:val="-3"/>
          <w:sz w:val="21"/>
        </w:rPr>
        <w:t>所</w:t>
      </w:r>
      <w:r>
        <w:rPr>
          <w:sz w:val="21"/>
        </w:rPr>
        <w:t>得</w:t>
      </w:r>
      <w:r>
        <w:rPr>
          <w:spacing w:val="-3"/>
          <w:sz w:val="21"/>
        </w:rPr>
        <w:t>产</w:t>
      </w:r>
      <w:r>
        <w:rPr>
          <w:sz w:val="21"/>
        </w:rPr>
        <w:t>物有</w:t>
      </w:r>
      <w:r>
        <w:rPr>
          <w:spacing w:val="-44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KH(IO</w:t>
      </w:r>
      <w:r>
        <w:rPr>
          <w:rFonts w:ascii="Times New Roman" w:hAnsi="Times New Roman" w:eastAsia="Times New Roman"/>
          <w:sz w:val="21"/>
          <w:vertAlign w:val="subscript"/>
        </w:rPr>
        <w:t>3</w:t>
      </w:r>
      <w:r>
        <w:rPr>
          <w:rFonts w:ascii="Times New Roman" w:hAnsi="Times New Roman" w:eastAsia="Times New Roman"/>
          <w:sz w:val="21"/>
        </w:rPr>
        <w:t>)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spacing w:val="-41"/>
          <w:sz w:val="21"/>
        </w:rPr>
        <w:t>、</w:t>
      </w:r>
      <w:r>
        <w:rPr>
          <w:rFonts w:ascii="Times New Roman" w:hAnsi="Times New Roman" w:eastAsia="Times New Roman"/>
          <w:sz w:val="21"/>
        </w:rPr>
        <w:t>Cl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sz w:val="21"/>
        </w:rPr>
        <w:t>和</w:t>
      </w:r>
      <w:r>
        <w:rPr>
          <w:spacing w:val="-44"/>
          <w:sz w:val="21"/>
        </w:rPr>
        <w:t xml:space="preserve"> </w:t>
      </w:r>
      <w:r>
        <w:rPr>
          <w:rFonts w:ascii="Times New Roman" w:hAnsi="Times New Roman" w:eastAsia="Times New Roman"/>
          <w:spacing w:val="-12"/>
          <w:sz w:val="21"/>
        </w:rPr>
        <w:t>KCl</w:t>
      </w:r>
      <w:r>
        <w:rPr>
          <w:spacing w:val="-12"/>
          <w:sz w:val="21"/>
        </w:rPr>
        <w:t>，</w:t>
      </w:r>
      <w:r>
        <w:rPr>
          <w:spacing w:val="-3"/>
          <w:sz w:val="21"/>
        </w:rPr>
        <w:t>可</w:t>
      </w:r>
      <w:r>
        <w:rPr>
          <w:sz w:val="21"/>
        </w:rPr>
        <w:t>推</w:t>
      </w:r>
      <w:r>
        <w:rPr>
          <w:spacing w:val="-3"/>
          <w:sz w:val="21"/>
        </w:rPr>
        <w:t>测</w:t>
      </w:r>
      <w:r>
        <w:rPr>
          <w:sz w:val="21"/>
        </w:rPr>
        <w:t>该</w:t>
      </w:r>
      <w:r>
        <w:rPr>
          <w:spacing w:val="-3"/>
          <w:sz w:val="21"/>
        </w:rPr>
        <w:t>反</w:t>
      </w:r>
      <w:r>
        <w:rPr>
          <w:sz w:val="21"/>
        </w:rPr>
        <w:t>应</w:t>
      </w:r>
      <w:r>
        <w:rPr>
          <w:spacing w:val="-3"/>
          <w:sz w:val="21"/>
        </w:rPr>
        <w:t>中</w:t>
      </w:r>
      <w:r>
        <w:rPr>
          <w:sz w:val="21"/>
        </w:rPr>
        <w:t>使</w:t>
      </w:r>
      <w:r>
        <w:rPr>
          <w:spacing w:val="-3"/>
          <w:sz w:val="21"/>
        </w:rPr>
        <w:t>用的</w:t>
      </w:r>
      <w:r>
        <w:rPr>
          <w:sz w:val="21"/>
        </w:rPr>
        <w:t>酸是</w:t>
      </w:r>
      <w:r>
        <w:rPr>
          <w:rFonts w:ascii="Times New Roman" w:hAnsi="Times New Roman" w:eastAsia="Times New Roman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</w:p>
    <w:p>
      <w:pPr>
        <w:pStyle w:val="4"/>
        <w:tabs>
          <w:tab w:val="left" w:pos="6447"/>
          <w:tab w:val="left" w:pos="8415"/>
        </w:tabs>
        <w:spacing w:before="44" w:line="278" w:lineRule="auto"/>
        <w:ind w:left="126" w:right="456"/>
      </w:pPr>
      <w:r>
        <w:t>（填</w:t>
      </w:r>
      <w:r>
        <w:rPr>
          <w:spacing w:val="-3"/>
        </w:rPr>
        <w:t>名</w:t>
      </w:r>
      <w:r>
        <w:t>称</w:t>
      </w:r>
      <w:r>
        <w:rPr>
          <w:rFonts w:ascii="Times New Roman" w:hAnsi="Times New Roman" w:eastAsia="Times New Roman"/>
        </w:rPr>
        <w:t>)</w:t>
      </w:r>
      <w:r>
        <w:t>；“逐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/>
        </w:rPr>
        <w:t>Cl</w:t>
      </w:r>
      <w:r>
        <w:rPr>
          <w:rFonts w:ascii="Times New Roman" w:hAnsi="Times New Roman" w:eastAsia="Times New Roman"/>
          <w:vertAlign w:val="subscript"/>
        </w:rPr>
        <w:t>2</w:t>
      </w:r>
      <w:r>
        <w:t>”</w:t>
      </w:r>
      <w:r>
        <w:rPr>
          <w:spacing w:val="-3"/>
        </w:rPr>
        <w:t>最</w:t>
      </w:r>
      <w:r>
        <w:t>简单</w:t>
      </w:r>
      <w:r>
        <w:rPr>
          <w:spacing w:val="-3"/>
        </w:rPr>
        <w:t>的</w:t>
      </w:r>
      <w:r>
        <w:t>物</w:t>
      </w:r>
      <w:r>
        <w:rPr>
          <w:spacing w:val="-3"/>
        </w:rPr>
        <w:t>理</w:t>
      </w:r>
      <w:r>
        <w:t>方</w:t>
      </w:r>
      <w:r>
        <w:rPr>
          <w:spacing w:val="-3"/>
        </w:rPr>
        <w:t>法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；                 “结晶</w:t>
      </w:r>
      <w:r>
        <w:rPr>
          <w:spacing w:val="-3"/>
        </w:rPr>
        <w:t>”</w:t>
      </w:r>
      <w:r>
        <w:t>后</w:t>
      </w:r>
      <w:r>
        <w:rPr>
          <w:spacing w:val="-3"/>
        </w:rPr>
        <w:t>析</w:t>
      </w:r>
      <w:r>
        <w:t>出</w:t>
      </w:r>
      <w:r>
        <w:rPr>
          <w:spacing w:val="-3"/>
        </w:rPr>
        <w:t>的</w:t>
      </w:r>
      <w:r>
        <w:t>晶</w:t>
      </w:r>
      <w:r>
        <w:rPr>
          <w:spacing w:val="-3"/>
        </w:rPr>
        <w:t>体</w:t>
      </w:r>
      <w:r>
        <w:rPr>
          <w:spacing w:val="50"/>
        </w:rPr>
        <w:t>是</w:t>
      </w:r>
      <w:r>
        <w:rPr>
          <w:rFonts w:ascii="Times New Roman" w:hAnsi="Times New Roman" w:eastAsia="Times New Roman"/>
          <w:spacing w:val="-7"/>
        </w:rPr>
        <w:t>KH(IO</w:t>
      </w:r>
      <w:r>
        <w:rPr>
          <w:rFonts w:ascii="Times New Roman" w:hAnsi="Times New Roman" w:eastAsia="Times New Roman"/>
          <w:spacing w:val="-7"/>
          <w:vertAlign w:val="subscript"/>
        </w:rPr>
        <w:t>3</w:t>
      </w:r>
      <w:r>
        <w:rPr>
          <w:rFonts w:ascii="Times New Roman" w:hAnsi="Times New Roman" w:eastAsia="Times New Roman"/>
          <w:spacing w:val="-7"/>
        </w:rPr>
        <w:t>)</w:t>
      </w:r>
      <w:r>
        <w:rPr>
          <w:rFonts w:ascii="Times New Roman" w:hAnsi="Times New Roman" w:eastAsia="Times New Roman"/>
          <w:spacing w:val="-7"/>
          <w:vertAlign w:val="subscript"/>
        </w:rPr>
        <w:t>2</w:t>
      </w:r>
      <w:r>
        <w:rPr>
          <w:spacing w:val="-7"/>
        </w:rPr>
        <w:t>，</w:t>
      </w:r>
      <w:r>
        <w:t>则</w:t>
      </w:r>
      <w:r>
        <w:rPr>
          <w:rFonts w:ascii="Times New Roman" w:hAnsi="Times New Roman" w:eastAsia="Times New Roman"/>
        </w:rPr>
        <w:t>“</w:t>
      </w:r>
      <w:r>
        <w:rPr>
          <w:spacing w:val="-3"/>
        </w:rPr>
        <w:t>滤</w:t>
      </w:r>
      <w:r>
        <w:t>液</w:t>
      </w:r>
      <w:r>
        <w:rPr>
          <w:rFonts w:ascii="Times New Roman" w:hAnsi="Times New Roman" w:eastAsia="Times New Roman"/>
          <w:spacing w:val="-3"/>
        </w:rPr>
        <w:t>”</w:t>
      </w:r>
      <w:r>
        <w:t>的</w:t>
      </w:r>
      <w:r>
        <w:rPr>
          <w:spacing w:val="-3"/>
        </w:rPr>
        <w:t>主要</w:t>
      </w:r>
      <w:r>
        <w:t>成</w:t>
      </w:r>
      <w:r>
        <w:rPr>
          <w:spacing w:val="-3"/>
        </w:rPr>
        <w:t>分</w:t>
      </w:r>
      <w:r>
        <w:t>除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/>
        </w:rPr>
        <w:t>KH(IO</w:t>
      </w:r>
      <w:r>
        <w:rPr>
          <w:rFonts w:ascii="Times New Roman" w:hAnsi="Times New Roman" w:eastAsia="Times New Roman"/>
          <w:vertAlign w:val="subscript"/>
        </w:rPr>
        <w:t>3</w:t>
      </w:r>
      <w:r>
        <w:rPr>
          <w:rFonts w:ascii="Times New Roman" w:hAnsi="Times New Roman" w:eastAsia="Times New Roman"/>
        </w:rPr>
        <w:t>)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  <w:spacing w:val="-11"/>
        </w:rPr>
        <w:t xml:space="preserve"> </w:t>
      </w:r>
      <w:r>
        <w:t>外还</w:t>
      </w:r>
      <w:r>
        <w:rPr>
          <w:spacing w:val="-3"/>
        </w:rPr>
        <w:t>含有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17"/>
        </w:rPr>
        <w:t>；</w:t>
      </w:r>
    </w:p>
    <w:p>
      <w:pPr>
        <w:pStyle w:val="4"/>
        <w:spacing w:line="269" w:lineRule="exact"/>
        <w:ind w:left="126"/>
      </w:pPr>
      <w:r>
        <w:t xml:space="preserve">“调 </w:t>
      </w:r>
      <w:r>
        <w:rPr>
          <w:rFonts w:ascii="Times New Roman" w:hAnsi="Times New Roman" w:eastAsia="Times New Roman"/>
        </w:rPr>
        <w:t>pH</w:t>
      </w:r>
      <w:r>
        <w:t xml:space="preserve">”时需加入适量的 </w:t>
      </w:r>
      <w:r>
        <w:rPr>
          <w:rFonts w:ascii="Times New Roman" w:hAnsi="Times New Roman" w:eastAsia="Times New Roman"/>
        </w:rPr>
        <w:t>KOH</w:t>
      </w:r>
      <w:r>
        <w:t>，请推测该过程中发生反应的化学方程式为</w:t>
      </w:r>
    </w:p>
    <w:p>
      <w:pPr>
        <w:pStyle w:val="4"/>
        <w:tabs>
          <w:tab w:val="left" w:pos="5902"/>
        </w:tabs>
        <w:spacing w:before="43"/>
        <w:ind w:left="546"/>
      </w:pP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>
      <w:pPr>
        <w:pStyle w:val="3"/>
        <w:spacing w:before="177"/>
      </w:pPr>
      <w:r>
        <w:t xml:space="preserve">三、本题包括 </w:t>
      </w:r>
      <w:r>
        <w:rPr>
          <w:rFonts w:ascii="Times New Roman" w:eastAsia="Times New Roman"/>
        </w:rPr>
        <w:t xml:space="preserve">4 </w:t>
      </w:r>
      <w:r>
        <w:t xml:space="preserve">小题，共 </w:t>
      </w:r>
      <w:r>
        <w:rPr>
          <w:rFonts w:ascii="Times New Roman" w:eastAsia="Times New Roman"/>
        </w:rPr>
        <w:t xml:space="preserve">27 </w:t>
      </w:r>
      <w:r>
        <w:t>分</w:t>
      </w:r>
    </w:p>
    <w:p>
      <w:pPr>
        <w:pStyle w:val="11"/>
        <w:numPr>
          <w:ilvl w:val="0"/>
          <w:numId w:val="9"/>
        </w:numPr>
        <w:tabs>
          <w:tab w:val="left" w:pos="603"/>
        </w:tabs>
        <w:spacing w:before="24"/>
        <w:ind w:left="602"/>
        <w:rPr>
          <w:sz w:val="21"/>
        </w:rPr>
      </w:pPr>
      <w:r>
        <w:rPr>
          <w:rFonts w:ascii="Times New Roman" w:eastAsia="Times New Roman"/>
          <w:sz w:val="21"/>
        </w:rPr>
        <w:t>(8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</w:t>
      </w:r>
      <w:r>
        <w:rPr>
          <w:rFonts w:ascii="Times New Roman" w:eastAsia="Times New Roman"/>
          <w:spacing w:val="-1"/>
          <w:sz w:val="21"/>
        </w:rPr>
        <w:t xml:space="preserve">) </w:t>
      </w:r>
      <w:r>
        <w:rPr>
          <w:spacing w:val="-3"/>
          <w:sz w:val="21"/>
        </w:rPr>
        <w:t>下列是实验室常用仪器</w:t>
      </w:r>
    </w:p>
    <w:p>
      <w:pPr>
        <w:pStyle w:val="4"/>
        <w:spacing w:before="9"/>
        <w:rPr>
          <w:sz w:val="8"/>
        </w:rPr>
      </w:pPr>
      <w:r>
        <w:pict>
          <v:group id="_x0000_s1030" o:spid="_x0000_s1030" o:spt="203" style="position:absolute;left:0pt;margin-left:41.8pt;margin-top:8.05pt;height:95.3pt;width:190.35pt;mso-position-horizontal-relative:page;mso-wrap-distance-bottom:0pt;mso-wrap-distance-top:0pt;z-index:-251632640;mso-width-relative:page;mso-height-relative:page;" coordorigin="836,161" coordsize="3807,1906">
            <o:lock v:ext="edit"/>
            <v:shape id="_x0000_s1031" o:spid="_x0000_s1031" o:spt="75" type="#_x0000_t75" style="position:absolute;left:835;top:161;height:1887;width:1154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shape id="_x0000_s1032" o:spid="_x0000_s1032" o:spt="75" type="#_x0000_t75" style="position:absolute;left:2047;top:986;height:1080;width:975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  <v:shape id="_x0000_s1033" o:spid="_x0000_s1033" o:spt="75" type="#_x0000_t75" style="position:absolute;left:3022;top:1092;height:974;width:662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  <v:shape id="_x0000_s1034" o:spid="_x0000_s1034" o:spt="75" type="#_x0000_t75" style="position:absolute;left:3751;top:1330;height:692;width:892;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  <w10:wrap type="topAndBottom"/>
          </v:group>
        </w:pict>
      </w:r>
      <w:r>
        <w:rPr>
          <w:lang w:val="en-US" w:bidi="ar-SA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3004185</wp:posOffset>
            </wp:positionH>
            <wp:positionV relativeFrom="paragraph">
              <wp:posOffset>725805</wp:posOffset>
            </wp:positionV>
            <wp:extent cx="546100" cy="578485"/>
            <wp:effectExtent l="0" t="0" r="0" b="0"/>
            <wp:wrapTopAndBottom/>
            <wp:docPr id="3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20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076" cy="5787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3641090</wp:posOffset>
            </wp:positionH>
            <wp:positionV relativeFrom="paragraph">
              <wp:posOffset>314960</wp:posOffset>
            </wp:positionV>
            <wp:extent cx="86360" cy="980440"/>
            <wp:effectExtent l="0" t="0" r="0" b="0"/>
            <wp:wrapTopAndBottom/>
            <wp:docPr id="3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21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309" cy="9803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35" o:spid="_x0000_s1035" o:spt="203" style="position:absolute;left:0pt;margin-left:298.25pt;margin-top:43.25pt;height:60.1pt;width:139.75pt;mso-position-horizontal-relative:page;mso-wrap-distance-bottom:0pt;mso-wrap-distance-top:0pt;z-index:-251631616;mso-width-relative:page;mso-height-relative:page;" coordorigin="5965,865" coordsize="2795,1202">
            <o:lock v:ext="edit"/>
            <v:shape id="_x0000_s1036" o:spid="_x0000_s1036" o:spt="75" type="#_x0000_t75" style="position:absolute;left:5965;top:864;height:1202;width:851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shape id="_x0000_s1037" o:spid="_x0000_s1037" o:spt="75" type="#_x0000_t75" style="position:absolute;left:6823;top:914;height:1152;width:1937;" filled="f" o:preferrelative="t" stroked="f" coordsize="21600,21600">
              <v:path/>
              <v:fill on="f" focussize="0,0"/>
              <v:stroke on="f" joinstyle="miter"/>
              <v:imagedata r:id="rId27" o:title=""/>
              <o:lock v:ext="edit" aspectratio="t"/>
            </v:shape>
            <w10:wrap type="topAndBottom"/>
          </v:group>
        </w:pict>
      </w:r>
    </w:p>
    <w:p>
      <w:pPr>
        <w:pStyle w:val="4"/>
        <w:tabs>
          <w:tab w:val="left" w:pos="2061"/>
          <w:tab w:val="left" w:pos="2832"/>
          <w:tab w:val="left" w:pos="3704"/>
          <w:tab w:val="left" w:pos="4696"/>
          <w:tab w:val="left" w:pos="5348"/>
          <w:tab w:val="left" w:pos="5882"/>
          <w:tab w:val="left" w:pos="6872"/>
        </w:tabs>
        <w:spacing w:before="133"/>
        <w:ind w:left="652"/>
        <w:rPr>
          <w:rFonts w:ascii="Times New Roman"/>
        </w:rPr>
      </w:pPr>
      <w:r>
        <w:rPr>
          <w:rFonts w:ascii="Times New Roman"/>
        </w:rPr>
        <w:t>A</w:t>
      </w:r>
      <w:r>
        <w:rPr>
          <w:rFonts w:ascii="Times New Roman"/>
        </w:rPr>
        <w:tab/>
      </w:r>
      <w:r>
        <w:rPr>
          <w:rFonts w:ascii="Times New Roman"/>
        </w:rPr>
        <w:t>B</w:t>
      </w:r>
      <w:r>
        <w:rPr>
          <w:rFonts w:ascii="Times New Roman"/>
        </w:rPr>
        <w:tab/>
      </w:r>
      <w:r>
        <w:rPr>
          <w:rFonts w:ascii="Times New Roman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>D</w:t>
      </w:r>
      <w:r>
        <w:rPr>
          <w:rFonts w:ascii="Times New Roman"/>
        </w:rPr>
        <w:tab/>
      </w:r>
      <w:r>
        <w:rPr>
          <w:rFonts w:ascii="Times New Roman"/>
        </w:rPr>
        <w:t>E</w:t>
      </w:r>
      <w:r>
        <w:rPr>
          <w:rFonts w:ascii="Times New Roman"/>
        </w:rPr>
        <w:tab/>
      </w:r>
      <w:r>
        <w:rPr>
          <w:rFonts w:ascii="Times New Roman"/>
        </w:rPr>
        <w:t>F</w:t>
      </w:r>
      <w:r>
        <w:rPr>
          <w:rFonts w:ascii="Times New Roman"/>
        </w:rPr>
        <w:tab/>
      </w:r>
      <w:r>
        <w:rPr>
          <w:rFonts w:ascii="Times New Roman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>H</w:t>
      </w:r>
    </w:p>
    <w:p>
      <w:pPr>
        <w:pStyle w:val="11"/>
        <w:numPr>
          <w:ilvl w:val="0"/>
          <w:numId w:val="11"/>
        </w:numPr>
        <w:tabs>
          <w:tab w:val="left" w:pos="656"/>
          <w:tab w:val="left" w:pos="4319"/>
        </w:tabs>
        <w:spacing w:before="59"/>
        <w:rPr>
          <w:sz w:val="21"/>
        </w:rPr>
      </w:pPr>
      <w:r>
        <w:rPr>
          <w:sz w:val="21"/>
        </w:rPr>
        <w:t>仪</w:t>
      </w:r>
      <w:r>
        <w:rPr>
          <w:spacing w:val="50"/>
          <w:sz w:val="21"/>
        </w:rPr>
        <w:t>器</w:t>
      </w:r>
      <w:r>
        <w:rPr>
          <w:rFonts w:ascii="Times New Roman" w:eastAsia="Times New Roman"/>
          <w:sz w:val="21"/>
        </w:rPr>
        <w:t>D</w:t>
      </w:r>
      <w:r>
        <w:rPr>
          <w:rFonts w:ascii="Times New Roman" w:eastAsia="Times New Roman"/>
          <w:spacing w:val="6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名</w:t>
      </w:r>
      <w:r>
        <w:rPr>
          <w:sz w:val="21"/>
        </w:rPr>
        <w:t>称是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；</w:t>
      </w:r>
    </w:p>
    <w:p>
      <w:pPr>
        <w:pStyle w:val="11"/>
        <w:numPr>
          <w:ilvl w:val="0"/>
          <w:numId w:val="11"/>
        </w:numPr>
        <w:tabs>
          <w:tab w:val="left" w:pos="656"/>
          <w:tab w:val="left" w:pos="3698"/>
        </w:tabs>
        <w:spacing w:before="43"/>
        <w:rPr>
          <w:sz w:val="21"/>
        </w:rPr>
      </w:pPr>
      <w:r>
        <w:rPr>
          <w:sz w:val="21"/>
        </w:rPr>
        <w:t>下</w:t>
      </w:r>
      <w:r>
        <w:rPr>
          <w:spacing w:val="-3"/>
          <w:sz w:val="21"/>
        </w:rPr>
        <w:t>列</w:t>
      </w:r>
      <w:r>
        <w:rPr>
          <w:sz w:val="21"/>
        </w:rPr>
        <w:t>实</w:t>
      </w:r>
      <w:r>
        <w:rPr>
          <w:spacing w:val="-3"/>
          <w:sz w:val="21"/>
        </w:rPr>
        <w:t>验</w:t>
      </w:r>
      <w:r>
        <w:rPr>
          <w:sz w:val="21"/>
        </w:rPr>
        <w:t>中的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z w:val="21"/>
        </w:rPr>
        <w:t>(</w:t>
      </w:r>
      <w:r>
        <w:rPr>
          <w:spacing w:val="-3"/>
          <w:sz w:val="21"/>
        </w:rPr>
        <w:t>填</w:t>
      </w:r>
      <w:r>
        <w:rPr>
          <w:sz w:val="21"/>
        </w:rPr>
        <w:t>编号</w:t>
      </w:r>
      <w:r>
        <w:rPr>
          <w:rFonts w:ascii="Times New Roman" w:eastAsia="Times New Roman"/>
          <w:sz w:val="21"/>
        </w:rPr>
        <w:t>)</w:t>
      </w:r>
      <w:r>
        <w:rPr>
          <w:spacing w:val="-3"/>
          <w:sz w:val="21"/>
        </w:rPr>
        <w:t>不需</w:t>
      </w:r>
      <w:r>
        <w:rPr>
          <w:sz w:val="21"/>
        </w:rPr>
        <w:t>要使</w:t>
      </w:r>
      <w:r>
        <w:rPr>
          <w:spacing w:val="-3"/>
          <w:sz w:val="21"/>
        </w:rPr>
        <w:t>用仪</w:t>
      </w:r>
      <w:r>
        <w:rPr>
          <w:spacing w:val="52"/>
          <w:sz w:val="21"/>
        </w:rPr>
        <w:t>器</w:t>
      </w:r>
      <w:r>
        <w:rPr>
          <w:rFonts w:ascii="Times New Roman" w:eastAsia="Times New Roman"/>
          <w:sz w:val="21"/>
        </w:rPr>
        <w:t>E</w:t>
      </w:r>
      <w:r>
        <w:rPr>
          <w:sz w:val="21"/>
        </w:rPr>
        <w:t>；</w:t>
      </w:r>
    </w:p>
    <w:p>
      <w:pPr>
        <w:pStyle w:val="4"/>
        <w:tabs>
          <w:tab w:val="left" w:pos="3909"/>
        </w:tabs>
        <w:spacing w:before="43"/>
        <w:ind w:left="652"/>
      </w:pPr>
      <w:r>
        <w:t>①把</w:t>
      </w:r>
      <w:r>
        <w:rPr>
          <w:spacing w:val="-3"/>
        </w:rPr>
        <w:t>胆</w:t>
      </w:r>
      <w:r>
        <w:t>矾</w:t>
      </w:r>
      <w:r>
        <w:rPr>
          <w:spacing w:val="-3"/>
        </w:rPr>
        <w:t>研</w:t>
      </w:r>
      <w:r>
        <w:t>碎；</w:t>
      </w:r>
      <w:r>
        <w:tab/>
      </w:r>
      <w:r>
        <w:rPr>
          <w:spacing w:val="-3"/>
        </w:rPr>
        <w:t>②</w:t>
      </w:r>
      <w:r>
        <w:t>木</w:t>
      </w:r>
      <w:r>
        <w:rPr>
          <w:spacing w:val="-3"/>
        </w:rPr>
        <w:t>炭</w:t>
      </w:r>
      <w:r>
        <w:t>还</w:t>
      </w:r>
      <w:r>
        <w:rPr>
          <w:spacing w:val="-3"/>
        </w:rPr>
        <w:t>原</w:t>
      </w:r>
      <w:r>
        <w:t>氧</w:t>
      </w:r>
      <w:r>
        <w:rPr>
          <w:spacing w:val="-3"/>
        </w:rPr>
        <w:t>化</w:t>
      </w:r>
      <w:r>
        <w:t>铜</w:t>
      </w:r>
    </w:p>
    <w:p>
      <w:pPr>
        <w:pStyle w:val="4"/>
        <w:tabs>
          <w:tab w:val="left" w:pos="3909"/>
        </w:tabs>
        <w:spacing w:before="43"/>
        <w:ind w:left="652"/>
      </w:pPr>
      <w:r>
        <w:t>③把</w:t>
      </w:r>
      <w:r>
        <w:rPr>
          <w:spacing w:val="-3"/>
        </w:rPr>
        <w:t>氯</w:t>
      </w:r>
      <w:r>
        <w:t>化</w:t>
      </w:r>
      <w:r>
        <w:rPr>
          <w:spacing w:val="-3"/>
        </w:rPr>
        <w:t>铵</w:t>
      </w:r>
      <w:r>
        <w:t>和</w:t>
      </w:r>
      <w:r>
        <w:rPr>
          <w:spacing w:val="-3"/>
        </w:rPr>
        <w:t>熟</w:t>
      </w:r>
      <w:r>
        <w:t>石</w:t>
      </w:r>
      <w:r>
        <w:rPr>
          <w:spacing w:val="-3"/>
        </w:rPr>
        <w:t>灰</w:t>
      </w:r>
      <w:r>
        <w:t>混</w:t>
      </w:r>
      <w:r>
        <w:rPr>
          <w:spacing w:val="-3"/>
        </w:rPr>
        <w:t>合</w:t>
      </w:r>
      <w:r>
        <w:t>研磨；</w:t>
      </w:r>
      <w:r>
        <w:tab/>
      </w:r>
      <w:r>
        <w:t>④</w:t>
      </w:r>
      <w:r>
        <w:rPr>
          <w:spacing w:val="-3"/>
        </w:rPr>
        <w:t>用</w:t>
      </w:r>
      <w:r>
        <w:t>花</w:t>
      </w:r>
      <w:r>
        <w:rPr>
          <w:spacing w:val="-3"/>
        </w:rPr>
        <w:t>瓣</w:t>
      </w:r>
      <w:r>
        <w:t>制</w:t>
      </w:r>
      <w:r>
        <w:rPr>
          <w:spacing w:val="-3"/>
        </w:rPr>
        <w:t>酸碱</w:t>
      </w:r>
      <w:r>
        <w:t>指示</w:t>
      </w:r>
      <w:r>
        <w:rPr>
          <w:spacing w:val="-3"/>
        </w:rPr>
        <w:t>剂</w:t>
      </w:r>
      <w:r>
        <w:t>；</w:t>
      </w:r>
    </w:p>
    <w:p>
      <w:pPr>
        <w:pStyle w:val="11"/>
        <w:numPr>
          <w:ilvl w:val="0"/>
          <w:numId w:val="11"/>
        </w:numPr>
        <w:tabs>
          <w:tab w:val="left" w:pos="656"/>
          <w:tab w:val="left" w:pos="3595"/>
        </w:tabs>
        <w:spacing w:before="43"/>
        <w:rPr>
          <w:sz w:val="21"/>
        </w:rPr>
      </w:pPr>
      <w:r>
        <w:rPr>
          <w:sz w:val="21"/>
        </w:rPr>
        <w:t>利</w:t>
      </w:r>
      <w:r>
        <w:rPr>
          <w:spacing w:val="-3"/>
          <w:sz w:val="21"/>
        </w:rPr>
        <w:t>用</w:t>
      </w:r>
      <w:r>
        <w:rPr>
          <w:sz w:val="21"/>
        </w:rPr>
        <w:t>上</w:t>
      </w:r>
      <w:r>
        <w:rPr>
          <w:spacing w:val="-3"/>
          <w:sz w:val="21"/>
        </w:rPr>
        <w:t>图</w:t>
      </w:r>
      <w:r>
        <w:rPr>
          <w:sz w:val="21"/>
        </w:rPr>
        <w:t>中</w:t>
      </w:r>
      <w:r>
        <w:rPr>
          <w:spacing w:val="-3"/>
          <w:sz w:val="21"/>
        </w:rPr>
        <w:t>的</w:t>
      </w:r>
      <w:r>
        <w:rPr>
          <w:sz w:val="21"/>
        </w:rPr>
        <w:t>仪器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pacing w:val="-4"/>
          <w:sz w:val="21"/>
        </w:rPr>
        <w:t>(</w:t>
      </w:r>
      <w:r>
        <w:rPr>
          <w:sz w:val="21"/>
        </w:rPr>
        <w:t>填</w:t>
      </w:r>
      <w:r>
        <w:rPr>
          <w:spacing w:val="-3"/>
          <w:sz w:val="21"/>
        </w:rPr>
        <w:t>编</w:t>
      </w:r>
      <w:r>
        <w:rPr>
          <w:sz w:val="21"/>
        </w:rPr>
        <w:t>号</w:t>
      </w:r>
      <w:r>
        <w:rPr>
          <w:rFonts w:ascii="Times New Roman" w:eastAsia="Times New Roman"/>
          <w:sz w:val="21"/>
        </w:rPr>
        <w:t>)</w:t>
      </w:r>
      <w:r>
        <w:rPr>
          <w:spacing w:val="-3"/>
          <w:sz w:val="21"/>
        </w:rPr>
        <w:t>可</w:t>
      </w:r>
      <w:r>
        <w:rPr>
          <w:sz w:val="21"/>
        </w:rPr>
        <w:t>以</w:t>
      </w:r>
      <w:r>
        <w:rPr>
          <w:spacing w:val="-3"/>
          <w:sz w:val="21"/>
        </w:rPr>
        <w:t>除</w:t>
      </w:r>
      <w:r>
        <w:rPr>
          <w:sz w:val="21"/>
        </w:rPr>
        <w:t>去粗</w:t>
      </w:r>
      <w:r>
        <w:rPr>
          <w:spacing w:val="-3"/>
          <w:sz w:val="21"/>
        </w:rPr>
        <w:t>盐</w:t>
      </w:r>
      <w:r>
        <w:rPr>
          <w:sz w:val="21"/>
        </w:rPr>
        <w:t>中</w:t>
      </w:r>
      <w:r>
        <w:rPr>
          <w:spacing w:val="-3"/>
          <w:sz w:val="21"/>
        </w:rPr>
        <w:t>的</w:t>
      </w:r>
      <w:r>
        <w:rPr>
          <w:sz w:val="21"/>
        </w:rPr>
        <w:t>泥</w:t>
      </w:r>
      <w:r>
        <w:rPr>
          <w:spacing w:val="-3"/>
          <w:sz w:val="21"/>
        </w:rPr>
        <w:t>沙</w:t>
      </w:r>
      <w:r>
        <w:rPr>
          <w:sz w:val="21"/>
        </w:rPr>
        <w:t>得</w:t>
      </w:r>
      <w:r>
        <w:rPr>
          <w:spacing w:val="-3"/>
          <w:sz w:val="21"/>
        </w:rPr>
        <w:t>到</w:t>
      </w:r>
      <w:r>
        <w:rPr>
          <w:sz w:val="21"/>
        </w:rPr>
        <w:t>精</w:t>
      </w:r>
      <w:r>
        <w:rPr>
          <w:spacing w:val="-3"/>
          <w:sz w:val="21"/>
        </w:rPr>
        <w:t>盐</w:t>
      </w:r>
      <w:r>
        <w:rPr>
          <w:sz w:val="21"/>
        </w:rPr>
        <w:t>并计</w:t>
      </w:r>
      <w:r>
        <w:rPr>
          <w:spacing w:val="-3"/>
          <w:sz w:val="21"/>
        </w:rPr>
        <w:t>算</w:t>
      </w:r>
      <w:r>
        <w:rPr>
          <w:sz w:val="21"/>
        </w:rPr>
        <w:t>产</w:t>
      </w:r>
      <w:r>
        <w:rPr>
          <w:spacing w:val="-3"/>
          <w:sz w:val="21"/>
        </w:rPr>
        <w:t>率</w:t>
      </w:r>
      <w:r>
        <w:rPr>
          <w:sz w:val="21"/>
        </w:rPr>
        <w:t>；</w:t>
      </w:r>
    </w:p>
    <w:p>
      <w:pPr>
        <w:pStyle w:val="11"/>
        <w:numPr>
          <w:ilvl w:val="0"/>
          <w:numId w:val="11"/>
        </w:numPr>
        <w:tabs>
          <w:tab w:val="left" w:pos="694"/>
        </w:tabs>
        <w:spacing w:before="43"/>
        <w:ind w:left="693" w:hanging="567"/>
        <w:rPr>
          <w:sz w:val="21"/>
        </w:rPr>
      </w:pPr>
      <w:r>
        <w:rPr>
          <w:spacing w:val="10"/>
          <w:sz w:val="21"/>
        </w:rPr>
        <w:t xml:space="preserve">为准备进行中和反应的探究实验，实验室需配制 </w:t>
      </w:r>
      <w:r>
        <w:rPr>
          <w:rFonts w:ascii="Times New Roman" w:eastAsia="Times New Roman"/>
          <w:sz w:val="21"/>
        </w:rPr>
        <w:t>100g2%</w:t>
      </w:r>
      <w:r>
        <w:rPr>
          <w:spacing w:val="11"/>
          <w:sz w:val="21"/>
        </w:rPr>
        <w:t>的稀盐酸</w:t>
      </w:r>
      <w:r>
        <w:rPr>
          <w:rFonts w:ascii="Times New Roman" w:eastAsia="Times New Roman"/>
          <w:spacing w:val="13"/>
          <w:sz w:val="21"/>
        </w:rPr>
        <w:t>(</w:t>
      </w:r>
      <w:r>
        <w:rPr>
          <w:spacing w:val="9"/>
          <w:sz w:val="21"/>
        </w:rPr>
        <w:t>密度近似看作</w:t>
      </w:r>
    </w:p>
    <w:p>
      <w:pPr>
        <w:pStyle w:val="4"/>
        <w:tabs>
          <w:tab w:val="left" w:pos="2224"/>
          <w:tab w:val="left" w:pos="6154"/>
          <w:tab w:val="left" w:pos="7947"/>
        </w:tabs>
        <w:spacing w:before="43" w:line="278" w:lineRule="auto"/>
        <w:ind w:left="440" w:right="563"/>
        <w:jc w:val="both"/>
      </w:pPr>
      <w:r>
        <w:rPr>
          <w:rFonts w:ascii="Times New Roman" w:eastAsia="Times New Roman"/>
        </w:rPr>
        <w:t>1.00g/cm</w:t>
      </w:r>
      <w:r>
        <w:rPr>
          <w:rFonts w:ascii="Times New Roman" w:eastAsia="Times New Roman"/>
          <w:vertAlign w:val="superscript"/>
        </w:rPr>
        <w:t>3</w:t>
      </w:r>
      <w:r>
        <w:rPr>
          <w:rFonts w:ascii="Times New Roman" w:eastAsia="Times New Roman"/>
        </w:rPr>
        <w:t>)</w:t>
      </w:r>
      <w:r>
        <w:t>。经</w:t>
      </w:r>
      <w:r>
        <w:rPr>
          <w:spacing w:val="-3"/>
        </w:rPr>
        <w:t>计</w:t>
      </w:r>
      <w:r>
        <w:t>算，完</w:t>
      </w:r>
      <w:r>
        <w:rPr>
          <w:spacing w:val="-3"/>
        </w:rPr>
        <w:t>成</w:t>
      </w:r>
      <w:r>
        <w:t>该实</w:t>
      </w:r>
      <w:r>
        <w:rPr>
          <w:spacing w:val="-3"/>
        </w:rPr>
        <w:t>验</w:t>
      </w:r>
      <w:r>
        <w:t>需要</w:t>
      </w:r>
      <w:r>
        <w:rPr>
          <w:spacing w:val="-28"/>
        </w:rPr>
        <w:t xml:space="preserve"> </w:t>
      </w:r>
      <w:r>
        <w:rPr>
          <w:rFonts w:ascii="Times New Roman" w:eastAsia="Times New Roman"/>
        </w:rPr>
        <w:t>25%</w:t>
      </w:r>
      <w:r>
        <w:rPr>
          <w:spacing w:val="-3"/>
        </w:rPr>
        <w:t>的</w:t>
      </w:r>
      <w:r>
        <w:t>浓</w:t>
      </w:r>
      <w:r>
        <w:rPr>
          <w:spacing w:val="-3"/>
        </w:rPr>
        <w:t>盐</w:t>
      </w:r>
      <w:r>
        <w:t>酸</w:t>
      </w:r>
      <w:r>
        <w:rPr>
          <w:rFonts w:ascii="Times New Roman" w:eastAsia="Times New Roman"/>
        </w:rPr>
        <w:t>(</w:t>
      </w:r>
      <w:r>
        <w:t>密度为</w:t>
      </w:r>
      <w:r>
        <w:rPr>
          <w:spacing w:val="-28"/>
        </w:rPr>
        <w:t xml:space="preserve"> </w:t>
      </w:r>
      <w:r>
        <w:rPr>
          <w:rFonts w:ascii="Times New Roman" w:eastAsia="Times New Roman"/>
        </w:rPr>
        <w:t>1.13g/cm</w:t>
      </w:r>
      <w:r>
        <w:rPr>
          <w:rFonts w:ascii="Times New Roman" w:eastAsia="Times New Roman"/>
          <w:vertAlign w:val="superscript"/>
        </w:rPr>
        <w:t>3</w:t>
      </w:r>
      <w:r>
        <w:rPr>
          <w:rFonts w:ascii="Times New Roman" w:eastAsia="Times New Roman"/>
        </w:rPr>
        <w:t>)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spacing w:val="-3"/>
        </w:rPr>
        <w:t>mL(</w:t>
      </w:r>
      <w:r>
        <w:rPr>
          <w:spacing w:val="-12"/>
        </w:rPr>
        <w:t>保</w:t>
      </w:r>
      <w:r>
        <w:rPr>
          <w:spacing w:val="4"/>
        </w:rPr>
        <w:t>留</w:t>
      </w:r>
      <w:r>
        <w:rPr>
          <w:spacing w:val="6"/>
        </w:rPr>
        <w:t>一</w:t>
      </w:r>
      <w:r>
        <w:rPr>
          <w:spacing w:val="4"/>
        </w:rPr>
        <w:t>位小</w:t>
      </w:r>
      <w:r>
        <w:rPr>
          <w:spacing w:val="8"/>
        </w:rPr>
        <w:t>数</w:t>
      </w:r>
      <w:r>
        <w:rPr>
          <w:rFonts w:ascii="Times New Roman" w:eastAsia="Times New Roman"/>
          <w:spacing w:val="4"/>
        </w:rPr>
        <w:t>)</w:t>
      </w:r>
      <w:r>
        <w:rPr>
          <w:spacing w:val="4"/>
        </w:rPr>
        <w:t>，</w:t>
      </w:r>
      <w:r>
        <w:rPr>
          <w:spacing w:val="7"/>
        </w:rPr>
        <w:t>配</w:t>
      </w:r>
      <w:r>
        <w:rPr>
          <w:spacing w:val="4"/>
        </w:rPr>
        <w:t>制过程中</w:t>
      </w:r>
      <w:r>
        <w:rPr>
          <w:spacing w:val="6"/>
        </w:rPr>
        <w:t>除</w:t>
      </w:r>
      <w:r>
        <w:rPr>
          <w:spacing w:val="4"/>
        </w:rPr>
        <w:t>了使用</w:t>
      </w:r>
      <w:r>
        <w:rPr>
          <w:spacing w:val="6"/>
        </w:rPr>
        <w:t>上</w:t>
      </w:r>
      <w:r>
        <w:rPr>
          <w:spacing w:val="4"/>
        </w:rPr>
        <w:t>图仪</w:t>
      </w:r>
      <w:r>
        <w:rPr>
          <w:spacing w:val="10"/>
        </w:rPr>
        <w:t>器</w:t>
      </w:r>
      <w:r>
        <w:rPr>
          <w:spacing w:val="10"/>
          <w:u w:val="single"/>
        </w:rPr>
        <w:t xml:space="preserve"> </w:t>
      </w:r>
      <w:r>
        <w:rPr>
          <w:spacing w:val="10"/>
          <w:u w:val="single"/>
        </w:rPr>
        <w:tab/>
      </w:r>
      <w:r>
        <w:rPr>
          <w:rFonts w:ascii="Times New Roman" w:eastAsia="Times New Roman"/>
          <w:spacing w:val="4"/>
        </w:rPr>
        <w:t>(</w:t>
      </w:r>
      <w:r>
        <w:rPr>
          <w:spacing w:val="6"/>
        </w:rPr>
        <w:t>填</w:t>
      </w:r>
      <w:r>
        <w:rPr>
          <w:spacing w:val="4"/>
        </w:rPr>
        <w:t>编</w:t>
      </w:r>
      <w:r>
        <w:rPr>
          <w:spacing w:val="7"/>
        </w:rPr>
        <w:t>号</w:t>
      </w:r>
      <w:r>
        <w:rPr>
          <w:rFonts w:ascii="Times New Roman" w:eastAsia="Times New Roman"/>
          <w:spacing w:val="4"/>
        </w:rPr>
        <w:t>)</w:t>
      </w:r>
      <w:r>
        <w:rPr>
          <w:spacing w:val="4"/>
        </w:rPr>
        <w:t>外，还</w:t>
      </w:r>
      <w:r>
        <w:rPr>
          <w:spacing w:val="6"/>
        </w:rPr>
        <w:t>需</w:t>
      </w:r>
      <w:r>
        <w:rPr>
          <w:spacing w:val="4"/>
        </w:rPr>
        <w:t>补充</w:t>
      </w:r>
      <w:r>
        <w:t>仪器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eastAsia="Times New Roman"/>
          <w:spacing w:val="-4"/>
        </w:rPr>
        <w:t>(</w:t>
      </w:r>
      <w:r>
        <w:t>填</w:t>
      </w:r>
      <w:r>
        <w:rPr>
          <w:spacing w:val="-3"/>
        </w:rPr>
        <w:t>仪</w:t>
      </w:r>
      <w:r>
        <w:t>器名称</w:t>
      </w:r>
      <w:r>
        <w:rPr>
          <w:rFonts w:ascii="Times New Roman" w:eastAsia="Times New Roman"/>
          <w:spacing w:val="-4"/>
        </w:rPr>
        <w:t>)</w:t>
      </w:r>
      <w:r>
        <w:t>。</w:t>
      </w:r>
    </w:p>
    <w:p>
      <w:pPr>
        <w:pStyle w:val="11"/>
        <w:numPr>
          <w:ilvl w:val="0"/>
          <w:numId w:val="9"/>
        </w:numPr>
        <w:tabs>
          <w:tab w:val="left" w:pos="603"/>
        </w:tabs>
        <w:spacing w:before="156"/>
        <w:ind w:left="602"/>
        <w:rPr>
          <w:sz w:val="21"/>
        </w:rPr>
      </w:pPr>
      <w:r>
        <w:rPr>
          <w:rFonts w:ascii="Times New Roman" w:eastAsia="Times New Roman"/>
          <w:sz w:val="21"/>
        </w:rPr>
        <w:t>(4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</w:t>
      </w:r>
      <w:r>
        <w:rPr>
          <w:rFonts w:ascii="Times New Roman" w:eastAsia="Times New Roman"/>
          <w:spacing w:val="-1"/>
          <w:sz w:val="21"/>
        </w:rPr>
        <w:t xml:space="preserve">) </w:t>
      </w:r>
      <w:r>
        <w:rPr>
          <w:spacing w:val="-3"/>
          <w:sz w:val="21"/>
        </w:rPr>
        <w:t>下图是实验室的部分实验装置</w:t>
      </w:r>
    </w:p>
    <w:p>
      <w:pPr>
        <w:pStyle w:val="4"/>
        <w:spacing w:before="6"/>
        <w:rPr>
          <w:sz w:val="10"/>
        </w:rPr>
      </w:pPr>
      <w:r>
        <w:rPr>
          <w:lang w:val="en-US" w:bidi="ar-SA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509905</wp:posOffset>
            </wp:positionH>
            <wp:positionV relativeFrom="paragraph">
              <wp:posOffset>109855</wp:posOffset>
            </wp:positionV>
            <wp:extent cx="5104765" cy="1967230"/>
            <wp:effectExtent l="0" t="0" r="0" b="0"/>
            <wp:wrapTopAndBottom/>
            <wp:docPr id="35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24.jpe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4496" cy="1967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1"/>
        <w:numPr>
          <w:ilvl w:val="0"/>
          <w:numId w:val="12"/>
        </w:numPr>
        <w:tabs>
          <w:tab w:val="left" w:pos="374"/>
          <w:tab w:val="left" w:pos="4012"/>
          <w:tab w:val="left" w:pos="8267"/>
        </w:tabs>
        <w:spacing w:before="175" w:line="278" w:lineRule="auto"/>
        <w:ind w:right="557" w:hanging="314"/>
        <w:rPr>
          <w:sz w:val="21"/>
        </w:rPr>
      </w:pPr>
      <w:r>
        <w:rPr>
          <w:sz w:val="21"/>
        </w:rPr>
        <w:t>小红</w:t>
      </w:r>
      <w:r>
        <w:rPr>
          <w:spacing w:val="-3"/>
          <w:sz w:val="21"/>
        </w:rPr>
        <w:t>在</w:t>
      </w:r>
      <w:r>
        <w:rPr>
          <w:sz w:val="21"/>
        </w:rPr>
        <w:t>实</w:t>
      </w:r>
      <w:r>
        <w:rPr>
          <w:spacing w:val="-3"/>
          <w:sz w:val="21"/>
        </w:rPr>
        <w:t>验</w:t>
      </w:r>
      <w:r>
        <w:rPr>
          <w:sz w:val="21"/>
        </w:rPr>
        <w:t>室</w:t>
      </w:r>
      <w:r>
        <w:rPr>
          <w:spacing w:val="-3"/>
          <w:sz w:val="21"/>
        </w:rPr>
        <w:t>用</w:t>
      </w:r>
      <w:r>
        <w:rPr>
          <w:sz w:val="21"/>
        </w:rPr>
        <w:t>图</w:t>
      </w:r>
      <w:r>
        <w:rPr>
          <w:spacing w:val="-33"/>
          <w:sz w:val="21"/>
        </w:rPr>
        <w:t xml:space="preserve">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16"/>
          <w:sz w:val="21"/>
        </w:rPr>
        <w:t xml:space="preserve"> </w:t>
      </w:r>
      <w:r>
        <w:rPr>
          <w:spacing w:val="-3"/>
          <w:sz w:val="21"/>
        </w:rPr>
        <w:t>所</w:t>
      </w:r>
      <w:r>
        <w:rPr>
          <w:sz w:val="21"/>
        </w:rPr>
        <w:t>示装</w:t>
      </w:r>
      <w:r>
        <w:rPr>
          <w:spacing w:val="-3"/>
          <w:sz w:val="21"/>
        </w:rPr>
        <w:t>置</w:t>
      </w:r>
      <w:r>
        <w:rPr>
          <w:sz w:val="21"/>
        </w:rPr>
        <w:t>加</w:t>
      </w:r>
      <w:r>
        <w:rPr>
          <w:spacing w:val="-3"/>
          <w:sz w:val="21"/>
        </w:rPr>
        <w:t>热</w:t>
      </w:r>
      <w:r>
        <w:rPr>
          <w:sz w:val="21"/>
        </w:rPr>
        <w:t>氯</w:t>
      </w:r>
      <w:r>
        <w:rPr>
          <w:spacing w:val="-3"/>
          <w:sz w:val="21"/>
        </w:rPr>
        <w:t>酸</w:t>
      </w:r>
      <w:r>
        <w:rPr>
          <w:sz w:val="21"/>
        </w:rPr>
        <w:t>钾</w:t>
      </w:r>
      <w:r>
        <w:rPr>
          <w:spacing w:val="-3"/>
          <w:sz w:val="21"/>
        </w:rPr>
        <w:t>和</w:t>
      </w:r>
      <w:r>
        <w:rPr>
          <w:sz w:val="21"/>
        </w:rPr>
        <w:t>二</w:t>
      </w:r>
      <w:r>
        <w:rPr>
          <w:spacing w:val="-3"/>
          <w:sz w:val="21"/>
        </w:rPr>
        <w:t>氧</w:t>
      </w:r>
      <w:r>
        <w:rPr>
          <w:sz w:val="21"/>
        </w:rPr>
        <w:t>化锰</w:t>
      </w:r>
      <w:r>
        <w:rPr>
          <w:spacing w:val="-3"/>
          <w:sz w:val="21"/>
        </w:rPr>
        <w:t>的</w:t>
      </w:r>
      <w:r>
        <w:rPr>
          <w:sz w:val="21"/>
        </w:rPr>
        <w:t>混</w:t>
      </w:r>
      <w:r>
        <w:rPr>
          <w:spacing w:val="-3"/>
          <w:sz w:val="21"/>
        </w:rPr>
        <w:t>合</w:t>
      </w:r>
      <w:r>
        <w:rPr>
          <w:sz w:val="21"/>
        </w:rPr>
        <w:t>物</w:t>
      </w:r>
      <w:r>
        <w:rPr>
          <w:spacing w:val="-3"/>
          <w:sz w:val="21"/>
        </w:rPr>
        <w:t>制</w:t>
      </w:r>
      <w:r>
        <w:rPr>
          <w:sz w:val="21"/>
        </w:rPr>
        <w:t>取</w:t>
      </w:r>
      <w:r>
        <w:rPr>
          <w:spacing w:val="-3"/>
          <w:sz w:val="21"/>
        </w:rPr>
        <w:t>氧</w:t>
      </w:r>
      <w:r>
        <w:rPr>
          <w:sz w:val="21"/>
        </w:rPr>
        <w:t>气</w:t>
      </w:r>
      <w:r>
        <w:rPr>
          <w:spacing w:val="-46"/>
          <w:sz w:val="21"/>
        </w:rPr>
        <w:t>，</w:t>
      </w:r>
      <w:r>
        <w:rPr>
          <w:sz w:val="21"/>
        </w:rPr>
        <w:t>该反</w:t>
      </w:r>
      <w:r>
        <w:rPr>
          <w:spacing w:val="-3"/>
          <w:sz w:val="21"/>
        </w:rPr>
        <w:t>应</w:t>
      </w:r>
      <w:r>
        <w:rPr>
          <w:sz w:val="21"/>
        </w:rPr>
        <w:t>的</w:t>
      </w:r>
      <w:r>
        <w:rPr>
          <w:spacing w:val="-3"/>
          <w:sz w:val="21"/>
        </w:rPr>
        <w:t>化</w:t>
      </w:r>
      <w:r>
        <w:rPr>
          <w:sz w:val="21"/>
        </w:rPr>
        <w:t>学方程式是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；</w:t>
      </w:r>
      <w:r>
        <w:rPr>
          <w:spacing w:val="-52"/>
          <w:sz w:val="21"/>
        </w:rPr>
        <w:t xml:space="preserve"> </w:t>
      </w:r>
      <w:r>
        <w:rPr>
          <w:sz w:val="21"/>
        </w:rPr>
        <w:t>请</w:t>
      </w:r>
      <w:r>
        <w:rPr>
          <w:spacing w:val="-3"/>
          <w:sz w:val="21"/>
        </w:rPr>
        <w:t>指</w:t>
      </w:r>
      <w:r>
        <w:rPr>
          <w:sz w:val="21"/>
        </w:rPr>
        <w:t>出</w:t>
      </w:r>
      <w:r>
        <w:rPr>
          <w:spacing w:val="-3"/>
          <w:sz w:val="21"/>
        </w:rPr>
        <w:t>图</w:t>
      </w:r>
      <w:r>
        <w:rPr>
          <w:sz w:val="21"/>
        </w:rPr>
        <w:t>中至</w:t>
      </w:r>
      <w:r>
        <w:rPr>
          <w:spacing w:val="-3"/>
          <w:sz w:val="21"/>
        </w:rPr>
        <w:t>少</w:t>
      </w:r>
      <w:r>
        <w:rPr>
          <w:sz w:val="21"/>
        </w:rPr>
        <w:t>一</w:t>
      </w:r>
      <w:r>
        <w:rPr>
          <w:spacing w:val="-3"/>
          <w:sz w:val="21"/>
        </w:rPr>
        <w:t>处</w:t>
      </w:r>
      <w:r>
        <w:rPr>
          <w:sz w:val="21"/>
        </w:rPr>
        <w:t>明</w:t>
      </w:r>
      <w:r>
        <w:rPr>
          <w:spacing w:val="-3"/>
          <w:sz w:val="21"/>
        </w:rPr>
        <w:t>显</w:t>
      </w:r>
      <w:r>
        <w:rPr>
          <w:sz w:val="21"/>
        </w:rPr>
        <w:t>错误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spacing w:line="278" w:lineRule="auto"/>
        <w:rPr>
          <w:sz w:val="21"/>
        </w:rPr>
        <w:sectPr>
          <w:pgSz w:w="9530" w:h="13840"/>
          <w:pgMar w:top="520" w:right="0" w:bottom="280" w:left="440" w:header="0" w:footer="95" w:gutter="0"/>
          <w:cols w:space="720" w:num="1"/>
        </w:sectPr>
      </w:pPr>
    </w:p>
    <w:p>
      <w:pPr>
        <w:pStyle w:val="11"/>
        <w:numPr>
          <w:ilvl w:val="0"/>
          <w:numId w:val="12"/>
        </w:numPr>
        <w:tabs>
          <w:tab w:val="left" w:pos="374"/>
        </w:tabs>
        <w:spacing w:before="57" w:line="321" w:lineRule="auto"/>
        <w:ind w:right="558" w:hanging="314"/>
        <w:jc w:val="both"/>
        <w:rPr>
          <w:sz w:val="21"/>
        </w:rPr>
      </w:pPr>
      <w:r>
        <w:rPr>
          <w:spacing w:val="-8"/>
          <w:sz w:val="21"/>
        </w:rPr>
        <w:t xml:space="preserve">某化学小组的同学查阅资料得知，超氧化钾 </w:t>
      </w:r>
      <w:r>
        <w:rPr>
          <w:rFonts w:ascii="Times New Roman" w:eastAsia="Times New Roman"/>
          <w:sz w:val="21"/>
        </w:rPr>
        <w:t>KO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pacing w:val="-7"/>
          <w:sz w:val="21"/>
        </w:rPr>
        <w:t xml:space="preserve"> </w:t>
      </w:r>
      <w:r>
        <w:rPr>
          <w:spacing w:val="-8"/>
          <w:sz w:val="21"/>
        </w:rPr>
        <w:t>是一种固体，它能与二氧化碳反应生成氧气：</w:t>
      </w:r>
      <w:r>
        <w:rPr>
          <w:rFonts w:ascii="Times New Roman" w:eastAsia="Times New Roman"/>
          <w:spacing w:val="-8"/>
          <w:sz w:val="21"/>
        </w:rPr>
        <w:t>4KO</w:t>
      </w:r>
      <w:r>
        <w:rPr>
          <w:rFonts w:ascii="Times New Roman" w:eastAsia="Times New Roman"/>
          <w:spacing w:val="-8"/>
          <w:sz w:val="21"/>
          <w:vertAlign w:val="subscript"/>
        </w:rPr>
        <w:t>2</w:t>
      </w:r>
      <w:r>
        <w:rPr>
          <w:rFonts w:ascii="Times New Roman" w:eastAsia="Times New Roman"/>
          <w:spacing w:val="-8"/>
          <w:sz w:val="21"/>
        </w:rPr>
        <w:t>+2CO</w:t>
      </w:r>
      <w:r>
        <w:rPr>
          <w:rFonts w:ascii="Times New Roman" w:eastAsia="Times New Roman"/>
          <w:spacing w:val="-8"/>
          <w:sz w:val="21"/>
          <w:vertAlign w:val="subscript"/>
        </w:rPr>
        <w:t>2</w:t>
      </w:r>
      <w:r>
        <w:rPr>
          <w:rFonts w:ascii="Times New Roman" w:eastAsia="Times New Roman"/>
          <w:spacing w:val="-8"/>
          <w:sz w:val="21"/>
        </w:rPr>
        <w:t>===2K</w:t>
      </w:r>
      <w:r>
        <w:rPr>
          <w:rFonts w:ascii="Times New Roman" w:eastAsia="Times New Roman"/>
          <w:spacing w:val="-8"/>
          <w:sz w:val="21"/>
          <w:vertAlign w:val="subscript"/>
        </w:rPr>
        <w:t>2</w:t>
      </w:r>
      <w:r>
        <w:rPr>
          <w:rFonts w:ascii="Times New Roman" w:eastAsia="Times New Roman"/>
          <w:spacing w:val="-8"/>
          <w:sz w:val="21"/>
        </w:rPr>
        <w:t>CO</w:t>
      </w:r>
      <w:r>
        <w:rPr>
          <w:rFonts w:ascii="Times New Roman" w:eastAsia="Times New Roman"/>
          <w:spacing w:val="-8"/>
          <w:sz w:val="21"/>
          <w:vertAlign w:val="subscript"/>
        </w:rPr>
        <w:t>3</w:t>
      </w:r>
      <w:r>
        <w:rPr>
          <w:rFonts w:ascii="Times New Roman" w:eastAsia="Times New Roman"/>
          <w:spacing w:val="-8"/>
          <w:sz w:val="21"/>
        </w:rPr>
        <w:t>+3O</w:t>
      </w:r>
      <w:r>
        <w:rPr>
          <w:rFonts w:ascii="Times New Roman" w:eastAsia="Times New Roman"/>
          <w:spacing w:val="-8"/>
          <w:sz w:val="21"/>
          <w:vertAlign w:val="subscript"/>
        </w:rPr>
        <w:t>2</w:t>
      </w:r>
      <w:r>
        <w:rPr>
          <w:spacing w:val="-8"/>
          <w:sz w:val="21"/>
        </w:rPr>
        <w:t>；此外，超氧化钾还能与水、盐酸、氯化铵等物质发生</w:t>
      </w:r>
      <w:r>
        <w:rPr>
          <w:spacing w:val="-7"/>
          <w:sz w:val="21"/>
        </w:rPr>
        <w:t>反应。该小组同学决定用大理石和稀盐酸反应生成的二氧化碳</w:t>
      </w:r>
      <w:r>
        <w:rPr>
          <w:rFonts w:ascii="Times New Roman" w:eastAsia="Times New Roman"/>
          <w:sz w:val="21"/>
        </w:rPr>
        <w:t>(</w:t>
      </w:r>
      <w:r>
        <w:rPr>
          <w:spacing w:val="2"/>
          <w:sz w:val="21"/>
        </w:rPr>
        <w:t xml:space="preserve">往往混有少量 </w:t>
      </w:r>
      <w:r>
        <w:rPr>
          <w:rFonts w:ascii="Times New Roman" w:eastAsia="Times New Roman"/>
          <w:sz w:val="21"/>
        </w:rPr>
        <w:t>HCl</w:t>
      </w:r>
      <w:r>
        <w:rPr>
          <w:rFonts w:ascii="Times New Roman" w:eastAsia="Times New Roman"/>
          <w:spacing w:val="18"/>
          <w:sz w:val="21"/>
        </w:rPr>
        <w:t xml:space="preserve"> </w:t>
      </w:r>
      <w:r>
        <w:rPr>
          <w:sz w:val="21"/>
        </w:rPr>
        <w:t>气体</w:t>
      </w:r>
      <w:r>
        <w:rPr>
          <w:rFonts w:ascii="Times New Roman" w:eastAsia="Times New Roman"/>
          <w:sz w:val="21"/>
        </w:rPr>
        <w:t xml:space="preserve">) </w:t>
      </w:r>
      <w:r>
        <w:rPr>
          <w:spacing w:val="-5"/>
          <w:sz w:val="21"/>
        </w:rPr>
        <w:t xml:space="preserve">与超氧化钾反应来制取较为纯净的氧气。实验中使用了如图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-3"/>
          <w:sz w:val="21"/>
        </w:rPr>
        <w:t>所示各装置：</w:t>
      </w:r>
    </w:p>
    <w:p>
      <w:pPr>
        <w:pStyle w:val="4"/>
        <w:tabs>
          <w:tab w:val="left" w:pos="6689"/>
        </w:tabs>
        <w:spacing w:line="262" w:lineRule="exact"/>
        <w:ind w:left="126"/>
      </w:pPr>
      <w:r>
        <w:t>①为</w:t>
      </w:r>
      <w:r>
        <w:rPr>
          <w:spacing w:val="-3"/>
        </w:rPr>
        <w:t>了</w:t>
      </w:r>
      <w:r>
        <w:t>完</w:t>
      </w:r>
      <w:r>
        <w:rPr>
          <w:spacing w:val="-3"/>
        </w:rPr>
        <w:t>成</w:t>
      </w:r>
      <w:r>
        <w:t>上</w:t>
      </w:r>
      <w:r>
        <w:rPr>
          <w:spacing w:val="-3"/>
        </w:rPr>
        <w:t>述</w:t>
      </w:r>
      <w:r>
        <w:t>实</w:t>
      </w:r>
      <w:r>
        <w:rPr>
          <w:spacing w:val="-3"/>
        </w:rPr>
        <w:t>验，</w:t>
      </w:r>
      <w:r>
        <w:t>图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6"/>
        </w:rPr>
        <w:t xml:space="preserve"> </w:t>
      </w:r>
      <w:r>
        <w:t>中</w:t>
      </w:r>
      <w:r>
        <w:rPr>
          <w:spacing w:val="-3"/>
        </w:rPr>
        <w:t>各</w:t>
      </w:r>
      <w:r>
        <w:t>装</w:t>
      </w:r>
      <w:r>
        <w:rPr>
          <w:spacing w:val="-3"/>
        </w:rPr>
        <w:t>置</w:t>
      </w:r>
      <w:r>
        <w:t>的</w:t>
      </w:r>
      <w:r>
        <w:rPr>
          <w:spacing w:val="-3"/>
        </w:rPr>
        <w:t>连</w:t>
      </w:r>
      <w:r>
        <w:t>接</w:t>
      </w:r>
      <w:r>
        <w:rPr>
          <w:spacing w:val="-3"/>
        </w:rPr>
        <w:t>顺</w:t>
      </w:r>
      <w:r>
        <w:t>序</w:t>
      </w:r>
      <w:r>
        <w:rPr>
          <w:spacing w:val="-3"/>
        </w:rPr>
        <w:t>依</w:t>
      </w:r>
      <w:r>
        <w:t>次为</w:t>
      </w:r>
      <w:r>
        <w:rPr>
          <w:spacing w:val="-3"/>
        </w:rPr>
        <w:t>：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rFonts w:ascii="Times New Roman" w:hAnsi="Times New Roman" w:eastAsia="Times New Roman"/>
        </w:rPr>
        <w:t>(</w:t>
      </w:r>
      <w:r>
        <w:t>填</w:t>
      </w:r>
      <w:r>
        <w:rPr>
          <w:spacing w:val="-3"/>
        </w:rPr>
        <w:t>字</w:t>
      </w:r>
      <w:r>
        <w:t>母编号</w:t>
      </w:r>
      <w:r>
        <w:rPr>
          <w:rFonts w:ascii="Times New Roman" w:hAnsi="Times New Roman" w:eastAsia="Times New Roman"/>
        </w:rPr>
        <w:t>)</w:t>
      </w:r>
      <w:r>
        <w:t>；</w:t>
      </w:r>
    </w:p>
    <w:p>
      <w:pPr>
        <w:pStyle w:val="4"/>
        <w:spacing w:before="91"/>
        <w:ind w:left="126"/>
      </w:pPr>
      <w:r>
        <w:t xml:space="preserve">②装置 </w:t>
      </w:r>
      <w:r>
        <w:rPr>
          <w:rFonts w:ascii="Times New Roman" w:hAnsi="Times New Roman" w:eastAsia="Times New Roman"/>
        </w:rPr>
        <w:t xml:space="preserve">E </w:t>
      </w:r>
      <w:r>
        <w:t>中</w:t>
      </w:r>
      <w:r>
        <w:rPr>
          <w:rFonts w:ascii="Times New Roman" w:hAnsi="Times New Roman" w:eastAsia="Times New Roman"/>
        </w:rPr>
        <w:t>(CO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</w:rPr>
        <w:t xml:space="preserve"> </w:t>
      </w:r>
      <w:r>
        <w:t>与碳酸氢钠不反应</w:t>
      </w:r>
      <w:r>
        <w:rPr>
          <w:rFonts w:ascii="Times New Roman" w:hAnsi="Times New Roman" w:eastAsia="Times New Roman"/>
        </w:rPr>
        <w:t>)</w:t>
      </w:r>
      <w:r>
        <w:t>发生反应的化学方程式是</w:t>
      </w:r>
    </w:p>
    <w:p>
      <w:pPr>
        <w:pStyle w:val="4"/>
        <w:tabs>
          <w:tab w:val="left" w:pos="7245"/>
        </w:tabs>
        <w:spacing w:before="88"/>
        <w:ind w:right="740"/>
        <w:jc w:val="center"/>
      </w:pP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>
      <w:pPr>
        <w:pStyle w:val="4"/>
        <w:spacing w:before="4"/>
        <w:rPr>
          <w:sz w:val="19"/>
        </w:rPr>
      </w:pPr>
    </w:p>
    <w:p>
      <w:pPr>
        <w:pStyle w:val="4"/>
        <w:ind w:left="126"/>
      </w:pPr>
      <w:r>
        <w:rPr>
          <w:rFonts w:ascii="Times New Roman" w:eastAsia="Times New Roman"/>
          <w:spacing w:val="-3"/>
        </w:rPr>
        <w:t>28</w:t>
      </w:r>
      <w:r>
        <w:rPr>
          <w:spacing w:val="-3"/>
        </w:rPr>
        <w:t>．</w:t>
      </w:r>
      <w:r>
        <w:rPr>
          <w:rFonts w:ascii="Times New Roman" w:eastAsia="Times New Roman"/>
          <w:spacing w:val="-3"/>
        </w:rPr>
        <w:t xml:space="preserve">(5 </w:t>
      </w:r>
      <w:r>
        <w:t>分</w:t>
      </w:r>
      <w:r>
        <w:rPr>
          <w:rFonts w:ascii="Times New Roman" w:eastAsia="Times New Roman"/>
          <w:spacing w:val="-4"/>
        </w:rPr>
        <w:t>)</w:t>
      </w:r>
      <w:r>
        <w:rPr>
          <w:spacing w:val="-6"/>
        </w:rPr>
        <w:t xml:space="preserve">实验室有一小瓶实验课后剩余的固体 </w:t>
      </w:r>
      <w:r>
        <w:rPr>
          <w:rFonts w:ascii="Times New Roman" w:eastAsia="Times New Roman"/>
          <w:spacing w:val="-11"/>
        </w:rPr>
        <w:t>NaNO</w:t>
      </w:r>
      <w:r>
        <w:rPr>
          <w:rFonts w:ascii="Times New Roman" w:eastAsia="Times New Roman"/>
          <w:spacing w:val="-11"/>
          <w:vertAlign w:val="subscript"/>
        </w:rPr>
        <w:t>3</w:t>
      </w:r>
      <w:r>
        <w:rPr>
          <w:spacing w:val="-9"/>
        </w:rPr>
        <w:t xml:space="preserve">，其中可能混有少量 </w:t>
      </w:r>
      <w:r>
        <w:rPr>
          <w:rFonts w:ascii="Times New Roman" w:eastAsia="Times New Roman"/>
        </w:rPr>
        <w:t>Na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</w:rPr>
        <w:t>CO</w:t>
      </w:r>
      <w:r>
        <w:rPr>
          <w:rFonts w:ascii="Times New Roman" w:eastAsia="Times New Roman"/>
          <w:vertAlign w:val="subscript"/>
        </w:rPr>
        <w:t>3</w:t>
      </w:r>
      <w:r>
        <w:rPr>
          <w:spacing w:val="-60"/>
        </w:rPr>
        <w:t>、</w:t>
      </w:r>
      <w:r>
        <w:rPr>
          <w:rFonts w:ascii="Times New Roman" w:eastAsia="Times New Roman"/>
        </w:rPr>
        <w:t>MgSO</w:t>
      </w:r>
      <w:r>
        <w:rPr>
          <w:rFonts w:ascii="Times New Roman" w:eastAsia="Times New Roman"/>
          <w:vertAlign w:val="subscript"/>
        </w:rPr>
        <w:t>4</w:t>
      </w:r>
      <w:r>
        <w:t>、</w:t>
      </w:r>
    </w:p>
    <w:p>
      <w:pPr>
        <w:pStyle w:val="4"/>
        <w:spacing w:before="88" w:line="321" w:lineRule="auto"/>
        <w:ind w:left="337" w:right="560"/>
      </w:pPr>
      <w:r>
        <w:rPr>
          <w:rFonts w:ascii="Times New Roman" w:eastAsia="Times New Roman"/>
        </w:rPr>
        <w:t>NaOH</w:t>
      </w:r>
      <w:r>
        <w:rPr>
          <w:spacing w:val="-20"/>
        </w:rPr>
        <w:t>、</w:t>
      </w:r>
      <w:r>
        <w:rPr>
          <w:rFonts w:ascii="Times New Roman" w:eastAsia="Times New Roman"/>
        </w:rPr>
        <w:t>CuCl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</w:rPr>
        <w:t xml:space="preserve"> </w:t>
      </w:r>
      <w:r>
        <w:rPr>
          <w:spacing w:val="-6"/>
        </w:rPr>
        <w:t>中的一种或两种杂质。为了不浪费药品，实验小组在老师的指导下进行了如</w:t>
      </w:r>
      <w:r>
        <w:rPr>
          <w:spacing w:val="-4"/>
        </w:rPr>
        <w:t>下实验。</w:t>
      </w:r>
    </w:p>
    <w:p>
      <w:pPr>
        <w:pStyle w:val="4"/>
        <w:spacing w:line="266" w:lineRule="exact"/>
        <w:ind w:left="337"/>
      </w:pPr>
      <w:r>
        <w:rPr>
          <w:lang w:val="en-US" w:bidi="ar-SA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556260</wp:posOffset>
            </wp:positionH>
            <wp:positionV relativeFrom="paragraph">
              <wp:posOffset>228600</wp:posOffset>
            </wp:positionV>
            <wp:extent cx="2459355" cy="1148080"/>
            <wp:effectExtent l="0" t="0" r="0" b="0"/>
            <wp:wrapTopAndBottom/>
            <wp:docPr id="37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25.jpe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9085" cy="1148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3096260</wp:posOffset>
            </wp:positionH>
            <wp:positionV relativeFrom="paragraph">
              <wp:posOffset>346710</wp:posOffset>
            </wp:positionV>
            <wp:extent cx="697230" cy="1002665"/>
            <wp:effectExtent l="0" t="0" r="0" b="0"/>
            <wp:wrapTopAndBottom/>
            <wp:docPr id="39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6.jpe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091" cy="1002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38" o:spid="_x0000_s1038" o:spt="203" style="position:absolute;left:0pt;margin-left:305.9pt;margin-top:29.4pt;height:77.55pt;width:135.15pt;mso-position-horizontal-relative:page;mso-wrap-distance-bottom:0pt;mso-wrap-distance-top:0pt;z-index:-251630592;mso-width-relative:page;mso-height-relative:page;" coordorigin="6118,588" coordsize="2703,1551">
            <o:lock v:ext="edit"/>
            <v:shape id="_x0000_s1039" o:spid="_x0000_s1039" o:spt="75" type="#_x0000_t75" style="position:absolute;left:6117;top:587;height:1551;width:984;" filled="f" o:preferrelative="t" stroked="f" coordsize="21600,21600">
              <v:path/>
              <v:fill on="f" focussize="0,0"/>
              <v:stroke on="f" joinstyle="miter"/>
              <v:imagedata r:id="rId31" o:title=""/>
              <o:lock v:ext="edit" aspectratio="t"/>
            </v:shape>
            <v:shape id="_x0000_s1040" o:spid="_x0000_s1040" o:spt="75" type="#_x0000_t75" style="position:absolute;left:7130;top:642;height:1446;width:1690;" filled="f" o:preferrelative="t" stroked="f" coordsize="21600,21600">
              <v:path/>
              <v:fill on="f" focussize="0,0"/>
              <v:stroke on="f" joinstyle="miter"/>
              <v:imagedata r:id="rId32" o:title=""/>
              <o:lock v:ext="edit" aspectratio="t"/>
            </v:shape>
            <w10:wrap type="topAndBottom"/>
          </v:group>
        </w:pict>
      </w:r>
      <w:r>
        <w:t>下图为同学们可能进行过的一些操作</w:t>
      </w:r>
    </w:p>
    <w:p>
      <w:pPr>
        <w:pStyle w:val="4"/>
        <w:tabs>
          <w:tab w:val="left" w:pos="1156"/>
          <w:tab w:val="left" w:pos="2206"/>
          <w:tab w:val="left" w:pos="3046"/>
          <w:tab w:val="left" w:pos="4200"/>
          <w:tab w:val="left" w:pos="5355"/>
          <w:tab w:val="left" w:pos="6615"/>
        </w:tabs>
        <w:spacing w:before="8"/>
        <w:ind w:right="740"/>
        <w:jc w:val="center"/>
      </w:pPr>
      <w:r>
        <w:t>①</w:t>
      </w:r>
      <w:r>
        <w:tab/>
      </w:r>
      <w:r>
        <w:t>②</w:t>
      </w:r>
      <w:r>
        <w:tab/>
      </w:r>
      <w:r>
        <w:t>③</w:t>
      </w:r>
      <w:r>
        <w:tab/>
      </w:r>
      <w:r>
        <w:t>④</w:t>
      </w:r>
      <w:r>
        <w:tab/>
      </w:r>
      <w:r>
        <w:t>⑤</w:t>
      </w:r>
      <w:r>
        <w:tab/>
      </w:r>
      <w:r>
        <w:t>⑥</w:t>
      </w:r>
      <w:r>
        <w:tab/>
      </w:r>
      <w:r>
        <w:t>⑦</w:t>
      </w:r>
    </w:p>
    <w:p>
      <w:pPr>
        <w:pStyle w:val="4"/>
        <w:spacing w:before="6"/>
        <w:rPr>
          <w:sz w:val="15"/>
        </w:rPr>
      </w:pPr>
    </w:p>
    <w:p>
      <w:pPr>
        <w:pStyle w:val="4"/>
        <w:spacing w:before="1"/>
        <w:ind w:left="126"/>
      </w:pPr>
      <w:r>
        <w:t>【实验一】取少量固体于试管中，依次进行以下实验确定杂质的成分</w:t>
      </w:r>
    </w:p>
    <w:p>
      <w:pPr>
        <w:pStyle w:val="4"/>
        <w:spacing w:before="9"/>
        <w:rPr>
          <w:sz w:val="13"/>
        </w:rPr>
      </w:pPr>
    </w:p>
    <w:tbl>
      <w:tblPr>
        <w:tblStyle w:val="10"/>
        <w:tblW w:w="7801" w:type="dxa"/>
        <w:tblInd w:w="4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2119"/>
        <w:gridCol w:w="47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5" w:type="dxa"/>
          </w:tcPr>
          <w:p>
            <w:pPr>
              <w:pStyle w:val="12"/>
              <w:spacing w:before="178"/>
              <w:ind w:left="226" w:right="209"/>
              <w:jc w:val="center"/>
              <w:rPr>
                <w:sz w:val="21"/>
              </w:rPr>
            </w:pPr>
            <w:r>
              <w:rPr>
                <w:sz w:val="21"/>
              </w:rPr>
              <w:t>步骤</w:t>
            </w:r>
          </w:p>
        </w:tc>
        <w:tc>
          <w:tcPr>
            <w:tcW w:w="2119" w:type="dxa"/>
          </w:tcPr>
          <w:p>
            <w:pPr>
              <w:pStyle w:val="12"/>
              <w:spacing w:before="178"/>
              <w:ind w:left="429"/>
              <w:rPr>
                <w:sz w:val="21"/>
              </w:rPr>
            </w:pPr>
            <w:r>
              <w:rPr>
                <w:sz w:val="21"/>
              </w:rPr>
              <w:t>上图实验编号</w:t>
            </w:r>
          </w:p>
        </w:tc>
        <w:tc>
          <w:tcPr>
            <w:tcW w:w="4777" w:type="dxa"/>
          </w:tcPr>
          <w:p>
            <w:pPr>
              <w:pStyle w:val="12"/>
              <w:spacing w:before="178"/>
              <w:ind w:left="1947" w:right="1934"/>
              <w:jc w:val="center"/>
              <w:rPr>
                <w:sz w:val="21"/>
              </w:rPr>
            </w:pPr>
            <w:r>
              <w:rPr>
                <w:sz w:val="21"/>
              </w:rPr>
              <w:t>实验现象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5" w:type="dxa"/>
          </w:tcPr>
          <w:p>
            <w:pPr>
              <w:pStyle w:val="12"/>
              <w:spacing w:before="178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2119" w:type="dxa"/>
          </w:tcPr>
          <w:p>
            <w:pPr>
              <w:pStyle w:val="12"/>
              <w:tabs>
                <w:tab w:val="left" w:pos="1677"/>
              </w:tabs>
              <w:spacing w:before="178"/>
              <w:ind w:left="319"/>
              <w:rPr>
                <w:sz w:val="21"/>
              </w:rPr>
            </w:pP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</w:p>
        </w:tc>
        <w:tc>
          <w:tcPr>
            <w:tcW w:w="4777" w:type="dxa"/>
          </w:tcPr>
          <w:p>
            <w:pPr>
              <w:pStyle w:val="12"/>
              <w:spacing w:before="178"/>
              <w:ind w:left="319"/>
              <w:rPr>
                <w:sz w:val="21"/>
              </w:rPr>
            </w:pPr>
            <w:r>
              <w:rPr>
                <w:sz w:val="21"/>
              </w:rPr>
              <w:t>得到无色澄清溶液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05" w:type="dxa"/>
          </w:tcPr>
          <w:p>
            <w:pPr>
              <w:pStyle w:val="12"/>
              <w:spacing w:before="178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2119" w:type="dxa"/>
          </w:tcPr>
          <w:p>
            <w:pPr>
              <w:pStyle w:val="12"/>
              <w:spacing w:before="178"/>
              <w:ind w:left="319"/>
              <w:rPr>
                <w:sz w:val="21"/>
              </w:rPr>
            </w:pPr>
            <w:r>
              <w:rPr>
                <w:sz w:val="21"/>
              </w:rPr>
              <w:t>③、④</w:t>
            </w:r>
          </w:p>
        </w:tc>
        <w:tc>
          <w:tcPr>
            <w:tcW w:w="4777" w:type="dxa"/>
          </w:tcPr>
          <w:p>
            <w:pPr>
              <w:pStyle w:val="12"/>
              <w:spacing w:before="178"/>
              <w:ind w:left="319"/>
              <w:rPr>
                <w:sz w:val="21"/>
              </w:rPr>
            </w:pPr>
            <w:r>
              <w:rPr>
                <w:sz w:val="21"/>
              </w:rPr>
              <w:t>开始有白色沉淀，后来不再产生白色沉淀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905" w:type="dxa"/>
          </w:tcPr>
          <w:p>
            <w:pPr>
              <w:pStyle w:val="12"/>
              <w:spacing w:before="178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2119" w:type="dxa"/>
          </w:tcPr>
          <w:p>
            <w:pPr>
              <w:pStyle w:val="12"/>
              <w:tabs>
                <w:tab w:val="left" w:pos="1732"/>
              </w:tabs>
              <w:spacing w:before="178"/>
              <w:ind w:left="319"/>
              <w:rPr>
                <w:rFonts w:ascii="Times New Roman" w:hAnsi="Times New Roman" w:eastAsia="Times New Roman"/>
                <w:sz w:val="21"/>
              </w:rPr>
            </w:pPr>
            <w:r>
              <w:rPr>
                <w:sz w:val="21"/>
              </w:rPr>
              <w:t>①</w:t>
            </w:r>
            <w:r>
              <w:rPr>
                <w:spacing w:val="-3"/>
                <w:sz w:val="21"/>
              </w:rPr>
              <w:t>或</w:t>
            </w:r>
            <w:r>
              <w:rPr>
                <w:rFonts w:ascii="Times New Roman" w:hAnsi="Times New Roman" w:eastAsia="Times New Roman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21"/>
                <w:u w:val="single"/>
              </w:rPr>
              <w:tab/>
            </w:r>
          </w:p>
        </w:tc>
        <w:tc>
          <w:tcPr>
            <w:tcW w:w="4777" w:type="dxa"/>
          </w:tcPr>
          <w:p>
            <w:pPr>
              <w:pStyle w:val="12"/>
              <w:spacing w:before="178"/>
              <w:ind w:left="319"/>
              <w:rPr>
                <w:sz w:val="21"/>
              </w:rPr>
            </w:pPr>
            <w:r>
              <w:rPr>
                <w:sz w:val="21"/>
              </w:rPr>
              <w:t>（略）</w:t>
            </w:r>
          </w:p>
        </w:tc>
      </w:tr>
    </w:tbl>
    <w:p>
      <w:pPr>
        <w:pStyle w:val="4"/>
        <w:spacing w:before="8"/>
        <w:rPr>
          <w:sz w:val="17"/>
        </w:rPr>
      </w:pPr>
    </w:p>
    <w:p>
      <w:pPr>
        <w:pStyle w:val="4"/>
        <w:tabs>
          <w:tab w:val="left" w:pos="5294"/>
        </w:tabs>
        <w:spacing w:before="1"/>
        <w:ind w:left="546"/>
      </w:pPr>
      <w:r>
        <w:t>实验</w:t>
      </w:r>
      <w:r>
        <w:rPr>
          <w:spacing w:val="-3"/>
        </w:rPr>
        <w:t>结</w:t>
      </w:r>
      <w:r>
        <w:t>论：</w:t>
      </w:r>
      <w:r>
        <w:rPr>
          <w:rFonts w:ascii="Times New Roman" w:eastAsia="Times New Roman"/>
        </w:rPr>
        <w:t>NaNO</w:t>
      </w:r>
      <w:r>
        <w:rPr>
          <w:rFonts w:ascii="Times New Roman" w:eastAsia="Times New Roman"/>
          <w:vertAlign w:val="subscript"/>
        </w:rPr>
        <w:t>3</w:t>
      </w:r>
      <w:r>
        <w:rPr>
          <w:rFonts w:ascii="Times New Roman" w:eastAsia="Times New Roman"/>
          <w:spacing w:val="-19"/>
        </w:rPr>
        <w:t xml:space="preserve"> </w:t>
      </w:r>
      <w:r>
        <w:t>固</w:t>
      </w:r>
      <w:r>
        <w:rPr>
          <w:spacing w:val="-3"/>
        </w:rPr>
        <w:t>体中</w:t>
      </w:r>
      <w:r>
        <w:t>只</w:t>
      </w:r>
      <w:r>
        <w:rPr>
          <w:spacing w:val="50"/>
        </w:rPr>
        <w:t>有</w:t>
      </w:r>
      <w:r>
        <w:rPr>
          <w:rFonts w:ascii="Times New Roman" w:eastAsia="Times New Roman"/>
        </w:rPr>
        <w:t>NaOH</w:t>
      </w:r>
      <w:r>
        <w:rPr>
          <w:rFonts w:ascii="Times New Roman" w:eastAsia="Times New Roman"/>
          <w:spacing w:val="2"/>
        </w:rPr>
        <w:t xml:space="preserve"> </w:t>
      </w:r>
      <w:r>
        <w:t>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两种</w:t>
      </w:r>
      <w:r>
        <w:rPr>
          <w:spacing w:val="-3"/>
        </w:rPr>
        <w:t>杂</w:t>
      </w:r>
      <w:r>
        <w:t>质。</w:t>
      </w:r>
    </w:p>
    <w:p>
      <w:pPr>
        <w:pStyle w:val="4"/>
        <w:spacing w:before="110"/>
        <w:ind w:left="126"/>
      </w:pPr>
      <w:r>
        <w:t xml:space="preserve">【实验二】除去杂质，得到 </w:t>
      </w:r>
      <w:r>
        <w:rPr>
          <w:rFonts w:ascii="Times New Roman" w:eastAsia="Times New Roman"/>
        </w:rPr>
        <w:t>NaNO</w:t>
      </w:r>
      <w:r>
        <w:rPr>
          <w:rFonts w:ascii="Times New Roman" w:eastAsia="Times New Roman"/>
          <w:vertAlign w:val="subscript"/>
        </w:rPr>
        <w:t>3</w:t>
      </w:r>
      <w:r>
        <w:rPr>
          <w:rFonts w:ascii="Times New Roman" w:eastAsia="Times New Roman"/>
        </w:rPr>
        <w:t xml:space="preserve"> </w:t>
      </w:r>
      <w:r>
        <w:t>溶液作为氮肥施用到校园的花园里。</w:t>
      </w:r>
    </w:p>
    <w:p>
      <w:pPr>
        <w:pStyle w:val="4"/>
        <w:spacing w:before="122" w:line="348" w:lineRule="auto"/>
        <w:ind w:left="126" w:right="557" w:firstLine="420"/>
      </w:pPr>
      <w:r>
        <w:t>同学们经过讨论认为实验过程中加入的稀硝酸必须足够但不宜过多，为更好地控制稀硝酸的用量，应采用以下具体操作：</w:t>
      </w:r>
    </w:p>
    <w:p>
      <w:pPr>
        <w:pStyle w:val="4"/>
        <w:tabs>
          <w:tab w:val="left" w:pos="8110"/>
        </w:tabs>
        <w:spacing w:line="287" w:lineRule="exact"/>
        <w:ind w:left="546"/>
      </w:pPr>
      <w:r>
        <w:t>把瓶</w:t>
      </w:r>
      <w:r>
        <w:rPr>
          <w:spacing w:val="-3"/>
        </w:rPr>
        <w:t>内</w:t>
      </w:r>
      <w:r>
        <w:t>固</w:t>
      </w:r>
      <w:r>
        <w:rPr>
          <w:spacing w:val="-3"/>
        </w:rPr>
        <w:t>体</w:t>
      </w:r>
      <w:r>
        <w:t>全</w:t>
      </w:r>
      <w:r>
        <w:rPr>
          <w:spacing w:val="-3"/>
        </w:rPr>
        <w:t>部</w:t>
      </w:r>
      <w:r>
        <w:t>倒</w:t>
      </w:r>
      <w:r>
        <w:rPr>
          <w:spacing w:val="-3"/>
        </w:rPr>
        <w:t>入</w:t>
      </w:r>
      <w:r>
        <w:t>烧</w:t>
      </w:r>
      <w:r>
        <w:rPr>
          <w:spacing w:val="-3"/>
        </w:rPr>
        <w:t>杯</w:t>
      </w:r>
      <w:r>
        <w:t>中，</w:t>
      </w:r>
      <w:r>
        <w:rPr>
          <w:spacing w:val="-3"/>
        </w:rPr>
        <w:t>加</w:t>
      </w:r>
      <w:r>
        <w:t>足</w:t>
      </w:r>
      <w:r>
        <w:rPr>
          <w:spacing w:val="-3"/>
        </w:rPr>
        <w:t>量</w:t>
      </w:r>
      <w:r>
        <w:t>水</w:t>
      </w:r>
      <w:r>
        <w:rPr>
          <w:spacing w:val="-3"/>
        </w:rPr>
        <w:t>使</w:t>
      </w:r>
      <w:r>
        <w:t>固</w:t>
      </w:r>
      <w:r>
        <w:rPr>
          <w:spacing w:val="-3"/>
        </w:rPr>
        <w:t>体</w:t>
      </w:r>
      <w:r>
        <w:t>全</w:t>
      </w:r>
      <w:r>
        <w:rPr>
          <w:spacing w:val="-3"/>
        </w:rPr>
        <w:t>部</w:t>
      </w:r>
      <w:r>
        <w:t>溶解</w:t>
      </w:r>
      <w:r>
        <w:rPr>
          <w:spacing w:val="-3"/>
        </w:rPr>
        <w:t>，</w:t>
      </w:r>
      <w:r>
        <w:t>先</w:t>
      </w:r>
      <w:r>
        <w:rPr>
          <w:spacing w:val="-3"/>
        </w:rPr>
        <w:t>进</w:t>
      </w:r>
      <w:r>
        <w:t>行</w:t>
      </w:r>
      <w:r>
        <w:rPr>
          <w:spacing w:val="-3"/>
        </w:rPr>
        <w:t>上</w:t>
      </w:r>
      <w:r>
        <w:t>图</w:t>
      </w:r>
      <w:r>
        <w:rPr>
          <w:spacing w:val="-3"/>
        </w:rPr>
        <w:t>实</w:t>
      </w:r>
      <w:r>
        <w:t>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z w:val="24"/>
        </w:rPr>
        <w:t>(</w:t>
      </w:r>
      <w:r>
        <w:t>填</w:t>
      </w:r>
    </w:p>
    <w:p>
      <w:pPr>
        <w:pStyle w:val="4"/>
        <w:tabs>
          <w:tab w:val="left" w:pos="7500"/>
        </w:tabs>
        <w:spacing w:before="111"/>
        <w:ind w:left="126"/>
      </w:pPr>
      <w:r>
        <w:t>编</w:t>
      </w:r>
      <w:r>
        <w:rPr>
          <w:spacing w:val="-52"/>
        </w:rPr>
        <w:t xml:space="preserve"> </w:t>
      </w:r>
      <w:r>
        <w:t>号</w:t>
      </w:r>
      <w:r>
        <w:rPr>
          <w:rFonts w:ascii="Times New Roman" w:hAnsi="Times New Roman" w:eastAsia="Times New Roman"/>
        </w:rPr>
        <w:t>)</w:t>
      </w:r>
      <w:r>
        <w:t>，再</w:t>
      </w:r>
      <w:r>
        <w:rPr>
          <w:spacing w:val="-3"/>
        </w:rPr>
        <w:t>进</w:t>
      </w:r>
      <w:r>
        <w:t>行</w:t>
      </w:r>
      <w:r>
        <w:rPr>
          <w:spacing w:val="-3"/>
        </w:rPr>
        <w:t>上</w:t>
      </w:r>
      <w:r>
        <w:t>图</w:t>
      </w:r>
      <w:r>
        <w:rPr>
          <w:spacing w:val="-3"/>
        </w:rPr>
        <w:t>实</w:t>
      </w:r>
      <w:r>
        <w:t>验④至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/>
          <w:spacing w:val="-1"/>
        </w:rPr>
        <w:t>(</w:t>
      </w:r>
      <w:r>
        <w:t>填</w:t>
      </w:r>
      <w:r>
        <w:rPr>
          <w:spacing w:val="-3"/>
        </w:rPr>
        <w:t>现</w:t>
      </w:r>
      <w:r>
        <w:t>象</w:t>
      </w:r>
      <w:r>
        <w:rPr>
          <w:rFonts w:ascii="Times New Roman" w:hAnsi="Times New Roman" w:eastAsia="Times New Roman"/>
          <w:spacing w:val="-4"/>
        </w:rPr>
        <w:t>)</w:t>
      </w:r>
      <w:r>
        <w:t>。</w:t>
      </w:r>
    </w:p>
    <w:p>
      <w:pPr>
        <w:sectPr>
          <w:pgSz w:w="9530" w:h="13840"/>
          <w:pgMar w:top="540" w:right="0" w:bottom="280" w:left="440" w:header="0" w:footer="95" w:gutter="0"/>
          <w:cols w:space="720" w:num="1"/>
        </w:sectPr>
      </w:pPr>
    </w:p>
    <w:p>
      <w:pPr>
        <w:pStyle w:val="4"/>
        <w:spacing w:before="59"/>
        <w:ind w:left="126"/>
      </w:pPr>
      <w:r>
        <w:rPr>
          <w:rFonts w:ascii="Times New Roman" w:eastAsia="Times New Roman"/>
        </w:rPr>
        <w:t>29</w:t>
      </w:r>
      <w:r>
        <w:t xml:space="preserve">． </w:t>
      </w:r>
      <w:r>
        <w:rPr>
          <w:rFonts w:ascii="Times New Roman" w:eastAsia="Times New Roman"/>
        </w:rPr>
        <w:t xml:space="preserve">(10 </w:t>
      </w:r>
      <w:r>
        <w:t>分</w:t>
      </w:r>
      <w:r>
        <w:rPr>
          <w:rFonts w:ascii="Times New Roman" w:eastAsia="Times New Roman"/>
        </w:rPr>
        <w:t>)</w:t>
      </w:r>
      <w:r>
        <w:t>阅读资料并回答问题</w:t>
      </w:r>
    </w:p>
    <w:p>
      <w:pPr>
        <w:pStyle w:val="4"/>
        <w:spacing w:before="136" w:line="362" w:lineRule="auto"/>
        <w:ind w:left="126" w:right="557" w:firstLine="42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  <w:spacing w:val="-2"/>
        </w:rPr>
        <w:t>钠【</w:t>
      </w:r>
      <w:r>
        <w:rPr>
          <w:rFonts w:ascii="Times New Roman" w:hAnsi="Times New Roman" w:eastAsia="Times New Roman"/>
        </w:rPr>
        <w:t>Na</w:t>
      </w:r>
      <w:r>
        <w:rPr>
          <w:rFonts w:hint="eastAsia" w:ascii="楷体" w:hAnsi="楷体" w:eastAsia="楷体"/>
          <w:spacing w:val="-5"/>
        </w:rPr>
        <w:t xml:space="preserve">】是一种银白色金属，质软而轻，可用小刀切割，密度比水小，为 </w:t>
      </w:r>
      <w:r>
        <w:rPr>
          <w:rFonts w:ascii="Times New Roman" w:hAnsi="Times New Roman" w:eastAsia="Times New Roman"/>
        </w:rPr>
        <w:t>0.97g/cm3</w:t>
      </w:r>
      <w:r>
        <w:rPr>
          <w:rFonts w:hint="eastAsia" w:ascii="楷体" w:hAnsi="楷体" w:eastAsia="楷体"/>
        </w:rPr>
        <w:t xml:space="preserve">， </w:t>
      </w:r>
      <w:r>
        <w:rPr>
          <w:rFonts w:hint="eastAsia" w:ascii="楷体" w:hAnsi="楷体" w:eastAsia="楷体"/>
          <w:spacing w:val="-13"/>
        </w:rPr>
        <w:t xml:space="preserve">熔点 </w:t>
      </w:r>
      <w:r>
        <w:rPr>
          <w:rFonts w:ascii="Times New Roman" w:hAnsi="Times New Roman" w:eastAsia="Times New Roman"/>
        </w:rPr>
        <w:t>97.81</w:t>
      </w:r>
      <w:r>
        <w:rPr>
          <w:rFonts w:hint="eastAsia" w:ascii="楷体" w:hAnsi="楷体" w:eastAsia="楷体"/>
          <w:spacing w:val="-8"/>
        </w:rPr>
        <w:t xml:space="preserve">℃，沸点 </w:t>
      </w:r>
      <w:r>
        <w:rPr>
          <w:rFonts w:ascii="Times New Roman" w:hAnsi="Times New Roman" w:eastAsia="Times New Roman"/>
        </w:rPr>
        <w:t>882.9</w:t>
      </w:r>
      <w:r>
        <w:rPr>
          <w:rFonts w:hint="eastAsia" w:ascii="楷体" w:hAnsi="楷体" w:eastAsia="楷体"/>
          <w:spacing w:val="-4"/>
        </w:rPr>
        <w:t>℃。钠刚切开时，新切面有银白色光泽，但在空气中马上氧化转变</w:t>
      </w:r>
      <w:r>
        <w:rPr>
          <w:rFonts w:hint="eastAsia" w:ascii="楷体" w:hAnsi="楷体" w:eastAsia="楷体"/>
          <w:spacing w:val="-5"/>
        </w:rPr>
        <w:t>为暗灰色。钠能与水发生剧烈反应生成氢氧化钠和氢气，量大时发生爆炸。钠还能在二氧化碳中燃烧，生成纯碱和一种气体氧化物。金属钠往往浸放于液体石蜡、矿物油和苯系物中密</w:t>
      </w:r>
      <w:r>
        <w:rPr>
          <w:rFonts w:hint="eastAsia" w:ascii="楷体" w:hAnsi="楷体" w:eastAsia="楷体"/>
          <w:spacing w:val="-4"/>
        </w:rPr>
        <w:t>封保存。</w:t>
      </w:r>
    </w:p>
    <w:p>
      <w:pPr>
        <w:pStyle w:val="11"/>
        <w:numPr>
          <w:ilvl w:val="0"/>
          <w:numId w:val="13"/>
        </w:numPr>
        <w:tabs>
          <w:tab w:val="left" w:pos="656"/>
          <w:tab w:val="left" w:pos="7793"/>
        </w:tabs>
        <w:spacing w:before="7"/>
        <w:rPr>
          <w:sz w:val="21"/>
        </w:rPr>
      </w:pPr>
      <w:r>
        <w:rPr>
          <w:sz w:val="21"/>
        </w:rPr>
        <w:t>贮</w:t>
      </w:r>
      <w:r>
        <w:rPr>
          <w:spacing w:val="-3"/>
          <w:sz w:val="21"/>
        </w:rPr>
        <w:t>存</w:t>
      </w:r>
      <w:r>
        <w:rPr>
          <w:sz w:val="21"/>
        </w:rPr>
        <w:t>金</w:t>
      </w:r>
      <w:r>
        <w:rPr>
          <w:spacing w:val="-3"/>
          <w:sz w:val="21"/>
        </w:rPr>
        <w:t>属</w:t>
      </w:r>
      <w:r>
        <w:rPr>
          <w:sz w:val="21"/>
        </w:rPr>
        <w:t>钠</w:t>
      </w:r>
      <w:r>
        <w:rPr>
          <w:spacing w:val="-3"/>
          <w:sz w:val="21"/>
        </w:rPr>
        <w:t>时</w:t>
      </w:r>
      <w:r>
        <w:rPr>
          <w:sz w:val="21"/>
        </w:rPr>
        <w:t>，</w:t>
      </w:r>
      <w:r>
        <w:rPr>
          <w:spacing w:val="-3"/>
          <w:sz w:val="21"/>
        </w:rPr>
        <w:t>用液</w:t>
      </w:r>
      <w:r>
        <w:rPr>
          <w:sz w:val="21"/>
        </w:rPr>
        <w:t>体石</w:t>
      </w:r>
      <w:r>
        <w:rPr>
          <w:spacing w:val="-3"/>
          <w:sz w:val="21"/>
        </w:rPr>
        <w:t>蜡</w:t>
      </w:r>
      <w:r>
        <w:rPr>
          <w:sz w:val="21"/>
        </w:rPr>
        <w:t>包</w:t>
      </w:r>
      <w:r>
        <w:rPr>
          <w:spacing w:val="-3"/>
          <w:sz w:val="21"/>
        </w:rPr>
        <w:t>裹</w:t>
      </w:r>
      <w:r>
        <w:rPr>
          <w:sz w:val="21"/>
        </w:rPr>
        <w:t>的</w:t>
      </w:r>
      <w:r>
        <w:rPr>
          <w:spacing w:val="-3"/>
          <w:sz w:val="21"/>
        </w:rPr>
        <w:t>作</w:t>
      </w:r>
      <w:r>
        <w:rPr>
          <w:sz w:val="21"/>
        </w:rPr>
        <w:t>用是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；</w:t>
      </w:r>
    </w:p>
    <w:p>
      <w:pPr>
        <w:pStyle w:val="11"/>
        <w:numPr>
          <w:ilvl w:val="0"/>
          <w:numId w:val="13"/>
        </w:numPr>
        <w:tabs>
          <w:tab w:val="left" w:pos="656"/>
          <w:tab w:val="left" w:pos="7793"/>
        </w:tabs>
        <w:spacing w:before="136"/>
        <w:rPr>
          <w:sz w:val="21"/>
        </w:rPr>
      </w:pPr>
      <w:r>
        <w:rPr>
          <w:sz w:val="21"/>
        </w:rPr>
        <w:t>金</w:t>
      </w:r>
      <w:r>
        <w:rPr>
          <w:spacing w:val="-3"/>
          <w:sz w:val="21"/>
        </w:rPr>
        <w:t>属</w:t>
      </w:r>
      <w:r>
        <w:rPr>
          <w:sz w:val="21"/>
        </w:rPr>
        <w:t>钠</w:t>
      </w:r>
      <w:r>
        <w:rPr>
          <w:spacing w:val="-3"/>
          <w:sz w:val="21"/>
        </w:rPr>
        <w:t>在</w:t>
      </w:r>
      <w:r>
        <w:rPr>
          <w:sz w:val="21"/>
        </w:rPr>
        <w:t>二</w:t>
      </w:r>
      <w:r>
        <w:rPr>
          <w:spacing w:val="-3"/>
          <w:sz w:val="21"/>
        </w:rPr>
        <w:t>氧</w:t>
      </w:r>
      <w:r>
        <w:rPr>
          <w:sz w:val="21"/>
        </w:rPr>
        <w:t>化</w:t>
      </w:r>
      <w:r>
        <w:rPr>
          <w:spacing w:val="-3"/>
          <w:sz w:val="21"/>
        </w:rPr>
        <w:t>碳中</w:t>
      </w:r>
      <w:r>
        <w:rPr>
          <w:sz w:val="21"/>
        </w:rPr>
        <w:t>燃烧</w:t>
      </w:r>
      <w:r>
        <w:rPr>
          <w:spacing w:val="-3"/>
          <w:sz w:val="21"/>
        </w:rPr>
        <w:t>的</w:t>
      </w:r>
      <w:r>
        <w:rPr>
          <w:sz w:val="21"/>
        </w:rPr>
        <w:t>反</w:t>
      </w:r>
      <w:r>
        <w:rPr>
          <w:spacing w:val="-3"/>
          <w:sz w:val="21"/>
        </w:rPr>
        <w:t>应</w:t>
      </w:r>
      <w:r>
        <w:rPr>
          <w:sz w:val="21"/>
        </w:rPr>
        <w:t>方</w:t>
      </w:r>
      <w:r>
        <w:rPr>
          <w:spacing w:val="-3"/>
          <w:sz w:val="21"/>
        </w:rPr>
        <w:t>程</w:t>
      </w:r>
      <w:r>
        <w:rPr>
          <w:sz w:val="21"/>
        </w:rPr>
        <w:t>式是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4"/>
        <w:spacing w:before="128" w:line="362" w:lineRule="auto"/>
        <w:ind w:left="126" w:right="560" w:firstLine="420"/>
        <w:jc w:val="both"/>
        <w:rPr>
          <w:szCs w:val="22"/>
        </w:rPr>
      </w:pPr>
      <w:r>
        <w:rPr>
          <w:szCs w:val="22"/>
          <w:lang w:val="en-US" w:bidi="ar-SA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1264920</wp:posOffset>
            </wp:positionH>
            <wp:positionV relativeFrom="paragraph">
              <wp:posOffset>614680</wp:posOffset>
            </wp:positionV>
            <wp:extent cx="3529965" cy="471170"/>
            <wp:effectExtent l="0" t="0" r="0" b="0"/>
            <wp:wrapTopAndBottom/>
            <wp:docPr id="41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9.jpe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9745" cy="470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Cs w:val="22"/>
        </w:rPr>
        <w:t>铷【Rb】是一种银白色蜡状金属，化学性质与金属钠很相似，但比金属钠更活泼，遇水即在表面发生剧烈的反应并发生爆炸，该反应可表达为：</w:t>
      </w:r>
    </w:p>
    <w:p>
      <w:pPr>
        <w:pStyle w:val="11"/>
        <w:numPr>
          <w:ilvl w:val="0"/>
          <w:numId w:val="13"/>
        </w:numPr>
        <w:tabs>
          <w:tab w:val="left" w:pos="656"/>
          <w:tab w:val="left" w:pos="6681"/>
        </w:tabs>
        <w:spacing w:before="145" w:line="357" w:lineRule="auto"/>
        <w:ind w:left="440" w:right="559" w:hanging="314"/>
        <w:jc w:val="both"/>
        <w:rPr>
          <w:rFonts w:ascii="楷体" w:eastAsia="楷体"/>
          <w:sz w:val="21"/>
        </w:rPr>
      </w:pPr>
      <w:r>
        <w:rPr>
          <w:spacing w:val="-3"/>
          <w:sz w:val="21"/>
        </w:rPr>
        <w:t>推</w:t>
      </w:r>
      <w:r>
        <w:rPr>
          <w:sz w:val="21"/>
        </w:rPr>
        <w:t>测</w:t>
      </w:r>
      <w:r>
        <w:rPr>
          <w:spacing w:val="-3"/>
          <w:sz w:val="21"/>
        </w:rPr>
        <w:t>溶</w:t>
      </w:r>
      <w:r>
        <w:rPr>
          <w:sz w:val="21"/>
        </w:rPr>
        <w:t>液</w:t>
      </w:r>
      <w:r>
        <w:rPr>
          <w:spacing w:val="-43"/>
          <w:sz w:val="21"/>
        </w:rPr>
        <w:t xml:space="preserve">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13"/>
          <w:sz w:val="21"/>
        </w:rPr>
        <w:t xml:space="preserve"> </w:t>
      </w:r>
      <w:r>
        <w:rPr>
          <w:spacing w:val="-3"/>
          <w:sz w:val="21"/>
        </w:rPr>
        <w:t>中</w:t>
      </w:r>
      <w:r>
        <w:rPr>
          <w:sz w:val="21"/>
        </w:rPr>
        <w:t>可</w:t>
      </w:r>
      <w:r>
        <w:rPr>
          <w:spacing w:val="-3"/>
          <w:sz w:val="21"/>
        </w:rPr>
        <w:t>能含</w:t>
      </w:r>
      <w:r>
        <w:rPr>
          <w:sz w:val="21"/>
        </w:rPr>
        <w:t>有一</w:t>
      </w:r>
      <w:r>
        <w:rPr>
          <w:spacing w:val="-3"/>
          <w:sz w:val="21"/>
        </w:rPr>
        <w:t>种</w:t>
      </w:r>
      <w:r>
        <w:rPr>
          <w:sz w:val="21"/>
        </w:rPr>
        <w:t>我</w:t>
      </w:r>
      <w:r>
        <w:rPr>
          <w:spacing w:val="-3"/>
          <w:sz w:val="21"/>
        </w:rPr>
        <w:t>们</w:t>
      </w:r>
      <w:r>
        <w:rPr>
          <w:sz w:val="21"/>
        </w:rPr>
        <w:t>非</w:t>
      </w:r>
      <w:r>
        <w:rPr>
          <w:spacing w:val="-3"/>
          <w:sz w:val="21"/>
        </w:rPr>
        <w:t>常</w:t>
      </w:r>
      <w:r>
        <w:rPr>
          <w:sz w:val="21"/>
        </w:rPr>
        <w:t>熱</w:t>
      </w:r>
      <w:r>
        <w:rPr>
          <w:spacing w:val="-3"/>
          <w:sz w:val="21"/>
        </w:rPr>
        <w:t>悉</w:t>
      </w:r>
      <w:r>
        <w:rPr>
          <w:sz w:val="21"/>
        </w:rPr>
        <w:t>的</w:t>
      </w:r>
      <w:r>
        <w:rPr>
          <w:spacing w:val="-3"/>
          <w:sz w:val="21"/>
        </w:rPr>
        <w:t>离</w:t>
      </w:r>
      <w:r>
        <w:rPr>
          <w:sz w:val="21"/>
        </w:rPr>
        <w:t>子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z w:val="21"/>
        </w:rPr>
        <w:t>(</w:t>
      </w:r>
      <w:r>
        <w:rPr>
          <w:spacing w:val="-3"/>
          <w:sz w:val="21"/>
        </w:rPr>
        <w:t>填微</w:t>
      </w:r>
      <w:r>
        <w:rPr>
          <w:sz w:val="21"/>
        </w:rPr>
        <w:t>粒符号</w:t>
      </w:r>
      <w:r>
        <w:rPr>
          <w:rFonts w:ascii="Times New Roman" w:eastAsia="Times New Roman"/>
          <w:spacing w:val="-21"/>
          <w:sz w:val="21"/>
        </w:rPr>
        <w:t>)</w:t>
      </w:r>
      <w:r>
        <w:rPr>
          <w:spacing w:val="-21"/>
          <w:sz w:val="21"/>
        </w:rPr>
        <w:t>，</w:t>
      </w:r>
      <w:r>
        <w:rPr>
          <w:sz w:val="21"/>
        </w:rPr>
        <w:t>并</w:t>
      </w:r>
      <w:r>
        <w:rPr>
          <w:spacing w:val="-13"/>
          <w:sz w:val="21"/>
        </w:rPr>
        <w:t>设</w:t>
      </w:r>
      <w:r>
        <w:rPr>
          <w:sz w:val="21"/>
        </w:rPr>
        <w:t>计</w:t>
      </w:r>
      <w:r>
        <w:rPr>
          <w:spacing w:val="-43"/>
          <w:sz w:val="21"/>
        </w:rPr>
        <w:t xml:space="preserve"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pacing w:val="-3"/>
          <w:sz w:val="21"/>
        </w:rPr>
        <w:t>个</w:t>
      </w:r>
      <w:r>
        <w:rPr>
          <w:sz w:val="21"/>
        </w:rPr>
        <w:t>不</w:t>
      </w:r>
      <w:r>
        <w:rPr>
          <w:spacing w:val="-3"/>
          <w:sz w:val="21"/>
        </w:rPr>
        <w:t>同</w:t>
      </w:r>
      <w:r>
        <w:rPr>
          <w:sz w:val="21"/>
        </w:rPr>
        <w:t>的</w:t>
      </w:r>
      <w:r>
        <w:rPr>
          <w:spacing w:val="-3"/>
          <w:sz w:val="21"/>
        </w:rPr>
        <w:t>实</w:t>
      </w:r>
      <w:r>
        <w:rPr>
          <w:sz w:val="21"/>
        </w:rPr>
        <w:t>验</w:t>
      </w:r>
      <w:r>
        <w:rPr>
          <w:spacing w:val="-3"/>
          <w:sz w:val="21"/>
        </w:rPr>
        <w:t>方</w:t>
      </w:r>
      <w:r>
        <w:rPr>
          <w:sz w:val="21"/>
        </w:rPr>
        <w:t>案</w:t>
      </w:r>
      <w:r>
        <w:rPr>
          <w:spacing w:val="-3"/>
          <w:sz w:val="21"/>
        </w:rPr>
        <w:t>对</w:t>
      </w:r>
      <w:r>
        <w:rPr>
          <w:sz w:val="21"/>
        </w:rPr>
        <w:t>此猜</w:t>
      </w:r>
      <w:r>
        <w:rPr>
          <w:spacing w:val="-3"/>
          <w:sz w:val="21"/>
        </w:rPr>
        <w:t>想</w:t>
      </w:r>
      <w:r>
        <w:rPr>
          <w:sz w:val="21"/>
        </w:rPr>
        <w:t>进</w:t>
      </w:r>
      <w:r>
        <w:rPr>
          <w:spacing w:val="-3"/>
          <w:sz w:val="21"/>
        </w:rPr>
        <w:t>行</w:t>
      </w:r>
      <w:r>
        <w:rPr>
          <w:sz w:val="21"/>
        </w:rPr>
        <w:t>验</w:t>
      </w:r>
      <w:r>
        <w:rPr>
          <w:spacing w:val="-3"/>
          <w:sz w:val="21"/>
        </w:rPr>
        <w:t>证</w:t>
      </w:r>
      <w:r>
        <w:rPr>
          <w:spacing w:val="-29"/>
          <w:sz w:val="21"/>
        </w:rPr>
        <w:t>。</w:t>
      </w:r>
      <w:r>
        <w:rPr>
          <w:spacing w:val="-3"/>
          <w:sz w:val="21"/>
        </w:rPr>
        <w:t>限</w:t>
      </w:r>
      <w:r>
        <w:rPr>
          <w:sz w:val="21"/>
        </w:rPr>
        <w:t>选</w:t>
      </w:r>
      <w:r>
        <w:rPr>
          <w:spacing w:val="-3"/>
          <w:sz w:val="21"/>
        </w:rPr>
        <w:t>试</w:t>
      </w:r>
      <w:r>
        <w:rPr>
          <w:sz w:val="21"/>
        </w:rPr>
        <w:t>剂</w:t>
      </w:r>
      <w:r>
        <w:rPr>
          <w:spacing w:val="-6"/>
          <w:sz w:val="21"/>
        </w:rPr>
        <w:t>：</w:t>
      </w:r>
      <w:r>
        <w:rPr>
          <w:rFonts w:ascii="Times New Roman" w:eastAsia="Times New Roman"/>
          <w:spacing w:val="-6"/>
          <w:sz w:val="21"/>
        </w:rPr>
        <w:t>MgCl</w:t>
      </w:r>
      <w:r>
        <w:rPr>
          <w:rFonts w:ascii="Times New Roman" w:eastAsia="Times New Roman"/>
          <w:spacing w:val="-6"/>
          <w:sz w:val="21"/>
          <w:vertAlign w:val="subscript"/>
        </w:rPr>
        <w:t>2</w:t>
      </w:r>
      <w:r>
        <w:rPr>
          <w:rFonts w:ascii="Times New Roman" w:eastAsia="Times New Roman"/>
          <w:spacing w:val="-11"/>
          <w:sz w:val="21"/>
        </w:rPr>
        <w:t xml:space="preserve"> </w:t>
      </w:r>
      <w:r>
        <w:rPr>
          <w:rFonts w:hint="eastAsia"/>
          <w:sz w:val="21"/>
        </w:rPr>
        <w:t>溶液、</w:t>
      </w:r>
      <w:r>
        <w:rPr>
          <w:rFonts w:ascii="Times New Roman" w:eastAsia="Times New Roman"/>
          <w:sz w:val="21"/>
        </w:rPr>
        <w:t>CuSO</w:t>
      </w:r>
      <w:r>
        <w:rPr>
          <w:rFonts w:ascii="Times New Roman" w:eastAsia="Times New Roman"/>
          <w:sz w:val="21"/>
          <w:vertAlign w:val="subscript"/>
        </w:rPr>
        <w:t>4</w:t>
      </w:r>
      <w:r>
        <w:rPr>
          <w:rFonts w:ascii="Times New Roman" w:eastAsia="Times New Roman"/>
          <w:spacing w:val="-13"/>
          <w:sz w:val="21"/>
        </w:rPr>
        <w:t xml:space="preserve"> </w:t>
      </w:r>
      <w:r>
        <w:rPr>
          <w:rFonts w:hint="eastAsia"/>
          <w:sz w:val="21"/>
        </w:rPr>
        <w:t>溶液</w:t>
      </w:r>
      <w:r>
        <w:rPr>
          <w:rFonts w:hint="eastAsia" w:ascii="楷体" w:eastAsia="楷体"/>
          <w:spacing w:val="-32"/>
          <w:sz w:val="21"/>
        </w:rPr>
        <w:t>、</w:t>
      </w:r>
      <w:r>
        <w:rPr>
          <w:rFonts w:ascii="Times New Roman" w:eastAsia="Times New Roman"/>
          <w:sz w:val="21"/>
        </w:rPr>
        <w:t>Na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</w:rPr>
        <w:t>CO</w:t>
      </w:r>
      <w:r>
        <w:rPr>
          <w:rFonts w:ascii="Times New Roman" w:eastAsia="Times New Roman"/>
          <w:sz w:val="21"/>
          <w:vertAlign w:val="subscript"/>
        </w:rPr>
        <w:t xml:space="preserve">3 </w:t>
      </w:r>
      <w:r>
        <w:rPr>
          <w:rFonts w:hint="eastAsia"/>
          <w:sz w:val="21"/>
        </w:rPr>
        <w:t>溶液、</w:t>
      </w:r>
      <w:r>
        <w:rPr>
          <w:sz w:val="21"/>
        </w:rPr>
        <w:t xml:space="preserve">NaOH </w:t>
      </w:r>
      <w:r>
        <w:rPr>
          <w:rFonts w:hint="eastAsia"/>
          <w:sz w:val="21"/>
        </w:rPr>
        <w:t>溶液、稀盐酸、酚酞溶液、紫色石蕊溶液、镁条、碳粉、氧化铁。</w:t>
      </w:r>
    </w:p>
    <w:p>
      <w:pPr>
        <w:pStyle w:val="4"/>
        <w:spacing w:before="3"/>
        <w:rPr>
          <w:rFonts w:ascii="楷体"/>
          <w:sz w:val="7"/>
        </w:rPr>
      </w:pPr>
    </w:p>
    <w:tbl>
      <w:tblPr>
        <w:tblStyle w:val="10"/>
        <w:tblW w:w="8963" w:type="dxa"/>
        <w:jc w:val="righ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9"/>
        <w:gridCol w:w="3377"/>
        <w:gridCol w:w="47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right"/>
        </w:trPr>
        <w:tc>
          <w:tcPr>
            <w:tcW w:w="809" w:type="dxa"/>
          </w:tcPr>
          <w:p>
            <w:pPr>
              <w:pStyle w:val="12"/>
              <w:spacing w:before="68"/>
              <w:ind w:left="175" w:right="164"/>
              <w:jc w:val="center"/>
              <w:rPr>
                <w:sz w:val="21"/>
              </w:rPr>
            </w:pPr>
            <w:r>
              <w:rPr>
                <w:sz w:val="21"/>
              </w:rPr>
              <w:t>方案</w:t>
            </w:r>
          </w:p>
        </w:tc>
        <w:tc>
          <w:tcPr>
            <w:tcW w:w="3377" w:type="dxa"/>
          </w:tcPr>
          <w:p>
            <w:pPr>
              <w:pStyle w:val="12"/>
              <w:spacing w:before="68"/>
              <w:ind w:left="744"/>
              <w:rPr>
                <w:sz w:val="21"/>
              </w:rPr>
            </w:pPr>
            <w:r>
              <w:rPr>
                <w:sz w:val="21"/>
              </w:rPr>
              <w:t>验证预测的实验操作</w:t>
            </w:r>
          </w:p>
        </w:tc>
        <w:tc>
          <w:tcPr>
            <w:tcW w:w="4777" w:type="dxa"/>
          </w:tcPr>
          <w:p>
            <w:pPr>
              <w:pStyle w:val="12"/>
              <w:spacing w:before="68"/>
              <w:ind w:left="1950" w:right="1931"/>
              <w:jc w:val="center"/>
              <w:rPr>
                <w:sz w:val="21"/>
              </w:rPr>
            </w:pPr>
            <w:r>
              <w:rPr>
                <w:sz w:val="21"/>
              </w:rPr>
              <w:t>预期现象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  <w:jc w:val="right"/>
        </w:trPr>
        <w:tc>
          <w:tcPr>
            <w:tcW w:w="809" w:type="dxa"/>
          </w:tcPr>
          <w:p>
            <w:pPr>
              <w:pStyle w:val="12"/>
              <w:spacing w:before="10"/>
              <w:ind w:left="0"/>
              <w:rPr>
                <w:rFonts w:ascii="楷体"/>
                <w:sz w:val="31"/>
              </w:rPr>
            </w:pPr>
          </w:p>
          <w:p>
            <w:pPr>
              <w:pStyle w:val="12"/>
              <w:spacing w:before="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>
            <w:pPr>
              <w:pStyle w:val="12"/>
              <w:spacing w:before="8"/>
              <w:ind w:left="0"/>
              <w:rPr>
                <w:rFonts w:ascii="楷体"/>
                <w:sz w:val="17"/>
              </w:rPr>
            </w:pPr>
          </w:p>
          <w:p>
            <w:pPr>
              <w:pStyle w:val="12"/>
              <w:tabs>
                <w:tab w:val="left" w:pos="1579"/>
              </w:tabs>
              <w:spacing w:before="0" w:line="362" w:lineRule="auto"/>
              <w:ind w:left="108" w:right="472" w:firstLine="314"/>
              <w:rPr>
                <w:sz w:val="21"/>
              </w:rPr>
            </w:pPr>
            <w:r>
              <w:rPr>
                <w:sz w:val="21"/>
              </w:rPr>
              <w:t>取少</w:t>
            </w:r>
            <w:r>
              <w:rPr>
                <w:spacing w:val="-3"/>
                <w:sz w:val="21"/>
              </w:rPr>
              <w:t>量溶</w:t>
            </w:r>
            <w:r>
              <w:rPr>
                <w:spacing w:val="50"/>
                <w:sz w:val="21"/>
              </w:rPr>
              <w:t>液</w:t>
            </w:r>
            <w:r>
              <w:rPr>
                <w:rFonts w:ascii="Times New Roman" w:eastAsia="Times New Roman"/>
                <w:sz w:val="21"/>
              </w:rPr>
              <w:t>A</w:t>
            </w:r>
            <w:r>
              <w:rPr>
                <w:rFonts w:ascii="Times New Roman" w:eastAsia="Times New Roman"/>
                <w:spacing w:val="5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于</w:t>
            </w:r>
            <w:r>
              <w:rPr>
                <w:sz w:val="21"/>
              </w:rPr>
              <w:t>试管</w:t>
            </w:r>
            <w:r>
              <w:rPr>
                <w:spacing w:val="-3"/>
                <w:sz w:val="21"/>
              </w:rPr>
              <w:t>中</w:t>
            </w:r>
            <w:r>
              <w:rPr>
                <w:sz w:val="21"/>
              </w:rPr>
              <w:t>， 滴入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，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振</w:t>
            </w:r>
            <w:r>
              <w:rPr>
                <w:spacing w:val="-3"/>
                <w:sz w:val="21"/>
              </w:rPr>
              <w:t>荡观</w:t>
            </w:r>
            <w:r>
              <w:rPr>
                <w:sz w:val="21"/>
              </w:rPr>
              <w:t>察</w:t>
            </w:r>
            <w:r>
              <w:rPr>
                <w:spacing w:val="-16"/>
                <w:sz w:val="21"/>
              </w:rPr>
              <w:t>。</w:t>
            </w:r>
          </w:p>
        </w:tc>
        <w:tc>
          <w:tcPr>
            <w:tcW w:w="4777" w:type="dxa"/>
          </w:tcPr>
          <w:p>
            <w:pPr>
              <w:pStyle w:val="12"/>
              <w:spacing w:before="5"/>
              <w:ind w:left="0"/>
              <w:rPr>
                <w:rFonts w:ascii="楷体"/>
                <w:sz w:val="18"/>
              </w:rPr>
            </w:pPr>
          </w:p>
          <w:p>
            <w:pPr>
              <w:pStyle w:val="12"/>
              <w:tabs>
                <w:tab w:val="left" w:pos="4450"/>
              </w:tabs>
              <w:spacing w:before="0" w:line="352" w:lineRule="auto"/>
              <w:ind w:left="111" w:right="314" w:firstLine="240"/>
              <w:rPr>
                <w:sz w:val="21"/>
              </w:rPr>
            </w:pPr>
            <w:r>
              <w:rPr>
                <w:spacing w:val="-1"/>
                <w:sz w:val="21"/>
              </w:rPr>
              <w:t>如</w:t>
            </w:r>
            <w:r>
              <w:rPr>
                <w:sz w:val="21"/>
              </w:rPr>
              <w:t>果</w:t>
            </w:r>
            <w:r>
              <w:rPr>
                <w:spacing w:val="-3"/>
                <w:sz w:val="21"/>
              </w:rPr>
              <w:t>观</w:t>
            </w:r>
            <w:r>
              <w:rPr>
                <w:sz w:val="21"/>
              </w:rPr>
              <w:t>察到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 xml:space="preserve">                            </w:t>
            </w:r>
            <w:r>
              <w:rPr>
                <w:sz w:val="21"/>
              </w:rPr>
              <w:t>则预</w:t>
            </w:r>
            <w:r>
              <w:rPr>
                <w:spacing w:val="-3"/>
                <w:sz w:val="21"/>
              </w:rPr>
              <w:t>测</w:t>
            </w:r>
            <w:r>
              <w:rPr>
                <w:sz w:val="21"/>
              </w:rPr>
              <w:t>成</w:t>
            </w:r>
            <w:r>
              <w:rPr>
                <w:spacing w:val="-3"/>
                <w:sz w:val="21"/>
              </w:rPr>
              <w:t>立</w:t>
            </w:r>
            <w:r>
              <w:rPr>
                <w:sz w:val="21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  <w:jc w:val="right"/>
        </w:trPr>
        <w:tc>
          <w:tcPr>
            <w:tcW w:w="809" w:type="dxa"/>
          </w:tcPr>
          <w:p>
            <w:pPr>
              <w:pStyle w:val="12"/>
              <w:spacing w:before="8"/>
              <w:ind w:left="0"/>
              <w:rPr>
                <w:rFonts w:ascii="楷体"/>
                <w:sz w:val="31"/>
              </w:rPr>
            </w:pPr>
          </w:p>
          <w:p>
            <w:pPr>
              <w:pStyle w:val="12"/>
              <w:spacing w:before="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77" w:type="dxa"/>
          </w:tcPr>
          <w:p>
            <w:pPr>
              <w:pStyle w:val="12"/>
              <w:spacing w:before="6"/>
              <w:ind w:left="0"/>
              <w:rPr>
                <w:rFonts w:ascii="楷体"/>
                <w:sz w:val="17"/>
              </w:rPr>
            </w:pPr>
          </w:p>
          <w:p>
            <w:pPr>
              <w:pStyle w:val="12"/>
              <w:tabs>
                <w:tab w:val="left" w:pos="1579"/>
              </w:tabs>
              <w:spacing w:before="0" w:line="362" w:lineRule="auto"/>
              <w:ind w:left="108" w:right="472" w:firstLine="314"/>
              <w:rPr>
                <w:sz w:val="21"/>
              </w:rPr>
            </w:pPr>
            <w:r>
              <w:rPr>
                <w:sz w:val="21"/>
              </w:rPr>
              <w:t>取少</w:t>
            </w:r>
            <w:r>
              <w:rPr>
                <w:spacing w:val="-3"/>
                <w:sz w:val="21"/>
              </w:rPr>
              <w:t>量溶</w:t>
            </w:r>
            <w:r>
              <w:rPr>
                <w:spacing w:val="50"/>
                <w:sz w:val="21"/>
              </w:rPr>
              <w:t>液</w:t>
            </w:r>
            <w:r>
              <w:rPr>
                <w:rFonts w:ascii="Times New Roman" w:eastAsia="Times New Roman"/>
                <w:sz w:val="21"/>
              </w:rPr>
              <w:t>A</w:t>
            </w:r>
            <w:r>
              <w:rPr>
                <w:rFonts w:ascii="Times New Roman" w:eastAsia="Times New Roman"/>
                <w:spacing w:val="5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于</w:t>
            </w:r>
            <w:r>
              <w:rPr>
                <w:sz w:val="21"/>
              </w:rPr>
              <w:t>试管</w:t>
            </w:r>
            <w:r>
              <w:rPr>
                <w:spacing w:val="-3"/>
                <w:sz w:val="21"/>
              </w:rPr>
              <w:t>中</w:t>
            </w:r>
            <w:r>
              <w:rPr>
                <w:sz w:val="21"/>
              </w:rPr>
              <w:t>， 滴入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，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振</w:t>
            </w:r>
            <w:r>
              <w:rPr>
                <w:spacing w:val="-3"/>
                <w:sz w:val="21"/>
              </w:rPr>
              <w:t>荡观</w:t>
            </w:r>
            <w:r>
              <w:rPr>
                <w:sz w:val="21"/>
              </w:rPr>
              <w:t>察</w:t>
            </w:r>
            <w:r>
              <w:rPr>
                <w:spacing w:val="-16"/>
                <w:sz w:val="21"/>
              </w:rPr>
              <w:t>。</w:t>
            </w:r>
          </w:p>
        </w:tc>
        <w:tc>
          <w:tcPr>
            <w:tcW w:w="4777" w:type="dxa"/>
          </w:tcPr>
          <w:p>
            <w:pPr>
              <w:pStyle w:val="12"/>
              <w:spacing w:before="3"/>
              <w:ind w:left="0"/>
              <w:rPr>
                <w:rFonts w:ascii="楷体"/>
                <w:sz w:val="18"/>
              </w:rPr>
            </w:pPr>
          </w:p>
          <w:p>
            <w:pPr>
              <w:pStyle w:val="12"/>
              <w:tabs>
                <w:tab w:val="left" w:pos="4450"/>
              </w:tabs>
              <w:spacing w:before="0" w:line="352" w:lineRule="auto"/>
              <w:ind w:left="111" w:right="314" w:firstLine="240"/>
              <w:rPr>
                <w:sz w:val="21"/>
              </w:rPr>
            </w:pPr>
            <w:r>
              <w:rPr>
                <w:spacing w:val="-1"/>
                <w:sz w:val="21"/>
              </w:rPr>
              <w:t>如</w:t>
            </w:r>
            <w:r>
              <w:rPr>
                <w:sz w:val="21"/>
              </w:rPr>
              <w:t>果</w:t>
            </w:r>
            <w:r>
              <w:rPr>
                <w:spacing w:val="-3"/>
                <w:sz w:val="21"/>
              </w:rPr>
              <w:t>观</w:t>
            </w:r>
            <w:r>
              <w:rPr>
                <w:sz w:val="21"/>
              </w:rPr>
              <w:t>察到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 xml:space="preserve">                            </w:t>
            </w:r>
            <w:r>
              <w:rPr>
                <w:sz w:val="21"/>
              </w:rPr>
              <w:t>则预</w:t>
            </w:r>
            <w:r>
              <w:rPr>
                <w:spacing w:val="-3"/>
                <w:sz w:val="21"/>
              </w:rPr>
              <w:t>测</w:t>
            </w:r>
            <w:r>
              <w:rPr>
                <w:sz w:val="21"/>
              </w:rPr>
              <w:t>成</w:t>
            </w:r>
            <w:r>
              <w:rPr>
                <w:spacing w:val="-3"/>
                <w:sz w:val="21"/>
              </w:rPr>
              <w:t>立</w:t>
            </w:r>
            <w:r>
              <w:rPr>
                <w:sz w:val="21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  <w:jc w:val="right"/>
        </w:trPr>
        <w:tc>
          <w:tcPr>
            <w:tcW w:w="809" w:type="dxa"/>
          </w:tcPr>
          <w:p>
            <w:pPr>
              <w:pStyle w:val="12"/>
              <w:spacing w:before="8"/>
              <w:ind w:left="0"/>
              <w:rPr>
                <w:rFonts w:ascii="楷体"/>
                <w:sz w:val="31"/>
              </w:rPr>
            </w:pPr>
          </w:p>
          <w:p>
            <w:pPr>
              <w:pStyle w:val="12"/>
              <w:spacing w:before="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77" w:type="dxa"/>
          </w:tcPr>
          <w:p>
            <w:pPr>
              <w:pStyle w:val="12"/>
              <w:spacing w:before="6"/>
              <w:ind w:left="0"/>
              <w:rPr>
                <w:rFonts w:ascii="楷体"/>
                <w:sz w:val="17"/>
              </w:rPr>
            </w:pPr>
          </w:p>
          <w:p>
            <w:pPr>
              <w:pStyle w:val="12"/>
              <w:tabs>
                <w:tab w:val="left" w:pos="1579"/>
              </w:tabs>
              <w:spacing w:before="0" w:line="362" w:lineRule="auto"/>
              <w:ind w:left="108" w:right="472" w:firstLine="314"/>
              <w:rPr>
                <w:sz w:val="21"/>
              </w:rPr>
            </w:pPr>
            <w:r>
              <w:rPr>
                <w:sz w:val="21"/>
              </w:rPr>
              <w:t>取少</w:t>
            </w:r>
            <w:r>
              <w:rPr>
                <w:spacing w:val="-3"/>
                <w:sz w:val="21"/>
              </w:rPr>
              <w:t>量溶</w:t>
            </w:r>
            <w:r>
              <w:rPr>
                <w:spacing w:val="50"/>
                <w:sz w:val="21"/>
              </w:rPr>
              <w:t>液</w:t>
            </w:r>
            <w:r>
              <w:rPr>
                <w:rFonts w:ascii="Times New Roman" w:eastAsia="Times New Roman"/>
                <w:sz w:val="21"/>
              </w:rPr>
              <w:t>A</w:t>
            </w:r>
            <w:r>
              <w:rPr>
                <w:rFonts w:ascii="Times New Roman" w:eastAsia="Times New Roman"/>
                <w:spacing w:val="5"/>
                <w:sz w:val="21"/>
              </w:rPr>
              <w:t xml:space="preserve"> </w:t>
            </w:r>
            <w:r>
              <w:rPr>
                <w:spacing w:val="-3"/>
                <w:sz w:val="21"/>
              </w:rPr>
              <w:t>于</w:t>
            </w:r>
            <w:r>
              <w:rPr>
                <w:sz w:val="21"/>
              </w:rPr>
              <w:t>试管</w:t>
            </w:r>
            <w:r>
              <w:rPr>
                <w:spacing w:val="-3"/>
                <w:sz w:val="21"/>
              </w:rPr>
              <w:t>中</w:t>
            </w:r>
            <w:r>
              <w:rPr>
                <w:sz w:val="21"/>
              </w:rPr>
              <w:t>， 滴入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，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振</w:t>
            </w:r>
            <w:r>
              <w:rPr>
                <w:spacing w:val="-3"/>
                <w:sz w:val="21"/>
              </w:rPr>
              <w:t>荡观</w:t>
            </w:r>
            <w:r>
              <w:rPr>
                <w:sz w:val="21"/>
              </w:rPr>
              <w:t>察</w:t>
            </w:r>
            <w:r>
              <w:rPr>
                <w:spacing w:val="-16"/>
                <w:sz w:val="21"/>
              </w:rPr>
              <w:t>。</w:t>
            </w:r>
          </w:p>
        </w:tc>
        <w:tc>
          <w:tcPr>
            <w:tcW w:w="4777" w:type="dxa"/>
          </w:tcPr>
          <w:p>
            <w:pPr>
              <w:pStyle w:val="12"/>
              <w:spacing w:before="3"/>
              <w:ind w:left="0"/>
              <w:rPr>
                <w:rFonts w:ascii="楷体"/>
                <w:sz w:val="18"/>
              </w:rPr>
            </w:pPr>
          </w:p>
          <w:p>
            <w:pPr>
              <w:pStyle w:val="12"/>
              <w:tabs>
                <w:tab w:val="left" w:pos="4450"/>
              </w:tabs>
              <w:spacing w:before="0" w:line="352" w:lineRule="auto"/>
              <w:ind w:left="111" w:right="314" w:firstLine="240"/>
              <w:rPr>
                <w:sz w:val="21"/>
              </w:rPr>
            </w:pPr>
            <w:r>
              <w:rPr>
                <w:spacing w:val="-1"/>
                <w:sz w:val="21"/>
              </w:rPr>
              <w:t>如</w:t>
            </w:r>
            <w:r>
              <w:rPr>
                <w:sz w:val="21"/>
              </w:rPr>
              <w:t>果</w:t>
            </w:r>
            <w:r>
              <w:rPr>
                <w:spacing w:val="-3"/>
                <w:sz w:val="21"/>
              </w:rPr>
              <w:t>观</w:t>
            </w:r>
            <w:r>
              <w:rPr>
                <w:sz w:val="21"/>
              </w:rPr>
              <w:t>察到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  <w:u w:val="single"/>
              </w:rPr>
              <w:t xml:space="preserve">                            </w:t>
            </w:r>
            <w:r>
              <w:rPr>
                <w:sz w:val="21"/>
              </w:rPr>
              <w:t>则预</w:t>
            </w:r>
            <w:r>
              <w:rPr>
                <w:spacing w:val="-3"/>
                <w:sz w:val="21"/>
              </w:rPr>
              <w:t>测</w:t>
            </w:r>
            <w:r>
              <w:rPr>
                <w:sz w:val="21"/>
              </w:rPr>
              <w:t>成</w:t>
            </w:r>
            <w:r>
              <w:rPr>
                <w:spacing w:val="-3"/>
                <w:sz w:val="21"/>
              </w:rPr>
              <w:t>立</w:t>
            </w:r>
            <w:r>
              <w:rPr>
                <w:sz w:val="21"/>
              </w:rPr>
              <w:t>。</w:t>
            </w:r>
          </w:p>
        </w:tc>
      </w:tr>
    </w:tbl>
    <w:p/>
    <w:p/>
    <w:p/>
    <w:p/>
    <w:p/>
    <w:p/>
    <w:p/>
    <w:p/>
    <w:p/>
    <w:p>
      <w:pPr>
        <w:tabs>
          <w:tab w:val="left" w:pos="322"/>
          <w:tab w:val="left" w:pos="2195"/>
          <w:tab w:val="left" w:pos="3951"/>
          <w:tab w:val="left" w:pos="5837"/>
        </w:tabs>
        <w:spacing w:line="300" w:lineRule="auto"/>
        <w:jc w:val="center"/>
        <w:rPr>
          <w:rFonts w:hAnsi="Times New Roman"/>
          <w:b/>
          <w:bCs/>
          <w:sz w:val="28"/>
          <w:szCs w:val="21"/>
        </w:rPr>
      </w:pPr>
      <w:r>
        <w:rPr>
          <w:rFonts w:hAnsi="Calibri"/>
          <w:b/>
          <w:bCs/>
          <w:sz w:val="28"/>
          <w:szCs w:val="21"/>
          <w:lang w:val="en-US" w:bidi="ar-S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12204700</wp:posOffset>
            </wp:positionV>
            <wp:extent cx="495300" cy="4572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1"/>
        </w:rPr>
        <w:t>广大附中2018-2019学年下学期初三大联盟化学测试（参考答案）</w:t>
      </w:r>
    </w:p>
    <w:p>
      <w:pPr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一、</w:t>
      </w:r>
      <w:r>
        <w:rPr>
          <w:rFonts w:hint="eastAsia" w:ascii="Times New Roman"/>
          <w:b/>
          <w:szCs w:val="21"/>
        </w:rPr>
        <w:t>选择题</w:t>
      </w:r>
      <w:r>
        <w:rPr>
          <w:rFonts w:ascii="Times New Roman" w:hAnsi="Times New Roman"/>
          <w:b/>
          <w:szCs w:val="21"/>
        </w:rPr>
        <w:t>(</w:t>
      </w:r>
      <w:r>
        <w:rPr>
          <w:rFonts w:hint="eastAsia" w:ascii="Times New Roman"/>
          <w:b/>
          <w:szCs w:val="21"/>
        </w:rPr>
        <w:t>本题包括</w:t>
      </w:r>
      <w:r>
        <w:rPr>
          <w:rFonts w:ascii="Times New Roman" w:hAnsi="Times New Roman"/>
          <w:b/>
          <w:szCs w:val="21"/>
        </w:rPr>
        <w:t>20</w:t>
      </w:r>
      <w:r>
        <w:rPr>
          <w:rFonts w:hint="eastAsia" w:ascii="Times New Roman"/>
          <w:b/>
          <w:szCs w:val="21"/>
        </w:rPr>
        <w:t>小题</w:t>
      </w:r>
      <w:r>
        <w:rPr>
          <w:rFonts w:ascii="Times New Roman" w:hAnsi="Times New Roman"/>
          <w:b/>
          <w:szCs w:val="21"/>
        </w:rPr>
        <w:t>,</w:t>
      </w:r>
      <w:r>
        <w:rPr>
          <w:rFonts w:hint="eastAsia" w:ascii="Times New Roman"/>
          <w:b/>
          <w:szCs w:val="21"/>
        </w:rPr>
        <w:t>每小题</w:t>
      </w:r>
      <w:r>
        <w:rPr>
          <w:rFonts w:ascii="Times New Roman" w:hAnsi="Times New Roman"/>
          <w:b/>
          <w:szCs w:val="21"/>
        </w:rPr>
        <w:t>2</w:t>
      </w:r>
      <w:r>
        <w:rPr>
          <w:rFonts w:hint="eastAsia" w:ascii="Times New Roman"/>
          <w:b/>
          <w:szCs w:val="21"/>
        </w:rPr>
        <w:t>分</w:t>
      </w:r>
      <w:r>
        <w:rPr>
          <w:rFonts w:ascii="Times New Roman" w:hAnsi="Times New Roman"/>
          <w:b/>
          <w:szCs w:val="21"/>
        </w:rPr>
        <w:t>,</w:t>
      </w:r>
      <w:r>
        <w:rPr>
          <w:rFonts w:hint="eastAsia" w:ascii="Times New Roman"/>
          <w:b/>
          <w:szCs w:val="21"/>
        </w:rPr>
        <w:t>共</w:t>
      </w:r>
      <w:r>
        <w:rPr>
          <w:rFonts w:ascii="Times New Roman" w:hAnsi="Times New Roman"/>
          <w:b/>
          <w:szCs w:val="21"/>
        </w:rPr>
        <w:t>40</w:t>
      </w:r>
      <w:r>
        <w:rPr>
          <w:rFonts w:hint="eastAsia" w:ascii="Times New Roman"/>
          <w:b/>
          <w:szCs w:val="21"/>
        </w:rPr>
        <w:t>分</w:t>
      </w:r>
      <w:r>
        <w:rPr>
          <w:rFonts w:ascii="Times New Roman" w:hAnsi="Times New Roman"/>
          <w:b/>
          <w:szCs w:val="21"/>
        </w:rPr>
        <w:t>)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/>
                <w:kern w:val="2"/>
                <w:sz w:val="21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1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2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3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4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5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6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7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8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9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/>
                <w:kern w:val="2"/>
                <w:sz w:val="21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D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/>
                <w:kern w:val="2"/>
                <w:sz w:val="21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11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12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13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14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15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16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17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18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19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/>
                <w:kern w:val="2"/>
                <w:sz w:val="21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C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/>
                <w:kern w:val="2"/>
                <w:sz w:val="21"/>
              </w:rPr>
              <w:t>A</w:t>
            </w:r>
          </w:p>
        </w:tc>
      </w:tr>
    </w:tbl>
    <w:p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二、(本题包括5小题,共33分)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21. </w:t>
      </w:r>
      <w:r>
        <w:rPr>
          <w:rFonts w:asci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/>
        </w:rPr>
        <w:t>分，每空</w:t>
      </w:r>
      <w:r>
        <w:rPr>
          <w:rFonts w:ascii="Times New Roman" w:hAnsi="Times New Roman"/>
        </w:rPr>
        <w:t>1</w:t>
      </w:r>
      <w:r>
        <w:rPr>
          <w:rFonts w:ascii="Times New Roman"/>
        </w:rPr>
        <w:t>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/>
        </w:rPr>
        <w:t>）温度越高，分子运动越快；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/>
        </w:rPr>
        <w:t>）距离（间隔</w:t>
      </w:r>
      <w:r>
        <w:rPr>
          <w:rFonts w:ascii="Times New Roman" w:hAnsi="Times New Roman"/>
        </w:rPr>
        <w:t>/</w:t>
      </w:r>
      <w:r>
        <w:rPr>
          <w:rFonts w:ascii="Times New Roman"/>
        </w:rPr>
        <w:t>间隙）很小；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22. </w:t>
      </w:r>
      <w:r>
        <w:rPr>
          <w:rFonts w:ascii="Times New Roman"/>
        </w:rPr>
        <w:t>（</w:t>
      </w:r>
      <w:r>
        <w:rPr>
          <w:rFonts w:ascii="Times New Roman" w:hAnsi="Times New Roman"/>
        </w:rPr>
        <w:t>7</w:t>
      </w:r>
      <w:r>
        <w:rPr>
          <w:rFonts w:ascii="Times New Roman"/>
        </w:rPr>
        <w:t>分，每空</w:t>
      </w:r>
      <w:r>
        <w:rPr>
          <w:rFonts w:ascii="Times New Roman" w:hAnsi="Times New Roman"/>
        </w:rPr>
        <w:t>1</w:t>
      </w:r>
      <w:r>
        <w:rPr>
          <w:rFonts w:ascii="Times New Roman"/>
        </w:rPr>
        <w:t>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/>
        </w:rPr>
        <w:t>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= 1 \* GB3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/>
        </w:rPr>
        <w:t>①</w:t>
      </w:r>
      <w:r>
        <w:rPr>
          <w:rFonts w:ascii="Times New Roman" w:hAnsi="Times New Roman"/>
        </w:rPr>
        <w:fldChar w:fldCharType="end"/>
      </w:r>
      <w:r>
        <w:rPr>
          <w:rFonts w:ascii="Times New Roman"/>
        </w:rPr>
        <w:t>乙；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= 2 \* GB3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/>
        </w:rPr>
        <w:t>②</w:t>
      </w:r>
      <w:r>
        <w:rPr>
          <w:rFonts w:ascii="Times New Roman" w:hAnsi="Times New Roman"/>
        </w:rPr>
        <w:fldChar w:fldCharType="end"/>
      </w:r>
      <w:r>
        <w:rPr>
          <w:rFonts w:ascii="Times New Roman"/>
        </w:rPr>
        <w:t>丙；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= 3 \* GB3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/>
        </w:rPr>
        <w:t>③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b</w:t>
      </w:r>
      <w:r>
        <w:rPr>
          <w:rFonts w:ascii="Times New Roman"/>
        </w:rPr>
        <w:t>；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= 4 \* GB3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/>
        </w:rPr>
        <w:t>④</w:t>
      </w:r>
      <w:r>
        <w:rPr>
          <w:rFonts w:ascii="Times New Roman" w:hAnsi="Times New Roman"/>
        </w:rPr>
        <w:fldChar w:fldCharType="end"/>
      </w:r>
      <w:r>
        <w:rPr>
          <w:rFonts w:ascii="Times New Roman"/>
        </w:rPr>
        <w:t>升温；</w:t>
      </w:r>
    </w:p>
    <w:p>
      <w:pPr>
        <w:spacing w:line="360" w:lineRule="auto"/>
        <w:rPr>
          <w:rFonts w:ascii="Times New Roman" w:hAnsi="Times New Roman"/>
          <w:lang w:val="en-US"/>
        </w:rPr>
      </w:pPr>
      <w:r>
        <w:rPr>
          <w:rFonts w:ascii="Times New Roman"/>
          <w:lang w:val="en-US"/>
        </w:rPr>
        <w:t>（</w:t>
      </w:r>
      <w:r>
        <w:rPr>
          <w:rFonts w:ascii="Times New Roman" w:hAnsi="Times New Roman"/>
          <w:lang w:val="en-US"/>
        </w:rPr>
        <w:t>2</w:t>
      </w:r>
      <w:r>
        <w:rPr>
          <w:rFonts w:ascii="Times New Roman"/>
          <w:lang w:val="en-US"/>
        </w:rPr>
        <w:t>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  <w:lang w:val="en-US"/>
        </w:rPr>
        <w:instrText xml:space="preserve"> = 1 \* GB3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/>
          <w:lang w:val="en-US"/>
        </w:rPr>
        <w:t>①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  <w:lang w:val="en-US"/>
        </w:rPr>
        <w:t>28.6%</w:t>
      </w:r>
      <w:r>
        <w:rPr>
          <w:rFonts w:ascii="Times New Roman"/>
          <w:lang w:val="en-US"/>
        </w:rPr>
        <w:t>；</w:t>
      </w:r>
    </w:p>
    <w:p>
      <w:pPr>
        <w:spacing w:line="36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  <w:lang w:val="en-US"/>
        </w:rPr>
        <w:instrText xml:space="preserve"> = 2 \* GB3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/>
          <w:lang w:val="en-US"/>
        </w:rPr>
        <w:t>②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  <w:lang w:val="en-US"/>
        </w:rPr>
        <w:t>2NaOH + CO</w:t>
      </w:r>
      <w:r>
        <w:rPr>
          <w:rFonts w:ascii="Times New Roman" w:hAnsi="Times New Roman"/>
          <w:vertAlign w:val="subscript"/>
          <w:lang w:val="en-US"/>
        </w:rPr>
        <w:t>2</w:t>
      </w:r>
      <w:r>
        <w:rPr>
          <w:rFonts w:ascii="Times New Roman" w:hAnsi="Times New Roman"/>
          <w:lang w:val="en-US"/>
        </w:rPr>
        <w:t xml:space="preserve"> === Na</w:t>
      </w:r>
      <w:r>
        <w:rPr>
          <w:rFonts w:ascii="Times New Roman" w:hAnsi="Times New Roman"/>
          <w:vertAlign w:val="subscript"/>
          <w:lang w:val="en-US"/>
        </w:rPr>
        <w:t>2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  <w:vertAlign w:val="subscript"/>
          <w:lang w:val="en-US"/>
        </w:rPr>
        <w:t>3</w:t>
      </w:r>
      <w:r>
        <w:rPr>
          <w:rFonts w:ascii="Times New Roman" w:hAnsi="Times New Roman"/>
          <w:lang w:val="en-US"/>
        </w:rPr>
        <w:t xml:space="preserve"> + H</w:t>
      </w:r>
      <w:r>
        <w:rPr>
          <w:rFonts w:ascii="Times New Roman" w:hAnsi="Times New Roman"/>
          <w:vertAlign w:val="subscript"/>
          <w:lang w:val="en-US"/>
        </w:rPr>
        <w:t>2</w:t>
      </w:r>
      <w:r>
        <w:rPr>
          <w:rFonts w:ascii="Times New Roman" w:hAnsi="Times New Roman"/>
          <w:lang w:val="en-US"/>
        </w:rPr>
        <w:t>O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  <w:lang w:val="en-US"/>
        </w:rPr>
        <w:t xml:space="preserve">    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hint="eastAsia" w:ascii="Times New Roman" w:hAnsi="Times New Roman"/>
        </w:rPr>
        <w:instrText xml:space="preserve">= 3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 w:ascii="Times New Roman" w:hAnsi="Times New Roman"/>
        </w:rPr>
        <w:t>③</w: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产生白色沉淀；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 （11分）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（1）BC（2分）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Calibri"/>
        </w:rPr>
        <w:pict>
          <v:shape id="_x0000_s1041" o:spid="_x0000_s1041" o:spt="202" type="#_x0000_t202" style="position:absolute;left:0pt;margin-left:137.25pt;margin-top:17.4pt;height:26.25pt;width:27.75pt;z-index:2516879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△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/>
        </w:rPr>
        <w:t>（2）钨酸（1分）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sz w:val="24"/>
          <w:szCs w:val="24"/>
        </w:rPr>
        <w:pict>
          <v:shape id="_x0000_s1042" o:spid="_x0000_s1042" o:spt="202" type="#_x0000_t202" style="position:absolute;left:0pt;margin-left:114.05pt;margin-top:16.85pt;height:26.25pt;width:56.1pt;z-index:2516889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1000℃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/>
        </w:rPr>
        <w:t>（3）步骤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hint="eastAsia" w:ascii="Times New Roman" w:hAnsi="Times New Roman"/>
        </w:rPr>
        <w:instrText xml:space="preserve">= 2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 w:ascii="Times New Roman" w:hAnsi="Times New Roman"/>
        </w:rPr>
        <w:t>②</w: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：Na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WO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 xml:space="preserve"> + 2HCl === 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WO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/>
        </w:rPr>
        <w:t>↓</w:t>
      </w:r>
      <w:r>
        <w:rPr>
          <w:rFonts w:hint="eastAsia" w:ascii="Times New Roman" w:hAnsi="Times New Roman"/>
        </w:rPr>
        <w:t xml:space="preserve"> + 2NaCl（2分）；产生黄色沉淀（1分）；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 步骤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hint="eastAsia" w:ascii="Times New Roman" w:hAnsi="Times New Roman"/>
        </w:rPr>
        <w:instrText xml:space="preserve">= 4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 w:ascii="Times New Roman" w:hAnsi="Times New Roman"/>
        </w:rPr>
        <w:t>④</w: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：WO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 xml:space="preserve"> + 3H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 ====== W + 3H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O（2分，水加气体符号不扣分）；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（4）0.6吨（3分）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 （6分，每空1分）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（1）Br</w:t>
      </w:r>
      <w:r>
        <w:rPr>
          <w:rFonts w:hint="eastAsia"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/ I</w:t>
      </w:r>
      <w:r>
        <w:rPr>
          <w:rFonts w:hint="eastAsia"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（写出1个即可得分）；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（2）NaCl/氯化钠；（或能写出阅读资料中提及的物质也可得分）</w:t>
      </w:r>
    </w:p>
    <w:p>
      <w:pPr>
        <w:spacing w:line="360" w:lineRule="auto"/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/>
        </w:rPr>
        <w:t>（3）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  <w:lang w:val="en-US"/>
        </w:rPr>
        <w:instrText xml:space="preserve"> = 1 \* GB3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lang w:val="en-US"/>
        </w:rPr>
        <w:t>①</w: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  <w:lang w:val="en-US"/>
        </w:rPr>
        <w:t xml:space="preserve"> CaCl</w:t>
      </w:r>
      <w:r>
        <w:rPr>
          <w:rFonts w:hint="eastAsia" w:ascii="Times New Roman" w:hAnsi="Times New Roman"/>
          <w:vertAlign w:val="subscript"/>
          <w:lang w:val="en-US"/>
        </w:rPr>
        <w:t>2</w:t>
      </w:r>
      <w:r>
        <w:rPr>
          <w:rFonts w:hint="eastAsia" w:ascii="Times New Roman" w:hAnsi="Times New Roman"/>
          <w:lang w:val="en-US"/>
        </w:rPr>
        <w:t xml:space="preserve"> + Na</w:t>
      </w:r>
      <w:r>
        <w:rPr>
          <w:rFonts w:hint="eastAsia" w:ascii="Times New Roman" w:hAnsi="Times New Roman"/>
          <w:vertAlign w:val="subscript"/>
          <w:lang w:val="en-US"/>
        </w:rPr>
        <w:t>2</w:t>
      </w:r>
      <w:r>
        <w:rPr>
          <w:rFonts w:hint="eastAsia" w:ascii="Times New Roman" w:hAnsi="Times New Roman"/>
          <w:lang w:val="en-US"/>
        </w:rPr>
        <w:t>CO</w:t>
      </w:r>
      <w:r>
        <w:rPr>
          <w:rFonts w:hint="eastAsia" w:ascii="Times New Roman" w:hAnsi="Times New Roman"/>
          <w:vertAlign w:val="subscript"/>
          <w:lang w:val="en-US"/>
        </w:rPr>
        <w:t>3</w:t>
      </w:r>
      <w:r>
        <w:rPr>
          <w:rFonts w:hint="eastAsia" w:ascii="Times New Roman" w:hAnsi="Times New Roman"/>
          <w:lang w:val="en-US"/>
        </w:rPr>
        <w:t xml:space="preserve"> === CaCO</w:t>
      </w:r>
      <w:r>
        <w:rPr>
          <w:rFonts w:hint="eastAsia" w:ascii="Times New Roman" w:hAnsi="Times New Roman"/>
          <w:vertAlign w:val="subscript"/>
          <w:lang w:val="en-US"/>
        </w:rPr>
        <w:t>3</w:t>
      </w:r>
      <w:r>
        <w:rPr>
          <w:rFonts w:hint="eastAsia"/>
          <w:lang w:val="en-US"/>
        </w:rPr>
        <w:t>↓</w:t>
      </w:r>
      <w:r>
        <w:rPr>
          <w:rFonts w:hint="eastAsia" w:ascii="Times New Roman" w:hAnsi="Times New Roman"/>
          <w:lang w:val="en-US"/>
        </w:rPr>
        <w:t xml:space="preserve"> + 2NaCl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  <w:lang w:val="en-US"/>
        </w:rPr>
        <w:t xml:space="preserve">    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= 2 \* GB3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</w:rPr>
        <w:t>②</w: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 xml:space="preserve"> 探究其它条件相同时，碳酸钠加入量对钙除去率的影响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= 3 \* GB3 </w:instrText>
      </w:r>
      <w:r>
        <w:rPr>
          <w:rFonts w:ascii="Times New Roman" w:hAnsi="Times New Roman"/>
        </w:rPr>
        <w:fldChar w:fldCharType="separate"/>
      </w:r>
      <w:r>
        <w:rPr>
          <w:rFonts w:hint="eastAsia" w:ascii="Times New Roman" w:hAnsi="Times New Roman"/>
        </w:rPr>
        <w:t>③</w: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 xml:space="preserve"> 反应时间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  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= 4 \* GB3 </w:instrText>
      </w:r>
      <w:r>
        <w:rPr>
          <w:rFonts w:ascii="Times New Roman" w:hAnsi="Times New Roman"/>
        </w:rPr>
        <w:fldChar w:fldCharType="separate"/>
      </w:r>
      <w:r>
        <w:rPr>
          <w:rFonts w:hint="eastAsia" w:ascii="Times New Roman" w:hAnsi="Times New Roman"/>
        </w:rPr>
        <w:t>④</w: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 xml:space="preserve"> AC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 （7分，化学方程式2分，其余各1分）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（1）0；+5；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（2）盐酸；加热（或煮沸）；KCl（或KCl、稀HCl）；KH(IO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 + KOH == 2KIO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 xml:space="preserve"> + 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  <w:b/>
          <w:szCs w:val="21"/>
        </w:rPr>
        <w:t>三、</w:t>
      </w:r>
      <w:r>
        <w:rPr>
          <w:rFonts w:ascii="Times New Roman" w:hAnsi="Times New Roman"/>
          <w:b/>
          <w:szCs w:val="21"/>
        </w:rPr>
        <w:t>(</w:t>
      </w:r>
      <w:r>
        <w:rPr>
          <w:rFonts w:hint="eastAsia" w:ascii="Times New Roman" w:hAnsi="Times New Roman"/>
          <w:b/>
          <w:szCs w:val="21"/>
        </w:rPr>
        <w:t>本题包括</w:t>
      </w:r>
      <w:r>
        <w:rPr>
          <w:rFonts w:ascii="Times New Roman" w:hAnsi="Times New Roman"/>
          <w:b/>
          <w:szCs w:val="21"/>
        </w:rPr>
        <w:t>4</w:t>
      </w:r>
      <w:r>
        <w:rPr>
          <w:rFonts w:hint="eastAsia" w:ascii="Times New Roman" w:hAnsi="Times New Roman"/>
          <w:b/>
          <w:szCs w:val="21"/>
        </w:rPr>
        <w:t>小题</w:t>
      </w:r>
      <w:r>
        <w:rPr>
          <w:rFonts w:ascii="Times New Roman" w:hAnsi="Times New Roman"/>
          <w:b/>
          <w:szCs w:val="21"/>
        </w:rPr>
        <w:t>,</w:t>
      </w:r>
      <w:r>
        <w:rPr>
          <w:rFonts w:hint="eastAsia" w:ascii="Times New Roman" w:hAnsi="Times New Roman"/>
          <w:b/>
          <w:szCs w:val="21"/>
        </w:rPr>
        <w:t>共</w:t>
      </w:r>
      <w:r>
        <w:rPr>
          <w:rFonts w:ascii="Times New Roman" w:hAnsi="Times New Roman"/>
          <w:b/>
          <w:szCs w:val="21"/>
        </w:rPr>
        <w:t>27</w:t>
      </w:r>
      <w:r>
        <w:rPr>
          <w:rFonts w:hint="eastAsia" w:ascii="Times New Roman" w:hAnsi="Times New Roman"/>
          <w:b/>
          <w:szCs w:val="21"/>
        </w:rPr>
        <w:t>分</w:t>
      </w:r>
      <w:r>
        <w:rPr>
          <w:rFonts w:ascii="Times New Roman" w:hAnsi="Times New Roman"/>
          <w:b/>
          <w:szCs w:val="21"/>
        </w:rPr>
        <w:t>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 （8分）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（1）蒸发皿；（1分）     （2）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= 2 \* GB3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</w:rPr>
        <w:t>②</w: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；（1分）    （3）ABCDFGH（1分）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（4）7.1mL；（2分）   BF（1分）    量筒、胶头滴管（2分）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sz w:val="24"/>
          <w:szCs w:val="24"/>
        </w:rPr>
        <w:pict>
          <v:shape id="_x0000_s1043" o:spid="_x0000_s1043" o:spt="202" type="#_x0000_t202" style="position:absolute;left:0pt;margin-left:59.55pt;margin-top:17.75pt;height:26.25pt;width:39.85pt;z-index:2516910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vertAlign w:val="subscript"/>
                    </w:rPr>
                  </w:pPr>
                  <w:r>
                    <w:rPr>
                      <w:rFonts w:hint="eastAsia"/>
                      <w:sz w:val="18"/>
                    </w:rPr>
                    <w:t>MnO</w:t>
                  </w:r>
                  <w:r>
                    <w:rPr>
                      <w:rFonts w:hint="eastAsia"/>
                      <w:sz w:val="1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/>
        </w:rPr>
        <w:t>27. （4分，每空1分）</w:t>
      </w:r>
    </w:p>
    <w:p>
      <w:pPr>
        <w:spacing w:line="360" w:lineRule="auto"/>
      </w:pPr>
      <w:r>
        <w:rPr>
          <w:sz w:val="24"/>
          <w:szCs w:val="24"/>
        </w:rPr>
        <w:pict>
          <v:shape id="_x0000_s1044" o:spid="_x0000_s1044" o:spt="202" type="#_x0000_t202" style="position:absolute;left:0pt;margin-left:64.1pt;margin-top:8.6pt;height:26.25pt;width:27.75pt;z-index:2516899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△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/>
        </w:rPr>
        <w:t>（1）2KClO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 xml:space="preserve"> ===== 2KCl + 3O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↑；试管口向上/试管内导管过长（写出1点即可得分）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/>
        </w:rPr>
        <w:t>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= 1 \* GB3 </w:instrText>
      </w:r>
      <w:r>
        <w:rPr>
          <w:rFonts w:ascii="Times New Roman" w:hAnsi="Times New Roman"/>
        </w:rPr>
        <w:fldChar w:fldCharType="separate"/>
      </w:r>
      <w:r>
        <w:t>①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CADF</w: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= 2 \* GB3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</w:rPr>
        <w:t>②</w: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 xml:space="preserve"> NaHCO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 xml:space="preserve"> + HCl == NaCl + 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 + 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28. （5分，每空1分）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【实验一】</w:t>
      </w:r>
    </w:p>
    <w:tbl>
      <w:tblPr>
        <w:tblStyle w:val="15"/>
        <w:tblW w:w="251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步骤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上图实验编号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kern w:val="0"/>
                <w:sz w:val="21"/>
              </w:rPr>
              <w:fldChar w:fldCharType="begin"/>
            </w:r>
            <w:r>
              <w:rPr>
                <w:rFonts w:ascii="Times New Roman" w:hAnsi="Times New Roman"/>
                <w:kern w:val="0"/>
                <w:sz w:val="21"/>
              </w:rPr>
              <w:instrText xml:space="preserve"> = 2 \* GB3 </w:instrText>
            </w:r>
            <w:r>
              <w:rPr>
                <w:rFonts w:ascii="Times New Roman" w:hAnsi="Times New Roman"/>
                <w:kern w:val="0"/>
                <w:sz w:val="21"/>
              </w:rPr>
              <w:fldChar w:fldCharType="separate"/>
            </w:r>
            <w:r>
              <w:rPr>
                <w:rFonts w:ascii="Times New Roman"/>
                <w:kern w:val="0"/>
                <w:sz w:val="21"/>
              </w:rPr>
              <w:t>②</w:t>
            </w:r>
            <w:r>
              <w:rPr>
                <w:rFonts w:ascii="Times New Roman" w:hAnsi="Times New Roman"/>
                <w:kern w:val="0"/>
                <w:sz w:val="21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kern w:val="2"/>
                <w:sz w:val="24"/>
                <w:szCs w:val="21"/>
              </w:rPr>
              <w:fldChar w:fldCharType="begin"/>
            </w:r>
            <w:r>
              <w:rPr>
                <w:rFonts w:ascii="Times New Roman" w:hAnsi="Times New Roman"/>
                <w:kern w:val="2"/>
                <w:sz w:val="24"/>
                <w:szCs w:val="21"/>
              </w:rPr>
              <w:instrText xml:space="preserve"> </w:instrText>
            </w:r>
            <w:r>
              <w:rPr>
                <w:rFonts w:hint="eastAsia" w:ascii="Times New Roman" w:hAnsi="Times New Roman"/>
                <w:kern w:val="2"/>
                <w:sz w:val="24"/>
                <w:szCs w:val="21"/>
              </w:rPr>
              <w:instrText xml:space="preserve">= 7 \* GB3</w:instrText>
            </w:r>
            <w:r>
              <w:rPr>
                <w:rFonts w:ascii="Times New Roman" w:hAnsi="Times New Roman"/>
                <w:kern w:val="2"/>
                <w:sz w:val="24"/>
                <w:szCs w:val="21"/>
              </w:rPr>
              <w:instrText xml:space="preserve"> </w:instrText>
            </w:r>
            <w:r>
              <w:rPr>
                <w:rFonts w:ascii="Times New Roman" w:hAnsi="Times New Roman"/>
                <w:kern w:val="2"/>
                <w:sz w:val="24"/>
                <w:szCs w:val="21"/>
              </w:rPr>
              <w:fldChar w:fldCharType="separate"/>
            </w:r>
            <w:r>
              <w:rPr>
                <w:rFonts w:hint="eastAsia" w:ascii="Times New Roman" w:hAnsi="Times New Roman"/>
                <w:kern w:val="2"/>
                <w:sz w:val="24"/>
                <w:szCs w:val="21"/>
              </w:rPr>
              <w:t>⑦</w:t>
            </w:r>
            <w:r>
              <w:rPr>
                <w:rFonts w:ascii="Times New Roman" w:hAnsi="Times New Roman"/>
                <w:kern w:val="2"/>
                <w:sz w:val="24"/>
                <w:szCs w:val="21"/>
              </w:rPr>
              <w:fldChar w:fldCharType="end"/>
            </w:r>
          </w:p>
        </w:tc>
      </w:tr>
    </w:tbl>
    <w:p>
      <w:pPr>
        <w:spacing w:line="360" w:lineRule="auto"/>
        <w:rPr>
          <w:rFonts w:ascii="Times New Roman" w:hAnsi="Times New Roman"/>
          <w:vertAlign w:val="subscript"/>
        </w:rPr>
      </w:pPr>
      <w:r>
        <w:rPr>
          <w:rFonts w:hint="eastAsia" w:ascii="Times New Roman" w:hAnsi="Times New Roman"/>
        </w:rPr>
        <w:t>结论：Na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【实验二】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= 1 \* GB3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</w:rPr>
        <w:t>①</w:t>
      </w:r>
      <w:r>
        <w:rPr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；溶液由红色</w:t>
      </w:r>
      <w:r>
        <w:rPr>
          <w:rFonts w:hint="eastAsia" w:ascii="Times New Roman" w:hAnsi="Times New Roman"/>
          <w:em w:val="dot"/>
        </w:rPr>
        <w:t>恰好</w:t>
      </w:r>
      <w:r>
        <w:rPr>
          <w:rFonts w:hint="eastAsia" w:ascii="Times New Roman" w:hAnsi="Times New Roman"/>
        </w:rPr>
        <w:t>变成无色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29. （10分，方程式2分，其余每空1分）</w:t>
      </w:r>
    </w:p>
    <w:p>
      <w:pPr>
        <w:spacing w:line="360" w:lineRule="auto"/>
        <w:rPr>
          <w:rFonts w:ascii="Times New Roman" w:hAnsi="Times New Roman"/>
        </w:rPr>
      </w:pPr>
      <w:r>
        <w:rPr>
          <w:sz w:val="24"/>
          <w:szCs w:val="24"/>
        </w:rPr>
        <w:pict>
          <v:shape id="_x0000_s1045" o:spid="_x0000_s1045" o:spt="202" type="#_x0000_t202" style="position:absolute;left:0pt;margin-left:78.95pt;margin-top:17.4pt;height:26.25pt;width:37.9pt;z-index:2516920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点燃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/>
        </w:rPr>
        <w:t>（1）隔绝金属钠与氧气（空气）；</w:t>
      </w:r>
    </w:p>
    <w:p>
      <w:pPr>
        <w:spacing w:line="360" w:lineRule="auto"/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/>
        </w:rPr>
        <w:t>（2）2Na + 2CO</w:t>
      </w:r>
      <w:r>
        <w:rPr>
          <w:rFonts w:hint="eastAsia" w:ascii="Times New Roman" w:hAnsi="Times New Roman"/>
          <w:vertAlign w:val="subscript"/>
          <w:lang w:val="en-US"/>
        </w:rPr>
        <w:t>2</w:t>
      </w:r>
      <w:r>
        <w:rPr>
          <w:rFonts w:hint="eastAsia" w:ascii="Times New Roman" w:hAnsi="Times New Roman"/>
          <w:lang w:val="en-US"/>
        </w:rPr>
        <w:t xml:space="preserve"> ===== Na</w:t>
      </w:r>
      <w:r>
        <w:rPr>
          <w:rFonts w:hint="eastAsia" w:ascii="Times New Roman" w:hAnsi="Times New Roman"/>
          <w:vertAlign w:val="subscript"/>
          <w:lang w:val="en-US"/>
        </w:rPr>
        <w:t>2</w:t>
      </w:r>
      <w:r>
        <w:rPr>
          <w:rFonts w:hint="eastAsia" w:ascii="Times New Roman" w:hAnsi="Times New Roman"/>
          <w:lang w:val="en-US"/>
        </w:rPr>
        <w:t>CO</w:t>
      </w:r>
      <w:r>
        <w:rPr>
          <w:rFonts w:hint="eastAsia" w:ascii="Times New Roman" w:hAnsi="Times New Roman"/>
          <w:vertAlign w:val="subscript"/>
          <w:lang w:val="en-US"/>
        </w:rPr>
        <w:t>3</w:t>
      </w:r>
      <w:r>
        <w:rPr>
          <w:rFonts w:hint="eastAsia" w:ascii="Times New Roman" w:hAnsi="Times New Roman"/>
          <w:lang w:val="en-US"/>
        </w:rPr>
        <w:t xml:space="preserve"> + CO</w:t>
      </w:r>
    </w:p>
    <w:p>
      <w:pPr>
        <w:spacing w:line="360" w:lineRule="auto"/>
        <w:rPr>
          <w:rFonts w:ascii="Times New Roman" w:hAnsi="Times New Roman"/>
          <w:vertAlign w:val="superscript"/>
        </w:rPr>
      </w:pPr>
      <w:r>
        <w:rPr>
          <w:rFonts w:hint="eastAsia" w:ascii="Times New Roman" w:hAnsi="Times New Roman"/>
        </w:rPr>
        <w:t>（3）OH</w:t>
      </w:r>
      <w:r>
        <w:rPr>
          <w:rFonts w:hint="eastAsia" w:ascii="Times New Roman" w:hAnsi="Times New Roman"/>
          <w:vertAlign w:val="superscript"/>
        </w:rPr>
        <w:t>-</w:t>
      </w:r>
    </w:p>
    <w:tbl>
      <w:tblPr>
        <w:tblStyle w:val="8"/>
        <w:tblW w:w="829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977"/>
        <w:gridCol w:w="45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方案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验证预测的实验操作</w:t>
            </w:r>
          </w:p>
        </w:tc>
        <w:tc>
          <w:tcPr>
            <w:tcW w:w="4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预期现象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480" w:lineRule="auto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酚酞溶液 / 石蕊溶液</w:t>
            </w:r>
          </w:p>
        </w:tc>
        <w:tc>
          <w:tcPr>
            <w:tcW w:w="4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无色酚酞变红 / 紫色石蕊变蓝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before="120" w:beforeLines="50" w:line="480" w:lineRule="auto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MgCl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  <w:vertAlign w:val="subscript"/>
              </w:rPr>
              <w:t>2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溶液</w:t>
            </w:r>
          </w:p>
        </w:tc>
        <w:tc>
          <w:tcPr>
            <w:tcW w:w="4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产生白色沉淀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before="120" w:beforeLines="50" w:line="480" w:lineRule="auto"/>
              <w:jc w:val="center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CuSO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溶液</w:t>
            </w:r>
          </w:p>
        </w:tc>
        <w:tc>
          <w:tcPr>
            <w:tcW w:w="4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300" w:lineRule="auto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</w:rPr>
              <w:t>产生蓝色沉淀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</w:pPr>
    </w:p>
    <w:p/>
    <w:p/>
    <w:p/>
    <w:p/>
    <w:p/>
    <w:p/>
    <w:p/>
    <w:p/>
    <w:p/>
    <w:p>
      <w:pPr>
        <w:rPr>
          <w:rFonts w:hint="eastAsia"/>
        </w:rPr>
      </w:pPr>
    </w:p>
    <w:sectPr>
      <w:pgSz w:w="9530" w:h="13840"/>
      <w:pgMar w:top="560" w:right="0" w:bottom="280" w:left="440" w:header="0" w:footer="9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3051B"/>
    <w:multiLevelType w:val="multilevel"/>
    <w:tmpl w:val="1493051B"/>
    <w:lvl w:ilvl="0" w:tentative="0">
      <w:start w:val="1"/>
      <w:numFmt w:val="decimal"/>
      <w:lvlText w:val="（%1）"/>
      <w:lvlJc w:val="left"/>
      <w:pPr>
        <w:ind w:left="655" w:hanging="529"/>
        <w:jc w:val="left"/>
      </w:pPr>
      <w:rPr>
        <w:rFonts w:hint="default" w:ascii="宋体" w:hAnsi="宋体" w:eastAsia="宋体" w:cs="宋体"/>
        <w:spacing w:val="-2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02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45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7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30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72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15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57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0" w:hanging="529"/>
      </w:pPr>
      <w:rPr>
        <w:rFonts w:hint="default"/>
        <w:lang w:val="zh-CN" w:eastAsia="zh-CN" w:bidi="zh-CN"/>
      </w:rPr>
    </w:lvl>
  </w:abstractNum>
  <w:abstractNum w:abstractNumId="1">
    <w:nsid w:val="208557AD"/>
    <w:multiLevelType w:val="multilevel"/>
    <w:tmpl w:val="208557AD"/>
    <w:lvl w:ilvl="0" w:tentative="0">
      <w:start w:val="25"/>
      <w:numFmt w:val="decimal"/>
      <w:lvlText w:val="%1."/>
      <w:lvlJc w:val="left"/>
      <w:pPr>
        <w:ind w:left="337" w:hanging="476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60" w:hanging="47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40" w:hanging="47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21" w:hanging="47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01" w:hanging="47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82" w:hanging="47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63" w:hanging="47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743" w:hanging="47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524" w:hanging="476"/>
      </w:pPr>
      <w:rPr>
        <w:rFonts w:hint="default"/>
        <w:lang w:val="zh-CN" w:eastAsia="zh-CN" w:bidi="zh-CN"/>
      </w:rPr>
    </w:lvl>
  </w:abstractNum>
  <w:abstractNum w:abstractNumId="2">
    <w:nsid w:val="3B990FE1"/>
    <w:multiLevelType w:val="multilevel"/>
    <w:tmpl w:val="3B990FE1"/>
    <w:lvl w:ilvl="0" w:tentative="0">
      <w:start w:val="3"/>
      <w:numFmt w:val="upperLetter"/>
      <w:lvlText w:val="%1."/>
      <w:lvlJc w:val="left"/>
      <w:pPr>
        <w:ind w:left="900" w:hanging="354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18" w:hanging="35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37" w:hanging="35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55" w:hanging="35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74" w:hanging="35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92" w:hanging="35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811" w:hanging="35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29" w:hanging="35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48" w:hanging="354"/>
      </w:pPr>
      <w:rPr>
        <w:rFonts w:hint="default"/>
        <w:lang w:val="zh-CN" w:eastAsia="zh-CN" w:bidi="zh-CN"/>
      </w:rPr>
    </w:lvl>
  </w:abstractNum>
  <w:abstractNum w:abstractNumId="3">
    <w:nsid w:val="3C0258FA"/>
    <w:multiLevelType w:val="multilevel"/>
    <w:tmpl w:val="3C0258FA"/>
    <w:lvl w:ilvl="0" w:tentative="0">
      <w:start w:val="1"/>
      <w:numFmt w:val="decimal"/>
      <w:lvlText w:val="（%1）"/>
      <w:lvlJc w:val="left"/>
      <w:pPr>
        <w:ind w:left="655" w:hanging="529"/>
        <w:jc w:val="left"/>
      </w:pPr>
      <w:rPr>
        <w:rFonts w:hint="default" w:ascii="宋体" w:hAnsi="宋体" w:eastAsia="宋体" w:cs="宋体"/>
        <w:spacing w:val="-2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02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45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7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30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72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15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57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0" w:hanging="529"/>
      </w:pPr>
      <w:rPr>
        <w:rFonts w:hint="default"/>
        <w:lang w:val="zh-CN" w:eastAsia="zh-CN" w:bidi="zh-CN"/>
      </w:rPr>
    </w:lvl>
  </w:abstractNum>
  <w:abstractNum w:abstractNumId="4">
    <w:nsid w:val="3C107E16"/>
    <w:multiLevelType w:val="multilevel"/>
    <w:tmpl w:val="3C107E16"/>
    <w:lvl w:ilvl="0" w:tentative="0">
      <w:start w:val="2"/>
      <w:numFmt w:val="japaneseCounting"/>
      <w:lvlText w:val="%1、"/>
      <w:lvlJc w:val="left"/>
      <w:pPr>
        <w:ind w:left="576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6" w:hanging="420"/>
      </w:pPr>
    </w:lvl>
    <w:lvl w:ilvl="2" w:tentative="0">
      <w:start w:val="1"/>
      <w:numFmt w:val="lowerRoman"/>
      <w:lvlText w:val="%3."/>
      <w:lvlJc w:val="right"/>
      <w:pPr>
        <w:ind w:left="1386" w:hanging="420"/>
      </w:pPr>
    </w:lvl>
    <w:lvl w:ilvl="3" w:tentative="0">
      <w:start w:val="1"/>
      <w:numFmt w:val="decimal"/>
      <w:lvlText w:val="%4."/>
      <w:lvlJc w:val="left"/>
      <w:pPr>
        <w:ind w:left="1806" w:hanging="420"/>
      </w:pPr>
    </w:lvl>
    <w:lvl w:ilvl="4" w:tentative="0">
      <w:start w:val="1"/>
      <w:numFmt w:val="lowerLetter"/>
      <w:lvlText w:val="%5)"/>
      <w:lvlJc w:val="left"/>
      <w:pPr>
        <w:ind w:left="2226" w:hanging="420"/>
      </w:pPr>
    </w:lvl>
    <w:lvl w:ilvl="5" w:tentative="0">
      <w:start w:val="1"/>
      <w:numFmt w:val="lowerRoman"/>
      <w:lvlText w:val="%6."/>
      <w:lvlJc w:val="right"/>
      <w:pPr>
        <w:ind w:left="2646" w:hanging="420"/>
      </w:pPr>
    </w:lvl>
    <w:lvl w:ilvl="6" w:tentative="0">
      <w:start w:val="1"/>
      <w:numFmt w:val="decimal"/>
      <w:lvlText w:val="%7."/>
      <w:lvlJc w:val="left"/>
      <w:pPr>
        <w:ind w:left="3066" w:hanging="420"/>
      </w:pPr>
    </w:lvl>
    <w:lvl w:ilvl="7" w:tentative="0">
      <w:start w:val="1"/>
      <w:numFmt w:val="lowerLetter"/>
      <w:lvlText w:val="%8)"/>
      <w:lvlJc w:val="left"/>
      <w:pPr>
        <w:ind w:left="3486" w:hanging="420"/>
      </w:pPr>
    </w:lvl>
    <w:lvl w:ilvl="8" w:tentative="0">
      <w:start w:val="1"/>
      <w:numFmt w:val="lowerRoman"/>
      <w:lvlText w:val="%9."/>
      <w:lvlJc w:val="right"/>
      <w:pPr>
        <w:ind w:left="3906" w:hanging="420"/>
      </w:pPr>
    </w:lvl>
  </w:abstractNum>
  <w:abstractNum w:abstractNumId="5">
    <w:nsid w:val="466D10B3"/>
    <w:multiLevelType w:val="multilevel"/>
    <w:tmpl w:val="466D10B3"/>
    <w:lvl w:ilvl="0" w:tentative="0">
      <w:start w:val="1"/>
      <w:numFmt w:val="decimal"/>
      <w:lvlText w:val="（%1）"/>
      <w:lvlJc w:val="left"/>
      <w:pPr>
        <w:ind w:left="655" w:hanging="529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02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45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7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30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72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15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57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0" w:hanging="529"/>
      </w:pPr>
      <w:rPr>
        <w:rFonts w:hint="default"/>
        <w:lang w:val="zh-CN" w:eastAsia="zh-CN" w:bidi="zh-CN"/>
      </w:rPr>
    </w:lvl>
  </w:abstractNum>
  <w:abstractNum w:abstractNumId="6">
    <w:nsid w:val="4C0D566B"/>
    <w:multiLevelType w:val="multilevel"/>
    <w:tmpl w:val="4C0D566B"/>
    <w:lvl w:ilvl="0" w:tentative="0">
      <w:start w:val="1"/>
      <w:numFmt w:val="decimal"/>
      <w:lvlText w:val="（%1）"/>
      <w:lvlJc w:val="left"/>
      <w:pPr>
        <w:ind w:left="655" w:hanging="529"/>
        <w:jc w:val="left"/>
      </w:pPr>
      <w:rPr>
        <w:rFonts w:hint="default" w:ascii="宋体" w:hAnsi="宋体" w:eastAsia="宋体" w:cs="宋体"/>
        <w:spacing w:val="-2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02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45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7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30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72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15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57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0" w:hanging="529"/>
      </w:pPr>
      <w:rPr>
        <w:rFonts w:hint="default"/>
        <w:lang w:val="zh-CN" w:eastAsia="zh-CN" w:bidi="zh-CN"/>
      </w:rPr>
    </w:lvl>
  </w:abstractNum>
  <w:abstractNum w:abstractNumId="7">
    <w:nsid w:val="532E454D"/>
    <w:multiLevelType w:val="multilevel"/>
    <w:tmpl w:val="532E454D"/>
    <w:lvl w:ilvl="0" w:tentative="0">
      <w:start w:val="1"/>
      <w:numFmt w:val="decimal"/>
      <w:lvlText w:val="%1."/>
      <w:lvlJc w:val="left"/>
      <w:pPr>
        <w:ind w:left="444" w:hanging="318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703" w:hanging="366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00" w:hanging="36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20" w:hanging="36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440" w:hanging="36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2714" w:hanging="36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3988" w:hanging="36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262" w:hanging="36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537" w:hanging="366"/>
      </w:pPr>
      <w:rPr>
        <w:rFonts w:hint="default"/>
        <w:lang w:val="zh-CN" w:eastAsia="zh-CN" w:bidi="zh-CN"/>
      </w:rPr>
    </w:lvl>
  </w:abstractNum>
  <w:abstractNum w:abstractNumId="8">
    <w:nsid w:val="5F267FAC"/>
    <w:multiLevelType w:val="multilevel"/>
    <w:tmpl w:val="5F267FAC"/>
    <w:lvl w:ilvl="0" w:tentative="0">
      <w:start w:val="1"/>
      <w:numFmt w:val="decimal"/>
      <w:lvlText w:val="(%1)"/>
      <w:lvlJc w:val="left"/>
      <w:pPr>
        <w:ind w:left="440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04" w:hanging="24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69" w:hanging="24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33" w:hanging="24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98" w:hanging="24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62" w:hanging="24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27" w:hanging="24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91" w:hanging="24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356" w:hanging="247"/>
      </w:pPr>
      <w:rPr>
        <w:rFonts w:hint="default"/>
        <w:lang w:val="zh-CN" w:eastAsia="zh-CN" w:bidi="zh-CN"/>
      </w:rPr>
    </w:lvl>
  </w:abstractNum>
  <w:abstractNum w:abstractNumId="9">
    <w:nsid w:val="60AD0879"/>
    <w:multiLevelType w:val="multilevel"/>
    <w:tmpl w:val="60AD0879"/>
    <w:lvl w:ilvl="0" w:tentative="0">
      <w:start w:val="1"/>
      <w:numFmt w:val="decimal"/>
      <w:lvlText w:val="（%1）"/>
      <w:lvlJc w:val="left"/>
      <w:pPr>
        <w:ind w:left="655" w:hanging="529"/>
        <w:jc w:val="left"/>
      </w:pPr>
      <w:rPr>
        <w:rFonts w:hint="default" w:ascii="宋体" w:hAnsi="宋体" w:eastAsia="宋体" w:cs="宋体"/>
        <w:spacing w:val="-2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02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45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7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30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72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15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57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0" w:hanging="529"/>
      </w:pPr>
      <w:rPr>
        <w:rFonts w:hint="default"/>
        <w:lang w:val="zh-CN" w:eastAsia="zh-CN" w:bidi="zh-CN"/>
      </w:rPr>
    </w:lvl>
  </w:abstractNum>
  <w:abstractNum w:abstractNumId="10">
    <w:nsid w:val="6ED12263"/>
    <w:multiLevelType w:val="multilevel"/>
    <w:tmpl w:val="6ED12263"/>
    <w:lvl w:ilvl="0" w:tentative="0">
      <w:start w:val="1"/>
      <w:numFmt w:val="decimal"/>
      <w:lvlText w:val="%1."/>
      <w:lvlJc w:val="left"/>
      <w:pPr>
        <w:ind w:left="126" w:hanging="318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16" w:hanging="318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13" w:hanging="318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09" w:hanging="318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06" w:hanging="318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02" w:hanging="318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99" w:hanging="318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95" w:hanging="318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92" w:hanging="318"/>
      </w:pPr>
      <w:rPr>
        <w:rFonts w:hint="default"/>
        <w:lang w:val="zh-CN" w:eastAsia="zh-CN" w:bidi="zh-CN"/>
      </w:rPr>
    </w:lvl>
  </w:abstractNum>
  <w:abstractNum w:abstractNumId="11">
    <w:nsid w:val="74AC48C2"/>
    <w:multiLevelType w:val="multilevel"/>
    <w:tmpl w:val="74AC48C2"/>
    <w:lvl w:ilvl="0" w:tentative="0">
      <w:start w:val="1"/>
      <w:numFmt w:val="decimal"/>
      <w:lvlText w:val="（%1）"/>
      <w:lvlJc w:val="left"/>
      <w:pPr>
        <w:ind w:left="655" w:hanging="529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20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16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12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08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04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00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397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93" w:hanging="529"/>
      </w:pPr>
      <w:rPr>
        <w:rFonts w:hint="default"/>
        <w:lang w:val="zh-CN" w:eastAsia="zh-CN" w:bidi="zh-CN"/>
      </w:rPr>
    </w:lvl>
  </w:abstractNum>
  <w:abstractNum w:abstractNumId="12">
    <w:nsid w:val="76532C52"/>
    <w:multiLevelType w:val="multilevel"/>
    <w:tmpl w:val="76532C52"/>
    <w:lvl w:ilvl="0" w:tentative="0">
      <w:start w:val="1"/>
      <w:numFmt w:val="decimal"/>
      <w:lvlText w:val="（%1）"/>
      <w:lvlJc w:val="left"/>
      <w:pPr>
        <w:ind w:left="655" w:hanging="529"/>
        <w:jc w:val="left"/>
      </w:pPr>
      <w:rPr>
        <w:rFonts w:hint="default" w:ascii="宋体" w:hAnsi="宋体" w:eastAsia="宋体" w:cs="宋体"/>
        <w:spacing w:val="-2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02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45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87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30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72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15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57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0" w:hanging="529"/>
      </w:pPr>
      <w:rPr>
        <w:rFonts w:hint="default"/>
        <w:lang w:val="zh-CN" w:eastAsia="zh-CN" w:bidi="zh-CN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2"/>
  </w:num>
  <w:num w:numId="7">
    <w:abstractNumId w:val="11"/>
  </w:num>
  <w:num w:numId="8">
    <w:abstractNumId w:val="6"/>
  </w:num>
  <w:num w:numId="9">
    <w:abstractNumId w:val="1"/>
  </w:num>
  <w:num w:numId="10">
    <w:abstractNumId w:val="0"/>
  </w:num>
  <w:num w:numId="11">
    <w:abstractNumId w:val="9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7E5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0"/>
      <w:outlineLvl w:val="0"/>
    </w:pPr>
    <w:rPr>
      <w:b/>
      <w:bCs/>
      <w:sz w:val="24"/>
      <w:szCs w:val="24"/>
    </w:rPr>
  </w:style>
  <w:style w:type="paragraph" w:styleId="3">
    <w:name w:val="heading 2"/>
    <w:basedOn w:val="1"/>
    <w:next w:val="1"/>
    <w:qFormat/>
    <w:uiPriority w:val="1"/>
    <w:pPr>
      <w:spacing w:before="161"/>
      <w:ind w:left="126"/>
      <w:outlineLvl w:val="1"/>
    </w:pPr>
    <w:rPr>
      <w:b/>
      <w:bCs/>
      <w:sz w:val="21"/>
      <w:szCs w:val="21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1"/>
      <w:szCs w:val="21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59"/>
    <w:pPr>
      <w:widowControl/>
      <w:autoSpaceDE/>
      <w:autoSpaceDN/>
    </w:pPr>
    <w:rPr>
      <w:kern w:val="2"/>
      <w:sz w:val="21"/>
      <w:lang w:eastAsia="zh-C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table" w:customStyle="1" w:styleId="10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2"/>
      <w:ind w:left="655" w:hanging="529"/>
    </w:pPr>
  </w:style>
  <w:style w:type="paragraph" w:customStyle="1" w:styleId="12">
    <w:name w:val="Table Paragraph"/>
    <w:basedOn w:val="1"/>
    <w:qFormat/>
    <w:uiPriority w:val="1"/>
    <w:pPr>
      <w:spacing w:before="1"/>
      <w:ind w:left="107"/>
    </w:pPr>
  </w:style>
  <w:style w:type="character" w:customStyle="1" w:styleId="13">
    <w:name w:val="页眉 字符"/>
    <w:basedOn w:val="9"/>
    <w:link w:val="6"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15">
    <w:name w:val="网格型1"/>
    <w:basedOn w:val="7"/>
    <w:qFormat/>
    <w:uiPriority w:val="59"/>
    <w:pPr>
      <w:widowControl/>
      <w:autoSpaceDE/>
      <w:autoSpaceDN/>
    </w:pPr>
    <w:rPr>
      <w:rFonts w:eastAsia="Times New Roman"/>
      <w:kern w:val="2"/>
      <w:sz w:val="21"/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jpe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1"/>
    <customShpInfo spid="_x0000_s1032"/>
    <customShpInfo spid="_x0000_s1033"/>
    <customShpInfo spid="_x0000_s1034"/>
    <customShpInfo spid="_x0000_s1030"/>
    <customShpInfo spid="_x0000_s1036"/>
    <customShpInfo spid="_x0000_s1037"/>
    <customShpInfo spid="_x0000_s1035"/>
    <customShpInfo spid="_x0000_s1039"/>
    <customShpInfo spid="_x0000_s1040"/>
    <customShpInfo spid="_x0000_s1038"/>
    <customShpInfo spid="_x0000_s1041"/>
    <customShpInfo spid="_x0000_s1042"/>
    <customShpInfo spid="_x0000_s1043"/>
    <customShpInfo spid="_x0000_s1044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1184</Words>
  <Characters>6755</Characters>
  <Lines>56</Lines>
  <Paragraphs>15</Paragraphs>
  <TotalTime>3</TotalTime>
  <ScaleCrop>false</ScaleCrop>
  <LinksUpToDate>false</LinksUpToDate>
  <CharactersWithSpaces>7924</CharactersWithSpaces>
  <Application>WPS Office_11.1.0.8796_F1E327BC-269C-435d-A152-05C5408002CA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2019-06-12T06:09:00Z</dcterms:created>
  <dc:creator>戴尔</dc:creator>
  <cp:lastModifiedBy>戴尔</cp:lastModifiedBy>
  <dcterms:modified xsi:type="dcterms:W3CDTF">2019-06-13T13:18:49Z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2052-11.1.0.8796</vt:lpwstr>
  </property>
</Properties>
</file>