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3671F9" w:rsidRPr="00EE1301" w:rsidP="00EE1301">
      <w:pPr>
        <w:tabs>
          <w:tab w:val="left" w:pos="709"/>
          <w:tab w:val="left" w:pos="851"/>
          <w:tab w:val="left" w:pos="3918"/>
        </w:tabs>
        <w:spacing w:line="360" w:lineRule="auto"/>
        <w:ind w:left="1897" w:hanging="1890" w:hangingChars="900"/>
        <w:jc w:val="center"/>
        <w:rPr>
          <w:rFonts w:asciiTheme="minorEastAsia" w:eastAsiaTheme="minorEastAsia" w:hAnsiTheme="minorEastAsia" w:cs="sans-serif" w:hint="eastAsia"/>
          <w:b/>
          <w:kern w:val="0"/>
          <w:szCs w:val="21"/>
        </w:rPr>
      </w:pPr>
      <w:r w:rsidRPr="00EE1301">
        <w:rPr>
          <w:rFonts w:asciiTheme="minorEastAsia" w:eastAsiaTheme="minorEastAsia" w:hAnsiTheme="minorEastAsia" w:cs="sans-serif" w:hint="eastAsia"/>
          <w:b/>
          <w:kern w:val="0"/>
          <w:szCs w:val="21"/>
        </w:rPr>
        <w:t>城北中学化学中考三模试卷</w:t>
      </w:r>
    </w:p>
    <w:p w:rsidR="00ED2BA7" w:rsidRPr="00EE1301" w:rsidP="00EE1301">
      <w:pPr>
        <w:tabs>
          <w:tab w:val="left" w:pos="709"/>
          <w:tab w:val="left" w:pos="851"/>
        </w:tabs>
        <w:spacing w:line="360" w:lineRule="auto"/>
        <w:ind w:left="3780" w:hanging="3780" w:hangingChars="1800"/>
        <w:jc w:val="left"/>
        <w:rPr>
          <w:rFonts w:asciiTheme="minorEastAsia" w:eastAsiaTheme="minorEastAsia" w:hAnsiTheme="minorEastAsia"/>
          <w:b/>
          <w:szCs w:val="21"/>
        </w:rPr>
      </w:pPr>
      <w:r w:rsidRPr="00EE1301">
        <w:rPr>
          <w:rFonts w:asciiTheme="minorEastAsia" w:eastAsiaTheme="minorEastAsia" w:hAnsiTheme="minorEastAsia" w:cs="sans-serif" w:hint="eastAsia"/>
          <w:kern w:val="0"/>
          <w:szCs w:val="21"/>
        </w:rPr>
        <w:t>答题可能涉及到的相对原子质量</w:t>
      </w:r>
      <w:r w:rsidRPr="00EE1301">
        <w:rPr>
          <w:rFonts w:asciiTheme="minorEastAsia" w:eastAsiaTheme="minorEastAsia" w:hAnsiTheme="minorEastAsia"/>
          <w:b/>
          <w:szCs w:val="21"/>
        </w:rPr>
        <w:t>：</w:t>
      </w:r>
    </w:p>
    <w:p w:rsidR="00ED2BA7" w:rsidRPr="00EE1301" w:rsidP="00EE1301">
      <w:pPr>
        <w:tabs>
          <w:tab w:val="left" w:pos="709"/>
          <w:tab w:val="left" w:pos="851"/>
        </w:tabs>
        <w:spacing w:line="360" w:lineRule="auto"/>
        <w:ind w:left="3780" w:hanging="3780" w:hangingChars="1800"/>
        <w:jc w:val="left"/>
        <w:rPr>
          <w:rFonts w:asciiTheme="minorEastAsia" w:eastAsiaTheme="minorEastAsia" w:hAnsiTheme="minorEastAsia"/>
          <w:bCs/>
          <w:szCs w:val="21"/>
        </w:rPr>
      </w:pPr>
      <w:r w:rsidRPr="00EE1301">
        <w:rPr>
          <w:rFonts w:asciiTheme="minorEastAsia" w:eastAsiaTheme="minorEastAsia" w:hAnsiTheme="minorEastAsia"/>
          <w:bCs/>
          <w:szCs w:val="21"/>
        </w:rPr>
        <w:t>H-1    C-12    O-16    S-32    Na-23   Mg-24Cl-35.5  Ca-40   Fe-56   Cu-64</w:t>
      </w:r>
    </w:p>
    <w:p w:rsidR="00ED2BA7" w:rsidRPr="00EE1301" w:rsidP="00EE1301">
      <w:pPr>
        <w:tabs>
          <w:tab w:val="left" w:pos="709"/>
          <w:tab w:val="left" w:pos="851"/>
        </w:tabs>
        <w:spacing w:line="360" w:lineRule="auto"/>
        <w:ind w:left="3780" w:hanging="3780" w:hangingChars="1800"/>
        <w:jc w:val="left"/>
        <w:rPr>
          <w:rFonts w:asciiTheme="minorEastAsia" w:eastAsiaTheme="minorEastAsia" w:hAnsiTheme="minorEastAsia"/>
          <w:b/>
          <w:szCs w:val="21"/>
        </w:rPr>
      </w:pPr>
      <w:r w:rsidRPr="00EE1301">
        <w:rPr>
          <w:rFonts w:asciiTheme="minorEastAsia" w:eastAsiaTheme="minorEastAsia" w:hAnsiTheme="minorEastAsia"/>
          <w:bCs/>
          <w:szCs w:val="21"/>
        </w:rPr>
        <w:t>Ag-108  Ba-137</w:t>
      </w:r>
      <w:r w:rsidRPr="00EE1301">
        <w:rPr>
          <w:rFonts w:asciiTheme="minorEastAsia" w:eastAsiaTheme="minorEastAsia" w:hAnsiTheme="minorEastAsia" w:hint="eastAsia"/>
          <w:bCs/>
          <w:szCs w:val="21"/>
        </w:rPr>
        <w:t xml:space="preserve">   N-14</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szCs w:val="21"/>
        </w:rPr>
        <w:t>选择题</w:t>
      </w:r>
    </w:p>
    <w:p w:rsidR="00ED2BA7" w:rsidRPr="00EE1301" w:rsidP="00EE1301">
      <w:pPr>
        <w:widowControl/>
        <w:spacing w:line="360" w:lineRule="auto"/>
        <w:jc w:val="left"/>
        <w:rPr>
          <w:rFonts w:asciiTheme="minorEastAsia" w:eastAsiaTheme="minorEastAsia" w:hAnsiTheme="minorEastAsia" w:cs="sans-serif"/>
          <w:kern w:val="0"/>
          <w:szCs w:val="21"/>
        </w:rPr>
      </w:pPr>
      <w:r w:rsidRPr="00EE1301">
        <w:rPr>
          <w:rFonts w:asciiTheme="minorEastAsia" w:eastAsiaTheme="minorEastAsia" w:hAnsiTheme="minorEastAsia" w:hint="eastAsia"/>
          <w:b/>
          <w:szCs w:val="21"/>
        </w:rPr>
        <w:t>一、</w:t>
      </w:r>
      <w:r w:rsidRPr="00EE1301">
        <w:rPr>
          <w:rFonts w:asciiTheme="minorEastAsia" w:eastAsiaTheme="minorEastAsia" w:hAnsiTheme="minorEastAsia"/>
          <w:b/>
          <w:szCs w:val="21"/>
        </w:rPr>
        <w:t>单项选择题</w:t>
      </w:r>
      <w:r w:rsidRPr="00EE1301">
        <w:rPr>
          <w:rFonts w:asciiTheme="minorEastAsia" w:eastAsiaTheme="minorEastAsia" w:hAnsiTheme="minorEastAsia" w:hint="eastAsia"/>
          <w:b/>
          <w:szCs w:val="21"/>
        </w:rPr>
        <w:t>：</w:t>
      </w:r>
      <w:r w:rsidRPr="00EE1301">
        <w:rPr>
          <w:rFonts w:asciiTheme="minorEastAsia" w:eastAsiaTheme="minorEastAsia" w:hAnsiTheme="minorEastAsia"/>
          <w:b/>
          <w:szCs w:val="21"/>
        </w:rPr>
        <w:t>本题包括15小题，每小题2分，共30分。每小题只有一个选项符合题意</w:t>
      </w:r>
      <w:r w:rsidRPr="00EE1301">
        <w:rPr>
          <w:rFonts w:asciiTheme="minorEastAsia" w:eastAsiaTheme="minorEastAsia" w:hAnsiTheme="minorEastAsia" w:hint="eastAsia"/>
          <w:b/>
          <w:szCs w:val="21"/>
        </w:rPr>
        <w:t>。</w:t>
      </w:r>
    </w:p>
    <w:p w:rsidR="00ED2BA7" w:rsidRPr="00EE1301" w:rsidP="00EE1301">
      <w:pPr>
        <w:widowControl/>
        <w:spacing w:line="360" w:lineRule="auto"/>
        <w:jc w:val="left"/>
        <w:rPr>
          <w:rFonts w:asciiTheme="minorEastAsia" w:eastAsiaTheme="minorEastAsia" w:hAnsiTheme="minorEastAsia" w:cs="sans-serif"/>
          <w:szCs w:val="21"/>
        </w:rPr>
      </w:pPr>
      <w:r w:rsidRPr="00EE1301">
        <w:rPr>
          <w:rFonts w:asciiTheme="minorEastAsia" w:eastAsiaTheme="minorEastAsia" w:hAnsiTheme="minorEastAsia" w:cs="sans-serif" w:hint="eastAsia"/>
          <w:kern w:val="0"/>
          <w:szCs w:val="21"/>
        </w:rPr>
        <w:t>1.</w:t>
      </w:r>
      <w:r w:rsidRPr="00EE1301">
        <w:rPr>
          <w:rFonts w:asciiTheme="minorEastAsia" w:eastAsiaTheme="minorEastAsia" w:hAnsiTheme="minorEastAsia" w:cs="sans-serif"/>
          <w:kern w:val="0"/>
          <w:szCs w:val="21"/>
        </w:rPr>
        <w:t>6月5日为世界环境日，201</w:t>
      </w:r>
      <w:r w:rsidRPr="00EE1301">
        <w:rPr>
          <w:rFonts w:asciiTheme="minorEastAsia" w:eastAsiaTheme="minorEastAsia" w:hAnsiTheme="minorEastAsia" w:cs="sans-serif" w:hint="eastAsia"/>
          <w:kern w:val="0"/>
          <w:szCs w:val="21"/>
        </w:rPr>
        <w:t>8</w:t>
      </w:r>
      <w:r w:rsidRPr="00EE1301">
        <w:rPr>
          <w:rFonts w:asciiTheme="minorEastAsia" w:eastAsiaTheme="minorEastAsia" w:hAnsiTheme="minorEastAsia" w:cs="sans-serif"/>
          <w:kern w:val="0"/>
          <w:szCs w:val="21"/>
        </w:rPr>
        <w:t>年我国环境日的主题是“美丽中国，我是行动者”。下列做法不符合这一主题的是（   ）</w:t>
      </w:r>
    </w:p>
    <w:p w:rsidR="00ED2BA7" w:rsidRPr="00EE1301" w:rsidP="00EE1301">
      <w:pPr>
        <w:widowControl/>
        <w:spacing w:line="360" w:lineRule="auto"/>
        <w:jc w:val="left"/>
        <w:rPr>
          <w:rFonts w:asciiTheme="minorEastAsia" w:eastAsiaTheme="minorEastAsia" w:hAnsiTheme="minorEastAsia" w:cs="sans-serif"/>
          <w:szCs w:val="21"/>
        </w:rPr>
      </w:pPr>
      <w:r w:rsidRPr="00EE1301">
        <w:rPr>
          <w:rFonts w:asciiTheme="minorEastAsia" w:eastAsiaTheme="minorEastAsia" w:hAnsiTheme="minorEastAsia" w:cs="sans-serif"/>
          <w:kern w:val="0"/>
          <w:szCs w:val="21"/>
        </w:rPr>
        <w:t>A. 倡导“低碳”生活，多乘坐公交车出行</w:t>
      </w:r>
      <w:r w:rsidRPr="00EE1301" w:rsidR="00DB67DB">
        <w:rPr>
          <w:rFonts w:asciiTheme="minorEastAsia" w:eastAsiaTheme="minorEastAsia" w:hAnsiTheme="minorEastAsia" w:cs="sans-serif"/>
          <w:kern w:val="0"/>
          <w:szCs w:val="21"/>
        </w:rPr>
        <w:t>  </w:t>
      </w:r>
      <w:r w:rsidRPr="00EE1301">
        <w:rPr>
          <w:rFonts w:asciiTheme="minorEastAsia" w:eastAsiaTheme="minorEastAsia" w:hAnsiTheme="minorEastAsia" w:cs="sans-serif"/>
          <w:kern w:val="0"/>
          <w:szCs w:val="21"/>
        </w:rPr>
        <w:t>B. 重复使用某些塑料袋，减少白色污染</w:t>
      </w:r>
      <w:r w:rsidRPr="00EE1301">
        <w:rPr>
          <w:rFonts w:asciiTheme="minorEastAsia" w:eastAsiaTheme="minorEastAsia" w:hAnsiTheme="minorEastAsia" w:cs="sans-serif"/>
          <w:kern w:val="0"/>
          <w:szCs w:val="21"/>
        </w:rPr>
        <w:br/>
        <w:t>C. 垃圾分类回收，不随意丢弃废旧电池</w:t>
      </w:r>
      <w:r w:rsidRPr="00EE1301" w:rsidR="00DB67DB">
        <w:rPr>
          <w:rFonts w:asciiTheme="minorEastAsia" w:eastAsiaTheme="minorEastAsia" w:hAnsiTheme="minorEastAsia" w:cs="sans-serif"/>
          <w:kern w:val="0"/>
          <w:szCs w:val="21"/>
        </w:rPr>
        <w:t>  </w:t>
      </w:r>
      <w:r w:rsidRPr="00EE1301">
        <w:rPr>
          <w:rFonts w:asciiTheme="minorEastAsia" w:eastAsiaTheme="minorEastAsia" w:hAnsiTheme="minorEastAsia" w:cs="sans-serif"/>
          <w:kern w:val="0"/>
          <w:szCs w:val="21"/>
        </w:rPr>
        <w:t>D. 大量使用农药化肥，以使粮食增产</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2.自来水厂将水净化的过程中，属于化学变化的是（</w:t>
      </w:r>
      <w:r w:rsidRPr="00EE1301" w:rsidR="00DB67DB">
        <w:rPr>
          <w:rFonts w:asciiTheme="minorEastAsia" w:eastAsiaTheme="minorEastAsia" w:hAnsiTheme="minorEastAsia" w:hint="eastAsia"/>
          <w:szCs w:val="21"/>
        </w:rPr>
        <w:t xml:space="preserve">   </w:t>
      </w:r>
      <w:r w:rsidRPr="00EE1301">
        <w:rPr>
          <w:rFonts w:asciiTheme="minorEastAsia" w:eastAsiaTheme="minorEastAsia" w:hAnsiTheme="minorEastAsia" w:hint="eastAsia"/>
          <w:szCs w:val="21"/>
        </w:rPr>
        <w:t>）</w:t>
      </w:r>
    </w:p>
    <w:p w:rsidR="00ED2BA7" w:rsidRPr="00EE1301" w:rsidP="00EE1301">
      <w:pPr>
        <w:numPr>
          <w:ilvl w:val="0"/>
          <w:numId w:val="1"/>
        </w:num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挥发             B.沉降            C.过滤         D.消毒</w:t>
      </w:r>
    </w:p>
    <w:p w:rsidR="00ED2BA7" w:rsidRPr="00EE1301" w:rsidP="00EE1301">
      <w:pPr>
        <w:adjustRightInd w:val="0"/>
        <w:snapToGrid w:val="0"/>
        <w:spacing w:line="360" w:lineRule="auto"/>
        <w:ind w:left="273" w:hanging="273" w:hangingChars="130"/>
        <w:jc w:val="left"/>
        <w:rPr>
          <w:rFonts w:asciiTheme="minorEastAsia" w:eastAsiaTheme="minorEastAsia" w:hAnsiTheme="minorEastAsia" w:cs="Arial"/>
          <w:szCs w:val="21"/>
        </w:rPr>
      </w:pPr>
      <w:r w:rsidRPr="00EE1301">
        <w:rPr>
          <w:rFonts w:asciiTheme="minorEastAsia" w:eastAsiaTheme="minorEastAsia" w:hAnsiTheme="minorEastAsia" w:hint="eastAsia"/>
          <w:szCs w:val="21"/>
        </w:rPr>
        <w:t>3.</w:t>
      </w:r>
      <w:r w:rsidRPr="00EE1301">
        <w:rPr>
          <w:rFonts w:asciiTheme="minorEastAsia" w:eastAsiaTheme="minorEastAsia" w:hAnsiTheme="minorEastAsia" w:cs="Arial" w:hint="eastAsia"/>
          <w:szCs w:val="21"/>
        </w:rPr>
        <w:t>人体中含量最高的元素是</w:t>
      </w:r>
      <w:r w:rsidRPr="00EE1301" w:rsidR="00DB67DB">
        <w:rPr>
          <w:rFonts w:asciiTheme="minorEastAsia" w:eastAsiaTheme="minorEastAsia" w:hAnsiTheme="minorEastAsia" w:cs="Arial" w:hint="eastAsia"/>
          <w:szCs w:val="21"/>
        </w:rPr>
        <w:t>（   ）</w:t>
      </w:r>
    </w:p>
    <w:p w:rsidR="00ED2BA7" w:rsidRPr="00EE1301" w:rsidP="00EE1301">
      <w:pPr>
        <w:tabs>
          <w:tab w:val="left" w:pos="2300"/>
          <w:tab w:val="left" w:pos="4400"/>
          <w:tab w:val="left" w:pos="6400"/>
        </w:tabs>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A．</w:t>
      </w:r>
      <w:r w:rsidRPr="00EE1301">
        <w:rPr>
          <w:rFonts w:asciiTheme="minorEastAsia" w:eastAsiaTheme="minorEastAsia" w:hAnsiTheme="minorEastAsia" w:cs="Arial" w:hint="eastAsia"/>
          <w:szCs w:val="21"/>
        </w:rPr>
        <w:t>碳</w:t>
      </w:r>
      <w:r w:rsidRPr="00EE1301">
        <w:rPr>
          <w:rFonts w:asciiTheme="minorEastAsia" w:eastAsiaTheme="minorEastAsia" w:hAnsiTheme="minorEastAsia" w:cs="Arial"/>
          <w:szCs w:val="21"/>
        </w:rPr>
        <w:tab/>
        <w:t>B．</w:t>
      </w:r>
      <w:r w:rsidRPr="00EE1301">
        <w:rPr>
          <w:rFonts w:asciiTheme="minorEastAsia" w:eastAsiaTheme="minorEastAsia" w:hAnsiTheme="minorEastAsia" w:cs="Arial" w:hint="eastAsia"/>
          <w:szCs w:val="21"/>
        </w:rPr>
        <w:t>氢</w:t>
      </w:r>
      <w:r w:rsidRPr="00EE1301">
        <w:rPr>
          <w:rFonts w:asciiTheme="minorEastAsia" w:eastAsiaTheme="minorEastAsia" w:hAnsiTheme="minorEastAsia" w:cs="Arial"/>
          <w:szCs w:val="21"/>
        </w:rPr>
        <w:tab/>
        <w:t>C．</w:t>
      </w:r>
      <w:r w:rsidRPr="00EE1301">
        <w:rPr>
          <w:rFonts w:asciiTheme="minorEastAsia" w:eastAsiaTheme="minorEastAsia" w:hAnsiTheme="minorEastAsia" w:cs="Arial" w:hint="eastAsia"/>
          <w:szCs w:val="21"/>
        </w:rPr>
        <w:t>氧</w:t>
      </w:r>
      <w:r w:rsidRPr="00EE1301">
        <w:rPr>
          <w:rFonts w:asciiTheme="minorEastAsia" w:eastAsiaTheme="minorEastAsia" w:hAnsiTheme="minorEastAsia" w:cs="Arial"/>
          <w:szCs w:val="21"/>
        </w:rPr>
        <w:tab/>
        <w:t>D．</w:t>
      </w:r>
      <w:r w:rsidRPr="00EE1301">
        <w:rPr>
          <w:rFonts w:asciiTheme="minorEastAsia" w:eastAsiaTheme="minorEastAsia" w:hAnsiTheme="minorEastAsia" w:cs="Arial" w:hint="eastAsia"/>
          <w:szCs w:val="21"/>
        </w:rPr>
        <w:t>氮</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4.以下是有机物的是（</w:t>
      </w:r>
      <w:r w:rsidRPr="00EE1301" w:rsidR="00DB67DB">
        <w:rPr>
          <w:rFonts w:asciiTheme="minorEastAsia" w:eastAsiaTheme="minorEastAsia" w:hAnsiTheme="minorEastAsia" w:hint="eastAsia"/>
          <w:szCs w:val="21"/>
        </w:rPr>
        <w:t xml:space="preserve">   </w:t>
      </w:r>
      <w:r w:rsidRPr="00EE1301">
        <w:rPr>
          <w:rFonts w:asciiTheme="minorEastAsia" w:eastAsiaTheme="minorEastAsia" w:hAnsiTheme="minorEastAsia" w:hint="eastAsia"/>
          <w:szCs w:val="21"/>
        </w:rPr>
        <w:t>）</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A.CO2             B.H2CO3           C.C2H6O         D.CaCO3</w:t>
      </w:r>
    </w:p>
    <w:p w:rsidR="00ED2BA7" w:rsidRPr="00EE1301" w:rsidP="00EE1301">
      <w:pPr>
        <w:numPr>
          <w:ilvl w:val="0"/>
          <w:numId w:val="2"/>
        </w:num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下列由分子构成的是（</w:t>
      </w:r>
      <w:r w:rsidRPr="00EE1301" w:rsidR="00DB67DB">
        <w:rPr>
          <w:rFonts w:asciiTheme="minorEastAsia" w:eastAsiaTheme="minorEastAsia" w:hAnsiTheme="minorEastAsia" w:hint="eastAsia"/>
          <w:szCs w:val="21"/>
        </w:rPr>
        <w:t xml:space="preserve">   </w:t>
      </w:r>
      <w:r w:rsidRPr="00EE1301">
        <w:rPr>
          <w:rFonts w:asciiTheme="minorEastAsia" w:eastAsiaTheme="minorEastAsia" w:hAnsiTheme="minorEastAsia" w:hint="eastAsia"/>
          <w:szCs w:val="21"/>
        </w:rPr>
        <w:t>）</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A. CuSO4            B. C60             C.  C            D.SiO2</w:t>
      </w:r>
    </w:p>
    <w:p w:rsidR="00ED2BA7" w:rsidRPr="00EE1301" w:rsidP="00EE1301">
      <w:pPr>
        <w:adjustRightInd w:val="0"/>
        <w:snapToGrid w:val="0"/>
        <w:spacing w:line="360" w:lineRule="auto"/>
        <w:ind w:left="273" w:hanging="273" w:hangingChars="130"/>
        <w:jc w:val="left"/>
        <w:rPr>
          <w:rFonts w:asciiTheme="minorEastAsia" w:eastAsiaTheme="minorEastAsia" w:hAnsiTheme="minorEastAsia" w:cs="Arial"/>
          <w:szCs w:val="21"/>
        </w:rPr>
      </w:pPr>
      <w:r w:rsidRPr="00EE1301">
        <w:rPr>
          <w:rFonts w:asciiTheme="minorEastAsia" w:eastAsiaTheme="minorEastAsia" w:hAnsiTheme="minorEastAsia" w:hint="eastAsia"/>
          <w:szCs w:val="21"/>
        </w:rPr>
        <w:t>6.下</w:t>
      </w:r>
      <w:r w:rsidRPr="00EE1301">
        <w:rPr>
          <w:rFonts w:asciiTheme="minorEastAsia" w:eastAsiaTheme="minorEastAsia" w:hAnsiTheme="minorEastAsia" w:cs="Arial"/>
          <w:szCs w:val="21"/>
        </w:rPr>
        <w:t>列铬的化合物中铬元素的化合价最高的是</w:t>
      </w:r>
      <w:r w:rsidRPr="00EE1301">
        <w:rPr>
          <w:rFonts w:asciiTheme="minorEastAsia" w:eastAsiaTheme="minorEastAsia" w:hAnsiTheme="minorEastAsia" w:cs="Arial" w:hint="eastAsia"/>
          <w:szCs w:val="21"/>
        </w:rPr>
        <w:t>（</w:t>
      </w:r>
      <w:r w:rsidRPr="00EE1301" w:rsidR="00DB67DB">
        <w:rPr>
          <w:rFonts w:asciiTheme="minorEastAsia" w:eastAsiaTheme="minorEastAsia" w:hAnsiTheme="minorEastAsia" w:cs="Arial" w:hint="eastAsia"/>
          <w:szCs w:val="21"/>
        </w:rPr>
        <w:t xml:space="preserve">   </w:t>
      </w:r>
      <w:r w:rsidRPr="00EE1301">
        <w:rPr>
          <w:rFonts w:asciiTheme="minorEastAsia" w:eastAsiaTheme="minorEastAsia" w:hAnsiTheme="minorEastAsia" w:cs="Arial" w:hint="eastAsia"/>
          <w:szCs w:val="21"/>
        </w:rPr>
        <w:t>）</w:t>
      </w:r>
    </w:p>
    <w:p w:rsidR="00ED2BA7" w:rsidRPr="00EE1301" w:rsidP="00EE1301">
      <w:pPr>
        <w:tabs>
          <w:tab w:val="left" w:pos="2300"/>
          <w:tab w:val="left" w:pos="4400"/>
          <w:tab w:val="left" w:pos="6400"/>
        </w:tabs>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A．K</w:t>
      </w:r>
      <w:r w:rsidRPr="00EE1301">
        <w:rPr>
          <w:rFonts w:asciiTheme="minorEastAsia" w:eastAsiaTheme="minorEastAsia" w:hAnsiTheme="minorEastAsia" w:cs="Arial"/>
          <w:szCs w:val="21"/>
          <w:vertAlign w:val="subscript"/>
        </w:rPr>
        <w:t>2</w:t>
      </w:r>
      <w:r w:rsidRPr="00EE1301">
        <w:rPr>
          <w:rFonts w:asciiTheme="minorEastAsia" w:eastAsiaTheme="minorEastAsia" w:hAnsiTheme="minorEastAsia" w:cs="Arial"/>
          <w:szCs w:val="21"/>
        </w:rPr>
        <w:t>CrO</w:t>
      </w:r>
      <w:r w:rsidRPr="00EE1301">
        <w:rPr>
          <w:rFonts w:asciiTheme="minorEastAsia" w:eastAsiaTheme="minorEastAsia" w:hAnsiTheme="minorEastAsia" w:cs="Arial"/>
          <w:szCs w:val="21"/>
          <w:vertAlign w:val="subscript"/>
        </w:rPr>
        <w:t>4</w:t>
      </w:r>
      <w:r w:rsidRPr="00EE1301">
        <w:rPr>
          <w:rFonts w:asciiTheme="minorEastAsia" w:eastAsiaTheme="minorEastAsia" w:hAnsiTheme="minorEastAsia" w:cs="Arial"/>
          <w:szCs w:val="21"/>
        </w:rPr>
        <w:tab/>
        <w:t>B．CrCl</w:t>
      </w:r>
      <w:r w:rsidRPr="00EE1301">
        <w:rPr>
          <w:rFonts w:asciiTheme="minorEastAsia" w:eastAsiaTheme="minorEastAsia" w:hAnsiTheme="minorEastAsia" w:cs="Arial"/>
          <w:szCs w:val="21"/>
          <w:vertAlign w:val="subscript"/>
        </w:rPr>
        <w:t>2</w:t>
      </w:r>
      <w:r w:rsidRPr="00EE1301">
        <w:rPr>
          <w:rFonts w:asciiTheme="minorEastAsia" w:eastAsiaTheme="minorEastAsia" w:hAnsiTheme="minorEastAsia" w:cs="Arial"/>
          <w:szCs w:val="21"/>
        </w:rPr>
        <w:tab/>
        <w:t>C．Cr</w:t>
      </w:r>
      <w:r w:rsidRPr="00EE1301">
        <w:rPr>
          <w:rFonts w:asciiTheme="minorEastAsia" w:eastAsiaTheme="minorEastAsia" w:hAnsiTheme="minorEastAsia" w:cs="Arial"/>
          <w:szCs w:val="21"/>
          <w:vertAlign w:val="subscript"/>
        </w:rPr>
        <w:t>2</w:t>
      </w:r>
      <w:r w:rsidRPr="00EE1301">
        <w:rPr>
          <w:rFonts w:asciiTheme="minorEastAsia" w:eastAsiaTheme="minorEastAsia" w:hAnsiTheme="minorEastAsia" w:cs="Arial"/>
          <w:szCs w:val="21"/>
        </w:rPr>
        <w:t>O</w:t>
      </w:r>
      <w:r w:rsidRPr="00EE1301">
        <w:rPr>
          <w:rFonts w:asciiTheme="minorEastAsia" w:eastAsiaTheme="minorEastAsia" w:hAnsiTheme="minorEastAsia" w:cs="Arial"/>
          <w:szCs w:val="21"/>
          <w:vertAlign w:val="subscript"/>
        </w:rPr>
        <w:t>3</w:t>
      </w:r>
      <w:r w:rsidRPr="00EE1301">
        <w:rPr>
          <w:rFonts w:asciiTheme="minorEastAsia" w:eastAsiaTheme="minorEastAsia" w:hAnsiTheme="minorEastAsia" w:cs="Arial"/>
          <w:szCs w:val="21"/>
        </w:rPr>
        <w:tab/>
        <w:t>D．Cr</w:t>
      </w:r>
      <w:r w:rsidRPr="00EE1301">
        <w:rPr>
          <w:rFonts w:asciiTheme="minorEastAsia" w:eastAsiaTheme="minorEastAsia" w:hAnsiTheme="minorEastAsia" w:cs="Arial"/>
          <w:szCs w:val="21"/>
          <w:vertAlign w:val="subscript"/>
        </w:rPr>
        <w:t>2</w:t>
      </w:r>
      <w:r w:rsidRPr="00EE1301">
        <w:rPr>
          <w:rFonts w:asciiTheme="minorEastAsia" w:eastAsiaTheme="minorEastAsia" w:hAnsiTheme="minorEastAsia" w:cs="Arial" w:hint="eastAsia"/>
          <w:szCs w:val="21"/>
        </w:rPr>
        <w:t>(</w:t>
      </w:r>
      <w:r w:rsidRPr="00EE1301">
        <w:rPr>
          <w:rFonts w:asciiTheme="minorEastAsia" w:eastAsiaTheme="minorEastAsia" w:hAnsiTheme="minorEastAsia" w:cs="Arial"/>
          <w:szCs w:val="21"/>
        </w:rPr>
        <w:t>SO</w:t>
      </w:r>
      <w:r w:rsidRPr="00EE1301">
        <w:rPr>
          <w:rFonts w:asciiTheme="minorEastAsia" w:eastAsiaTheme="minorEastAsia" w:hAnsiTheme="minorEastAsia" w:cs="Arial"/>
          <w:szCs w:val="21"/>
          <w:vertAlign w:val="subscript"/>
        </w:rPr>
        <w:t>4</w:t>
      </w:r>
      <w:r w:rsidRPr="00EE1301">
        <w:rPr>
          <w:rFonts w:asciiTheme="minorEastAsia" w:eastAsiaTheme="minorEastAsia" w:hAnsiTheme="minorEastAsia" w:cs="Arial" w:hint="eastAsia"/>
          <w:szCs w:val="21"/>
        </w:rPr>
        <w:t>)</w:t>
      </w:r>
      <w:r w:rsidRPr="00EE1301">
        <w:rPr>
          <w:rFonts w:asciiTheme="minorEastAsia" w:eastAsiaTheme="minorEastAsia" w:hAnsiTheme="minorEastAsia" w:cs="Arial"/>
          <w:szCs w:val="21"/>
          <w:vertAlign w:val="subscript"/>
        </w:rPr>
        <w:t>3</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7.</w:t>
      </w:r>
      <w:r w:rsidRPr="00EE1301">
        <w:rPr>
          <w:rFonts w:asciiTheme="minorEastAsia" w:eastAsiaTheme="minorEastAsia" w:hAnsiTheme="minorEastAsia"/>
          <w:szCs w:val="21"/>
        </w:rPr>
        <w:t>下列对实验现象的描述或实验操作正确的是</w:t>
      </w:r>
      <w:r w:rsidRPr="00EE1301" w:rsidR="00DB67DB">
        <w:rPr>
          <w:rFonts w:asciiTheme="minorEastAsia" w:eastAsiaTheme="minorEastAsia" w:hAnsiTheme="minorEastAsia" w:cs="Arial" w:hint="eastAsia"/>
          <w:szCs w:val="21"/>
        </w:rPr>
        <w:t>（   ）</w:t>
      </w:r>
    </w:p>
    <w:p w:rsidR="00ED2BA7" w:rsidRPr="00EE1301" w:rsidP="00EE1301">
      <w:pPr>
        <w:tabs>
          <w:tab w:val="right" w:pos="8391"/>
        </w:tabs>
        <w:spacing w:line="360" w:lineRule="auto"/>
        <w:jc w:val="left"/>
        <w:rPr>
          <w:rFonts w:asciiTheme="minorEastAsia" w:eastAsiaTheme="minorEastAsia" w:hAnsiTheme="minorEastAsia"/>
          <w:szCs w:val="21"/>
        </w:rPr>
      </w:pPr>
      <w:r w:rsidRPr="00EE1301">
        <w:rPr>
          <w:rFonts w:asciiTheme="minorEastAsia" w:eastAsiaTheme="minorEastAsia" w:hAnsiTheme="minorEastAsia"/>
          <w:szCs w:val="21"/>
        </w:rPr>
        <w:t>A．细铁丝在空气中燃烧，火星四射</w:t>
      </w:r>
    </w:p>
    <w:p w:rsidR="00ED2BA7" w:rsidRPr="00EE1301" w:rsidP="00EE1301">
      <w:pPr>
        <w:tabs>
          <w:tab w:val="right" w:pos="8391"/>
        </w:tabs>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kern w:val="0"/>
          <w:szCs w:val="21"/>
        </w:rPr>
        <w:t>B．</w:t>
      </w:r>
      <w:r w:rsidRPr="00EE1301">
        <w:rPr>
          <w:rFonts w:asciiTheme="minorEastAsia" w:eastAsiaTheme="minorEastAsia" w:hAnsiTheme="minorEastAsia"/>
          <w:szCs w:val="21"/>
        </w:rPr>
        <w:t>饱和澄清石灰水升温后会变浑浊</w:t>
      </w:r>
    </w:p>
    <w:p w:rsidR="00ED2BA7" w:rsidRPr="00EE1301" w:rsidP="00EE1301">
      <w:pPr>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szCs w:val="21"/>
        </w:rPr>
        <w:t>C．鸡蛋清中滴加饱和硫酸铵溶液，出现黄色固体</w:t>
      </w:r>
    </w:p>
    <w:p w:rsidR="00ED2BA7" w:rsidRPr="00EE1301" w:rsidP="00EE1301">
      <w:pPr>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szCs w:val="21"/>
        </w:rPr>
        <w:t>D．蒸发食盐水时，将蒸发皿中水分蒸干后停止加热</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8.</w:t>
      </w:r>
      <w:r w:rsidRPr="00EE1301">
        <w:rPr>
          <w:rFonts w:asciiTheme="minorEastAsia" w:eastAsiaTheme="minorEastAsia" w:hAnsiTheme="minorEastAsia"/>
          <w:szCs w:val="21"/>
        </w:rPr>
        <w:t>用浓硫酸、水、锌粒等制取氢气并检验氢气的纯度，下列操作或装置正确的是</w:t>
      </w:r>
      <w:r w:rsidRPr="00EE1301" w:rsidR="00DB67DB">
        <w:rPr>
          <w:rFonts w:asciiTheme="minorEastAsia" w:eastAsiaTheme="minorEastAsia" w:hAnsiTheme="minorEastAsia" w:cs="Arial" w:hint="eastAsia"/>
          <w:szCs w:val="21"/>
        </w:rPr>
        <w:t>（   ）</w:t>
      </w:r>
    </w:p>
    <w:p w:rsidR="00ED2BA7" w:rsidRPr="00EE1301" w:rsidP="00EE1301">
      <w:pPr>
        <w:spacing w:line="360" w:lineRule="auto"/>
        <w:jc w:val="left"/>
        <w:rPr>
          <w:rFonts w:asciiTheme="minorEastAsia" w:eastAsiaTheme="minorEastAsia" w:hAnsiTheme="minorEastAsia"/>
          <w:szCs w:val="21"/>
        </w:rPr>
      </w:pPr>
      <w:r>
        <w:rPr>
          <w:rFonts w:asciiTheme="minorEastAsia" w:eastAsiaTheme="minorEastAsia" w:hAnsiTheme="minorEastAsia"/>
          <w:noProof/>
          <w:szCs w:val="21"/>
        </w:rPr>
        <w:drawing>
          <wp:anchor distT="0" distB="0" distL="114300" distR="114300" simplePos="0" relativeHeight="251669504" behindDoc="0" locked="0" layoutInCell="1" allowOverlap="1">
            <wp:simplePos x="0" y="0"/>
            <wp:positionH relativeFrom="column">
              <wp:posOffset>4441825</wp:posOffset>
            </wp:positionH>
            <wp:positionV relativeFrom="paragraph">
              <wp:posOffset>125095</wp:posOffset>
            </wp:positionV>
            <wp:extent cx="393065" cy="771525"/>
            <wp:effectExtent l="19050" t="0" r="6985" b="0"/>
            <wp:wrapNone/>
            <wp:docPr id="147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 name="图片 5"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6">
                      <a:clrChange>
                        <a:clrFrom>
                          <a:srgbClr val="FFFFFF"/>
                        </a:clrFrom>
                        <a:clrTo>
                          <a:srgbClr val="FFFFFF">
                            <a:alpha val="0"/>
                          </a:srgbClr>
                        </a:clrTo>
                      </a:clrChange>
                      <a:lum bright="-20000"/>
                    </a:blip>
                    <a:stretch>
                      <a:fillRect/>
                    </a:stretch>
                  </pic:blipFill>
                  <pic:spPr>
                    <a:xfrm>
                      <a:off x="0" y="0"/>
                      <a:ext cx="393065" cy="771525"/>
                    </a:xfrm>
                    <a:prstGeom prst="rect">
                      <a:avLst/>
                    </a:prstGeom>
                    <a:noFill/>
                    <a:ln>
                      <a:noFill/>
                    </a:ln>
                  </pic:spPr>
                </pic:pic>
              </a:graphicData>
            </a:graphic>
          </wp:anchor>
        </w:drawing>
      </w:r>
      <w:r>
        <w:rPr>
          <w:rFonts w:asciiTheme="minorEastAsia" w:eastAsiaTheme="minorEastAsia" w:hAnsiTheme="minorEastAsia"/>
          <w:noProof/>
          <w:szCs w:val="21"/>
        </w:rPr>
        <w:drawing>
          <wp:anchor distT="0" distB="0" distL="114300" distR="114300" simplePos="0" relativeHeight="251668480" behindDoc="0" locked="0" layoutInCell="1" allowOverlap="1">
            <wp:simplePos x="0" y="0"/>
            <wp:positionH relativeFrom="column">
              <wp:posOffset>3270250</wp:posOffset>
            </wp:positionH>
            <wp:positionV relativeFrom="paragraph">
              <wp:posOffset>132715</wp:posOffset>
            </wp:positionV>
            <wp:extent cx="666750" cy="762000"/>
            <wp:effectExtent l="19050" t="0" r="0" b="0"/>
            <wp:wrapNone/>
            <wp:docPr id="148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 name="图片 4"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7" cstate="print">
                      <a:clrChange>
                        <a:clrFrom>
                          <a:srgbClr val="FFFFFF"/>
                        </a:clrFrom>
                        <a:clrTo>
                          <a:srgbClr val="FFFFFF">
                            <a:alpha val="0"/>
                          </a:srgbClr>
                        </a:clrTo>
                      </a:clrChange>
                      <a:lum bright="-20000"/>
                    </a:blip>
                    <a:stretch>
                      <a:fillRect/>
                    </a:stretch>
                  </pic:blipFill>
                  <pic:spPr>
                    <a:xfrm>
                      <a:off x="0" y="0"/>
                      <a:ext cx="666750" cy="762000"/>
                    </a:xfrm>
                    <a:prstGeom prst="rect">
                      <a:avLst/>
                    </a:prstGeom>
                    <a:noFill/>
                    <a:ln>
                      <a:noFill/>
                    </a:ln>
                  </pic:spPr>
                </pic:pic>
              </a:graphicData>
            </a:graphic>
          </wp:anchor>
        </w:drawing>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noProof/>
          <w:szCs w:val="21"/>
        </w:rPr>
        <w:drawing>
          <wp:anchor distT="0" distB="0" distL="114300" distR="114300" simplePos="0" relativeHeight="251667456" behindDoc="0" locked="0" layoutInCell="1" allowOverlap="1">
            <wp:simplePos x="0" y="0"/>
            <wp:positionH relativeFrom="column">
              <wp:posOffset>1710055</wp:posOffset>
            </wp:positionH>
            <wp:positionV relativeFrom="paragraph">
              <wp:posOffset>0</wp:posOffset>
            </wp:positionV>
            <wp:extent cx="1002665" cy="688340"/>
            <wp:effectExtent l="19050" t="0" r="6985" b="0"/>
            <wp:wrapNone/>
            <wp:docPr id="148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 name="图片 3"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8">
                      <a:clrChange>
                        <a:clrFrom>
                          <a:srgbClr val="FFFFFF"/>
                        </a:clrFrom>
                        <a:clrTo>
                          <a:srgbClr val="FFFFFF">
                            <a:alpha val="0"/>
                          </a:srgbClr>
                        </a:clrTo>
                      </a:clrChange>
                      <a:lum bright="-20000"/>
                    </a:blip>
                    <a:stretch>
                      <a:fillRect/>
                    </a:stretch>
                  </pic:blipFill>
                  <pic:spPr>
                    <a:xfrm>
                      <a:off x="0" y="0"/>
                      <a:ext cx="1002665" cy="688340"/>
                    </a:xfrm>
                    <a:prstGeom prst="rect">
                      <a:avLst/>
                    </a:prstGeom>
                    <a:noFill/>
                    <a:ln>
                      <a:noFill/>
                    </a:ln>
                  </pic:spPr>
                </pic:pic>
              </a:graphicData>
            </a:graphic>
          </wp:anchor>
        </w:drawing>
      </w:r>
      <w:r w:rsidRPr="00EE1301">
        <w:rPr>
          <w:rFonts w:asciiTheme="minorEastAsia" w:eastAsiaTheme="minorEastAsia" w:hAnsiTheme="minorEastAsia"/>
          <w:noProof/>
          <w:szCs w:val="21"/>
        </w:rPr>
        <w:drawing>
          <wp:anchor distT="0" distB="0" distL="114300" distR="114300" simplePos="0" relativeHeight="251666432" behindDoc="0" locked="0" layoutInCell="1" allowOverlap="1">
            <wp:simplePos x="0" y="0"/>
            <wp:positionH relativeFrom="column">
              <wp:posOffset>313690</wp:posOffset>
            </wp:positionH>
            <wp:positionV relativeFrom="paragraph">
              <wp:posOffset>0</wp:posOffset>
            </wp:positionV>
            <wp:extent cx="807085" cy="704850"/>
            <wp:effectExtent l="19050" t="0" r="0" b="0"/>
            <wp:wrapNone/>
            <wp:docPr id="148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2" name="图片 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9">
                      <a:clrChange>
                        <a:clrFrom>
                          <a:srgbClr val="FFFFFF"/>
                        </a:clrFrom>
                        <a:clrTo>
                          <a:srgbClr val="FFFFFF">
                            <a:alpha val="0"/>
                          </a:srgbClr>
                        </a:clrTo>
                      </a:clrChange>
                      <a:lum bright="-20000"/>
                    </a:blip>
                    <a:stretch>
                      <a:fillRect/>
                    </a:stretch>
                  </pic:blipFill>
                  <pic:spPr>
                    <a:xfrm>
                      <a:off x="0" y="0"/>
                      <a:ext cx="807085" cy="704850"/>
                    </a:xfrm>
                    <a:prstGeom prst="rect">
                      <a:avLst/>
                    </a:prstGeom>
                    <a:noFill/>
                    <a:ln>
                      <a:noFill/>
                    </a:ln>
                  </pic:spPr>
                </pic:pic>
              </a:graphicData>
            </a:graphic>
          </wp:anchor>
        </w:drawing>
      </w:r>
    </w:p>
    <w:p w:rsidR="00ED2BA7" w:rsidRPr="00EE1301" w:rsidP="00EE1301">
      <w:pPr>
        <w:spacing w:line="360" w:lineRule="auto"/>
        <w:jc w:val="left"/>
        <w:rPr>
          <w:rFonts w:asciiTheme="minorEastAsia" w:eastAsiaTheme="minorEastAsia" w:hAnsiTheme="minorEastAsia"/>
          <w:szCs w:val="21"/>
        </w:rPr>
      </w:pPr>
    </w:p>
    <w:p w:rsidR="00ED2BA7" w:rsidRPr="00EE1301" w:rsidP="00EE1301">
      <w:pPr>
        <w:spacing w:line="360" w:lineRule="auto"/>
        <w:jc w:val="left"/>
        <w:rPr>
          <w:rFonts w:asciiTheme="minorEastAsia" w:eastAsiaTheme="minorEastAsia" w:hAnsiTheme="minorEastAsia"/>
          <w:szCs w:val="21"/>
        </w:rPr>
      </w:pPr>
    </w:p>
    <w:p w:rsidR="00ED2BA7" w:rsidRPr="00EE1301" w:rsidP="00EE1301">
      <w:pPr>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szCs w:val="21"/>
        </w:rPr>
        <w:t>A．读取液体体积</w:t>
      </w:r>
      <w:r w:rsidRPr="00EE1301">
        <w:rPr>
          <w:rFonts w:asciiTheme="minorEastAsia" w:eastAsiaTheme="minorEastAsia" w:hAnsiTheme="minorEastAsia"/>
          <w:szCs w:val="21"/>
        </w:rPr>
        <w:tab/>
      </w:r>
      <w:r w:rsidRPr="00EE1301">
        <w:rPr>
          <w:rFonts w:asciiTheme="minorEastAsia" w:eastAsiaTheme="minorEastAsia" w:hAnsiTheme="minorEastAsia"/>
          <w:szCs w:val="21"/>
        </w:rPr>
        <w:tab/>
        <w:t xml:space="preserve"> B．稀释浓硫酸</w:t>
      </w:r>
      <w:r w:rsidRPr="00EE1301">
        <w:rPr>
          <w:rFonts w:asciiTheme="minorEastAsia" w:eastAsiaTheme="minorEastAsia" w:hAnsiTheme="minorEastAsia"/>
          <w:szCs w:val="21"/>
        </w:rPr>
        <w:tab/>
      </w:r>
      <w:r w:rsidRPr="00EE1301">
        <w:rPr>
          <w:rFonts w:asciiTheme="minorEastAsia" w:eastAsiaTheme="minorEastAsia" w:hAnsiTheme="minorEastAsia"/>
          <w:szCs w:val="21"/>
        </w:rPr>
        <w:tab/>
        <w:t>C．制取氢气    D．检验氢气纯度</w:t>
      </w:r>
    </w:p>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hint="eastAsia"/>
          <w:szCs w:val="21"/>
        </w:rPr>
        <w:t>9.</w:t>
      </w:r>
      <w:r w:rsidRPr="00EE1301">
        <w:rPr>
          <w:rFonts w:asciiTheme="minorEastAsia" w:eastAsiaTheme="minorEastAsia" w:hAnsiTheme="minorEastAsia" w:cs="Arial"/>
          <w:szCs w:val="21"/>
        </w:rPr>
        <w:t>高锰酸钾和浓盐酸发生如下反应：2KMnO</w:t>
      </w:r>
      <w:r w:rsidRPr="00EE1301">
        <w:rPr>
          <w:rFonts w:asciiTheme="minorEastAsia" w:eastAsiaTheme="minorEastAsia" w:hAnsiTheme="minorEastAsia" w:cs="Arial"/>
          <w:szCs w:val="21"/>
          <w:vertAlign w:val="subscript"/>
        </w:rPr>
        <w:t>4</w:t>
      </w:r>
      <w:r w:rsidRPr="00EE1301">
        <w:rPr>
          <w:rFonts w:asciiTheme="minorEastAsia" w:eastAsiaTheme="minorEastAsia" w:hAnsiTheme="minorEastAsia" w:cs="Arial"/>
          <w:szCs w:val="21"/>
        </w:rPr>
        <w:t>+16HCl＝2KC</w:t>
      </w:r>
      <w:r w:rsidRPr="00EE1301">
        <w:rPr>
          <w:rFonts w:asciiTheme="minorEastAsia" w:eastAsiaTheme="minorEastAsia" w:hAnsiTheme="minorEastAsia" w:cs="Arial" w:hint="eastAsia"/>
          <w:szCs w:val="21"/>
        </w:rPr>
        <w:t>l</w:t>
      </w:r>
      <w:r w:rsidRPr="00EE1301">
        <w:rPr>
          <w:rFonts w:asciiTheme="minorEastAsia" w:eastAsiaTheme="minorEastAsia" w:hAnsiTheme="minorEastAsia" w:cs="Arial"/>
          <w:szCs w:val="21"/>
        </w:rPr>
        <w:t>+2X+5Cl</w:t>
      </w:r>
      <w:r w:rsidRPr="00EE1301">
        <w:rPr>
          <w:rFonts w:asciiTheme="minorEastAsia" w:eastAsiaTheme="minorEastAsia" w:hAnsiTheme="minorEastAsia" w:cs="Arial"/>
          <w:szCs w:val="21"/>
          <w:vertAlign w:val="subscript"/>
        </w:rPr>
        <w:t>2</w:t>
      </w:r>
      <w:r w:rsidRPr="00EE1301">
        <w:rPr>
          <w:rFonts w:asciiTheme="minorEastAsia" w:eastAsiaTheme="minorEastAsia" w:hAnsiTheme="minorEastAsia" w:cs="Arial"/>
          <w:szCs w:val="21"/>
        </w:rPr>
        <w:t>↑+8H</w:t>
      </w:r>
      <w:r w:rsidRPr="00EE1301">
        <w:rPr>
          <w:rFonts w:asciiTheme="minorEastAsia" w:eastAsiaTheme="minorEastAsia" w:hAnsiTheme="minorEastAsia" w:cs="Arial"/>
          <w:szCs w:val="21"/>
          <w:vertAlign w:val="subscript"/>
        </w:rPr>
        <w:t>2</w:t>
      </w:r>
      <w:r w:rsidRPr="00EE1301">
        <w:rPr>
          <w:rFonts w:asciiTheme="minorEastAsia" w:eastAsiaTheme="minorEastAsia" w:hAnsiTheme="minorEastAsia" w:cs="Arial"/>
          <w:szCs w:val="21"/>
        </w:rPr>
        <w:t>O，则X的化学式是</w:t>
      </w:r>
      <w:r w:rsidRPr="00EE1301" w:rsidR="00DB67DB">
        <w:rPr>
          <w:rFonts w:asciiTheme="minorEastAsia" w:eastAsiaTheme="minorEastAsia" w:hAnsiTheme="minorEastAsia" w:cs="Arial" w:hint="eastAsia"/>
          <w:szCs w:val="21"/>
        </w:rPr>
        <w:t>（   ）</w:t>
      </w:r>
    </w:p>
    <w:p w:rsidR="00ED2BA7" w:rsidRPr="00EE1301" w:rsidP="00EE1301">
      <w:pPr>
        <w:tabs>
          <w:tab w:val="left" w:pos="2300"/>
          <w:tab w:val="left" w:pos="4400"/>
          <w:tab w:val="left" w:pos="6400"/>
        </w:tabs>
        <w:adjustRightInd w:val="0"/>
        <w:snapToGrid w:val="0"/>
        <w:spacing w:line="360" w:lineRule="auto"/>
        <w:ind w:firstLine="273" w:firstLineChars="130"/>
        <w:jc w:val="left"/>
        <w:rPr>
          <w:rFonts w:asciiTheme="minorEastAsia" w:eastAsiaTheme="minorEastAsia" w:hAnsiTheme="minorEastAsia" w:cs="Arial"/>
          <w:szCs w:val="21"/>
        </w:rPr>
      </w:pPr>
      <w:r w:rsidRPr="00EE1301">
        <w:rPr>
          <w:rFonts w:asciiTheme="minorEastAsia" w:eastAsiaTheme="minorEastAsia" w:hAnsiTheme="minorEastAsia" w:cs="Arial"/>
          <w:szCs w:val="21"/>
        </w:rPr>
        <w:t>A．MnCl</w:t>
      </w:r>
      <w:r w:rsidRPr="00EE1301">
        <w:rPr>
          <w:rFonts w:asciiTheme="minorEastAsia" w:eastAsiaTheme="minorEastAsia" w:hAnsiTheme="minorEastAsia" w:cs="Arial"/>
          <w:szCs w:val="21"/>
          <w:vertAlign w:val="subscript"/>
        </w:rPr>
        <w:t>2</w:t>
      </w:r>
      <w:r w:rsidRPr="00EE1301">
        <w:rPr>
          <w:rFonts w:asciiTheme="minorEastAsia" w:eastAsiaTheme="minorEastAsia" w:hAnsiTheme="minorEastAsia" w:cs="Arial"/>
          <w:szCs w:val="21"/>
        </w:rPr>
        <w:tab/>
        <w:t>B．MnO</w:t>
      </w:r>
      <w:r w:rsidRPr="00EE1301">
        <w:rPr>
          <w:rFonts w:asciiTheme="minorEastAsia" w:eastAsiaTheme="minorEastAsia" w:hAnsiTheme="minorEastAsia" w:cs="Arial"/>
          <w:szCs w:val="21"/>
          <w:vertAlign w:val="subscript"/>
        </w:rPr>
        <w:t>2</w:t>
      </w:r>
      <w:r w:rsidRPr="00EE1301">
        <w:rPr>
          <w:rFonts w:asciiTheme="minorEastAsia" w:eastAsiaTheme="minorEastAsia" w:hAnsiTheme="minorEastAsia" w:cs="Arial"/>
          <w:szCs w:val="21"/>
        </w:rPr>
        <w:tab/>
        <w:t>C．ClO</w:t>
      </w:r>
      <w:r w:rsidRPr="00EE1301">
        <w:rPr>
          <w:rFonts w:asciiTheme="minorEastAsia" w:eastAsiaTheme="minorEastAsia" w:hAnsiTheme="minorEastAsia" w:cs="Arial"/>
          <w:szCs w:val="21"/>
          <w:vertAlign w:val="subscript"/>
        </w:rPr>
        <w:t>2</w:t>
      </w:r>
      <w:r w:rsidRPr="00EE1301">
        <w:rPr>
          <w:rFonts w:asciiTheme="minorEastAsia" w:eastAsiaTheme="minorEastAsia" w:hAnsiTheme="minorEastAsia" w:cs="Arial"/>
          <w:szCs w:val="21"/>
        </w:rPr>
        <w:tab/>
        <w:t>D．HClO</w:t>
      </w:r>
    </w:p>
    <w:p w:rsidR="00ED2BA7" w:rsidRPr="00EE1301" w:rsidP="00EE1301">
      <w:pPr>
        <w:widowControl/>
        <w:shd w:val="clear" w:color="auto" w:fill="FFFFFF"/>
        <w:adjustRightInd w:val="0"/>
        <w:snapToGrid w:val="0"/>
        <w:spacing w:line="360" w:lineRule="auto"/>
        <w:jc w:val="left"/>
        <w:rPr>
          <w:rFonts w:asciiTheme="minorEastAsia" w:eastAsiaTheme="minorEastAsia" w:hAnsiTheme="minorEastAsia" w:cs="Arial"/>
          <w:kern w:val="0"/>
          <w:szCs w:val="21"/>
        </w:rPr>
      </w:pPr>
      <w:r w:rsidRPr="00EE1301">
        <w:rPr>
          <w:rFonts w:asciiTheme="minorEastAsia" w:eastAsiaTheme="minorEastAsia" w:hAnsiTheme="minorEastAsia" w:hint="eastAsia"/>
          <w:szCs w:val="21"/>
        </w:rPr>
        <w:t>10.</w:t>
      </w:r>
      <w:r w:rsidRPr="00EE1301">
        <w:rPr>
          <w:rFonts w:asciiTheme="minorEastAsia" w:eastAsiaTheme="minorEastAsia" w:hAnsiTheme="minorEastAsia" w:cs="Arial"/>
          <w:kern w:val="0"/>
          <w:szCs w:val="21"/>
        </w:rPr>
        <w:t>豆腐是正宗的中国国粹，食用豆腐能获得人体所需要的多种氨基酸，其中含量最多的是亮氨酸（化学式：C</w:t>
      </w:r>
      <w:r w:rsidRPr="00EE1301">
        <w:rPr>
          <w:rFonts w:asciiTheme="minorEastAsia" w:eastAsiaTheme="minorEastAsia" w:hAnsiTheme="minorEastAsia" w:cs="Arial"/>
          <w:kern w:val="0"/>
          <w:szCs w:val="21"/>
          <w:vertAlign w:val="subscript"/>
        </w:rPr>
        <w:t>6</w:t>
      </w:r>
      <w:r w:rsidRPr="00EE1301">
        <w:rPr>
          <w:rFonts w:asciiTheme="minorEastAsia" w:eastAsiaTheme="minorEastAsia" w:hAnsiTheme="minorEastAsia" w:cs="Arial"/>
          <w:kern w:val="0"/>
          <w:szCs w:val="21"/>
        </w:rPr>
        <w:t>H</w:t>
      </w:r>
      <w:r w:rsidRPr="00EE1301">
        <w:rPr>
          <w:rFonts w:asciiTheme="minorEastAsia" w:eastAsiaTheme="minorEastAsia" w:hAnsiTheme="minorEastAsia" w:cs="Arial"/>
          <w:kern w:val="0"/>
          <w:szCs w:val="21"/>
          <w:vertAlign w:val="subscript"/>
        </w:rPr>
        <w:t>13</w:t>
      </w:r>
      <w:r w:rsidRPr="00EE1301">
        <w:rPr>
          <w:rFonts w:asciiTheme="minorEastAsia" w:eastAsiaTheme="minorEastAsia" w:hAnsiTheme="minorEastAsia" w:cs="Arial"/>
          <w:kern w:val="0"/>
          <w:szCs w:val="21"/>
        </w:rPr>
        <w:t>NO</w:t>
      </w:r>
      <w:r w:rsidRPr="00EE1301">
        <w:rPr>
          <w:rFonts w:asciiTheme="minorEastAsia" w:eastAsiaTheme="minorEastAsia" w:hAnsiTheme="minorEastAsia" w:cs="Arial"/>
          <w:kern w:val="0"/>
          <w:szCs w:val="21"/>
          <w:vertAlign w:val="subscript"/>
        </w:rPr>
        <w:t>2</w:t>
      </w:r>
      <w:r w:rsidRPr="00EE1301">
        <w:rPr>
          <w:rFonts w:asciiTheme="minorEastAsia" w:eastAsiaTheme="minorEastAsia" w:hAnsiTheme="minorEastAsia" w:cs="Arial"/>
          <w:kern w:val="0"/>
          <w:szCs w:val="21"/>
        </w:rPr>
        <w:t>）。下列有关亮氨酸的说法正确的是</w:t>
      </w:r>
      <w:r w:rsidRPr="00EE1301" w:rsidR="00DB67DB">
        <w:rPr>
          <w:rFonts w:asciiTheme="minorEastAsia" w:eastAsiaTheme="minorEastAsia" w:hAnsiTheme="minorEastAsia" w:cs="Arial" w:hint="eastAsia"/>
          <w:szCs w:val="21"/>
        </w:rPr>
        <w:t>（   ）</w:t>
      </w:r>
    </w:p>
    <w:p w:rsidR="00ED2BA7" w:rsidRPr="00EE1301" w:rsidP="00EE1301">
      <w:pPr>
        <w:widowControl/>
        <w:shd w:val="clear" w:color="auto" w:fill="FFFFFF"/>
        <w:adjustRightInd w:val="0"/>
        <w:snapToGrid w:val="0"/>
        <w:spacing w:line="360" w:lineRule="auto"/>
        <w:ind w:firstLine="210" w:firstLineChars="100"/>
        <w:jc w:val="left"/>
        <w:rPr>
          <w:rFonts w:asciiTheme="minorEastAsia" w:eastAsiaTheme="minorEastAsia" w:hAnsiTheme="minorEastAsia" w:cs="Arial"/>
          <w:kern w:val="0"/>
          <w:szCs w:val="21"/>
        </w:rPr>
      </w:pPr>
      <w:r w:rsidRPr="00EE1301">
        <w:rPr>
          <w:rFonts w:asciiTheme="minorEastAsia" w:eastAsiaTheme="minorEastAsia" w:hAnsiTheme="minorEastAsia" w:cs="Arial"/>
          <w:kern w:val="0"/>
          <w:szCs w:val="21"/>
        </w:rPr>
        <w:t>A．一个亮氨酸分子中含一个氧分子B．由四种元素组成</w:t>
      </w:r>
    </w:p>
    <w:p w:rsidR="00ED2BA7" w:rsidRPr="00EE1301" w:rsidP="00EE1301">
      <w:pPr>
        <w:widowControl/>
        <w:shd w:val="clear" w:color="auto" w:fill="FFFFFF"/>
        <w:adjustRightInd w:val="0"/>
        <w:snapToGrid w:val="0"/>
        <w:spacing w:line="360" w:lineRule="auto"/>
        <w:ind w:firstLine="210" w:firstLineChars="100"/>
        <w:jc w:val="left"/>
        <w:rPr>
          <w:rFonts w:asciiTheme="minorEastAsia" w:eastAsiaTheme="minorEastAsia" w:hAnsiTheme="minorEastAsia" w:cs="Arial"/>
          <w:kern w:val="0"/>
          <w:szCs w:val="21"/>
        </w:rPr>
      </w:pPr>
      <w:r w:rsidRPr="00EE1301">
        <w:rPr>
          <w:rFonts w:asciiTheme="minorEastAsia" w:eastAsiaTheme="minorEastAsia" w:hAnsiTheme="minorEastAsia" w:cs="Arial"/>
          <w:kern w:val="0"/>
          <w:szCs w:val="21"/>
        </w:rPr>
        <w:t>C．C、H、N、O元素质量比为6:13:1:2    D．属于有机高分子化合物</w:t>
      </w:r>
    </w:p>
    <w:p w:rsidR="00ED2BA7" w:rsidRPr="00EE1301" w:rsidP="00EE1301">
      <w:pPr>
        <w:widowControl/>
        <w:spacing w:line="360" w:lineRule="auto"/>
        <w:jc w:val="left"/>
        <w:rPr>
          <w:rFonts w:asciiTheme="minorEastAsia" w:eastAsiaTheme="minorEastAsia" w:hAnsiTheme="minorEastAsia"/>
          <w:szCs w:val="21"/>
        </w:rPr>
      </w:pPr>
      <w:r w:rsidRPr="00EE1301">
        <w:rPr>
          <w:rFonts w:asciiTheme="minorEastAsia" w:eastAsiaTheme="minorEastAsia" w:hAnsiTheme="minorEastAsia" w:cs="宋体"/>
          <w:noProof/>
          <w:szCs w:val="21"/>
        </w:rPr>
        <w:drawing>
          <wp:anchor distT="0" distB="0" distL="114300" distR="114300" simplePos="0" relativeHeight="251660288" behindDoc="0" locked="0" layoutInCell="1" allowOverlap="1">
            <wp:simplePos x="0" y="0"/>
            <wp:positionH relativeFrom="column">
              <wp:posOffset>4365625</wp:posOffset>
            </wp:positionH>
            <wp:positionV relativeFrom="paragraph">
              <wp:posOffset>460375</wp:posOffset>
            </wp:positionV>
            <wp:extent cx="1077595" cy="790575"/>
            <wp:effectExtent l="19050" t="0" r="8255" b="0"/>
            <wp:wrapNone/>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0">
                      <a:clrChange>
                        <a:clrFrom>
                          <a:srgbClr val="FFFFFF"/>
                        </a:clrFrom>
                        <a:clrTo>
                          <a:srgbClr val="FFFFFF">
                            <a:alpha val="0"/>
                          </a:srgbClr>
                        </a:clrTo>
                      </a:clrChange>
                      <a:lum bright="-20000"/>
                    </a:blip>
                    <a:stretch>
                      <a:fillRect/>
                    </a:stretch>
                  </pic:blipFill>
                  <pic:spPr>
                    <a:xfrm>
                      <a:off x="0" y="0"/>
                      <a:ext cx="1077595" cy="790575"/>
                    </a:xfrm>
                    <a:prstGeom prst="rect">
                      <a:avLst/>
                    </a:prstGeom>
                    <a:noFill/>
                    <a:ln w="9525">
                      <a:noFill/>
                    </a:ln>
                  </pic:spPr>
                </pic:pic>
              </a:graphicData>
            </a:graphic>
          </wp:anchor>
        </w:drawing>
      </w:r>
      <w:r w:rsidRPr="00EE1301">
        <w:rPr>
          <w:rFonts w:asciiTheme="minorEastAsia" w:eastAsiaTheme="minorEastAsia" w:hAnsiTheme="minorEastAsia"/>
          <w:szCs w:val="21"/>
        </w:rPr>
        <w:t>1</w:t>
      </w:r>
      <w:r w:rsidRPr="00EE1301">
        <w:rPr>
          <w:rFonts w:asciiTheme="minorEastAsia" w:eastAsiaTheme="minorEastAsia" w:hAnsiTheme="minorEastAsia" w:hint="eastAsia"/>
          <w:szCs w:val="21"/>
        </w:rPr>
        <w:t>1</w:t>
      </w:r>
      <w:r w:rsidRPr="00EE1301">
        <w:rPr>
          <w:rFonts w:asciiTheme="minorEastAsia" w:eastAsiaTheme="minorEastAsia" w:hAnsiTheme="minorEastAsia"/>
          <w:szCs w:val="21"/>
        </w:rPr>
        <w:t>．</w:t>
      </w:r>
      <w:r w:rsidRPr="00EE1301">
        <w:rPr>
          <w:rFonts w:asciiTheme="minorEastAsia" w:eastAsiaTheme="minorEastAsia" w:hAnsiTheme="minorEastAsia" w:hint="eastAsia"/>
          <w:szCs w:val="21"/>
        </w:rPr>
        <w:t>甲、乙、丙三种物质的转化关系如右图所示（“→”表示反应能一步实现，部分反应物、生成物和反应条件均已略去），下列说法错误的是</w:t>
      </w:r>
      <w:r w:rsidRPr="00EE1301" w:rsidR="00DB67DB">
        <w:rPr>
          <w:rFonts w:asciiTheme="minorEastAsia" w:eastAsiaTheme="minorEastAsia" w:hAnsiTheme="minorEastAsia" w:cs="Arial" w:hint="eastAsia"/>
          <w:szCs w:val="21"/>
        </w:rPr>
        <w:t>（   ）</w:t>
      </w:r>
    </w:p>
    <w:tbl>
      <w:tblPr>
        <w:tblStyle w:val="TableGrid"/>
        <w:tblW w:w="8381" w:type="dxa"/>
        <w:tblBorders>
          <w:top w:val="nil"/>
          <w:left w:val="nil"/>
          <w:bottom w:val="nil"/>
          <w:right w:val="nil"/>
          <w:insideH w:val="nil"/>
          <w:insideV w:val="nil"/>
        </w:tblBorders>
        <w:tblLayout w:type="fixed"/>
        <w:tblLook w:val="04A0"/>
      </w:tblPr>
      <w:tblGrid>
        <w:gridCol w:w="8381"/>
      </w:tblGrid>
      <w:tr>
        <w:tblPrEx>
          <w:tblW w:w="8381" w:type="dxa"/>
          <w:tblBorders>
            <w:top w:val="nil"/>
            <w:left w:val="nil"/>
            <w:bottom w:val="nil"/>
            <w:right w:val="nil"/>
            <w:insideH w:val="nil"/>
            <w:insideV w:val="nil"/>
          </w:tblBorders>
          <w:tblLayout w:type="fixed"/>
          <w:tblLook w:val="04A0"/>
        </w:tblPrEx>
        <w:tc>
          <w:tcPr>
            <w:tcW w:w="8381" w:type="dxa"/>
          </w:tcPr>
          <w:p w:rsidR="00ED2BA7" w:rsidRPr="00EE1301" w:rsidP="00EE1301">
            <w:pPr>
              <w:widowControl/>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A</w:t>
            </w:r>
            <w:r w:rsidRPr="00EE1301">
              <w:rPr>
                <w:rFonts w:asciiTheme="minorEastAsia" w:eastAsiaTheme="minorEastAsia" w:hAnsiTheme="minorEastAsia"/>
                <w:szCs w:val="21"/>
              </w:rPr>
              <w:t>．</w:t>
            </w:r>
            <w:r w:rsidRPr="00EE1301">
              <w:rPr>
                <w:rFonts w:asciiTheme="minorEastAsia" w:eastAsiaTheme="minorEastAsia" w:hAnsiTheme="minorEastAsia" w:hint="eastAsia"/>
                <w:szCs w:val="21"/>
              </w:rPr>
              <w:t>若甲是一种黑色固体，乙和丙可能是组成元素相同的两种气体</w:t>
            </w:r>
          </w:p>
        </w:tc>
      </w:tr>
      <w:tr>
        <w:tblPrEx>
          <w:tblW w:w="8381" w:type="dxa"/>
          <w:tblLayout w:type="fixed"/>
          <w:tblLook w:val="04A0"/>
        </w:tblPrEx>
        <w:tc>
          <w:tcPr>
            <w:tcW w:w="8381" w:type="dxa"/>
          </w:tcPr>
          <w:p w:rsidR="00ED2BA7" w:rsidRPr="00EE1301" w:rsidP="00EE1301">
            <w:pPr>
              <w:widowControl/>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B</w:t>
            </w:r>
            <w:r w:rsidRPr="00EE1301">
              <w:rPr>
                <w:rFonts w:asciiTheme="minorEastAsia" w:eastAsiaTheme="minorEastAsia" w:hAnsiTheme="minorEastAsia"/>
                <w:szCs w:val="21"/>
              </w:rPr>
              <w:t>．</w:t>
            </w:r>
            <w:r w:rsidRPr="00EE1301">
              <w:rPr>
                <w:rFonts w:asciiTheme="minorEastAsia" w:eastAsiaTheme="minorEastAsia" w:hAnsiTheme="minorEastAsia" w:hint="eastAsia"/>
                <w:szCs w:val="21"/>
              </w:rPr>
              <w:t>若乙是最常用的溶剂，丙是单质，则甲可能CO</w:t>
            </w:r>
            <w:r w:rsidRPr="00EE1301">
              <w:rPr>
                <w:rFonts w:asciiTheme="minorEastAsia" w:eastAsiaTheme="minorEastAsia" w:hAnsiTheme="minorEastAsia" w:hint="eastAsia"/>
                <w:szCs w:val="21"/>
                <w:vertAlign w:val="subscript"/>
              </w:rPr>
              <w:t>2</w:t>
            </w:r>
          </w:p>
        </w:tc>
      </w:tr>
      <w:tr>
        <w:tblPrEx>
          <w:tblW w:w="8381" w:type="dxa"/>
          <w:tblLayout w:type="fixed"/>
          <w:tblLook w:val="04A0"/>
        </w:tblPrEx>
        <w:tc>
          <w:tcPr>
            <w:tcW w:w="8381" w:type="dxa"/>
          </w:tcPr>
          <w:p w:rsidR="00ED2BA7" w:rsidRPr="00EE1301" w:rsidP="00EE1301">
            <w:pPr>
              <w:widowControl/>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C</w:t>
            </w:r>
            <w:r w:rsidRPr="00EE1301">
              <w:rPr>
                <w:rFonts w:asciiTheme="minorEastAsia" w:eastAsiaTheme="minorEastAsia" w:hAnsiTheme="minorEastAsia"/>
                <w:szCs w:val="21"/>
              </w:rPr>
              <w:t>．</w:t>
            </w:r>
            <w:r w:rsidRPr="00EE1301">
              <w:rPr>
                <w:rFonts w:asciiTheme="minorEastAsia" w:eastAsiaTheme="minorEastAsia" w:hAnsiTheme="minorEastAsia" w:hint="eastAsia"/>
                <w:szCs w:val="21"/>
              </w:rPr>
              <w:t>若甲是纯碱，乙是一种常见的温室气体，则丙可能是碳酸钙</w:t>
            </w:r>
          </w:p>
        </w:tc>
      </w:tr>
      <w:tr>
        <w:tblPrEx>
          <w:tblW w:w="8381" w:type="dxa"/>
          <w:tblLayout w:type="fixed"/>
          <w:tblLook w:val="04A0"/>
        </w:tblPrEx>
        <w:tc>
          <w:tcPr>
            <w:tcW w:w="8381" w:type="dxa"/>
          </w:tcPr>
          <w:p w:rsidR="00ED2BA7" w:rsidRPr="00EE1301" w:rsidP="00EE1301">
            <w:pPr>
              <w:widowControl/>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D</w:t>
            </w:r>
            <w:r w:rsidRPr="00EE1301">
              <w:rPr>
                <w:rFonts w:asciiTheme="minorEastAsia" w:eastAsiaTheme="minorEastAsia" w:hAnsiTheme="minorEastAsia"/>
                <w:szCs w:val="21"/>
              </w:rPr>
              <w:t>．</w:t>
            </w:r>
            <w:r w:rsidRPr="00EE1301">
              <w:rPr>
                <w:rFonts w:asciiTheme="minorEastAsia" w:eastAsiaTheme="minorEastAsia" w:hAnsiTheme="minorEastAsia" w:hint="eastAsia"/>
                <w:szCs w:val="21"/>
              </w:rPr>
              <w:t>若甲、乙、丙是实验室的三大强酸，则丙可能是硝酸</w:t>
            </w:r>
          </w:p>
        </w:tc>
      </w:tr>
    </w:tbl>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12</w:t>
      </w:r>
      <w:r w:rsidRPr="00EE1301">
        <w:rPr>
          <w:rFonts w:asciiTheme="minorEastAsia" w:eastAsiaTheme="minorEastAsia" w:hAnsiTheme="minorEastAsia"/>
          <w:szCs w:val="21"/>
        </w:rPr>
        <w:t>．</w:t>
      </w:r>
      <w:r w:rsidRPr="00EE1301">
        <w:rPr>
          <w:rFonts w:asciiTheme="minorEastAsia" w:eastAsiaTheme="minorEastAsia" w:hAnsiTheme="minorEastAsia" w:hint="eastAsia"/>
          <w:szCs w:val="21"/>
        </w:rPr>
        <w:t>下列相关比较中，关系正确的是</w:t>
      </w:r>
      <w:r w:rsidRPr="00EE1301" w:rsidR="00DB67DB">
        <w:rPr>
          <w:rFonts w:asciiTheme="minorEastAsia" w:eastAsiaTheme="minorEastAsia" w:hAnsiTheme="minorEastAsia" w:cs="Arial" w:hint="eastAsia"/>
          <w:szCs w:val="21"/>
        </w:rPr>
        <w:t>（   ）</w:t>
      </w:r>
    </w:p>
    <w:p w:rsidR="00ED2BA7" w:rsidRPr="00EE1301" w:rsidP="00EE1301">
      <w:pPr>
        <w:numPr>
          <w:ilvl w:val="0"/>
          <w:numId w:val="3"/>
        </w:numPr>
        <w:spacing w:line="360" w:lineRule="auto"/>
        <w:jc w:val="left"/>
        <w:rPr>
          <w:rFonts w:asciiTheme="minorEastAsia" w:eastAsiaTheme="minorEastAsia" w:hAnsiTheme="minorEastAsia" w:cs="宋体"/>
          <w:szCs w:val="21"/>
        </w:rPr>
      </w:pPr>
      <w:r w:rsidRPr="00EE1301">
        <w:rPr>
          <w:rFonts w:asciiTheme="minorEastAsia" w:eastAsiaTheme="minorEastAsia" w:hAnsiTheme="minorEastAsia" w:hint="eastAsia"/>
          <w:szCs w:val="21"/>
        </w:rPr>
        <w:t>等质量的氢氧化钙饱和溶液中溶剂的质量：</w:t>
      </w:r>
      <w:r w:rsidRPr="00EE1301" w:rsidR="00897B66">
        <w:rPr>
          <w:rFonts w:asciiTheme="minorEastAsia" w:eastAsiaTheme="minorEastAsia" w:hAnsiTheme="minorEastAsia"/>
          <w:szCs w:val="21"/>
        </w:rPr>
        <w:t>6</w:t>
      </w:r>
      <w:r w:rsidRPr="00EE1301">
        <w:rPr>
          <w:rFonts w:asciiTheme="minorEastAsia" w:eastAsiaTheme="minorEastAsia" w:hAnsiTheme="minorEastAsia" w:hint="eastAsia"/>
          <w:szCs w:val="21"/>
        </w:rPr>
        <w:t>0</w:t>
      </w:r>
      <w:r w:rsidRPr="00EE1301">
        <w:rPr>
          <w:rFonts w:asciiTheme="minorEastAsia" w:eastAsiaTheme="minorEastAsia" w:hAnsiTheme="minorEastAsia" w:cs="宋体" w:hint="eastAsia"/>
          <w:szCs w:val="21"/>
        </w:rPr>
        <w:t>℃ &lt;</w:t>
      </w:r>
      <w:r w:rsidRPr="00EE1301" w:rsidR="00897B66">
        <w:rPr>
          <w:rFonts w:asciiTheme="minorEastAsia" w:eastAsiaTheme="minorEastAsia" w:hAnsiTheme="minorEastAsia"/>
          <w:szCs w:val="21"/>
        </w:rPr>
        <w:t>2</w:t>
      </w:r>
      <w:r w:rsidRPr="00EE1301">
        <w:rPr>
          <w:rFonts w:asciiTheme="minorEastAsia" w:eastAsiaTheme="minorEastAsia" w:hAnsiTheme="minorEastAsia" w:hint="eastAsia"/>
          <w:szCs w:val="21"/>
        </w:rPr>
        <w:t>0</w:t>
      </w:r>
      <w:r w:rsidRPr="00EE1301">
        <w:rPr>
          <w:rFonts w:asciiTheme="minorEastAsia" w:eastAsiaTheme="minorEastAsia" w:hAnsiTheme="minorEastAsia" w:cs="宋体" w:hint="eastAsia"/>
          <w:szCs w:val="21"/>
        </w:rPr>
        <w:t>℃</w:t>
      </w:r>
    </w:p>
    <w:p w:rsidR="00ED2BA7" w:rsidRPr="00EE1301" w:rsidP="00EE1301">
      <w:pPr>
        <w:numPr>
          <w:ilvl w:val="0"/>
          <w:numId w:val="3"/>
        </w:numPr>
        <w:spacing w:line="360" w:lineRule="auto"/>
        <w:jc w:val="left"/>
        <w:rPr>
          <w:rFonts w:asciiTheme="minorEastAsia" w:eastAsiaTheme="minorEastAsia" w:hAnsiTheme="minorEastAsia" w:cs="宋体"/>
          <w:szCs w:val="21"/>
        </w:rPr>
      </w:pPr>
      <w:r w:rsidRPr="00EE1301">
        <w:rPr>
          <w:rFonts w:asciiTheme="minorEastAsia" w:eastAsiaTheme="minorEastAsia" w:hAnsiTheme="minorEastAsia" w:cs="宋体" w:hint="eastAsia"/>
          <w:szCs w:val="21"/>
        </w:rPr>
        <w:t>熔点：铜 &gt; 青铜</w:t>
      </w:r>
    </w:p>
    <w:p w:rsidR="00ED2BA7" w:rsidRPr="00EE1301" w:rsidP="00EE1301">
      <w:pPr>
        <w:numPr>
          <w:ilvl w:val="0"/>
          <w:numId w:val="3"/>
        </w:numPr>
        <w:spacing w:line="360" w:lineRule="auto"/>
        <w:jc w:val="left"/>
        <w:rPr>
          <w:rFonts w:asciiTheme="minorEastAsia" w:eastAsiaTheme="minorEastAsia" w:hAnsiTheme="minorEastAsia" w:cs="宋体"/>
          <w:szCs w:val="21"/>
        </w:rPr>
      </w:pPr>
      <w:r w:rsidRPr="00EE1301">
        <w:rPr>
          <w:rFonts w:asciiTheme="minorEastAsia" w:eastAsiaTheme="minorEastAsia" w:hAnsiTheme="minorEastAsia" w:cs="宋体" w:hint="eastAsia"/>
          <w:szCs w:val="21"/>
        </w:rPr>
        <w:t>溶液的PH：稀氨水 &lt; 稀醋酸</w:t>
      </w:r>
    </w:p>
    <w:p w:rsidR="00ED2BA7" w:rsidRPr="00EE1301" w:rsidP="00EE1301">
      <w:pPr>
        <w:numPr>
          <w:ilvl w:val="0"/>
          <w:numId w:val="3"/>
        </w:numPr>
        <w:spacing w:line="360" w:lineRule="auto"/>
        <w:jc w:val="left"/>
        <w:rPr>
          <w:rFonts w:asciiTheme="minorEastAsia" w:eastAsiaTheme="minorEastAsia" w:hAnsiTheme="minorEastAsia" w:cs="宋体"/>
          <w:szCs w:val="21"/>
        </w:rPr>
      </w:pPr>
      <w:r w:rsidRPr="00EE1301">
        <w:rPr>
          <w:rFonts w:asciiTheme="minorEastAsia" w:eastAsiaTheme="minorEastAsia" w:hAnsiTheme="minorEastAsia" w:cs="宋体" w:hint="eastAsia"/>
          <w:szCs w:val="21"/>
        </w:rPr>
        <w:t>热稳定性：碳酸氢铵 &gt; 碳酸钙</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cs="宋体" w:hint="eastAsia"/>
          <w:szCs w:val="21"/>
        </w:rPr>
        <w:t>13</w:t>
      </w:r>
      <w:r w:rsidRPr="00EE1301">
        <w:rPr>
          <w:rFonts w:asciiTheme="minorEastAsia" w:eastAsiaTheme="minorEastAsia" w:hAnsiTheme="minorEastAsia"/>
          <w:szCs w:val="21"/>
        </w:rPr>
        <w:t>．下列是酒精被氧化，最终生成乙酸的过程。下列说法正确的是</w:t>
      </w:r>
      <w:r w:rsidRPr="00EE1301" w:rsidR="00DB67DB">
        <w:rPr>
          <w:rFonts w:asciiTheme="minorEastAsia" w:eastAsiaTheme="minorEastAsia" w:hAnsiTheme="minorEastAsia" w:cs="Arial" w:hint="eastAsia"/>
          <w:szCs w:val="21"/>
        </w:rPr>
        <w:t>（   ）</w:t>
      </w:r>
    </w:p>
    <w:p w:rsidR="00ED2BA7" w:rsidRPr="00EE1301" w:rsidP="00EE1301">
      <w:pPr>
        <w:spacing w:line="360" w:lineRule="auto"/>
        <w:jc w:val="left"/>
        <w:rPr>
          <w:rFonts w:asciiTheme="minorEastAsia" w:eastAsiaTheme="minorEastAsia" w:hAnsiTheme="minorEastAsia"/>
          <w:szCs w:val="21"/>
        </w:rPr>
      </w:pPr>
      <w:r>
        <w:rPr>
          <w:rFonts w:asciiTheme="minorEastAsia" w:eastAsiaTheme="minorEastAsia" w:hAnsiTheme="minorEastAsia"/>
          <w:noProof/>
          <w:szCs w:val="21"/>
        </w:rPr>
        <w:pict>
          <v:group id="组合 42" o:spid="_x0000_s1025" style="height:47.1pt;margin-left:18.65pt;margin-top:0;position:absolute;width:399.85pt;z-index:251661312" coordorigin="1289,1344" coordsize="7997,942">
            <v:shapetype id="_x0000_t202" coordsize="21600,21600" o:spt="202" path="m,l,21600r21600,l21600,xe">
              <v:stroke joinstyle="miter"/>
              <v:path gradientshapeok="t" o:connecttype="rect"/>
            </v:shapetype>
            <v:shape id="文本框 3" o:spid="_x0000_s1026" type="#_x0000_t202" style="height:320;left:1617;position:absolute;top:1966;visibility:visible;width:6181" filled="f" stroked="f">
              <v:textbox style="mso-fit-shape-to-text:t" inset="0,0,0,0">
                <w:txbxContent>
                  <w:p w:rsidR="00DB67DB">
                    <w:pPr>
                      <w:spacing w:line="320" w:lineRule="exact"/>
                      <w:rPr>
                        <w:rFonts w:ascii="楷体" w:eastAsia="楷体" w:hAnsi="楷体"/>
                        <w:color w:val="000000"/>
                        <w:szCs w:val="21"/>
                      </w:rPr>
                    </w:pPr>
                    <w:r>
                      <w:rPr>
                        <w:rFonts w:ascii="楷体" w:eastAsia="楷体" w:hAnsi="楷体"/>
                        <w:color w:val="000000"/>
                        <w:szCs w:val="21"/>
                      </w:rPr>
                      <w:t>甲                        乙                       丙</w:t>
                    </w:r>
                  </w:p>
                </w:txbxContent>
              </v:textbox>
            </v:shape>
            <v:group id="组合 13" o:spid="_x0000_s1027" style="height:632;left:1289;position:absolute;top:1386;width:1127" coordorigin="1551,5060" coordsize="1104,597">
              <v:oval id="椭圆 4" o:spid="_x0000_s1028" style="height:272;left:2001;position:absolute;top:5220;visibility:visible;width:279">
                <v:fill r:id="rId11" o:title="浅色上对角线" recolor="t"/>
              </v:oval>
              <v:oval id="椭圆 5" o:spid="_x0000_s1029" style="height:272;left:1721;position:absolute;top:5220;visibility:visible;width:279">
                <v:fill r:id="rId11" o:title="浅色上对角线" recolor="t"/>
              </v:oval>
              <v:oval id="椭圆 6" o:spid="_x0000_s1030" style="height:157;left:1771;position:absolute;top:5060;visibility:visible;width:164">
                <v:fill color2="#767676" rotate="t" focus="100%" type="gradient"/>
              </v:oval>
              <v:oval id="椭圆 7" o:spid="_x0000_s1031" style="height:157;left:1551;position:absolute;top:5280;visibility:visible;width:164">
                <v:fill color2="#767676" rotate="t" focus="100%" type="gradient"/>
              </v:oval>
              <v:oval id="椭圆 8" o:spid="_x0000_s1032" style="height:157;left:2071;position:absolute;top:5060;visibility:visible;width:164">
                <v:fill color2="#767676" rotate="t" focus="100%" type="gradient"/>
              </v:oval>
              <v:oval id="椭圆 9" o:spid="_x0000_s1033" style="height:195;left:2281;position:absolute;top:5260;visibility:visible;width:201" strokeweight="0.25pt">
                <v:fill r:id="rId12" o:title="浅色上对角线" recolor="t"/>
              </v:oval>
              <v:oval id="椭圆 10" o:spid="_x0000_s1034" style="height:157;left:2491;position:absolute;top:5280;visibility:visible;width:164">
                <v:fill color2="#767676" rotate="t" focus="100%" type="gradient"/>
              </v:oval>
              <v:oval id="椭圆 11" o:spid="_x0000_s1035" style="height:157;left:1771;position:absolute;top:5490;visibility:visible;width:164">
                <v:fill color2="#767676" rotate="t" focus="100%" type="gradient"/>
              </v:oval>
              <v:oval id="椭圆 12" o:spid="_x0000_s1036" style="height:157;left:2071;position:absolute;top:5500;visibility:visible;width:164">
                <v:fill color2="#767676" rotate="t" focus="100%" type="gradient"/>
              </v:oval>
            </v:group>
            <v:group id="组合 21" o:spid="_x0000_s1037" style="height:621;left:4005;position:absolute;top:1365;width:951" coordorigin="4211,5040" coordsize="931,587">
              <v:oval id="椭圆 14" o:spid="_x0000_s1038" style="height:272;left:4661;position:absolute;top:5200;visibility:visible;width:279">
                <v:fill r:id="rId11" o:title="浅色上对角线" recolor="t"/>
              </v:oval>
              <v:oval id="椭圆 15" o:spid="_x0000_s1039" style="height:272;left:4381;position:absolute;top:5200;visibility:visible;width:279">
                <v:fill r:id="rId11" o:title="浅色上对角线" recolor="t"/>
              </v:oval>
              <v:oval id="椭圆 16" o:spid="_x0000_s1040" style="height:157;left:4431;position:absolute;top:5040;visibility:visible;width:164">
                <v:fill color2="#767676" rotate="t" focus="100%" type="gradient"/>
              </v:oval>
              <v:oval id="椭圆 17" o:spid="_x0000_s1041" style="height:157;left:4211;position:absolute;top:5260;visibility:visible;width:164">
                <v:fill color2="#767676" rotate="t" focus="100%" type="gradient"/>
              </v:oval>
              <v:oval id="椭圆 18" o:spid="_x0000_s1042" style="height:157;left:4721;position:absolute;top:5040;visibility:visible;width:164">
                <v:fill color2="#767676" rotate="t" focus="100%" type="gradient"/>
              </v:oval>
              <v:oval id="椭圆 19" o:spid="_x0000_s1043" style="height:195;left:4941;position:absolute;top:5240;visibility:visible;width:201" strokeweight="0.25pt">
                <v:fill r:id="rId12" o:title="浅色上对角线" recolor="t"/>
              </v:oval>
              <v:oval id="椭圆 20" o:spid="_x0000_s1044" style="height:157;left:4431;position:absolute;top:5470;visibility:visible;width:164">
                <v:fill color2="#767676" rotate="t" focus="100%" type="gradient"/>
              </v:oval>
            </v:group>
            <v:shape id="文本框 22" o:spid="_x0000_s1045" type="#_x0000_t202" style="height:492;left:5036;position:absolute;top:1415;visibility:visible;width:1430" stroked="f">
              <v:fill opacity="0"/>
              <v:textbox inset="0,0,0,0">
                <w:txbxContent>
                  <w:p w:rsidR="00DB67DB">
                    <w:pPr>
                      <w:spacing w:line="240" w:lineRule="exact"/>
                      <w:jc w:val="center"/>
                      <w:rPr>
                        <w:rFonts w:eastAsia="微软雅黑"/>
                        <w:spacing w:val="-6"/>
                        <w:sz w:val="18"/>
                        <w:szCs w:val="18"/>
                      </w:rPr>
                    </w:pPr>
                    <w:r>
                      <w:rPr>
                        <w:rFonts w:eastAsia="微软雅黑"/>
                        <w:sz w:val="18"/>
                        <w:szCs w:val="18"/>
                      </w:rPr>
                      <w:t>O</w:t>
                    </w:r>
                    <w:r>
                      <w:rPr>
                        <w:rFonts w:eastAsia="微软雅黑"/>
                        <w:sz w:val="18"/>
                        <w:szCs w:val="18"/>
                        <w:vertAlign w:val="subscript"/>
                      </w:rPr>
                      <w:t>2</w:t>
                    </w:r>
                    <w:r>
                      <w:rPr>
                        <w:rFonts w:ascii="楷体" w:eastAsia="楷体" w:hAnsi="楷体" w:hint="eastAsia"/>
                        <w:sz w:val="18"/>
                        <w:szCs w:val="18"/>
                      </w:rPr>
                      <w:t>，</w:t>
                    </w:r>
                    <w:r>
                      <w:rPr>
                        <w:rFonts w:ascii="楷体" w:eastAsia="楷体" w:hAnsi="楷体"/>
                        <w:sz w:val="18"/>
                        <w:szCs w:val="18"/>
                      </w:rPr>
                      <w:t>催化剂，加热</w:t>
                    </w:r>
                  </w:p>
                  <w:p w:rsidR="00DB67DB">
                    <w:pPr>
                      <w:spacing w:line="240" w:lineRule="exact"/>
                      <w:jc w:val="center"/>
                      <w:rPr>
                        <w:rFonts w:ascii="微软雅黑" w:eastAsia="微软雅黑" w:hAnsi="微软雅黑"/>
                        <w:sz w:val="18"/>
                        <w:szCs w:val="18"/>
                      </w:rPr>
                    </w:pPr>
                    <w:r>
                      <w:rPr>
                        <w:rFonts w:ascii="楷体" w:eastAsia="楷体" w:hAnsi="楷体" w:hint="eastAsia"/>
                        <w:sz w:val="18"/>
                        <w:szCs w:val="18"/>
                      </w:rPr>
                      <w:t>转化</w:t>
                    </w:r>
                    <w:r>
                      <w:rPr>
                        <w:rFonts w:ascii="宋体" w:hAnsi="宋体" w:hint="eastAsia"/>
                        <w:sz w:val="18"/>
                        <w:szCs w:val="18"/>
                      </w:rPr>
                      <w:t>②</w:t>
                    </w:r>
                  </w:p>
                </w:txbxContent>
              </v:textbox>
            </v:shape>
            <v:shapetype id="_x0000_t32" coordsize="21600,21600" o:spt="32" o:oned="t" path="m,l21600,21600e" filled="f">
              <v:path arrowok="t" fillok="f" o:connecttype="none"/>
              <o:lock v:ext="edit" shapetype="t"/>
            </v:shapetype>
            <v:shape id="直接箭头连接符 23" o:spid="_x0000_s1046" type="#_x0000_t32" style="height:0;left:5080;position:absolute;top:1671;visibility:visible;width:1549" o:connectortype="straight" strokeweight="0.5pt">
              <v:stroke endarrow="block" endarrowwidth="narrow"/>
            </v:shape>
            <v:shape id="文本框 24" o:spid="_x0000_s1047" type="#_x0000_t202" style="height:492;left:2446;position:absolute;top:1428;visibility:visible;width:1429" stroked="f">
              <v:fill opacity="0"/>
              <v:textbox inset="0,0,0,0">
                <w:txbxContent>
                  <w:p w:rsidR="00DB67DB">
                    <w:pPr>
                      <w:spacing w:line="240" w:lineRule="exact"/>
                      <w:jc w:val="center"/>
                      <w:rPr>
                        <w:rFonts w:ascii="微软雅黑" w:eastAsia="微软雅黑" w:hAnsi="微软雅黑"/>
                        <w:spacing w:val="-6"/>
                        <w:sz w:val="18"/>
                        <w:szCs w:val="18"/>
                      </w:rPr>
                    </w:pPr>
                    <w:r>
                      <w:rPr>
                        <w:sz w:val="18"/>
                        <w:szCs w:val="18"/>
                      </w:rPr>
                      <w:t>O</w:t>
                    </w:r>
                    <w:r>
                      <w:rPr>
                        <w:sz w:val="18"/>
                        <w:szCs w:val="18"/>
                        <w:vertAlign w:val="subscript"/>
                      </w:rPr>
                      <w:t>2</w:t>
                    </w:r>
                    <w:r>
                      <w:rPr>
                        <w:rFonts w:ascii="楷体" w:eastAsia="楷体" w:hAnsi="楷体" w:hint="eastAsia"/>
                        <w:sz w:val="18"/>
                        <w:szCs w:val="18"/>
                      </w:rPr>
                      <w:t>，催化剂，加热</w:t>
                    </w:r>
                  </w:p>
                  <w:p w:rsidR="00DB67DB">
                    <w:pPr>
                      <w:spacing w:line="240" w:lineRule="exact"/>
                      <w:jc w:val="center"/>
                      <w:rPr>
                        <w:rFonts w:ascii="微软雅黑" w:eastAsia="微软雅黑" w:hAnsi="微软雅黑"/>
                        <w:sz w:val="18"/>
                        <w:szCs w:val="18"/>
                      </w:rPr>
                    </w:pPr>
                    <w:r>
                      <w:rPr>
                        <w:rFonts w:ascii="楷体" w:eastAsia="楷体" w:hAnsi="楷体" w:hint="eastAsia"/>
                        <w:sz w:val="18"/>
                        <w:szCs w:val="18"/>
                      </w:rPr>
                      <w:t>转化</w:t>
                    </w:r>
                    <w:r>
                      <w:rPr>
                        <w:rFonts w:ascii="微软雅黑" w:eastAsia="微软雅黑" w:hAnsi="微软雅黑" w:hint="eastAsia"/>
                        <w:sz w:val="18"/>
                        <w:szCs w:val="18"/>
                      </w:rPr>
                      <w:t>①</w:t>
                    </w:r>
                  </w:p>
                </w:txbxContent>
              </v:textbox>
            </v:shape>
            <v:shape id="直接箭头连接符 25" o:spid="_x0000_s1048" type="#_x0000_t32" style="height:0;left:2449;position:absolute;top:1696;visibility:visible;width:1519" o:connectortype="straight" strokeweight="0.5pt">
              <v:stroke endarrow="block" endarrowwidth="narrow"/>
            </v:shape>
            <v:group id="组合 34" o:spid="_x0000_s1049" style="height:653;left:6680;position:absolute;top:1344;width:1118" coordorigin="6680,2069" coordsize="1118,653">
              <v:oval id="椭圆 26" o:spid="_x0000_s1050" style="height:288;left:7140;position:absolute;top:2270;visibility:visible;width:285">
                <v:fill r:id="rId11" o:title="浅色上对角线" recolor="t"/>
              </v:oval>
              <v:oval id="椭圆 27" o:spid="_x0000_s1051" style="height:288;left:6854;position:absolute;top:2270;visibility:visible;width:285">
                <v:fill r:id="rId11" o:title="浅色上对角线" recolor="t"/>
              </v:oval>
              <v:oval id="椭圆 28" o:spid="_x0000_s1052" style="height:166;left:6905;position:absolute;top:2101;visibility:visible;width:167">
                <v:fill color2="#767676" rotate="t" focus="100%" type="gradient"/>
              </v:oval>
              <v:oval id="椭圆 29" o:spid="_x0000_s1053" style="height:166;left:6680;position:absolute;top:2334;visibility:visible;width:168">
                <v:fill color2="#767676" rotate="t" focus="100%" type="gradient"/>
              </v:oval>
              <v:oval id="椭圆 30" o:spid="_x0000_s1054" style="height:207;left:7426;position:absolute;top:2312;visibility:visible;width:205" strokeweight="0.25pt">
                <v:fill r:id="rId12" o:title="浅色上对角线" recolor="t"/>
              </v:oval>
              <v:oval id="椭圆 31" o:spid="_x0000_s1055" style="height:166;left:7630;position:absolute;top:2334;visibility:visible;width:168">
                <v:fill color2="#767676" rotate="t" focus="100%" type="gradient"/>
              </v:oval>
              <v:oval id="椭圆 32" o:spid="_x0000_s1056" style="height:166;left:6905;position:absolute;top:2556;visibility:visible;width:167">
                <v:fill color2="#767676" rotate="t" focus="100%" type="gradient"/>
              </v:oval>
              <v:oval id="椭圆 33" o:spid="_x0000_s1057" style="height:206;left:7170;position:absolute;top:2069;visibility:visible;width:206" strokeweight="0.25pt">
                <v:fill r:id="rId12" o:title="浅色上对角线" recolor="t"/>
              </v:oval>
            </v:group>
            <v:group id="组合 41" o:spid="_x0000_s1058" style="height:802;left:8142;position:absolute;top:1344;width:1144" coordorigin="1642,3006" coordsize="1144,802">
              <v:oval id="椭圆 35" o:spid="_x0000_s1059" style="height:272;left:1642;position:absolute;top:3536;visibility:visible;width:279">
                <v:fill r:id="rId11" o:title="浅色上对角线" recolor="t"/>
              </v:oval>
              <v:oval id="椭圆 36" o:spid="_x0000_s1060" style="height:195;left:1672;position:absolute;top:3276;visibility:visible;width:201" strokeweight="0.25pt">
                <v:fill r:id="rId12" o:title="浅色上对角线" recolor="t"/>
              </v:oval>
              <v:oval id="椭圆 37" o:spid="_x0000_s1061" style="height:157;left:1682;position:absolute;top:3026;visibility:visible;width:164">
                <v:fill color2="#767676" rotate="t" focus="100%" type="gradient"/>
              </v:oval>
              <v:shape id="文本框 38" o:spid="_x0000_s1062" type="#_x0000_t202" style="height:254;left:2032;position:absolute;top:3006;visibility:visible;width:728" stroked="f">
                <v:fill opacity="0"/>
                <v:textbox inset="0,0,0,0">
                  <w:txbxContent>
                    <w:p w:rsidR="00DB67DB">
                      <w:pPr>
                        <w:spacing w:line="200" w:lineRule="exact"/>
                        <w:ind w:left="105" w:leftChars="50"/>
                        <w:jc w:val="left"/>
                        <w:rPr>
                          <w:rFonts w:eastAsia="楷体"/>
                          <w:szCs w:val="21"/>
                        </w:rPr>
                      </w:pPr>
                      <w:r>
                        <w:rPr>
                          <w:rFonts w:eastAsia="楷体" w:hint="eastAsia"/>
                          <w:sz w:val="18"/>
                          <w:szCs w:val="18"/>
                        </w:rPr>
                        <w:t>氢原子</w:t>
                      </w:r>
                    </w:p>
                  </w:txbxContent>
                </v:textbox>
              </v:shape>
              <v:shape id="文本框 39" o:spid="_x0000_s1063" type="#_x0000_t202" style="height:200;left:2122;position:absolute;top:3286;visibility:visible;width:664" stroked="f">
                <v:fill opacity="0"/>
                <v:textbox style="mso-fit-shape-to-text:t" inset="0,0,0,0">
                  <w:txbxContent>
                    <w:p w:rsidR="00DB67DB">
                      <w:pPr>
                        <w:spacing w:line="200" w:lineRule="exact"/>
                        <w:rPr>
                          <w:rFonts w:eastAsia="楷体"/>
                          <w:sz w:val="18"/>
                          <w:szCs w:val="18"/>
                        </w:rPr>
                      </w:pPr>
                      <w:r>
                        <w:rPr>
                          <w:rFonts w:eastAsia="楷体" w:hint="eastAsia"/>
                          <w:sz w:val="18"/>
                          <w:szCs w:val="18"/>
                        </w:rPr>
                        <w:t>氧原子</w:t>
                      </w:r>
                    </w:p>
                  </w:txbxContent>
                </v:textbox>
              </v:shape>
              <v:shape id="文本框 40" o:spid="_x0000_s1064" type="#_x0000_t202" style="height:200;left:2122;position:absolute;top:3586;visibility:visible;width:638" stroked="f">
                <v:fill opacity="0"/>
                <v:textbox style="mso-fit-shape-to-text:t" inset="0,0,0,0">
                  <w:txbxContent>
                    <w:p w:rsidR="00DB67DB">
                      <w:pPr>
                        <w:spacing w:line="200" w:lineRule="exact"/>
                        <w:rPr>
                          <w:rFonts w:eastAsia="楷体"/>
                          <w:sz w:val="18"/>
                          <w:szCs w:val="18"/>
                        </w:rPr>
                      </w:pPr>
                      <w:r>
                        <w:rPr>
                          <w:rFonts w:eastAsia="楷体" w:hint="eastAsia"/>
                          <w:sz w:val="18"/>
                          <w:szCs w:val="18"/>
                        </w:rPr>
                        <w:t>碳原子</w:t>
                      </w:r>
                    </w:p>
                  </w:txbxContent>
                </v:textbox>
              </v:shape>
            </v:group>
          </v:group>
        </w:pict>
      </w:r>
    </w:p>
    <w:p w:rsidR="00ED2BA7" w:rsidRPr="00EE1301" w:rsidP="00EE1301">
      <w:pPr>
        <w:spacing w:line="360" w:lineRule="auto"/>
        <w:jc w:val="left"/>
        <w:rPr>
          <w:rFonts w:asciiTheme="minorEastAsia" w:eastAsiaTheme="minorEastAsia" w:hAnsiTheme="minorEastAsia"/>
          <w:szCs w:val="21"/>
        </w:rPr>
      </w:pPr>
    </w:p>
    <w:p w:rsidR="00ED2BA7" w:rsidRPr="00EE1301" w:rsidP="00EE1301">
      <w:pPr>
        <w:spacing w:before="120" w:beforeLines="50" w:line="360" w:lineRule="auto"/>
        <w:ind w:firstLine="315" w:firstLineChars="150"/>
        <w:jc w:val="left"/>
        <w:rPr>
          <w:rFonts w:asciiTheme="minorEastAsia" w:eastAsiaTheme="minorEastAsia" w:hAnsiTheme="minorEastAsia"/>
          <w:szCs w:val="21"/>
        </w:rPr>
      </w:pPr>
      <w:r w:rsidRPr="00EE1301">
        <w:rPr>
          <w:rFonts w:asciiTheme="minorEastAsia" w:eastAsiaTheme="minorEastAsia" w:hAnsiTheme="minorEastAsia"/>
          <w:szCs w:val="21"/>
        </w:rPr>
        <w:t>A．甲、乙完全燃烧的产物不同 B．转化②中乙和氧气的分子个数之比为</w:t>
      </w:r>
      <w:r w:rsidRPr="00EE1301">
        <w:rPr>
          <w:rFonts w:asciiTheme="minorEastAsia" w:eastAsiaTheme="minorEastAsia" w:hAnsiTheme="minorEastAsia" w:hint="eastAsia"/>
          <w:szCs w:val="21"/>
        </w:rPr>
        <w:t>2</w:t>
      </w:r>
      <w:r w:rsidRPr="00EE1301">
        <w:rPr>
          <w:rFonts w:asciiTheme="minorEastAsia" w:eastAsiaTheme="minorEastAsia" w:hAnsiTheme="minorEastAsia"/>
          <w:szCs w:val="21"/>
        </w:rPr>
        <w:t>∶1</w:t>
      </w:r>
    </w:p>
    <w:p w:rsidR="00ED2BA7" w:rsidRPr="00EE1301" w:rsidP="00EE1301">
      <w:pPr>
        <w:spacing w:line="360" w:lineRule="auto"/>
        <w:ind w:firstLine="315" w:firstLineChars="150"/>
        <w:jc w:val="left"/>
        <w:rPr>
          <w:rFonts w:asciiTheme="minorEastAsia" w:eastAsiaTheme="minorEastAsia" w:hAnsiTheme="minorEastAsia"/>
          <w:szCs w:val="21"/>
        </w:rPr>
      </w:pPr>
      <w:r w:rsidRPr="00EE1301">
        <w:rPr>
          <w:rFonts w:asciiTheme="minorEastAsia" w:eastAsiaTheme="minorEastAsia" w:hAnsiTheme="minorEastAsia"/>
          <w:szCs w:val="21"/>
        </w:rPr>
        <w:t>C．转化</w:t>
      </w:r>
      <w:r w:rsidRPr="00EE1301">
        <w:rPr>
          <w:rFonts w:asciiTheme="minorEastAsia" w:eastAsiaTheme="minorEastAsia" w:hAnsiTheme="minorEastAsia" w:cs="宋体" w:hint="eastAsia"/>
          <w:szCs w:val="21"/>
        </w:rPr>
        <w:t>①</w:t>
      </w:r>
      <w:r w:rsidRPr="00EE1301">
        <w:rPr>
          <w:rFonts w:asciiTheme="minorEastAsia" w:eastAsiaTheme="minorEastAsia" w:hAnsiTheme="minorEastAsia"/>
          <w:szCs w:val="21"/>
        </w:rPr>
        <w:t>和转化</w:t>
      </w:r>
      <w:r w:rsidRPr="00EE1301">
        <w:rPr>
          <w:rFonts w:asciiTheme="minorEastAsia" w:eastAsiaTheme="minorEastAsia" w:hAnsiTheme="minorEastAsia" w:cs="宋体" w:hint="eastAsia"/>
          <w:szCs w:val="21"/>
        </w:rPr>
        <w:t>②</w:t>
      </w:r>
      <w:r w:rsidRPr="00EE1301">
        <w:rPr>
          <w:rFonts w:asciiTheme="minorEastAsia" w:eastAsiaTheme="minorEastAsia" w:hAnsiTheme="minorEastAsia"/>
          <w:szCs w:val="21"/>
        </w:rPr>
        <w:t>都是化合反应D．</w:t>
      </w:r>
      <w:r w:rsidRPr="00EE1301">
        <w:rPr>
          <w:rFonts w:asciiTheme="minorEastAsia" w:eastAsiaTheme="minorEastAsia" w:hAnsiTheme="minorEastAsia" w:hint="eastAsia"/>
          <w:szCs w:val="21"/>
        </w:rPr>
        <w:t>丙物质中碳元素的质量分数大于甲物质</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cs="宋体" w:hint="eastAsia"/>
          <w:szCs w:val="21"/>
        </w:rPr>
        <w:t>14</w:t>
      </w:r>
      <w:r w:rsidRPr="00EE1301">
        <w:rPr>
          <w:rFonts w:asciiTheme="minorEastAsia" w:eastAsiaTheme="minorEastAsia" w:hAnsiTheme="minorEastAsia"/>
          <w:szCs w:val="21"/>
        </w:rPr>
        <w:t>．</w:t>
      </w:r>
      <w:r w:rsidRPr="00EE1301">
        <w:rPr>
          <w:rFonts w:asciiTheme="minorEastAsia" w:eastAsiaTheme="minorEastAsia" w:hAnsiTheme="minorEastAsia" w:hint="eastAsia"/>
          <w:szCs w:val="21"/>
        </w:rPr>
        <w:t>下列图形或图像能正确反映相关关系的是</w:t>
      </w:r>
      <w:r w:rsidRPr="00EE1301" w:rsidR="00DB67DB">
        <w:rPr>
          <w:rFonts w:asciiTheme="minorEastAsia" w:eastAsiaTheme="minorEastAsia" w:hAnsiTheme="minorEastAsia" w:cs="Arial" w:hint="eastAsia"/>
          <w:szCs w:val="21"/>
        </w:rPr>
        <w:t>（   ）</w:t>
      </w:r>
    </w:p>
    <w:p w:rsidR="00ED2BA7" w:rsidRPr="00EE1301" w:rsidP="00EE1301">
      <w:pPr>
        <w:spacing w:line="360" w:lineRule="auto"/>
        <w:jc w:val="left"/>
        <w:rPr>
          <w:rFonts w:asciiTheme="minorEastAsia" w:eastAsiaTheme="minorEastAsia" w:hAnsiTheme="minorEastAsia"/>
          <w:b/>
          <w:bCs/>
          <w:szCs w:val="21"/>
        </w:rPr>
      </w:pPr>
      <w:r>
        <w:rPr>
          <w:rFonts w:asciiTheme="minorEastAsia" w:eastAsiaTheme="minorEastAsia" w:hAnsiTheme="minorEastAsia"/>
          <w:noProof/>
          <w:szCs w:val="21"/>
        </w:rPr>
        <w:pict>
          <v:group id="组合 115" o:spid="_x0000_s1065" style="height:86.9pt;margin-left:24.3pt;margin-top:0;position:absolute;width:357.8pt;z-index:251658240" coordsize="45440,11036">
            <v:group id="组合 113" o:spid="_x0000_s1066" style="height:9449;position:absolute;top:1587;width:45440" coordorigin="2190,8300" coordsize="7156,1488">
              <v:group id="组合 83" o:spid="_x0000_s1067" style="height:1212;left:6013;position:absolute;top:8350;width:1487" coordorigin="6013,5040" coordsize="1487,1212">
                <v:group id="组合 80" o:spid="_x0000_s1068" style="height:1200;left:6110;position:absolute;top:5040;width:1240" coordorigin="6110,5040" coordsize="1240,1200">
                  <v:group id="组合 78" o:spid="_x0000_s1069" style="height:1200;left:6110;position:absolute;top:5040;width:1240" coordorigin="6110,5040" coordsize="1240,1200">
                    <v:oval id="椭圆 75" o:spid="_x0000_s1070" style="height:1200;left:6110;position:absolute;top:5040;visibility:visible;width:1240"/>
                    <v:shape id="直接箭头连接符 76" o:spid="_x0000_s1071" type="#_x0000_t32" style="flip:y;height:550;left:6750;position:absolute;top:5060;visibility:visible;width:190" o:connectortype="straight"/>
                    <v:shape id="直接箭头连接符 77" o:spid="_x0000_s1072" type="#_x0000_t32" style="flip:x;height:580;left:6750;position:absolute;top:5050;visibility:visible;width:30" o:connectortype="straight"/>
                  </v:group>
                  <v:shape id="直接箭头连接符 79" o:spid="_x0000_s1073" type="#_x0000_t32" style="flip:x;height:360;left:6230;position:absolute;top:5600;visibility:visible;width:520" o:connectortype="straight"/>
                </v:group>
                <v:shape id="文本框 81" o:spid="_x0000_s1074" type="#_x0000_t202" style="height:657;left:6013;position:absolute;top:5252;visibility:visible;width:927" filled="f" stroked="f">
                  <v:textbox style="mso-fit-shape-to-text:t">
                    <w:txbxContent>
                      <w:p w:rsidR="00DB67DB">
                        <w:r>
                          <w:t>N-35%</w:t>
                        </w:r>
                      </w:p>
                      <w:p w:rsidR="00DB67DB"/>
                    </w:txbxContent>
                  </v:textbox>
                </v:shape>
                <v:shape id="文本框 82" o:spid="_x0000_s1075" type="#_x0000_t202" style="height:657;left:6527;position:absolute;top:5595;visibility:visible;width:973" filled="f" stroked="f">
                  <v:textbox style="mso-fit-shape-to-text:t">
                    <w:txbxContent>
                      <w:p w:rsidR="00DB67DB">
                        <w:r>
                          <w:t>O-60%</w:t>
                        </w:r>
                      </w:p>
                      <w:p w:rsidR="00DB67DB"/>
                    </w:txbxContent>
                  </v:textbox>
                </v:shape>
              </v:group>
              <v:group id="组合 91" o:spid="_x0000_s1076" style="height:1448;left:3730;position:absolute;top:8340;width:1861" coordorigin="3730,5030" coordsize="1861,1448">
                <v:group id="组合 88" o:spid="_x0000_s1077" style="height:1020;left:4250;position:absolute;top:5150;width:1341" coordorigin="4310,5010" coordsize="1341,1020">
                  <v:shape id="直接箭头连接符 84" o:spid="_x0000_s1078" type="#_x0000_t32" style="flip:y;height:1020;left:4310;position:absolute;top:5010;visibility:visible;width:0" o:connectortype="straight">
                    <v:stroke endarrow="block"/>
                  </v:shape>
                  <v:shape id="直接箭头连接符 85" o:spid="_x0000_s1079" type="#_x0000_t32" style="flip:y;height:20;left:4320;position:absolute;top:5990;visibility:visible;width:1331" o:connectortype="straight">
                    <v:stroke endarrow="block"/>
                  </v:shape>
                  <v:shape id="直接箭头连接符 86" o:spid="_x0000_s1080" type="#_x0000_t32" style="flip:y;height:10;left:4320;position:absolute;top:5320;visibility:visible;width:430" o:connectortype="straight"/>
                  <v:shape id="直接箭头连接符 87" o:spid="_x0000_s1081" type="#_x0000_t32" style="height:680;left:4750;position:absolute;top:5310;visibility:visible;width:510" o:connectortype="straight"/>
                </v:group>
                <v:shape id="文本框 89" o:spid="_x0000_s1082" type="#_x0000_t202" style="height:1110;left:3730;position:absolute;top:5030;visibility:visible;width:650" filled="f" stroked="f">
                  <v:textbox style="layout-flow:vertical-ideographic">
                    <w:txbxContent>
                      <w:p w:rsidR="00DB67DB">
                        <w:r>
                          <w:rPr>
                            <w:rFonts w:hint="eastAsia"/>
                          </w:rPr>
                          <w:t>固体质量</w:t>
                        </w:r>
                      </w:p>
                      <w:p w:rsidR="00DB67DB"/>
                    </w:txbxContent>
                  </v:textbox>
                </v:shape>
                <v:shape id="文本框 90" o:spid="_x0000_s1083" type="#_x0000_t202" style="height:438;left:4270;position:absolute;top:6040;visibility:visible;width:1150" filled="f" stroked="f">
                  <v:textbox>
                    <w:txbxContent>
                      <w:p w:rsidR="00DB67DB">
                        <w:r>
                          <w:rPr>
                            <w:rFonts w:hint="eastAsia"/>
                          </w:rPr>
                          <w:t>加热时间</w:t>
                        </w:r>
                      </w:p>
                      <w:p w:rsidR="00DB67DB"/>
                    </w:txbxContent>
                  </v:textbox>
                </v:shape>
              </v:group>
              <v:group id="组合 105" o:spid="_x0000_s1084" style="height:1448;left:7473;position:absolute;top:8300;width:1873" coordorigin="7473,8300" coordsize="1873,1448">
                <v:shape id="直接箭头连接符 92" o:spid="_x0000_s1085" type="#_x0000_t32" style="height:540;left:8380;position:absolute;top:8830;visibility:visible;width:0" o:connectortype="straight">
                  <v:stroke dashstyle="dash"/>
                </v:shape>
                <v:group id="组合 104" o:spid="_x0000_s1086" style="height:1448;left:7473;position:absolute;top:8300;width:1873" coordorigin="7473,4870" coordsize="1873,1448">
                  <v:shape id="文本框 93" o:spid="_x0000_s1087" type="#_x0000_t202" style="height:1110;left:7473;position:absolute;top:4870;visibility:visible;width:650" filled="f" stroked="f">
                    <v:textbox style="layout-flow:vertical-ideographic">
                      <w:txbxContent>
                        <w:p w:rsidR="00DB67DB">
                          <w:r>
                            <w:rPr>
                              <w:rFonts w:hint="eastAsia"/>
                            </w:rPr>
                            <w:t>气体质量</w:t>
                          </w:r>
                        </w:p>
                        <w:p w:rsidR="00DB67DB"/>
                      </w:txbxContent>
                    </v:textbox>
                  </v:shape>
                  <v:shape id="文本框 94" o:spid="_x0000_s1088" type="#_x0000_t202" style="height:438;left:8013;position:absolute;top:5880;visibility:visible;width:1150" filled="f" stroked="f">
                    <v:textbox>
                      <w:txbxContent>
                        <w:p w:rsidR="00DB67DB">
                          <w:r>
                            <w:rPr>
                              <w:rFonts w:hint="eastAsia"/>
                            </w:rPr>
                            <w:t>反应时间</w:t>
                          </w:r>
                        </w:p>
                        <w:p w:rsidR="00DB67DB"/>
                      </w:txbxContent>
                    </v:textbox>
                  </v:shape>
                  <v:group id="组合 101" o:spid="_x0000_s1089" style="height:1020;left:7993;position:absolute;top:4990;width:1341" coordorigin="7993,4990" coordsize="1341,1020">
                    <v:shape id="直接箭头连接符 95" o:spid="_x0000_s1090" type="#_x0000_t32" style="flip:y;height:1020;left:7993;position:absolute;top:4990;visibility:visible;width:0" o:connectortype="straight">
                      <v:stroke endarrow="block"/>
                    </v:shape>
                    <v:shape id="直接箭头连接符 96" o:spid="_x0000_s1091" type="#_x0000_t32" style="flip:y;height:20;left:8003;position:absolute;top:5970;visibility:visible;width:1331" o:connectortype="straight">
                      <v:stroke endarrow="block"/>
                    </v:shape>
                    <v:shape id="直接箭头连接符 97" o:spid="_x0000_s1092" type="#_x0000_t32" style="flip:y;height:690;left:8013;position:absolute;top:5300;visibility:visible;width:420" o:connectortype="straight"/>
                    <v:shape id="直接箭头连接符 98" o:spid="_x0000_s1093" type="#_x0000_t32" style="flip:y;height:560;left:8013;position:absolute;top:5430;visibility:visible;width:797" o:connectortype="straight"/>
                    <v:shape id="直接箭头连接符 99" o:spid="_x0000_s1094" type="#_x0000_t32" style="flip:x;height:10;left:7993;position:absolute;top:5390;visibility:visible;width:387" o:connectortype="straight">
                      <v:stroke dashstyle="dash"/>
                    </v:shape>
                    <v:shape id="直接箭头连接符 100" o:spid="_x0000_s1095" type="#_x0000_t32" style="flip:x;height:10;left:8003;position:absolute;top:5700;visibility:visible;width:387" o:connectortype="straight">
                      <v:stroke dashstyle="dash"/>
                    </v:shape>
                  </v:group>
                  <v:shape id="文本框 102" o:spid="_x0000_s1096" type="#_x0000_t202" style="height:657;left:8265;position:absolute;top:5020;visibility:visible;width:627" filled="f" stroked="f">
                    <v:textbox style="mso-fit-shape-to-text:t">
                      <w:txbxContent>
                        <w:p w:rsidR="00DB67DB">
                          <w:r>
                            <w:t>H</w:t>
                          </w:r>
                          <w:r>
                            <w:rPr>
                              <w:vertAlign w:val="subscript"/>
                            </w:rPr>
                            <w:t>2</w:t>
                          </w:r>
                        </w:p>
                        <w:p w:rsidR="00DB67DB"/>
                      </w:txbxContent>
                    </v:textbox>
                  </v:shape>
                  <v:shape id="文本框 103" o:spid="_x0000_s1097" type="#_x0000_t202" style="height:657;left:8719;position:absolute;top:5325;visibility:visible;width:627" filled="f" stroked="f">
                    <v:textbox style="mso-fit-shape-to-text:t">
                      <w:txbxContent>
                        <w:p w:rsidR="00DB67DB">
                          <w:r>
                            <w:t>O</w:t>
                          </w:r>
                          <w:r>
                            <w:rPr>
                              <w:vertAlign w:val="subscript"/>
                            </w:rPr>
                            <w:t>2</w:t>
                          </w:r>
                        </w:p>
                        <w:p w:rsidR="00DB67DB"/>
                      </w:txbxContent>
                    </v:textbox>
                  </v:shape>
                </v:group>
              </v:group>
              <v:group id="组合 112" o:spid="_x0000_s1098" style="height:1220;left:2190;position:absolute;top:8330;width:1580" coordorigin="2190,8330" coordsize="1580,1220">
                <v:group id="组合 108" o:spid="_x0000_s1099" style="height:1220;left:2190;position:absolute;top:8330;width:1580" coordorigin="2190,8330" coordsize="1580,1220">
                  <v:oval id="椭圆 106" o:spid="_x0000_s1100" style="height:1220;left:2190;position:absolute;top:8330;visibility:visible;width:1250"/>
                  <v:shape id="文本框 107" o:spid="_x0000_s1101" type="#_x0000_t202" style="height:437;left:2260;position:absolute;top:9082;visibility:visible;width:1510" filled="f" stroked="f">
                    <v:textbox>
                      <w:txbxContent>
                        <w:p w:rsidR="00DB67DB">
                          <w:r>
                            <w:rPr>
                              <w:rFonts w:hint="eastAsia"/>
                            </w:rPr>
                            <w:t>复分解反应</w:t>
                          </w:r>
                        </w:p>
                        <w:p w:rsidR="00DB67DB"/>
                      </w:txbxContent>
                    </v:textbox>
                  </v:shape>
                </v:group>
                <v:group id="组合 111" o:spid="_x0000_s1102" style="height:722;left:2210;position:absolute;top:8450;width:1380" coordorigin="2210,8450" coordsize="1380,722">
                  <v:oval id="椭圆 109" o:spid="_x0000_s1103" style="height:722;left:2340;position:absolute;top:8450;visibility:visible;width:800"/>
                  <v:shape id="文本框 110" o:spid="_x0000_s1104" type="#_x0000_t202" style="height:437;left:2210;position:absolute;top:8591;visibility:visible;width:1380" filled="f" stroked="f">
                    <v:textbox>
                      <w:txbxContent>
                        <w:p w:rsidR="00DB67DB">
                          <w:r>
                            <w:rPr>
                              <w:rFonts w:hint="eastAsia"/>
                            </w:rPr>
                            <w:t>中和反应</w:t>
                          </w:r>
                        </w:p>
                        <w:p w:rsidR="00DB67DB"/>
                      </w:txbxContent>
                    </v:textbox>
                  </v:shape>
                </v:group>
              </v:group>
            </v:group>
            <v:shape id="文本框 114" o:spid="_x0000_s1105" type="#_x0000_t202" style="height:4172;left:28321;position:absolute;visibility:visible;width:5886" filled="f" stroked="f">
              <v:textbox style="mso-fit-shape-to-text:t">
                <w:txbxContent>
                  <w:p w:rsidR="00DB67DB">
                    <w:r>
                      <w:t>H-5%</w:t>
                    </w:r>
                  </w:p>
                  <w:p w:rsidR="00DB67DB"/>
                </w:txbxContent>
              </v:textbox>
            </v:shape>
          </v:group>
        </w:pict>
      </w:r>
    </w:p>
    <w:p w:rsidR="00ED2BA7" w:rsidRPr="00EE1301" w:rsidP="00EE1301">
      <w:pPr>
        <w:spacing w:line="360" w:lineRule="auto"/>
        <w:jc w:val="left"/>
        <w:rPr>
          <w:rFonts w:asciiTheme="minorEastAsia" w:eastAsiaTheme="minorEastAsia" w:hAnsiTheme="minorEastAsia"/>
          <w:szCs w:val="21"/>
        </w:rPr>
      </w:pPr>
    </w:p>
    <w:p w:rsidR="00ED2BA7" w:rsidRPr="00EE1301" w:rsidP="00EE1301">
      <w:pPr>
        <w:spacing w:line="360" w:lineRule="auto"/>
        <w:jc w:val="left"/>
        <w:rPr>
          <w:rFonts w:asciiTheme="minorEastAsia" w:eastAsiaTheme="minorEastAsia" w:hAnsiTheme="minorEastAsia"/>
          <w:szCs w:val="21"/>
        </w:rPr>
      </w:pPr>
    </w:p>
    <w:p w:rsidR="00ED2BA7" w:rsidRPr="00EE1301" w:rsidP="00EE1301">
      <w:pPr>
        <w:spacing w:line="360" w:lineRule="auto"/>
        <w:jc w:val="left"/>
        <w:rPr>
          <w:rFonts w:asciiTheme="minorEastAsia" w:eastAsiaTheme="minorEastAsia" w:hAnsiTheme="minorEastAsia"/>
          <w:szCs w:val="21"/>
        </w:rPr>
      </w:pPr>
    </w:p>
    <w:p w:rsidR="00ED2BA7" w:rsidRPr="00EE1301" w:rsidP="00EE1301">
      <w:pPr>
        <w:spacing w:line="360" w:lineRule="auto"/>
        <w:ind w:firstLine="840" w:firstLineChars="400"/>
        <w:jc w:val="left"/>
        <w:rPr>
          <w:rFonts w:asciiTheme="minorEastAsia" w:eastAsiaTheme="minorEastAsia" w:hAnsiTheme="minorEastAsia"/>
          <w:kern w:val="0"/>
          <w:szCs w:val="21"/>
        </w:rPr>
      </w:pPr>
      <w:r w:rsidRPr="00EE1301">
        <w:rPr>
          <w:rFonts w:asciiTheme="minorEastAsia" w:eastAsiaTheme="minorEastAsia" w:hAnsiTheme="minorEastAsia"/>
          <w:kern w:val="0"/>
          <w:szCs w:val="21"/>
        </w:rPr>
        <w:t>A                 B                  C               D</w:t>
      </w:r>
    </w:p>
    <w:p w:rsidR="00ED2BA7" w:rsidRPr="00EE1301" w:rsidP="00EE1301">
      <w:pPr>
        <w:spacing w:line="360" w:lineRule="auto"/>
        <w:ind w:firstLine="210" w:firstLineChars="100"/>
        <w:jc w:val="left"/>
        <w:rPr>
          <w:rFonts w:asciiTheme="minorEastAsia" w:eastAsiaTheme="minorEastAsia" w:hAnsiTheme="minorEastAsia"/>
          <w:kern w:val="0"/>
          <w:szCs w:val="21"/>
        </w:rPr>
      </w:pPr>
      <w:r w:rsidRPr="00EE1301">
        <w:rPr>
          <w:rFonts w:asciiTheme="minorEastAsia" w:eastAsiaTheme="minorEastAsia" w:hAnsiTheme="minorEastAsia"/>
          <w:kern w:val="0"/>
          <w:szCs w:val="21"/>
        </w:rPr>
        <w:t>A</w:t>
      </w:r>
      <w:r w:rsidRPr="00EE1301">
        <w:rPr>
          <w:rFonts w:asciiTheme="minorEastAsia" w:eastAsiaTheme="minorEastAsia" w:hAnsiTheme="minorEastAsia" w:hint="eastAsia"/>
          <w:kern w:val="0"/>
          <w:szCs w:val="21"/>
        </w:rPr>
        <w:t>．表示中和反应与复分解反应的关系</w:t>
      </w:r>
    </w:p>
    <w:p w:rsidR="00ED2BA7" w:rsidRPr="00EE1301" w:rsidP="00EE1301">
      <w:pPr>
        <w:spacing w:line="360" w:lineRule="auto"/>
        <w:ind w:firstLine="210" w:firstLineChars="100"/>
        <w:jc w:val="left"/>
        <w:rPr>
          <w:rFonts w:asciiTheme="minorEastAsia" w:eastAsiaTheme="minorEastAsia" w:hAnsiTheme="minorEastAsia"/>
          <w:kern w:val="0"/>
          <w:szCs w:val="21"/>
        </w:rPr>
      </w:pPr>
      <w:r w:rsidRPr="00EE1301">
        <w:rPr>
          <w:rFonts w:asciiTheme="minorEastAsia" w:eastAsiaTheme="minorEastAsia" w:hAnsiTheme="minorEastAsia"/>
          <w:kern w:val="0"/>
          <w:szCs w:val="21"/>
        </w:rPr>
        <w:t>B</w:t>
      </w:r>
      <w:r w:rsidRPr="00EE1301">
        <w:rPr>
          <w:rFonts w:asciiTheme="minorEastAsia" w:eastAsiaTheme="minorEastAsia" w:hAnsiTheme="minorEastAsia" w:hint="eastAsia"/>
          <w:kern w:val="0"/>
          <w:szCs w:val="21"/>
        </w:rPr>
        <w:t>．表示加热高锰酸钾制氧气剩余固体质量与时间的关系</w:t>
      </w:r>
    </w:p>
    <w:p w:rsidR="00ED2BA7" w:rsidRPr="00EE1301" w:rsidP="00EE1301">
      <w:pPr>
        <w:spacing w:line="360" w:lineRule="auto"/>
        <w:ind w:firstLine="210" w:firstLineChars="100"/>
        <w:jc w:val="left"/>
        <w:rPr>
          <w:rFonts w:asciiTheme="minorEastAsia" w:eastAsiaTheme="minorEastAsia" w:hAnsiTheme="minorEastAsia"/>
          <w:kern w:val="0"/>
          <w:szCs w:val="21"/>
        </w:rPr>
      </w:pPr>
      <w:r w:rsidRPr="00EE1301">
        <w:rPr>
          <w:rFonts w:asciiTheme="minorEastAsia" w:eastAsiaTheme="minorEastAsia" w:hAnsiTheme="minorEastAsia"/>
          <w:kern w:val="0"/>
          <w:szCs w:val="21"/>
        </w:rPr>
        <w:t>C</w:t>
      </w:r>
      <w:r w:rsidRPr="00EE1301">
        <w:rPr>
          <w:rFonts w:asciiTheme="minorEastAsia" w:eastAsiaTheme="minorEastAsia" w:hAnsiTheme="minorEastAsia" w:hint="eastAsia"/>
          <w:kern w:val="0"/>
          <w:szCs w:val="21"/>
        </w:rPr>
        <w:t>．表示硝酸铵中各元素的质量分数</w:t>
      </w:r>
    </w:p>
    <w:p w:rsidR="00ED2BA7" w:rsidRPr="00EE1301" w:rsidP="00EE1301">
      <w:pPr>
        <w:spacing w:line="360" w:lineRule="auto"/>
        <w:ind w:firstLine="210" w:firstLineChars="100"/>
        <w:jc w:val="left"/>
        <w:rPr>
          <w:rFonts w:asciiTheme="minorEastAsia" w:eastAsiaTheme="minorEastAsia" w:hAnsiTheme="minorEastAsia"/>
          <w:kern w:val="0"/>
          <w:szCs w:val="21"/>
        </w:rPr>
      </w:pPr>
      <w:r w:rsidRPr="00EE1301">
        <w:rPr>
          <w:rFonts w:asciiTheme="minorEastAsia" w:eastAsiaTheme="minorEastAsia" w:hAnsiTheme="minorEastAsia"/>
          <w:kern w:val="0"/>
          <w:szCs w:val="21"/>
        </w:rPr>
        <w:t>D</w:t>
      </w:r>
      <w:r w:rsidRPr="00EE1301">
        <w:rPr>
          <w:rFonts w:asciiTheme="minorEastAsia" w:eastAsiaTheme="minorEastAsia" w:hAnsiTheme="minorEastAsia" w:hint="eastAsia"/>
          <w:kern w:val="0"/>
          <w:szCs w:val="21"/>
        </w:rPr>
        <w:t>．表示电解水时生成氢气和氧气的质量比</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15</w:t>
      </w:r>
      <w:r w:rsidRPr="00EE1301">
        <w:rPr>
          <w:rFonts w:asciiTheme="minorEastAsia" w:eastAsiaTheme="minorEastAsia" w:hAnsiTheme="minorEastAsia" w:hint="eastAsia"/>
          <w:kern w:val="0"/>
          <w:szCs w:val="21"/>
        </w:rPr>
        <w:t>．</w:t>
      </w:r>
      <w:r w:rsidRPr="00EE1301">
        <w:rPr>
          <w:rFonts w:asciiTheme="minorEastAsia" w:eastAsiaTheme="minorEastAsia" w:hAnsiTheme="minorEastAsia" w:hint="eastAsia"/>
          <w:szCs w:val="21"/>
        </w:rPr>
        <w:t>向含氯化钠和氯化钾的混合溶液中，加入1000g7.14%的硝酸银溶液，充分反应后滤出沉淀，向滤液中加入100g铜片，一段时间后取出（反应完全），洗涤干燥称其质量为101.52g，则滤出沉淀的质量为</w:t>
      </w:r>
      <w:r w:rsidRPr="00EE1301" w:rsidR="00DB67DB">
        <w:rPr>
          <w:rFonts w:asciiTheme="minorEastAsia" w:eastAsiaTheme="minorEastAsia" w:hAnsiTheme="minorEastAsia" w:cs="Arial" w:hint="eastAsia"/>
          <w:szCs w:val="21"/>
        </w:rPr>
        <w:t>（   ）</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A</w:t>
      </w:r>
      <w:r w:rsidRPr="00EE1301">
        <w:rPr>
          <w:rFonts w:asciiTheme="minorEastAsia" w:eastAsiaTheme="minorEastAsia" w:hAnsiTheme="minorEastAsia" w:hint="eastAsia"/>
          <w:kern w:val="0"/>
          <w:szCs w:val="21"/>
        </w:rPr>
        <w:t>．47.73g           B．50.34g          C．57.4g          D．55.31g</w:t>
      </w:r>
    </w:p>
    <w:p w:rsidR="00ED2BA7" w:rsidRPr="00EE1301" w:rsidP="00EE1301">
      <w:pPr>
        <w:widowControl/>
        <w:spacing w:line="360" w:lineRule="auto"/>
        <w:ind w:left="422" w:hanging="420" w:hangingChars="200"/>
        <w:jc w:val="left"/>
        <w:rPr>
          <w:rFonts w:asciiTheme="minorEastAsia" w:eastAsiaTheme="minorEastAsia" w:hAnsiTheme="minorEastAsia"/>
          <w:b/>
          <w:szCs w:val="21"/>
        </w:rPr>
      </w:pPr>
      <w:r w:rsidRPr="00EE1301">
        <w:rPr>
          <w:rFonts w:asciiTheme="minorEastAsia" w:eastAsiaTheme="minorEastAsia" w:hAnsiTheme="minorEastAsia"/>
          <w:b/>
          <w:bCs/>
          <w:kern w:val="18"/>
          <w:szCs w:val="21"/>
        </w:rPr>
        <w:t>二、不定项选择题</w:t>
      </w:r>
      <w:r w:rsidRPr="00EE1301">
        <w:rPr>
          <w:rFonts w:asciiTheme="minorEastAsia" w:eastAsiaTheme="minorEastAsia" w:hAnsiTheme="minorEastAsia"/>
          <w:b/>
          <w:szCs w:val="21"/>
        </w:rPr>
        <w:t>（</w:t>
      </w:r>
      <w:r w:rsidRPr="00EE1301">
        <w:rPr>
          <w:rFonts w:asciiTheme="minorEastAsia" w:eastAsiaTheme="minorEastAsia" w:hAnsiTheme="minorEastAsia"/>
          <w:b/>
          <w:bCs/>
          <w:kern w:val="18"/>
          <w:szCs w:val="21"/>
        </w:rPr>
        <w:t>本题包括5小题，每小题2分，共10分。每小题有一个或二个选项符合题意，错选、多选不给分。若有二个正确选项，只选一个且正确给1分</w:t>
      </w:r>
      <w:r w:rsidRPr="00EE1301">
        <w:rPr>
          <w:rFonts w:asciiTheme="minorEastAsia" w:eastAsiaTheme="minorEastAsia" w:hAnsiTheme="minorEastAsia"/>
          <w:b/>
          <w:szCs w:val="21"/>
        </w:rPr>
        <w:t>）</w:t>
      </w:r>
    </w:p>
    <w:p w:rsidR="00ED2BA7" w:rsidRPr="00EE1301" w:rsidP="00EE1301">
      <w:pPr>
        <w:spacing w:line="360" w:lineRule="auto"/>
        <w:ind w:left="273" w:hanging="273" w:hangingChars="130"/>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16．利用下列实验装置进行实验，不能达到实验目的是（　　）</w:t>
      </w:r>
    </w:p>
    <w:p w:rsidR="00ED2BA7" w:rsidRPr="00EE1301" w:rsidP="00EE1301">
      <w:pPr>
        <w:spacing w:line="360" w:lineRule="auto"/>
        <w:ind w:firstLine="273" w:firstLineChars="130"/>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noProof/>
          <w:kern w:val="0"/>
          <w:szCs w:val="21"/>
        </w:rPr>
        <w:drawing>
          <wp:inline distT="0" distB="0" distL="114300" distR="114300">
            <wp:extent cx="980440" cy="1056640"/>
            <wp:effectExtent l="19050" t="0" r="0" b="0"/>
            <wp:docPr id="117"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
                    <pic:cNvPicPr>
                      <a:picLocks noChangeAspect="1"/>
                    </pic:cNvPicPr>
                  </pic:nvPicPr>
                  <pic:blipFill>
                    <a:blip xmlns:r="http://schemas.openxmlformats.org/officeDocument/2006/relationships" r:embed="rId13">
                      <a:clrChange>
                        <a:clrFrom>
                          <a:srgbClr val="FFFFFF"/>
                        </a:clrFrom>
                        <a:clrTo>
                          <a:srgbClr val="FFFFFF">
                            <a:alpha val="0"/>
                          </a:srgbClr>
                        </a:clrTo>
                      </a:clrChange>
                      <a:lum bright="-20000"/>
                    </a:blip>
                    <a:srcRect r="1025" b="952"/>
                    <a:stretch>
                      <a:fillRect/>
                    </a:stretch>
                  </pic:blipFill>
                  <pic:spPr>
                    <a:xfrm>
                      <a:off x="0" y="0"/>
                      <a:ext cx="980440" cy="1056640"/>
                    </a:xfrm>
                    <a:prstGeom prst="rect">
                      <a:avLst/>
                    </a:prstGeom>
                    <a:noFill/>
                    <a:ln w="9525">
                      <a:noFill/>
                    </a:ln>
                  </pic:spPr>
                </pic:pic>
              </a:graphicData>
            </a:graphic>
          </wp:inline>
        </w:drawing>
      </w:r>
      <w:r w:rsidRPr="00EE1301" w:rsidR="00DB67DB">
        <w:rPr>
          <w:rFonts w:asciiTheme="minorEastAsia" w:eastAsiaTheme="minorEastAsia" w:hAnsiTheme="minorEastAsia" w:hint="eastAsia"/>
          <w:kern w:val="0"/>
          <w:szCs w:val="21"/>
        </w:rPr>
        <w:t xml:space="preserve">                 </w:t>
      </w:r>
      <w:r w:rsidRPr="00EE1301">
        <w:rPr>
          <w:rFonts w:asciiTheme="minorEastAsia" w:eastAsiaTheme="minorEastAsia" w:hAnsiTheme="minorEastAsia" w:hint="eastAsia"/>
          <w:noProof/>
          <w:kern w:val="0"/>
          <w:szCs w:val="21"/>
        </w:rPr>
        <w:drawing>
          <wp:inline distT="0" distB="0" distL="114300" distR="114300">
            <wp:extent cx="1199515" cy="932815"/>
            <wp:effectExtent l="19050" t="0" r="635" b="0"/>
            <wp:docPr id="116"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2"/>
                    <pic:cNvPicPr>
                      <a:picLocks noChangeAspect="1"/>
                    </pic:cNvPicPr>
                  </pic:nvPicPr>
                  <pic:blipFill>
                    <a:blip xmlns:r="http://schemas.openxmlformats.org/officeDocument/2006/relationships" r:embed="rId14">
                      <a:clrChange>
                        <a:clrFrom>
                          <a:srgbClr val="FFFFFF"/>
                        </a:clrFrom>
                        <a:clrTo>
                          <a:srgbClr val="FFFFFF">
                            <a:alpha val="0"/>
                          </a:srgbClr>
                        </a:clrTo>
                      </a:clrChange>
                      <a:lum bright="-20000"/>
                    </a:blip>
                    <a:srcRect r="839" b="1077"/>
                    <a:stretch>
                      <a:fillRect/>
                    </a:stretch>
                  </pic:blipFill>
                  <pic:spPr>
                    <a:xfrm>
                      <a:off x="0" y="0"/>
                      <a:ext cx="1199515" cy="932815"/>
                    </a:xfrm>
                    <a:prstGeom prst="rect">
                      <a:avLst/>
                    </a:prstGeom>
                    <a:noFill/>
                    <a:ln w="9525">
                      <a:noFill/>
                    </a:ln>
                  </pic:spPr>
                </pic:pic>
              </a:graphicData>
            </a:graphic>
          </wp:inline>
        </w:drawing>
      </w:r>
      <w:r w:rsidRPr="00EE1301" w:rsidR="00DB67DB">
        <w:rPr>
          <w:rFonts w:asciiTheme="minorEastAsia" w:eastAsiaTheme="minorEastAsia" w:hAnsiTheme="minorEastAsia" w:hint="eastAsia"/>
          <w:kern w:val="0"/>
          <w:szCs w:val="21"/>
        </w:rPr>
        <w:t xml:space="preserve"> </w:t>
      </w:r>
    </w:p>
    <w:p w:rsidR="00ED2BA7" w:rsidRPr="00EE1301" w:rsidP="00EE1301">
      <w:pPr>
        <w:spacing w:line="360" w:lineRule="auto"/>
        <w:ind w:firstLine="273" w:firstLineChars="130"/>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A．用图装置制取O</w:t>
      </w:r>
      <w:r w:rsidRPr="00EE1301">
        <w:rPr>
          <w:rFonts w:asciiTheme="minorEastAsia" w:eastAsiaTheme="minorEastAsia" w:hAnsiTheme="minorEastAsia" w:hint="eastAsia"/>
          <w:kern w:val="0"/>
          <w:szCs w:val="21"/>
          <w:vertAlign w:val="subscript"/>
        </w:rPr>
        <w:t>2</w:t>
      </w:r>
      <w:r w:rsidRPr="00EE1301">
        <w:rPr>
          <w:rFonts w:asciiTheme="minorEastAsia" w:eastAsiaTheme="minorEastAsia" w:hAnsiTheme="minorEastAsia" w:hint="eastAsia"/>
          <w:kern w:val="0"/>
          <w:szCs w:val="21"/>
        </w:rPr>
        <w:t>或CO</w:t>
      </w:r>
      <w:r w:rsidRPr="00EE1301">
        <w:rPr>
          <w:rFonts w:asciiTheme="minorEastAsia" w:eastAsiaTheme="minorEastAsia" w:hAnsiTheme="minorEastAsia" w:hint="eastAsia"/>
          <w:kern w:val="0"/>
          <w:szCs w:val="21"/>
          <w:vertAlign w:val="subscript"/>
        </w:rPr>
        <w:t>2</w:t>
      </w:r>
      <w:r w:rsidRPr="00EE1301">
        <w:rPr>
          <w:rFonts w:asciiTheme="minorEastAsia" w:eastAsiaTheme="minorEastAsia" w:hAnsiTheme="minorEastAsia"/>
          <w:kern w:val="0"/>
          <w:szCs w:val="21"/>
        </w:rPr>
        <w:tab/>
      </w:r>
      <w:r w:rsidRPr="00EE1301">
        <w:rPr>
          <w:rFonts w:asciiTheme="minorEastAsia" w:eastAsiaTheme="minorEastAsia" w:hAnsiTheme="minorEastAsia" w:hint="eastAsia"/>
          <w:kern w:val="0"/>
          <w:szCs w:val="21"/>
        </w:rPr>
        <w:t>B．用图装置探究Al、Cu、Ag活动性</w:t>
      </w:r>
    </w:p>
    <w:p w:rsidR="00ED2BA7" w:rsidRPr="00EE1301" w:rsidP="00EE1301">
      <w:pPr>
        <w:spacing w:line="360" w:lineRule="auto"/>
        <w:ind w:firstLine="273" w:firstLineChars="130"/>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noProof/>
          <w:kern w:val="0"/>
          <w:szCs w:val="21"/>
        </w:rPr>
        <w:drawing>
          <wp:inline distT="0" distB="0" distL="114300" distR="114300">
            <wp:extent cx="1113790" cy="1180465"/>
            <wp:effectExtent l="19050" t="0" r="0" b="0"/>
            <wp:docPr id="118"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图片 3"/>
                    <pic:cNvPicPr>
                      <a:picLocks noChangeAspect="1"/>
                    </pic:cNvPicPr>
                  </pic:nvPicPr>
                  <pic:blipFill>
                    <a:blip xmlns:r="http://schemas.openxmlformats.org/officeDocument/2006/relationships" r:embed="rId15">
                      <a:clrChange>
                        <a:clrFrom>
                          <a:srgbClr val="FFFFFF"/>
                        </a:clrFrom>
                        <a:clrTo>
                          <a:srgbClr val="FFFFFF">
                            <a:alpha val="0"/>
                          </a:srgbClr>
                        </a:clrTo>
                      </a:clrChange>
                      <a:lum bright="-20000"/>
                    </a:blip>
                    <a:srcRect r="903" b="853"/>
                    <a:stretch>
                      <a:fillRect/>
                    </a:stretch>
                  </pic:blipFill>
                  <pic:spPr>
                    <a:xfrm>
                      <a:off x="0" y="0"/>
                      <a:ext cx="1113790" cy="1180465"/>
                    </a:xfrm>
                    <a:prstGeom prst="rect">
                      <a:avLst/>
                    </a:prstGeom>
                    <a:noFill/>
                    <a:ln w="9525">
                      <a:noFill/>
                    </a:ln>
                  </pic:spPr>
                </pic:pic>
              </a:graphicData>
            </a:graphic>
          </wp:inline>
        </w:drawing>
      </w:r>
      <w:r w:rsidRPr="00EE1301" w:rsidR="00DB67DB">
        <w:rPr>
          <w:rFonts w:asciiTheme="minorEastAsia" w:eastAsiaTheme="minorEastAsia" w:hAnsiTheme="minorEastAsia" w:hint="eastAsia"/>
          <w:kern w:val="0"/>
          <w:szCs w:val="21"/>
        </w:rPr>
        <w:t xml:space="preserve">                              </w:t>
      </w:r>
      <w:r w:rsidRPr="00EE1301">
        <w:rPr>
          <w:rFonts w:asciiTheme="minorEastAsia" w:eastAsiaTheme="minorEastAsia" w:hAnsiTheme="minorEastAsia" w:hint="eastAsia"/>
          <w:noProof/>
          <w:kern w:val="0"/>
          <w:szCs w:val="21"/>
        </w:rPr>
        <w:drawing>
          <wp:inline distT="0" distB="0" distL="114300" distR="114300">
            <wp:extent cx="675640" cy="1285240"/>
            <wp:effectExtent l="19050" t="0" r="0" b="0"/>
            <wp:docPr id="119"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图片 4"/>
                    <pic:cNvPicPr>
                      <a:picLocks noChangeAspect="1"/>
                    </pic:cNvPicPr>
                  </pic:nvPicPr>
                  <pic:blipFill>
                    <a:blip xmlns:r="http://schemas.openxmlformats.org/officeDocument/2006/relationships" r:embed="rId16">
                      <a:clrChange>
                        <a:clrFrom>
                          <a:srgbClr val="FFFFFF"/>
                        </a:clrFrom>
                        <a:clrTo>
                          <a:srgbClr val="FFFFFF">
                            <a:alpha val="0"/>
                          </a:srgbClr>
                        </a:clrTo>
                      </a:clrChange>
                      <a:lum bright="-20000"/>
                    </a:blip>
                    <a:srcRect r="1482" b="784"/>
                    <a:stretch>
                      <a:fillRect/>
                    </a:stretch>
                  </pic:blipFill>
                  <pic:spPr>
                    <a:xfrm>
                      <a:off x="0" y="0"/>
                      <a:ext cx="675640" cy="1285240"/>
                    </a:xfrm>
                    <a:prstGeom prst="rect">
                      <a:avLst/>
                    </a:prstGeom>
                    <a:noFill/>
                    <a:ln w="9525">
                      <a:noFill/>
                    </a:ln>
                  </pic:spPr>
                </pic:pic>
              </a:graphicData>
            </a:graphic>
          </wp:inline>
        </w:drawing>
      </w:r>
    </w:p>
    <w:p w:rsidR="00ED2BA7" w:rsidRPr="00EE1301" w:rsidP="00EE1301">
      <w:pPr>
        <w:spacing w:line="360" w:lineRule="auto"/>
        <w:ind w:firstLine="273" w:firstLineChars="130"/>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C．用图装置验证NH</w:t>
      </w:r>
      <w:r w:rsidRPr="00EE1301">
        <w:rPr>
          <w:rFonts w:asciiTheme="minorEastAsia" w:eastAsiaTheme="minorEastAsia" w:hAnsiTheme="minorEastAsia" w:hint="eastAsia"/>
          <w:kern w:val="0"/>
          <w:szCs w:val="21"/>
          <w:vertAlign w:val="subscript"/>
        </w:rPr>
        <w:t>4</w:t>
      </w:r>
      <w:r w:rsidRPr="00EE1301">
        <w:rPr>
          <w:rFonts w:asciiTheme="minorEastAsia" w:eastAsiaTheme="minorEastAsia" w:hAnsiTheme="minorEastAsia" w:hint="eastAsia"/>
          <w:kern w:val="0"/>
          <w:szCs w:val="21"/>
        </w:rPr>
        <w:t>NO</w:t>
      </w:r>
      <w:r w:rsidRPr="00EE1301">
        <w:rPr>
          <w:rFonts w:asciiTheme="minorEastAsia" w:eastAsiaTheme="minorEastAsia" w:hAnsiTheme="minorEastAsia" w:hint="eastAsia"/>
          <w:kern w:val="0"/>
          <w:szCs w:val="21"/>
          <w:vertAlign w:val="subscript"/>
        </w:rPr>
        <w:t>3</w:t>
      </w:r>
      <w:r w:rsidRPr="00EE1301">
        <w:rPr>
          <w:rFonts w:asciiTheme="minorEastAsia" w:eastAsiaTheme="minorEastAsia" w:hAnsiTheme="minorEastAsia" w:hint="eastAsia"/>
          <w:kern w:val="0"/>
          <w:szCs w:val="21"/>
        </w:rPr>
        <w:t>溶于水吸热</w:t>
      </w:r>
      <w:r w:rsidRPr="00EE1301">
        <w:rPr>
          <w:rFonts w:asciiTheme="minorEastAsia" w:eastAsiaTheme="minorEastAsia" w:hAnsiTheme="minorEastAsia"/>
          <w:kern w:val="0"/>
          <w:szCs w:val="21"/>
        </w:rPr>
        <w:tab/>
      </w:r>
      <w:r w:rsidRPr="00EE1301">
        <w:rPr>
          <w:rFonts w:asciiTheme="minorEastAsia" w:eastAsiaTheme="minorEastAsia" w:hAnsiTheme="minorEastAsia" w:hint="eastAsia"/>
          <w:kern w:val="0"/>
          <w:szCs w:val="21"/>
        </w:rPr>
        <w:t>D．用图装置证明CO</w:t>
      </w:r>
      <w:r w:rsidRPr="00EE1301">
        <w:rPr>
          <w:rFonts w:asciiTheme="minorEastAsia" w:eastAsiaTheme="minorEastAsia" w:hAnsiTheme="minorEastAsia" w:hint="eastAsia"/>
          <w:kern w:val="0"/>
          <w:szCs w:val="21"/>
          <w:vertAlign w:val="subscript"/>
        </w:rPr>
        <w:t>2</w:t>
      </w:r>
      <w:r w:rsidRPr="00EE1301">
        <w:rPr>
          <w:rFonts w:asciiTheme="minorEastAsia" w:eastAsiaTheme="minorEastAsia" w:hAnsiTheme="minorEastAsia" w:hint="eastAsia"/>
          <w:kern w:val="0"/>
          <w:szCs w:val="21"/>
        </w:rPr>
        <w:t>与NaOH反应</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szCs w:val="21"/>
          <w:lang w:val="pt-BR"/>
        </w:rPr>
        <w:t>17.  MgSO</w:t>
      </w:r>
      <w:r w:rsidRPr="00EE1301">
        <w:rPr>
          <w:rFonts w:asciiTheme="minorEastAsia" w:eastAsiaTheme="minorEastAsia" w:hAnsiTheme="minorEastAsia"/>
          <w:szCs w:val="21"/>
          <w:vertAlign w:val="subscript"/>
          <w:lang w:val="pt-BR"/>
        </w:rPr>
        <w:t>4</w:t>
      </w:r>
      <w:r w:rsidRPr="00EE1301">
        <w:rPr>
          <w:rFonts w:asciiTheme="minorEastAsia" w:eastAsiaTheme="minorEastAsia" w:hAnsiTheme="minorEastAsia"/>
          <w:szCs w:val="21"/>
        </w:rPr>
        <w:t>和</w:t>
      </w:r>
      <w:r w:rsidRPr="00EE1301">
        <w:rPr>
          <w:rFonts w:asciiTheme="minorEastAsia" w:eastAsiaTheme="minorEastAsia" w:hAnsiTheme="minorEastAsia"/>
          <w:spacing w:val="-4"/>
          <w:szCs w:val="21"/>
          <w:lang w:val="pt-BR"/>
        </w:rPr>
        <w:t>Na</w:t>
      </w:r>
      <w:r w:rsidRPr="00EE1301">
        <w:rPr>
          <w:rFonts w:asciiTheme="minorEastAsia" w:eastAsiaTheme="minorEastAsia" w:hAnsiTheme="minorEastAsia"/>
          <w:spacing w:val="-4"/>
          <w:szCs w:val="21"/>
          <w:vertAlign w:val="subscript"/>
          <w:lang w:val="pt-BR"/>
        </w:rPr>
        <w:t>2</w:t>
      </w:r>
      <w:r w:rsidRPr="00EE1301">
        <w:rPr>
          <w:rFonts w:asciiTheme="minorEastAsia" w:eastAsiaTheme="minorEastAsia" w:hAnsiTheme="minorEastAsia"/>
          <w:spacing w:val="-4"/>
          <w:szCs w:val="21"/>
          <w:lang w:val="pt-BR"/>
        </w:rPr>
        <w:t>SO</w:t>
      </w:r>
      <w:r w:rsidRPr="00EE1301">
        <w:rPr>
          <w:rFonts w:asciiTheme="minorEastAsia" w:eastAsiaTheme="minorEastAsia" w:hAnsiTheme="minorEastAsia"/>
          <w:spacing w:val="-4"/>
          <w:szCs w:val="21"/>
          <w:vertAlign w:val="subscript"/>
          <w:lang w:val="pt-BR"/>
        </w:rPr>
        <w:t>4</w:t>
      </w:r>
      <w:r w:rsidRPr="00EE1301">
        <w:rPr>
          <w:rFonts w:asciiTheme="minorEastAsia" w:eastAsiaTheme="minorEastAsia" w:hAnsiTheme="minorEastAsia"/>
          <w:szCs w:val="21"/>
        </w:rPr>
        <w:t>的溶解度表及溶解度曲线如下。下列说法正确的是</w:t>
      </w:r>
      <w:r w:rsidRPr="00EE1301" w:rsidR="00DB67DB">
        <w:rPr>
          <w:rFonts w:asciiTheme="minorEastAsia" w:eastAsiaTheme="minorEastAsia" w:hAnsiTheme="minorEastAsia" w:cs="Arial" w:hint="eastAsia"/>
          <w:szCs w:val="21"/>
        </w:rPr>
        <w:t>（   ）</w:t>
      </w:r>
    </w:p>
    <w:tbl>
      <w:tblPr>
        <w:tblpPr w:leftFromText="180" w:rightFromText="180" w:vertAnchor="text" w:horzAnchor="margin" w:tblpX="207" w:tblpY="54"/>
        <w:tblW w:w="47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95"/>
        <w:gridCol w:w="780"/>
        <w:gridCol w:w="526"/>
        <w:gridCol w:w="526"/>
        <w:gridCol w:w="527"/>
        <w:gridCol w:w="526"/>
        <w:gridCol w:w="527"/>
        <w:gridCol w:w="526"/>
      </w:tblGrid>
      <w:tr>
        <w:tblPrEx>
          <w:tblW w:w="47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Ex>
        <w:trPr>
          <w:trHeight w:val="199"/>
        </w:trPr>
        <w:tc>
          <w:tcPr>
            <w:tcW w:w="1575"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温度/℃</w:t>
            </w:r>
          </w:p>
        </w:tc>
        <w:tc>
          <w:tcPr>
            <w:tcW w:w="526" w:type="dxa"/>
            <w:tcBorders>
              <w:top w:val="single" w:sz="4" w:space="0" w:color="000000"/>
              <w:left w:val="single" w:sz="4" w:space="0" w:color="000000"/>
              <w:bottom w:val="single" w:sz="4" w:space="0" w:color="000000"/>
              <w:right w:val="single" w:sz="4" w:space="0" w:color="000000"/>
            </w:tcBorders>
            <w:tcMar>
              <w:top w:w="75" w:type="dxa"/>
              <w:left w:w="75" w:type="dxa"/>
              <w:bottom w:w="75" w:type="dxa"/>
              <w:right w:w="7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20</w:t>
            </w:r>
          </w:p>
        </w:tc>
        <w:tc>
          <w:tcPr>
            <w:tcW w:w="5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30</w:t>
            </w:r>
          </w:p>
        </w:tc>
        <w:tc>
          <w:tcPr>
            <w:tcW w:w="52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40</w:t>
            </w:r>
          </w:p>
        </w:tc>
        <w:tc>
          <w:tcPr>
            <w:tcW w:w="5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50</w:t>
            </w:r>
          </w:p>
        </w:tc>
        <w:tc>
          <w:tcPr>
            <w:tcW w:w="52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60</w:t>
            </w:r>
          </w:p>
        </w:tc>
        <w:tc>
          <w:tcPr>
            <w:tcW w:w="5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70</w:t>
            </w:r>
          </w:p>
        </w:tc>
      </w:tr>
      <w:tr>
        <w:tblPrEx>
          <w:tblW w:w="4733" w:type="dxa"/>
          <w:tblLayout w:type="fixed"/>
          <w:tblLook w:val="04A0"/>
        </w:tblPrEx>
        <w:trPr>
          <w:trHeight w:val="182"/>
        </w:trPr>
        <w:tc>
          <w:tcPr>
            <w:tcW w:w="795"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D2BA7" w:rsidRPr="00EE1301" w:rsidP="00EE1301">
            <w:pPr>
              <w:spacing w:line="360" w:lineRule="auto"/>
              <w:jc w:val="left"/>
              <w:rPr>
                <w:rFonts w:asciiTheme="minorEastAsia" w:eastAsiaTheme="minorEastAsia" w:hAnsiTheme="minorEastAsia"/>
                <w:spacing w:val="-4"/>
                <w:szCs w:val="21"/>
              </w:rPr>
            </w:pPr>
            <w:r w:rsidRPr="00EE1301">
              <w:rPr>
                <w:rFonts w:asciiTheme="minorEastAsia" w:eastAsiaTheme="minorEastAsia" w:hAnsiTheme="minorEastAsia"/>
                <w:spacing w:val="-4"/>
                <w:szCs w:val="21"/>
              </w:rPr>
              <w:t>溶解度</w:t>
            </w:r>
          </w:p>
          <w:p w:rsidR="00ED2BA7" w:rsidRPr="00EE1301" w:rsidP="00EE1301">
            <w:pPr>
              <w:spacing w:line="360" w:lineRule="auto"/>
              <w:ind w:hanging="210"/>
              <w:jc w:val="left"/>
              <w:rPr>
                <w:rFonts w:asciiTheme="minorEastAsia" w:eastAsiaTheme="minorEastAsia" w:hAnsiTheme="minorEastAsia"/>
                <w:szCs w:val="21"/>
              </w:rPr>
            </w:pPr>
            <w:r w:rsidRPr="00EE1301">
              <w:rPr>
                <w:rFonts w:asciiTheme="minorEastAsia" w:eastAsiaTheme="minorEastAsia" w:hAnsiTheme="minorEastAsia"/>
                <w:i/>
                <w:spacing w:val="-4"/>
                <w:szCs w:val="21"/>
              </w:rPr>
              <w:t>S</w:t>
            </w:r>
            <w:r w:rsidRPr="00EE1301">
              <w:rPr>
                <w:rFonts w:asciiTheme="minorEastAsia" w:eastAsiaTheme="minorEastAsia" w:hAnsiTheme="minorEastAsia"/>
                <w:spacing w:val="-4"/>
                <w:szCs w:val="21"/>
              </w:rPr>
              <w:t>/g</w:t>
            </w:r>
          </w:p>
        </w:tc>
        <w:tc>
          <w:tcPr>
            <w:tcW w:w="78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MgSO</w:t>
            </w:r>
            <w:r w:rsidRPr="00EE1301">
              <w:rPr>
                <w:rFonts w:asciiTheme="minorEastAsia" w:eastAsiaTheme="minorEastAsia" w:hAnsiTheme="minorEastAsia"/>
                <w:spacing w:val="-6"/>
                <w:szCs w:val="21"/>
                <w:vertAlign w:val="subscript"/>
              </w:rPr>
              <w:t>4</w:t>
            </w:r>
          </w:p>
        </w:tc>
        <w:tc>
          <w:tcPr>
            <w:tcW w:w="526" w:type="dxa"/>
            <w:tcBorders>
              <w:top w:val="single" w:sz="4" w:space="0" w:color="000000"/>
              <w:left w:val="single" w:sz="4" w:space="0" w:color="000000"/>
              <w:bottom w:val="single" w:sz="4" w:space="0" w:color="000000"/>
              <w:right w:val="single" w:sz="4" w:space="0" w:color="000000"/>
            </w:tcBorders>
            <w:tcMar>
              <w:top w:w="75" w:type="dxa"/>
              <w:left w:w="75" w:type="dxa"/>
              <w:bottom w:w="75" w:type="dxa"/>
              <w:right w:w="7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33.7</w:t>
            </w:r>
          </w:p>
        </w:tc>
        <w:tc>
          <w:tcPr>
            <w:tcW w:w="5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38.9</w:t>
            </w:r>
          </w:p>
        </w:tc>
        <w:tc>
          <w:tcPr>
            <w:tcW w:w="52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44.5</w:t>
            </w:r>
          </w:p>
        </w:tc>
        <w:tc>
          <w:tcPr>
            <w:tcW w:w="5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50.6</w:t>
            </w:r>
          </w:p>
        </w:tc>
        <w:tc>
          <w:tcPr>
            <w:tcW w:w="527"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54.6</w:t>
            </w:r>
          </w:p>
        </w:tc>
        <w:tc>
          <w:tcPr>
            <w:tcW w:w="52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55.8</w:t>
            </w:r>
          </w:p>
        </w:tc>
      </w:tr>
      <w:tr>
        <w:tblPrEx>
          <w:tblW w:w="4733" w:type="dxa"/>
          <w:tblLayout w:type="fixed"/>
          <w:tblLook w:val="04A0"/>
        </w:tblPrEx>
        <w:trPr>
          <w:trHeight w:val="174"/>
        </w:trPr>
        <w:tc>
          <w:tcPr>
            <w:tcW w:w="795" w:type="dxa"/>
            <w:vMerge/>
            <w:tcBorders>
              <w:top w:val="single" w:sz="4" w:space="0" w:color="000000"/>
              <w:left w:val="single" w:sz="4" w:space="0" w:color="000000"/>
              <w:bottom w:val="single" w:sz="4" w:space="0" w:color="000000"/>
              <w:right w:val="single" w:sz="4" w:space="0" w:color="000000"/>
            </w:tcBorders>
            <w:vAlign w:val="center"/>
          </w:tcPr>
          <w:p w:rsidR="00ED2BA7" w:rsidRPr="00EE1301" w:rsidP="00EE1301">
            <w:pPr>
              <w:spacing w:line="360" w:lineRule="auto"/>
              <w:jc w:val="left"/>
              <w:rPr>
                <w:rFonts w:asciiTheme="minorEastAsia" w:eastAsiaTheme="minorEastAsia" w:hAnsiTheme="minorEastAsia"/>
                <w:szCs w:val="21"/>
              </w:rPr>
            </w:pPr>
          </w:p>
        </w:tc>
        <w:tc>
          <w:tcPr>
            <w:tcW w:w="780" w:type="dxa"/>
            <w:tcBorders>
              <w:top w:val="single" w:sz="4" w:space="0" w:color="000000"/>
              <w:left w:val="single" w:sz="4" w:space="0" w:color="000000"/>
              <w:bottom w:val="single" w:sz="4" w:space="0" w:color="000000"/>
              <w:right w:val="single" w:sz="4" w:space="0" w:color="000000"/>
            </w:tcBorders>
            <w:tcMar>
              <w:top w:w="75" w:type="dxa"/>
              <w:left w:w="75" w:type="dxa"/>
              <w:bottom w:w="75" w:type="dxa"/>
              <w:right w:w="7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Na</w:t>
            </w:r>
            <w:r w:rsidRPr="00EE1301">
              <w:rPr>
                <w:rFonts w:asciiTheme="minorEastAsia" w:eastAsiaTheme="minorEastAsia" w:hAnsiTheme="minorEastAsia"/>
                <w:spacing w:val="-6"/>
                <w:szCs w:val="21"/>
                <w:vertAlign w:val="subscript"/>
              </w:rPr>
              <w:t>2</w:t>
            </w:r>
            <w:r w:rsidRPr="00EE1301">
              <w:rPr>
                <w:rFonts w:asciiTheme="minorEastAsia" w:eastAsiaTheme="minorEastAsia" w:hAnsiTheme="minorEastAsia"/>
                <w:spacing w:val="-6"/>
                <w:szCs w:val="21"/>
              </w:rPr>
              <w:t>SO</w:t>
            </w:r>
            <w:r w:rsidRPr="00EE1301">
              <w:rPr>
                <w:rFonts w:asciiTheme="minorEastAsia" w:eastAsiaTheme="minorEastAsia" w:hAnsiTheme="minorEastAsia"/>
                <w:spacing w:val="-6"/>
                <w:szCs w:val="21"/>
                <w:vertAlign w:val="subscript"/>
              </w:rPr>
              <w:t>4</w:t>
            </w:r>
          </w:p>
        </w:tc>
        <w:tc>
          <w:tcPr>
            <w:tcW w:w="526" w:type="dxa"/>
            <w:tcBorders>
              <w:top w:val="single" w:sz="4" w:space="0" w:color="000000"/>
              <w:left w:val="single" w:sz="4" w:space="0" w:color="000000"/>
              <w:bottom w:val="single" w:sz="4" w:space="0" w:color="000000"/>
              <w:right w:val="single" w:sz="4" w:space="0" w:color="000000"/>
            </w:tcBorders>
            <w:tcMar>
              <w:top w:w="75" w:type="dxa"/>
              <w:left w:w="75" w:type="dxa"/>
              <w:bottom w:w="75" w:type="dxa"/>
              <w:right w:w="7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19.5</w:t>
            </w:r>
          </w:p>
        </w:tc>
        <w:tc>
          <w:tcPr>
            <w:tcW w:w="526" w:type="dxa"/>
            <w:tcBorders>
              <w:top w:val="single" w:sz="4" w:space="0" w:color="000000"/>
              <w:left w:val="single" w:sz="4" w:space="0" w:color="000000"/>
              <w:bottom w:val="single" w:sz="4" w:space="0" w:color="000000"/>
              <w:right w:val="single" w:sz="4" w:space="0" w:color="000000"/>
            </w:tcBorders>
            <w:tcMar>
              <w:top w:w="75" w:type="dxa"/>
              <w:left w:w="75" w:type="dxa"/>
              <w:bottom w:w="75" w:type="dxa"/>
              <w:right w:w="75" w:type="dxa"/>
            </w:tcMa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40.8</w:t>
            </w:r>
          </w:p>
        </w:tc>
        <w:tc>
          <w:tcPr>
            <w:tcW w:w="527" w:type="dxa"/>
            <w:tcBorders>
              <w:top w:val="single" w:sz="4" w:space="0" w:color="000000"/>
              <w:left w:val="single" w:sz="4" w:space="0" w:color="000000"/>
              <w:bottom w:val="single" w:sz="4" w:space="0" w:color="000000"/>
              <w:right w:val="single" w:sz="4" w:space="0" w:color="000000"/>
            </w:tcBorders>
            <w:tcMar>
              <w:top w:w="75" w:type="dxa"/>
              <w:left w:w="75" w:type="dxa"/>
              <w:bottom w:w="75" w:type="dxa"/>
              <w:right w:w="7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48.8</w:t>
            </w:r>
          </w:p>
        </w:tc>
        <w:tc>
          <w:tcPr>
            <w:tcW w:w="526" w:type="dxa"/>
            <w:tcBorders>
              <w:top w:val="single" w:sz="4" w:space="0" w:color="000000"/>
              <w:left w:val="single" w:sz="4" w:space="0" w:color="000000"/>
              <w:bottom w:val="single" w:sz="4" w:space="0" w:color="000000"/>
              <w:right w:val="single" w:sz="4" w:space="0" w:color="000000"/>
            </w:tcBorders>
            <w:tcMar>
              <w:top w:w="75" w:type="dxa"/>
              <w:left w:w="75" w:type="dxa"/>
              <w:bottom w:w="75" w:type="dxa"/>
              <w:right w:w="7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47.5</w:t>
            </w:r>
          </w:p>
        </w:tc>
        <w:tc>
          <w:tcPr>
            <w:tcW w:w="527" w:type="dxa"/>
            <w:tcBorders>
              <w:top w:val="single" w:sz="4" w:space="0" w:color="000000"/>
              <w:left w:val="single" w:sz="4" w:space="0" w:color="000000"/>
              <w:bottom w:val="single" w:sz="4" w:space="0" w:color="000000"/>
              <w:right w:val="single" w:sz="4" w:space="0" w:color="000000"/>
            </w:tcBorders>
            <w:tcMar>
              <w:top w:w="75" w:type="dxa"/>
              <w:left w:w="75" w:type="dxa"/>
              <w:bottom w:w="75" w:type="dxa"/>
              <w:right w:w="7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45.3</w:t>
            </w:r>
          </w:p>
        </w:tc>
        <w:tc>
          <w:tcPr>
            <w:tcW w:w="526" w:type="dxa"/>
            <w:tcBorders>
              <w:top w:val="single" w:sz="4" w:space="0" w:color="000000"/>
              <w:left w:val="single" w:sz="4" w:space="0" w:color="000000"/>
              <w:bottom w:val="single" w:sz="4" w:space="0" w:color="000000"/>
              <w:right w:val="single" w:sz="4" w:space="0" w:color="000000"/>
            </w:tcBorders>
            <w:tcMar>
              <w:top w:w="75" w:type="dxa"/>
              <w:left w:w="75" w:type="dxa"/>
              <w:bottom w:w="75" w:type="dxa"/>
              <w:right w:w="75" w:type="dxa"/>
            </w:tcMar>
            <w:vAlign w:val="center"/>
          </w:tcPr>
          <w:p w:rsidR="00ED2BA7" w:rsidRPr="00EE1301" w:rsidP="00EE1301">
            <w:pPr>
              <w:spacing w:line="360" w:lineRule="auto"/>
              <w:ind w:hanging="210"/>
              <w:jc w:val="left"/>
              <w:rPr>
                <w:rFonts w:asciiTheme="minorEastAsia" w:eastAsiaTheme="minorEastAsia" w:hAnsiTheme="minorEastAsia"/>
                <w:spacing w:val="-6"/>
                <w:szCs w:val="21"/>
              </w:rPr>
            </w:pPr>
            <w:r w:rsidRPr="00EE1301">
              <w:rPr>
                <w:rFonts w:asciiTheme="minorEastAsia" w:eastAsiaTheme="minorEastAsia" w:hAnsiTheme="minorEastAsia"/>
                <w:spacing w:val="-6"/>
                <w:szCs w:val="21"/>
              </w:rPr>
              <w:t>44.8</w:t>
            </w:r>
          </w:p>
        </w:tc>
      </w:tr>
    </w:tbl>
    <w:p w:rsidR="00ED2BA7" w:rsidRPr="00EE1301" w:rsidP="00EE1301">
      <w:pPr>
        <w:spacing w:line="360" w:lineRule="auto"/>
        <w:jc w:val="left"/>
        <w:rPr>
          <w:rFonts w:asciiTheme="minorEastAsia" w:eastAsiaTheme="minorEastAsia" w:hAnsiTheme="minorEastAsia"/>
          <w:szCs w:val="21"/>
        </w:rPr>
      </w:pPr>
      <w:r>
        <w:rPr>
          <w:rFonts w:asciiTheme="minorEastAsia" w:eastAsiaTheme="minorEastAsia" w:hAnsiTheme="minorEastAsia"/>
          <w:noProof/>
          <w:szCs w:val="21"/>
        </w:rPr>
        <w:pict>
          <v:group id="组合 140" o:spid="_x0000_s1106" style="height:96.95pt;margin-left:26.2pt;margin-top:0;position:absolute;width:142.6pt;z-index:251663360" coordorigin="6654,1432" coordsize="2852,1939">
            <v:shape id="文本框 120" o:spid="_x0000_s1107" type="#_x0000_t202" style="height:270;left:6889;position:absolute;top:3101;visibility:visible;width:2617" stroked="f">
              <v:fill opacity="0"/>
              <v:textbox inset="0,0,0,0">
                <w:txbxContent>
                  <w:p w:rsidR="00DB67DB">
                    <w:pPr>
                      <w:spacing w:line="200" w:lineRule="exact"/>
                      <w:rPr>
                        <w:rFonts w:eastAsia="楷体"/>
                        <w:spacing w:val="-4"/>
                        <w:sz w:val="18"/>
                        <w:szCs w:val="18"/>
                      </w:rPr>
                    </w:pPr>
                    <w:r>
                      <w:rPr>
                        <w:rFonts w:eastAsia="楷体"/>
                        <w:i/>
                        <w:spacing w:val="-4"/>
                        <w:szCs w:val="21"/>
                      </w:rPr>
                      <w:t>t</w:t>
                    </w:r>
                    <w:r>
                      <w:rPr>
                        <w:rFonts w:eastAsia="楷体"/>
                        <w:spacing w:val="-4"/>
                        <w:szCs w:val="21"/>
                        <w:vertAlign w:val="subscript"/>
                      </w:rPr>
                      <w:t xml:space="preserve">1 </w:t>
                    </w:r>
                    <w:r>
                      <w:rPr>
                        <w:rFonts w:eastAsia="楷体"/>
                        <w:i/>
                        <w:spacing w:val="-4"/>
                        <w:szCs w:val="21"/>
                      </w:rPr>
                      <w:t>t</w:t>
                    </w:r>
                    <w:r>
                      <w:rPr>
                        <w:rFonts w:eastAsia="楷体"/>
                        <w:spacing w:val="-4"/>
                        <w:szCs w:val="21"/>
                        <w:vertAlign w:val="subscript"/>
                      </w:rPr>
                      <w:t>2</w:t>
                    </w:r>
                    <w:r>
                      <w:rPr>
                        <w:rFonts w:eastAsia="楷体"/>
                        <w:i/>
                        <w:spacing w:val="-4"/>
                        <w:szCs w:val="21"/>
                      </w:rPr>
                      <w:t>t</w:t>
                    </w:r>
                    <w:r>
                      <w:rPr>
                        <w:rFonts w:eastAsia="楷体"/>
                        <w:spacing w:val="-4"/>
                        <w:szCs w:val="21"/>
                        <w:vertAlign w:val="subscript"/>
                      </w:rPr>
                      <w:t>3</w:t>
                    </w:r>
                    <w:r>
                      <w:rPr>
                        <w:rFonts w:eastAsia="楷体"/>
                        <w:i/>
                        <w:spacing w:val="-4"/>
                        <w:szCs w:val="21"/>
                      </w:rPr>
                      <w:t>t</w:t>
                    </w:r>
                    <w:r>
                      <w:rPr>
                        <w:rFonts w:eastAsia="楷体"/>
                        <w:spacing w:val="-4"/>
                        <w:szCs w:val="21"/>
                        <w:vertAlign w:val="subscript"/>
                      </w:rPr>
                      <w:t xml:space="preserve">4 </w:t>
                    </w:r>
                    <w:r>
                      <w:rPr>
                        <w:rFonts w:eastAsia="楷体"/>
                        <w:spacing w:val="-4"/>
                        <w:sz w:val="18"/>
                        <w:szCs w:val="18"/>
                      </w:rPr>
                      <w:t>温度</w:t>
                    </w:r>
                    <w:r>
                      <w:rPr>
                        <w:rFonts w:eastAsia="楷体"/>
                        <w:spacing w:val="-4"/>
                        <w:sz w:val="18"/>
                        <w:szCs w:val="18"/>
                      </w:rPr>
                      <w:t>/℃</w:t>
                    </w:r>
                  </w:p>
                </w:txbxContent>
              </v:textbox>
            </v:shape>
            <v:shape id="任意多边形 121" o:spid="_x0000_s1108" style="height:957;left:6675;position:absolute;top:1563;visibility:visible;width:2006" coordsize="2006,957" o:spt="100" adj="0,,0" path="m,957c102,934,322,938,611,804,900,670,1462,306,1734,153,2006,,1946,46,1971,36e" filled="f" strokeweight="0.5pt">
              <v:stroke joinstyle="miter"/>
              <v:formulas/>
              <v:path arrowok="t" o:connecttype="custom" o:connectlocs="0,850;108,846;279,914;666,767;1053,620;1626,270;1933,117;2240,-36;2172,10;2200,0" o:connectangles="0,0,0,0,0,0,0,0,0,0" textboxrect="3175,3176,18415,18421"/>
            </v:shape>
            <v:shape id="直接箭头连接符 122" o:spid="_x0000_s1109" type="#_x0000_t32" style="flip:y;height:1530;left:6672;position:absolute;top:1542;visibility:visible;width:0" o:connectortype="straight" strokeweight="0.5pt">
              <v:stroke endarrow="block" endarrowwidth="narrow"/>
            </v:shape>
            <v:shape id="文本框 123" o:spid="_x0000_s1110" type="#_x0000_t202" style="height:242;left:8451;position:absolute;top:1432;visibility:visible;width:310" stroked="f">
              <v:fill opacity="0"/>
              <v:textbox inset="0,0,0,0">
                <w:txbxContent>
                  <w:p w:rsidR="00DB67DB">
                    <w:pPr>
                      <w:spacing w:line="240" w:lineRule="exact"/>
                      <w:rPr>
                        <w:rFonts w:eastAsia="楷体"/>
                        <w:sz w:val="18"/>
                        <w:szCs w:val="18"/>
                      </w:rPr>
                    </w:pPr>
                    <w:r>
                      <w:rPr>
                        <w:rFonts w:eastAsia="楷体" w:hint="eastAsia"/>
                        <w:sz w:val="18"/>
                        <w:szCs w:val="18"/>
                      </w:rPr>
                      <w:t>甲</w:t>
                    </w:r>
                  </w:p>
                </w:txbxContent>
              </v:textbox>
            </v:shape>
            <v:shape id="直接箭头连接符 124" o:spid="_x0000_s1111" type="#_x0000_t32" style="height:907;left:7427;position:absolute;top:2156;visibility:visible;width:0" o:connectortype="straight" strokeweight="0.5pt">
              <v:stroke dashstyle="dash"/>
            </v:shape>
            <v:shape id="文本框 125" o:spid="_x0000_s1112" type="#_x0000_t202" style="height:283;left:7379;position:absolute;top:2039;visibility:visible;width:198" stroked="f">
              <v:fill opacity="0"/>
              <v:textbox inset="0,0,0,0">
                <w:txbxContent>
                  <w:p w:rsidR="00DB67DB">
                    <w:pPr>
                      <w:spacing w:line="240" w:lineRule="exact"/>
                      <w:rPr>
                        <w:rFonts w:ascii="宋体" w:hAnsi="宋体"/>
                        <w:sz w:val="24"/>
                        <w:szCs w:val="24"/>
                      </w:rPr>
                    </w:pPr>
                    <w:r>
                      <w:rPr>
                        <w:rFonts w:ascii="宋体" w:hAnsi="宋体"/>
                        <w:sz w:val="24"/>
                        <w:szCs w:val="24"/>
                      </w:rPr>
                      <w:t>•</w:t>
                    </w:r>
                  </w:p>
                </w:txbxContent>
              </v:textbox>
            </v:shape>
            <v:shape id="文本框 126" o:spid="_x0000_s1113" type="#_x0000_t202" style="height:240;left:6878;position:absolute;top:2368;visibility:visible;width:203" stroked="f">
              <v:fill opacity="0"/>
              <v:textbox inset="0,0,0,0">
                <w:txbxContent>
                  <w:p w:rsidR="00DB67DB">
                    <w:pPr>
                      <w:spacing w:line="240" w:lineRule="exact"/>
                      <w:rPr>
                        <w:rFonts w:ascii="宋体" w:hAnsi="宋体"/>
                        <w:sz w:val="24"/>
                        <w:szCs w:val="24"/>
                      </w:rPr>
                    </w:pPr>
                    <w:r>
                      <w:rPr>
                        <w:rFonts w:ascii="宋体" w:hAnsi="宋体"/>
                        <w:sz w:val="24"/>
                        <w:szCs w:val="24"/>
                      </w:rPr>
                      <w:t>•</w:t>
                    </w:r>
                  </w:p>
                </w:txbxContent>
              </v:textbox>
            </v:shape>
            <v:shape id="直接箭头连接符 127" o:spid="_x0000_s1114" type="#_x0000_t32" style="height:21;left:6734;position:absolute;top:2132;visibility:visible;width:1878" o:connectortype="straight" strokeweight="0.5pt">
              <v:stroke dashstyle="dash"/>
            </v:shape>
            <v:shape id="文本框 128" o:spid="_x0000_s1115" type="#_x0000_t202" style="height:295;left:8692;position:absolute;top:2097;visibility:visible;width:245" stroked="f">
              <v:fill opacity="0"/>
              <v:textbox inset="0,0,0,0">
                <w:txbxContent>
                  <w:p w:rsidR="00DB67DB">
                    <w:pPr>
                      <w:spacing w:line="240" w:lineRule="exact"/>
                      <w:rPr>
                        <w:rFonts w:eastAsia="楷体"/>
                        <w:sz w:val="18"/>
                        <w:szCs w:val="18"/>
                      </w:rPr>
                    </w:pPr>
                    <w:r>
                      <w:rPr>
                        <w:rFonts w:eastAsia="楷体" w:hint="eastAsia"/>
                        <w:sz w:val="18"/>
                        <w:szCs w:val="18"/>
                      </w:rPr>
                      <w:t>乙</w:t>
                    </w:r>
                  </w:p>
                </w:txbxContent>
              </v:textbox>
            </v:shape>
            <v:shape id="文本框 129" o:spid="_x0000_s1116" type="#_x0000_t202" style="height:191;left:6734;position:absolute;top:1542;visibility:visible;width:745" stroked="f">
              <v:fill opacity="0"/>
              <v:textbox inset="0,0,0,0">
                <w:txbxContent>
                  <w:p w:rsidR="00DB67DB">
                    <w:pPr>
                      <w:spacing w:line="200" w:lineRule="exact"/>
                      <w:rPr>
                        <w:rFonts w:eastAsia="楷体"/>
                        <w:sz w:val="18"/>
                        <w:szCs w:val="18"/>
                      </w:rPr>
                    </w:pPr>
                    <w:r>
                      <w:rPr>
                        <w:rFonts w:eastAsia="楷体"/>
                        <w:sz w:val="18"/>
                        <w:szCs w:val="18"/>
                      </w:rPr>
                      <w:t>溶解度</w:t>
                    </w:r>
                    <w:r>
                      <w:rPr>
                        <w:rFonts w:eastAsia="楷体"/>
                        <w:sz w:val="18"/>
                        <w:szCs w:val="18"/>
                      </w:rPr>
                      <w:t>/g</w:t>
                    </w:r>
                  </w:p>
                </w:txbxContent>
              </v:textbox>
            </v:shape>
            <v:shape id="直接箭头连接符 130" o:spid="_x0000_s1117" type="#_x0000_t32" style="height:574;left:6950;position:absolute;top:2466;visibility:visible;width:2" o:connectortype="straight" strokeweight="0.5pt">
              <v:stroke dashstyle="dash"/>
            </v:shape>
            <v:shape id="直接箭头连接符 131" o:spid="_x0000_s1118" type="#_x0000_t32" style="height:891;left:8551;position:absolute;top:2166;visibility:visible;width:0" o:connectortype="straight" strokeweight="0.5pt">
              <v:stroke dashstyle="dash"/>
            </v:shape>
            <v:shape id="任意多边形 132" o:spid="_x0000_s1119" style="height:886;left:6654;position:absolute;rotation:231902fd;top:1868;visibility:visible;width:1897" coordsize="1761,663" o:spt="100" adj="0,,0" path="m,663c361,409,722,156,1015,78c1308,,1637,173,1761,192e" filled="f" strokeweight="0.5pt">
              <v:stroke joinstyle="round"/>
              <v:formulas/>
              <v:path arrowok="t" o:connecttype="custom" o:connectlocs="0,886;438,547;877,208;1233,104;1589,0;1988,231;2139,257" o:connectangles="0,0,0,0,0,0,0" textboxrect="3163,3163,18437,18437"/>
            </v:shape>
            <v:shape id="直接箭头连接符 133" o:spid="_x0000_s1120" type="#_x0000_t32" style="flip:x;height:1131;left:8026;position:absolute;top:1929;visibility:visible;width:17" o:connectortype="straight" strokeweight="0.5pt">
              <v:stroke dashstyle="dash"/>
            </v:shape>
            <v:shape id="文本框 134" o:spid="_x0000_s1121" type="#_x0000_t202" style="height:240;left:8494;position:absolute;top:2062;visibility:visible;width:203" stroked="f">
              <v:fill opacity="0"/>
              <v:textbox inset="0,0,0,0">
                <w:txbxContent>
                  <w:p w:rsidR="00DB67DB">
                    <w:pPr>
                      <w:spacing w:line="240" w:lineRule="exact"/>
                      <w:rPr>
                        <w:rFonts w:ascii="宋体" w:hAnsi="宋体"/>
                        <w:sz w:val="24"/>
                        <w:szCs w:val="24"/>
                      </w:rPr>
                    </w:pPr>
                    <w:r>
                      <w:rPr>
                        <w:rFonts w:ascii="宋体" w:hAnsi="宋体"/>
                        <w:sz w:val="24"/>
                        <w:szCs w:val="24"/>
                      </w:rPr>
                      <w:t>•</w:t>
                    </w:r>
                  </w:p>
                </w:txbxContent>
              </v:textbox>
            </v:shape>
            <v:shape id="文本框 135" o:spid="_x0000_s1122" type="#_x0000_t202" style="height:242;left:6817;position:absolute;top:2156;visibility:visible;width:203" stroked="f">
              <v:fill opacity="0"/>
              <v:textbox inset="0,0,0,0">
                <w:txbxContent>
                  <w:p w:rsidR="00DB67DB">
                    <w:pPr>
                      <w:spacing w:line="240" w:lineRule="exact"/>
                      <w:rPr>
                        <w:i/>
                        <w:sz w:val="18"/>
                        <w:szCs w:val="18"/>
                      </w:rPr>
                    </w:pPr>
                    <w:r>
                      <w:rPr>
                        <w:rFonts w:hint="eastAsia"/>
                        <w:i/>
                        <w:sz w:val="18"/>
                        <w:szCs w:val="18"/>
                      </w:rPr>
                      <w:t>a</w:t>
                    </w:r>
                  </w:p>
                </w:txbxContent>
              </v:textbox>
            </v:shape>
            <v:shape id="文本框 136" o:spid="_x0000_s1123" type="#_x0000_t202" style="flip:x;height:376;left:7313;position:absolute;top:1800;visibility:visible;width:107" stroked="f">
              <v:fill opacity="0"/>
              <v:textbox inset="0,0,0,0">
                <w:txbxContent>
                  <w:p w:rsidR="00DB67DB">
                    <w:pPr>
                      <w:spacing w:line="240" w:lineRule="exact"/>
                      <w:rPr>
                        <w:i/>
                        <w:sz w:val="18"/>
                        <w:szCs w:val="18"/>
                      </w:rPr>
                    </w:pPr>
                    <w:r>
                      <w:rPr>
                        <w:rFonts w:hint="eastAsia"/>
                        <w:i/>
                        <w:sz w:val="18"/>
                        <w:szCs w:val="18"/>
                      </w:rPr>
                      <w:t>b</w:t>
                    </w:r>
                  </w:p>
                </w:txbxContent>
              </v:textbox>
            </v:shape>
            <v:shape id="文本框 137" o:spid="_x0000_s1124" type="#_x0000_t202" style="height:241;left:8502;position:absolute;top:1842;visibility:visible;width:203" stroked="f">
              <v:fill opacity="0"/>
              <v:textbox inset="0,0,0,0">
                <w:txbxContent>
                  <w:p w:rsidR="00DB67DB">
                    <w:pPr>
                      <w:spacing w:line="240" w:lineRule="exact"/>
                      <w:rPr>
                        <w:i/>
                        <w:sz w:val="18"/>
                        <w:szCs w:val="18"/>
                      </w:rPr>
                    </w:pPr>
                    <w:r>
                      <w:rPr>
                        <w:rFonts w:hint="eastAsia"/>
                        <w:i/>
                        <w:sz w:val="18"/>
                        <w:szCs w:val="18"/>
                      </w:rPr>
                      <w:t>c</w:t>
                    </w:r>
                  </w:p>
                </w:txbxContent>
              </v:textbox>
            </v:shape>
            <v:shape id="文本框 138" o:spid="_x0000_s1125" type="#_x0000_t202" style="height:240;left:7982;position:absolute;top:1865;visibility:visible;width:203" stroked="f">
              <v:fill opacity="0"/>
              <v:textbox inset="0,0,0,0">
                <w:txbxContent>
                  <w:p w:rsidR="00DB67DB">
                    <w:pPr>
                      <w:spacing w:line="240" w:lineRule="exact"/>
                      <w:rPr>
                        <w:rFonts w:ascii="宋体" w:hAnsi="宋体"/>
                        <w:sz w:val="24"/>
                        <w:szCs w:val="24"/>
                      </w:rPr>
                    </w:pPr>
                    <w:r>
                      <w:rPr>
                        <w:rFonts w:ascii="宋体" w:hAnsi="宋体"/>
                        <w:sz w:val="24"/>
                        <w:szCs w:val="24"/>
                      </w:rPr>
                      <w:t>•</w:t>
                    </w:r>
                  </w:p>
                </w:txbxContent>
              </v:textbox>
            </v:shape>
            <v:shape id="直接箭头连接符 139" o:spid="_x0000_s1126" type="#_x0000_t32" style="height:0;left:6665;position:absolute;top:3070;visibility:visible;width:2220" o:connectortype="straight" strokeweight="0.25pt">
              <v:stroke endarrow="block" endarrowwidth="narrow"/>
            </v:shape>
          </v:group>
        </w:pict>
      </w:r>
    </w:p>
    <w:p w:rsidR="00ED2BA7" w:rsidRPr="00EE1301" w:rsidP="00EE1301">
      <w:pPr>
        <w:spacing w:line="360" w:lineRule="auto"/>
        <w:jc w:val="left"/>
        <w:rPr>
          <w:rFonts w:asciiTheme="minorEastAsia" w:eastAsiaTheme="minorEastAsia" w:hAnsiTheme="minorEastAsia"/>
          <w:szCs w:val="21"/>
        </w:rPr>
      </w:pPr>
    </w:p>
    <w:p w:rsidR="00ED2BA7" w:rsidRPr="00EE1301" w:rsidP="00EE1301">
      <w:pPr>
        <w:spacing w:line="360" w:lineRule="auto"/>
        <w:jc w:val="left"/>
        <w:rPr>
          <w:rFonts w:asciiTheme="minorEastAsia" w:eastAsiaTheme="minorEastAsia" w:hAnsiTheme="minorEastAsia"/>
          <w:szCs w:val="21"/>
        </w:rPr>
      </w:pPr>
    </w:p>
    <w:p w:rsidR="00ED2BA7" w:rsidRPr="00EE1301" w:rsidP="00EE1301">
      <w:pPr>
        <w:spacing w:line="360" w:lineRule="auto"/>
        <w:jc w:val="left"/>
        <w:rPr>
          <w:rFonts w:asciiTheme="minorEastAsia" w:eastAsiaTheme="minorEastAsia" w:hAnsiTheme="minorEastAsia"/>
          <w:szCs w:val="21"/>
        </w:rPr>
      </w:pPr>
    </w:p>
    <w:p w:rsidR="00ED2BA7" w:rsidRPr="00EE1301" w:rsidP="00EE1301">
      <w:pPr>
        <w:tabs>
          <w:tab w:val="right" w:pos="8391"/>
        </w:tabs>
        <w:spacing w:line="360" w:lineRule="auto"/>
        <w:jc w:val="left"/>
        <w:rPr>
          <w:rFonts w:asciiTheme="minorEastAsia" w:eastAsiaTheme="minorEastAsia" w:hAnsiTheme="minorEastAsia"/>
          <w:szCs w:val="21"/>
          <w:lang w:val="pt-BR"/>
        </w:rPr>
      </w:pPr>
    </w:p>
    <w:p w:rsidR="00ED2BA7" w:rsidRPr="00EE1301" w:rsidP="00EE1301">
      <w:pPr>
        <w:tabs>
          <w:tab w:val="right" w:pos="8391"/>
        </w:tabs>
        <w:spacing w:line="360" w:lineRule="auto"/>
        <w:ind w:firstLine="210" w:firstLineChars="100"/>
        <w:jc w:val="left"/>
        <w:rPr>
          <w:rFonts w:asciiTheme="minorEastAsia" w:eastAsiaTheme="minorEastAsia" w:hAnsiTheme="minorEastAsia"/>
          <w:szCs w:val="21"/>
          <w:lang w:val="pt-BR"/>
        </w:rPr>
      </w:pPr>
      <w:r w:rsidRPr="00EE1301">
        <w:rPr>
          <w:rFonts w:asciiTheme="minorEastAsia" w:eastAsiaTheme="minorEastAsia" w:hAnsiTheme="minorEastAsia"/>
          <w:szCs w:val="21"/>
          <w:lang w:val="pt-BR"/>
        </w:rPr>
        <w:t>A．</w:t>
      </w:r>
      <w:r w:rsidRPr="00EE1301">
        <w:rPr>
          <w:rFonts w:asciiTheme="minorEastAsia" w:eastAsiaTheme="minorEastAsia" w:hAnsiTheme="minorEastAsia"/>
          <w:szCs w:val="21"/>
        </w:rPr>
        <w:t>甲为</w:t>
      </w:r>
      <w:r w:rsidRPr="00EE1301">
        <w:rPr>
          <w:rFonts w:asciiTheme="minorEastAsia" w:eastAsiaTheme="minorEastAsia" w:hAnsiTheme="minorEastAsia"/>
          <w:spacing w:val="-4"/>
          <w:szCs w:val="21"/>
        </w:rPr>
        <w:t>Na</w:t>
      </w:r>
      <w:r w:rsidRPr="00EE1301">
        <w:rPr>
          <w:rFonts w:asciiTheme="minorEastAsia" w:eastAsiaTheme="minorEastAsia" w:hAnsiTheme="minorEastAsia"/>
          <w:spacing w:val="-4"/>
          <w:szCs w:val="21"/>
          <w:vertAlign w:val="subscript"/>
        </w:rPr>
        <w:t>2</w:t>
      </w:r>
      <w:r w:rsidRPr="00EE1301">
        <w:rPr>
          <w:rFonts w:asciiTheme="minorEastAsia" w:eastAsiaTheme="minorEastAsia" w:hAnsiTheme="minorEastAsia"/>
          <w:spacing w:val="-4"/>
          <w:szCs w:val="21"/>
        </w:rPr>
        <w:t>SO</w:t>
      </w:r>
      <w:r w:rsidRPr="00EE1301">
        <w:rPr>
          <w:rFonts w:asciiTheme="minorEastAsia" w:eastAsiaTheme="minorEastAsia" w:hAnsiTheme="minorEastAsia"/>
          <w:spacing w:val="-4"/>
          <w:szCs w:val="21"/>
          <w:vertAlign w:val="subscript"/>
        </w:rPr>
        <w:t>4</w:t>
      </w:r>
    </w:p>
    <w:p w:rsidR="00ED2BA7" w:rsidRPr="00EE1301" w:rsidP="00EE1301">
      <w:pPr>
        <w:tabs>
          <w:tab w:val="right" w:pos="8391"/>
        </w:tabs>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szCs w:val="21"/>
        </w:rPr>
        <w:t>B．</w:t>
      </w:r>
      <w:r w:rsidRPr="00EE1301">
        <w:rPr>
          <w:rFonts w:asciiTheme="minorEastAsia" w:eastAsiaTheme="minorEastAsia" w:hAnsiTheme="minorEastAsia"/>
          <w:i/>
          <w:szCs w:val="21"/>
        </w:rPr>
        <w:t>t</w:t>
      </w:r>
      <w:r w:rsidRPr="00EE1301">
        <w:rPr>
          <w:rFonts w:asciiTheme="minorEastAsia" w:eastAsiaTheme="minorEastAsia" w:hAnsiTheme="minorEastAsia" w:hint="eastAsia"/>
          <w:szCs w:val="21"/>
          <w:vertAlign w:val="subscript"/>
        </w:rPr>
        <w:t>3</w:t>
      </w:r>
      <w:r w:rsidRPr="00EE1301">
        <w:rPr>
          <w:rFonts w:asciiTheme="minorEastAsia" w:eastAsiaTheme="minorEastAsia" w:hAnsiTheme="minorEastAsia"/>
          <w:szCs w:val="21"/>
        </w:rPr>
        <w:t>℃应介于</w:t>
      </w:r>
      <w:r w:rsidRPr="00EE1301">
        <w:rPr>
          <w:rFonts w:asciiTheme="minorEastAsia" w:eastAsiaTheme="minorEastAsia" w:hAnsiTheme="minorEastAsia" w:hint="eastAsia"/>
          <w:szCs w:val="21"/>
        </w:rPr>
        <w:t>4</w:t>
      </w:r>
      <w:r w:rsidRPr="00EE1301">
        <w:rPr>
          <w:rFonts w:asciiTheme="minorEastAsia" w:eastAsiaTheme="minorEastAsia" w:hAnsiTheme="minorEastAsia"/>
          <w:szCs w:val="21"/>
        </w:rPr>
        <w:t>0℃～50℃之间</w:t>
      </w:r>
    </w:p>
    <w:p w:rsidR="00ED2BA7" w:rsidRPr="00EE1301" w:rsidP="00EE1301">
      <w:pPr>
        <w:tabs>
          <w:tab w:val="right" w:pos="8391"/>
        </w:tabs>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szCs w:val="21"/>
        </w:rPr>
        <w:t>C．</w:t>
      </w:r>
      <w:r w:rsidRPr="00EE1301">
        <w:rPr>
          <w:rFonts w:asciiTheme="minorEastAsia" w:eastAsiaTheme="minorEastAsia" w:hAnsiTheme="minorEastAsia"/>
          <w:i/>
          <w:szCs w:val="21"/>
        </w:rPr>
        <w:t>t</w:t>
      </w:r>
      <w:r w:rsidRPr="00EE1301">
        <w:rPr>
          <w:rFonts w:asciiTheme="minorEastAsia" w:eastAsiaTheme="minorEastAsia" w:hAnsiTheme="minorEastAsia"/>
          <w:szCs w:val="21"/>
          <w:vertAlign w:val="subscript"/>
        </w:rPr>
        <w:t>4</w:t>
      </w:r>
      <w:r w:rsidRPr="00EE1301">
        <w:rPr>
          <w:rFonts w:asciiTheme="minorEastAsia" w:eastAsiaTheme="minorEastAsia" w:hAnsiTheme="minorEastAsia"/>
          <w:szCs w:val="21"/>
        </w:rPr>
        <w:t>℃乙的饱和溶液，</w:t>
      </w:r>
      <w:r w:rsidRPr="00EE1301">
        <w:rPr>
          <w:rFonts w:asciiTheme="minorEastAsia" w:eastAsiaTheme="minorEastAsia" w:hAnsiTheme="minorEastAsia"/>
          <w:spacing w:val="-8"/>
          <w:szCs w:val="21"/>
        </w:rPr>
        <w:t>降温到</w:t>
      </w:r>
      <w:r w:rsidRPr="00EE1301">
        <w:rPr>
          <w:rFonts w:asciiTheme="minorEastAsia" w:eastAsiaTheme="minorEastAsia" w:hAnsiTheme="minorEastAsia"/>
          <w:i/>
          <w:szCs w:val="21"/>
        </w:rPr>
        <w:t>t</w:t>
      </w:r>
      <w:r w:rsidRPr="00EE1301">
        <w:rPr>
          <w:rFonts w:asciiTheme="minorEastAsia" w:eastAsiaTheme="minorEastAsia" w:hAnsiTheme="minorEastAsia"/>
          <w:szCs w:val="21"/>
          <w:vertAlign w:val="subscript"/>
        </w:rPr>
        <w:t>1</w:t>
      </w:r>
      <w:r w:rsidRPr="00EE1301">
        <w:rPr>
          <w:rFonts w:asciiTheme="minorEastAsia" w:eastAsiaTheme="minorEastAsia" w:hAnsiTheme="minorEastAsia"/>
          <w:szCs w:val="21"/>
        </w:rPr>
        <w:t>℃的过程中，一直有晶体析出</w:t>
      </w:r>
    </w:p>
    <w:p w:rsidR="00ED2BA7" w:rsidRPr="00EE1301" w:rsidP="00EE1301">
      <w:pPr>
        <w:tabs>
          <w:tab w:val="right" w:pos="8391"/>
        </w:tabs>
        <w:spacing w:line="360" w:lineRule="auto"/>
        <w:ind w:firstLine="210" w:firstLineChars="100"/>
        <w:jc w:val="left"/>
        <w:rPr>
          <w:rFonts w:asciiTheme="minorEastAsia" w:eastAsiaTheme="minorEastAsia" w:hAnsiTheme="minorEastAsia"/>
          <w:spacing w:val="-2"/>
          <w:szCs w:val="21"/>
        </w:rPr>
      </w:pPr>
      <w:r w:rsidRPr="00EE1301">
        <w:rPr>
          <w:rFonts w:asciiTheme="minorEastAsia" w:eastAsiaTheme="minorEastAsia" w:hAnsiTheme="minorEastAsia"/>
          <w:szCs w:val="21"/>
        </w:rPr>
        <w:t>D．</w:t>
      </w:r>
      <w:r w:rsidRPr="00EE1301">
        <w:rPr>
          <w:rFonts w:asciiTheme="minorEastAsia" w:eastAsiaTheme="minorEastAsia" w:hAnsiTheme="minorEastAsia"/>
          <w:i/>
          <w:szCs w:val="21"/>
        </w:rPr>
        <w:t>b</w:t>
      </w:r>
      <w:r w:rsidRPr="00EE1301">
        <w:rPr>
          <w:rFonts w:asciiTheme="minorEastAsia" w:eastAsiaTheme="minorEastAsia" w:hAnsiTheme="minorEastAsia"/>
          <w:spacing w:val="-2"/>
          <w:szCs w:val="21"/>
        </w:rPr>
        <w:t>、</w:t>
      </w:r>
      <w:r w:rsidRPr="00EE1301">
        <w:rPr>
          <w:rFonts w:asciiTheme="minorEastAsia" w:eastAsiaTheme="minorEastAsia" w:hAnsiTheme="minorEastAsia"/>
          <w:i/>
          <w:spacing w:val="-2"/>
          <w:szCs w:val="21"/>
        </w:rPr>
        <w:t>c</w:t>
      </w:r>
      <w:r w:rsidRPr="00EE1301">
        <w:rPr>
          <w:rFonts w:asciiTheme="minorEastAsia" w:eastAsiaTheme="minorEastAsia" w:hAnsiTheme="minorEastAsia"/>
          <w:spacing w:val="-2"/>
          <w:szCs w:val="21"/>
        </w:rPr>
        <w:t>点乙的饱和溶液溶质质量分数相等，且大于</w:t>
      </w:r>
      <w:r w:rsidRPr="00EE1301">
        <w:rPr>
          <w:rFonts w:asciiTheme="minorEastAsia" w:eastAsiaTheme="minorEastAsia" w:hAnsiTheme="minorEastAsia"/>
          <w:i/>
          <w:spacing w:val="-2"/>
          <w:szCs w:val="21"/>
        </w:rPr>
        <w:t>a</w:t>
      </w:r>
      <w:r w:rsidRPr="00EE1301">
        <w:rPr>
          <w:rFonts w:asciiTheme="minorEastAsia" w:eastAsiaTheme="minorEastAsia" w:hAnsiTheme="minorEastAsia"/>
          <w:spacing w:val="-2"/>
          <w:szCs w:val="21"/>
        </w:rPr>
        <w:t>点甲的饱和溶液溶质质量分数</w:t>
      </w:r>
    </w:p>
    <w:p w:rsidR="00ED2BA7" w:rsidRPr="00EE1301" w:rsidP="00EE1301">
      <w:pPr>
        <w:adjustRightInd w:val="0"/>
        <w:snapToGrid w:val="0"/>
        <w:spacing w:line="360" w:lineRule="auto"/>
        <w:ind w:left="273" w:hanging="273" w:hangingChars="130"/>
        <w:jc w:val="left"/>
        <w:rPr>
          <w:rFonts w:asciiTheme="minorEastAsia" w:eastAsiaTheme="minorEastAsia" w:hAnsiTheme="minorEastAsia" w:cs="Arial"/>
          <w:szCs w:val="21"/>
        </w:rPr>
      </w:pPr>
      <w:r w:rsidRPr="00EE1301">
        <w:rPr>
          <w:rFonts w:asciiTheme="minorEastAsia" w:eastAsiaTheme="minorEastAsia" w:hAnsiTheme="minorEastAsia" w:cs="Arial"/>
          <w:szCs w:val="21"/>
        </w:rPr>
        <w:t>18．下列除质所选试剂或方法正确的是</w:t>
      </w:r>
      <w:r w:rsidRPr="00EE1301" w:rsidR="00DB67DB">
        <w:rPr>
          <w:rFonts w:asciiTheme="minorEastAsia" w:eastAsiaTheme="minorEastAsia" w:hAnsiTheme="minorEastAsia" w:cs="Arial" w:hint="eastAsia"/>
          <w:szCs w:val="21"/>
        </w:rPr>
        <w:t>（   ）</w:t>
      </w:r>
    </w:p>
    <w:tbl>
      <w:tblPr>
        <w:tblW w:w="6792" w:type="dxa"/>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tblPr>
      <w:tblGrid>
        <w:gridCol w:w="691"/>
        <w:gridCol w:w="1578"/>
        <w:gridCol w:w="1563"/>
        <w:gridCol w:w="2960"/>
      </w:tblGrid>
      <w:tr>
        <w:tblPrEx>
          <w:tblW w:w="6792" w:type="dxa"/>
          <w:tblInd w:w="2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30" w:type="dxa"/>
            <w:left w:w="30" w:type="dxa"/>
            <w:bottom w:w="30" w:type="dxa"/>
            <w:right w:w="30" w:type="dxa"/>
          </w:tblCellMar>
          <w:tblLook w:val="04A0"/>
        </w:tblPrEx>
        <w:trPr>
          <w:trHeight w:val="307"/>
        </w:trPr>
        <w:tc>
          <w:tcPr>
            <w:tcW w:w="691"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选项</w:t>
            </w:r>
          </w:p>
        </w:tc>
        <w:tc>
          <w:tcPr>
            <w:tcW w:w="1578"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物质</w:t>
            </w:r>
          </w:p>
        </w:tc>
        <w:tc>
          <w:tcPr>
            <w:tcW w:w="1563"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杂质</w:t>
            </w:r>
          </w:p>
        </w:tc>
        <w:tc>
          <w:tcPr>
            <w:tcW w:w="2960"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除去杂质所选试剂或方法</w:t>
            </w:r>
          </w:p>
        </w:tc>
      </w:tr>
      <w:tr>
        <w:tblPrEx>
          <w:tblW w:w="6792" w:type="dxa"/>
          <w:tblInd w:w="280" w:type="dxa"/>
          <w:tblLayout w:type="fixed"/>
          <w:tblCellMar>
            <w:top w:w="30" w:type="dxa"/>
            <w:left w:w="30" w:type="dxa"/>
            <w:bottom w:w="30" w:type="dxa"/>
            <w:right w:w="30" w:type="dxa"/>
          </w:tblCellMar>
          <w:tblLook w:val="04A0"/>
        </w:tblPrEx>
        <w:trPr>
          <w:trHeight w:val="297"/>
        </w:trPr>
        <w:tc>
          <w:tcPr>
            <w:tcW w:w="691"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A</w:t>
            </w:r>
            <w:r w:rsidRPr="00EE1301">
              <w:rPr>
                <w:rFonts w:asciiTheme="minorEastAsia" w:eastAsiaTheme="minorEastAsia" w:hAnsiTheme="minorEastAsia" w:cs="Arial" w:hint="eastAsia"/>
                <w:szCs w:val="21"/>
              </w:rPr>
              <w:t>[X|</w:t>
            </w:r>
          </w:p>
        </w:tc>
        <w:tc>
          <w:tcPr>
            <w:tcW w:w="1578"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氢氧化钠溶液</w:t>
            </w:r>
          </w:p>
        </w:tc>
        <w:tc>
          <w:tcPr>
            <w:tcW w:w="1563"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碳酸钠溶液</w:t>
            </w:r>
          </w:p>
        </w:tc>
        <w:tc>
          <w:tcPr>
            <w:tcW w:w="2960"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盐酸溶液</w:t>
            </w:r>
          </w:p>
        </w:tc>
      </w:tr>
      <w:tr>
        <w:tblPrEx>
          <w:tblW w:w="6792" w:type="dxa"/>
          <w:tblInd w:w="280" w:type="dxa"/>
          <w:tblLayout w:type="fixed"/>
          <w:tblCellMar>
            <w:top w:w="30" w:type="dxa"/>
            <w:left w:w="30" w:type="dxa"/>
            <w:bottom w:w="30" w:type="dxa"/>
            <w:right w:w="30" w:type="dxa"/>
          </w:tblCellMar>
          <w:tblLook w:val="04A0"/>
        </w:tblPrEx>
        <w:trPr>
          <w:trHeight w:val="297"/>
        </w:trPr>
        <w:tc>
          <w:tcPr>
            <w:tcW w:w="691"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B</w:t>
            </w:r>
          </w:p>
        </w:tc>
        <w:tc>
          <w:tcPr>
            <w:tcW w:w="1578"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一氧化碳</w:t>
            </w:r>
          </w:p>
        </w:tc>
        <w:tc>
          <w:tcPr>
            <w:tcW w:w="1563"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二氧化碳</w:t>
            </w:r>
          </w:p>
        </w:tc>
        <w:tc>
          <w:tcPr>
            <w:tcW w:w="2960"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氢氧化钠溶液</w:t>
            </w:r>
          </w:p>
        </w:tc>
      </w:tr>
      <w:tr>
        <w:tblPrEx>
          <w:tblW w:w="6792" w:type="dxa"/>
          <w:tblInd w:w="280" w:type="dxa"/>
          <w:tblLayout w:type="fixed"/>
          <w:tblCellMar>
            <w:top w:w="30" w:type="dxa"/>
            <w:left w:w="30" w:type="dxa"/>
            <w:bottom w:w="30" w:type="dxa"/>
            <w:right w:w="30" w:type="dxa"/>
          </w:tblCellMar>
          <w:tblLook w:val="04A0"/>
        </w:tblPrEx>
        <w:trPr>
          <w:trHeight w:val="297"/>
        </w:trPr>
        <w:tc>
          <w:tcPr>
            <w:tcW w:w="691"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C</w:t>
            </w:r>
          </w:p>
        </w:tc>
        <w:tc>
          <w:tcPr>
            <w:tcW w:w="1578"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氯化钠</w:t>
            </w:r>
          </w:p>
        </w:tc>
        <w:tc>
          <w:tcPr>
            <w:tcW w:w="1563"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硝酸钾</w:t>
            </w:r>
          </w:p>
        </w:tc>
        <w:tc>
          <w:tcPr>
            <w:tcW w:w="2960"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加热水溶解、降温结晶、过滤</w:t>
            </w:r>
          </w:p>
        </w:tc>
      </w:tr>
      <w:tr>
        <w:tblPrEx>
          <w:tblW w:w="6792" w:type="dxa"/>
          <w:tblInd w:w="280" w:type="dxa"/>
          <w:tblLayout w:type="fixed"/>
          <w:tblCellMar>
            <w:top w:w="30" w:type="dxa"/>
            <w:left w:w="30" w:type="dxa"/>
            <w:bottom w:w="30" w:type="dxa"/>
            <w:right w:w="30" w:type="dxa"/>
          </w:tblCellMar>
          <w:tblLook w:val="04A0"/>
        </w:tblPrEx>
        <w:trPr>
          <w:trHeight w:val="307"/>
        </w:trPr>
        <w:tc>
          <w:tcPr>
            <w:tcW w:w="691"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D</w:t>
            </w:r>
          </w:p>
        </w:tc>
        <w:tc>
          <w:tcPr>
            <w:tcW w:w="1578"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硝酸</w:t>
            </w:r>
          </w:p>
        </w:tc>
        <w:tc>
          <w:tcPr>
            <w:tcW w:w="1563"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盐酸</w:t>
            </w:r>
          </w:p>
        </w:tc>
        <w:tc>
          <w:tcPr>
            <w:tcW w:w="2960" w:type="dxa"/>
            <w:vAlign w:val="center"/>
          </w:tcPr>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szCs w:val="21"/>
              </w:rPr>
              <w:t>过量的硝酸银溶液</w:t>
            </w:r>
          </w:p>
        </w:tc>
      </w:tr>
    </w:tbl>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19.</w:t>
      </w:r>
      <w:r w:rsidRPr="00EE1301">
        <w:rPr>
          <w:rFonts w:asciiTheme="minorEastAsia" w:eastAsiaTheme="minorEastAsia" w:hAnsiTheme="minorEastAsia"/>
          <w:bCs/>
          <w:kern w:val="18"/>
          <w:szCs w:val="21"/>
        </w:rPr>
        <w:t>向一定质量的Na</w:t>
      </w:r>
      <w:r w:rsidRPr="00EE1301">
        <w:rPr>
          <w:rFonts w:asciiTheme="minorEastAsia" w:eastAsiaTheme="minorEastAsia" w:hAnsiTheme="minorEastAsia"/>
          <w:bCs/>
          <w:kern w:val="18"/>
          <w:szCs w:val="21"/>
          <w:vertAlign w:val="subscript"/>
        </w:rPr>
        <w:t>2</w:t>
      </w:r>
      <w:r w:rsidRPr="00EE1301">
        <w:rPr>
          <w:rFonts w:asciiTheme="minorEastAsia" w:eastAsiaTheme="minorEastAsia" w:hAnsiTheme="minorEastAsia"/>
          <w:bCs/>
          <w:kern w:val="18"/>
          <w:szCs w:val="21"/>
        </w:rPr>
        <w:t>SO</w:t>
      </w:r>
      <w:r w:rsidRPr="00EE1301">
        <w:rPr>
          <w:rFonts w:asciiTheme="minorEastAsia" w:eastAsiaTheme="minorEastAsia" w:hAnsiTheme="minorEastAsia"/>
          <w:bCs/>
          <w:kern w:val="18"/>
          <w:szCs w:val="21"/>
          <w:vertAlign w:val="subscript"/>
        </w:rPr>
        <w:t>4</w:t>
      </w:r>
      <w:r w:rsidRPr="00EE1301">
        <w:rPr>
          <w:rFonts w:asciiTheme="minorEastAsia" w:eastAsiaTheme="minorEastAsia" w:hAnsiTheme="minorEastAsia"/>
          <w:bCs/>
          <w:kern w:val="18"/>
          <w:szCs w:val="21"/>
        </w:rPr>
        <w:t>、MgSO</w:t>
      </w:r>
      <w:r w:rsidRPr="00EE1301">
        <w:rPr>
          <w:rFonts w:asciiTheme="minorEastAsia" w:eastAsiaTheme="minorEastAsia" w:hAnsiTheme="minorEastAsia"/>
          <w:bCs/>
          <w:kern w:val="18"/>
          <w:szCs w:val="21"/>
          <w:vertAlign w:val="subscript"/>
        </w:rPr>
        <w:t>4</w:t>
      </w:r>
      <w:r w:rsidRPr="00EE1301">
        <w:rPr>
          <w:rFonts w:asciiTheme="minorEastAsia" w:eastAsiaTheme="minorEastAsia" w:hAnsiTheme="minorEastAsia"/>
          <w:bCs/>
          <w:kern w:val="18"/>
          <w:szCs w:val="21"/>
        </w:rPr>
        <w:t>混合溶液中先后滴加150.0</w:t>
      </w:r>
      <w:r w:rsidRPr="00EE1301">
        <w:rPr>
          <w:rFonts w:asciiTheme="minorEastAsia" w:eastAsiaTheme="minorEastAsia" w:hAnsiTheme="minorEastAsia"/>
          <w:spacing w:val="-6"/>
          <w:szCs w:val="21"/>
        </w:rPr>
        <w:t>g</w:t>
      </w:r>
      <w:r w:rsidRPr="00EE1301">
        <w:rPr>
          <w:rFonts w:asciiTheme="minorEastAsia" w:eastAsiaTheme="minorEastAsia" w:hAnsiTheme="minorEastAsia"/>
          <w:bCs/>
          <w:kern w:val="18"/>
          <w:szCs w:val="21"/>
        </w:rPr>
        <w:t xml:space="preserve"> 3.42％的稀Ba(OH)</w:t>
      </w:r>
      <w:r w:rsidRPr="00EE1301">
        <w:rPr>
          <w:rFonts w:asciiTheme="minorEastAsia" w:eastAsiaTheme="minorEastAsia" w:hAnsiTheme="minorEastAsia"/>
          <w:bCs/>
          <w:kern w:val="18"/>
          <w:szCs w:val="21"/>
          <w:vertAlign w:val="subscript"/>
        </w:rPr>
        <w:t>2</w:t>
      </w:r>
      <w:r w:rsidRPr="00EE1301">
        <w:rPr>
          <w:rFonts w:asciiTheme="minorEastAsia" w:eastAsiaTheme="minorEastAsia" w:hAnsiTheme="minorEastAsia"/>
          <w:bCs/>
          <w:kern w:val="18"/>
          <w:szCs w:val="21"/>
        </w:rPr>
        <w:t>溶液、100.0g稀H</w:t>
      </w:r>
      <w:r w:rsidRPr="00EE1301">
        <w:rPr>
          <w:rFonts w:asciiTheme="minorEastAsia" w:eastAsiaTheme="minorEastAsia" w:hAnsiTheme="minorEastAsia"/>
          <w:bCs/>
          <w:kern w:val="18"/>
          <w:szCs w:val="21"/>
          <w:vertAlign w:val="subscript"/>
        </w:rPr>
        <w:t>2</w:t>
      </w:r>
      <w:r w:rsidRPr="00EE1301">
        <w:rPr>
          <w:rFonts w:asciiTheme="minorEastAsia" w:eastAsiaTheme="minorEastAsia" w:hAnsiTheme="minorEastAsia"/>
          <w:bCs/>
          <w:kern w:val="18"/>
          <w:szCs w:val="21"/>
        </w:rPr>
        <w:t>SO</w:t>
      </w:r>
      <w:r w:rsidRPr="00EE1301">
        <w:rPr>
          <w:rFonts w:asciiTheme="minorEastAsia" w:eastAsiaTheme="minorEastAsia" w:hAnsiTheme="minorEastAsia"/>
          <w:bCs/>
          <w:kern w:val="18"/>
          <w:szCs w:val="21"/>
          <w:vertAlign w:val="subscript"/>
        </w:rPr>
        <w:t>4</w:t>
      </w:r>
      <w:r w:rsidRPr="00EE1301">
        <w:rPr>
          <w:rFonts w:asciiTheme="minorEastAsia" w:eastAsiaTheme="minorEastAsia" w:hAnsiTheme="minorEastAsia"/>
          <w:bCs/>
          <w:kern w:val="18"/>
          <w:szCs w:val="21"/>
        </w:rPr>
        <w:t>，</w:t>
      </w:r>
      <w:r w:rsidRPr="00EE1301">
        <w:rPr>
          <w:rFonts w:asciiTheme="minorEastAsia" w:eastAsiaTheme="minorEastAsia" w:hAnsiTheme="minorEastAsia"/>
          <w:szCs w:val="21"/>
        </w:rPr>
        <w:t>产生沉淀的质量与</w:t>
      </w:r>
      <w:r w:rsidRPr="00EE1301">
        <w:rPr>
          <w:rFonts w:asciiTheme="minorEastAsia" w:eastAsiaTheme="minorEastAsia" w:hAnsiTheme="minorEastAsia" w:hint="eastAsia"/>
          <w:szCs w:val="21"/>
        </w:rPr>
        <w:t>滴加的</w:t>
      </w:r>
      <w:r w:rsidRPr="00EE1301">
        <w:rPr>
          <w:rFonts w:asciiTheme="minorEastAsia" w:eastAsiaTheme="minorEastAsia" w:hAnsiTheme="minorEastAsia"/>
          <w:szCs w:val="21"/>
        </w:rPr>
        <w:t>溶液</w:t>
      </w:r>
      <w:r w:rsidRPr="00EE1301">
        <w:rPr>
          <w:rFonts w:asciiTheme="minorEastAsia" w:eastAsiaTheme="minorEastAsia" w:hAnsiTheme="minorEastAsia" w:hint="eastAsia"/>
          <w:szCs w:val="21"/>
        </w:rPr>
        <w:t>质量关系如右图所示。</w:t>
      </w:r>
      <w:r w:rsidRPr="00EE1301">
        <w:rPr>
          <w:rFonts w:asciiTheme="minorEastAsia" w:eastAsiaTheme="minorEastAsia" w:hAnsiTheme="minorEastAsia"/>
          <w:szCs w:val="21"/>
        </w:rPr>
        <w:t>下列说法</w:t>
      </w:r>
      <w:r w:rsidRPr="00EE1301">
        <w:rPr>
          <w:rFonts w:asciiTheme="minorEastAsia" w:eastAsiaTheme="minorEastAsia" w:hAnsiTheme="minorEastAsia"/>
          <w:szCs w:val="21"/>
          <w:em w:val="dot"/>
        </w:rPr>
        <w:t>不正确</w:t>
      </w:r>
      <w:r w:rsidRPr="00EE1301">
        <w:rPr>
          <w:rFonts w:asciiTheme="minorEastAsia" w:eastAsiaTheme="minorEastAsia" w:hAnsiTheme="minorEastAsia"/>
          <w:szCs w:val="21"/>
        </w:rPr>
        <w:t>的是</w:t>
      </w:r>
      <w:r w:rsidRPr="00EE1301" w:rsidR="00DB67DB">
        <w:rPr>
          <w:rFonts w:asciiTheme="minorEastAsia" w:eastAsiaTheme="minorEastAsia" w:hAnsiTheme="minorEastAsia" w:cs="Arial" w:hint="eastAsia"/>
          <w:szCs w:val="21"/>
        </w:rPr>
        <w:t>（   ）</w:t>
      </w:r>
    </w:p>
    <w:p w:rsidR="00ED2BA7" w:rsidRPr="00EE1301" w:rsidP="00EE1301">
      <w:pPr>
        <w:tabs>
          <w:tab w:val="left" w:pos="426"/>
          <w:tab w:val="right" w:pos="8181"/>
        </w:tabs>
        <w:spacing w:line="360" w:lineRule="auto"/>
        <w:ind w:firstLine="210" w:firstLineChars="100"/>
        <w:jc w:val="left"/>
        <w:rPr>
          <w:rFonts w:asciiTheme="minorEastAsia" w:eastAsiaTheme="minorEastAsia" w:hAnsiTheme="minorEastAsia"/>
          <w:szCs w:val="21"/>
        </w:rPr>
      </w:pPr>
      <w:r>
        <w:rPr>
          <w:rFonts w:asciiTheme="minorEastAsia" w:eastAsiaTheme="minorEastAsia" w:hAnsiTheme="minorEastAsia"/>
          <w:noProof/>
          <w:szCs w:val="21"/>
        </w:rPr>
        <w:pict>
          <v:group id="组合 74" o:spid="_x0000_s1127" style="height:103.7pt;margin-left:271pt;margin-top:0;position:absolute;width:169.65pt;z-index:251662336" coordorigin="6336,4326" coordsize="3393,2074">
            <v:shape id="文本框 43" o:spid="_x0000_s1128" type="#_x0000_t202" style="height:227;left:6354;position:absolute;top:4831;visibility:visible;width:340" stroked="f" strokeweight="0.5pt">
              <v:fill opacity="0"/>
              <v:textbox inset="0,0,0,0">
                <w:txbxContent>
                  <w:p w:rsidR="00DB67DB">
                    <w:pPr>
                      <w:spacing w:line="240" w:lineRule="exact"/>
                      <w:rPr>
                        <w:sz w:val="18"/>
                        <w:szCs w:val="18"/>
                      </w:rPr>
                    </w:pPr>
                    <w:r>
                      <w:rPr>
                        <w:sz w:val="18"/>
                        <w:szCs w:val="18"/>
                      </w:rPr>
                      <w:t>6.99</w:t>
                    </w:r>
                  </w:p>
                </w:txbxContent>
              </v:textbox>
            </v:shape>
            <v:shape id="文本框 44" o:spid="_x0000_s1129" type="#_x0000_t202" style="height:322;left:6404;position:absolute;top:5049;visibility:visible;width:340" stroked="f" strokeweight="0.5pt">
              <v:fill opacity="0"/>
              <v:textbox inset="0,0,0,0">
                <w:txbxContent>
                  <w:p w:rsidR="00DB67DB">
                    <w:pPr>
                      <w:spacing w:line="240" w:lineRule="exact"/>
                      <w:rPr>
                        <w:sz w:val="18"/>
                        <w:szCs w:val="18"/>
                      </w:rPr>
                    </w:pPr>
                    <w:r>
                      <w:rPr>
                        <w:sz w:val="18"/>
                        <w:szCs w:val="18"/>
                      </w:rPr>
                      <w:t>m</w:t>
                    </w:r>
                  </w:p>
                </w:txbxContent>
              </v:textbox>
            </v:shape>
            <v:shape id="文本框 45" o:spid="_x0000_s1130" type="#_x0000_t202" style="height:227;left:6336;position:absolute;top:5312;visibility:visible;width:397" stroked="f" strokeweight="0.5pt">
              <v:fill opacity="0"/>
              <v:textbox inset="0,0,0,0">
                <w:txbxContent>
                  <w:p w:rsidR="00DB67DB">
                    <w:pPr>
                      <w:spacing w:line="240" w:lineRule="exact"/>
                      <w:rPr>
                        <w:sz w:val="18"/>
                        <w:szCs w:val="18"/>
                      </w:rPr>
                    </w:pPr>
                    <w:r>
                      <w:rPr>
                        <w:sz w:val="18"/>
                        <w:szCs w:val="18"/>
                      </w:rPr>
                      <w:t>2.91</w:t>
                    </w:r>
                  </w:p>
                </w:txbxContent>
              </v:textbox>
            </v:shape>
            <v:shape id="直接箭头连接符 46" o:spid="_x0000_s1131" type="#_x0000_t32" style="height:0;left:6694;position:absolute;top:5448;visibility:visible;width:350" o:connectortype="straight" strokeweight="0.25pt">
              <v:stroke dashstyle="dash"/>
            </v:shape>
            <v:shape id="直接箭头连接符 47" o:spid="_x0000_s1132" type="#_x0000_t32" style="height:0;left:6694;position:absolute;top:5178;visibility:visible;width:770" o:connectortype="straight" strokeweight="0.25pt">
              <v:stroke dashstyle="dash"/>
            </v:shape>
            <v:shape id="直接箭头连接符 48" o:spid="_x0000_s1133" type="#_x0000_t32" style="height:0;left:6679;position:absolute;top:4978;visibility:visible;width:1578" o:connectortype="straight" strokeweight="0.25pt">
              <v:stroke dashstyle="dash"/>
            </v:shape>
            <v:shape id="文本框 49" o:spid="_x0000_s1134" type="#_x0000_t202" style="height:384;left:6369;position:absolute;top:5774;visibility:visible;width:496" stroked="f" strokeweight="0.5pt">
              <v:fill opacity="0"/>
              <v:textbox style="mso-fit-shape-to-text:t">
                <w:txbxContent>
                  <w:p w:rsidR="00DB67DB">
                    <w:pPr>
                      <w:spacing w:line="240" w:lineRule="exact"/>
                      <w:rPr>
                        <w:i/>
                      </w:rPr>
                    </w:pPr>
                    <w:r>
                      <w:rPr>
                        <w:i/>
                      </w:rPr>
                      <w:t>o</w:t>
                    </w:r>
                  </w:p>
                </w:txbxContent>
              </v:textbox>
            </v:shape>
            <v:shape id="文本框 50" o:spid="_x0000_s1135" type="#_x0000_t202" style="height:227;left:6571;position:absolute;top:6173;visibility:visible;width:1147" stroked="f" strokeweight="0.5pt">
              <v:fill opacity="0"/>
              <v:textbox inset="0,0,0,0">
                <w:txbxContent>
                  <w:p w:rsidR="00DB67DB">
                    <w:pPr>
                      <w:spacing w:line="240" w:lineRule="exact"/>
                      <w:rPr>
                        <w:rFonts w:eastAsia="楷体"/>
                        <w:sz w:val="18"/>
                        <w:szCs w:val="18"/>
                      </w:rPr>
                    </w:pPr>
                    <w:r>
                      <w:rPr>
                        <w:rFonts w:eastAsia="楷体"/>
                        <w:sz w:val="18"/>
                        <w:szCs w:val="18"/>
                      </w:rPr>
                      <w:t>Ba(OH)</w:t>
                    </w:r>
                    <w:r>
                      <w:rPr>
                        <w:rFonts w:eastAsia="楷体"/>
                        <w:sz w:val="18"/>
                        <w:szCs w:val="18"/>
                        <w:vertAlign w:val="subscript"/>
                      </w:rPr>
                      <w:t>2</w:t>
                    </w:r>
                    <w:r>
                      <w:rPr>
                        <w:rFonts w:ascii="楷体" w:eastAsia="楷体" w:hAnsi="楷体" w:hint="eastAsia"/>
                        <w:sz w:val="18"/>
                        <w:szCs w:val="18"/>
                      </w:rPr>
                      <w:t>溶液</w:t>
                    </w:r>
                  </w:p>
                </w:txbxContent>
              </v:textbox>
            </v:shape>
            <v:shape id="文本框 51" o:spid="_x0000_s1136" type="#_x0000_t202" style="flip:y;height:212;left:7904;position:absolute;top:6153;visibility:visible;width:917" stroked="f" strokeweight="0.5pt">
              <v:fill opacity="0"/>
              <v:textbox inset="0,0,0,0">
                <w:txbxContent>
                  <w:p w:rsidR="00DB67DB">
                    <w:pPr>
                      <w:spacing w:line="220" w:lineRule="exact"/>
                      <w:jc w:val="left"/>
                      <w:rPr>
                        <w:rFonts w:eastAsia="楷体"/>
                        <w:sz w:val="18"/>
                        <w:szCs w:val="18"/>
                      </w:rPr>
                    </w:pPr>
                    <w:r>
                      <w:rPr>
                        <w:rFonts w:eastAsia="楷体"/>
                        <w:sz w:val="18"/>
                        <w:szCs w:val="18"/>
                      </w:rPr>
                      <w:t>H</w:t>
                    </w:r>
                    <w:r>
                      <w:rPr>
                        <w:rFonts w:eastAsia="楷体"/>
                        <w:sz w:val="18"/>
                        <w:szCs w:val="18"/>
                        <w:vertAlign w:val="subscript"/>
                      </w:rPr>
                      <w:t>2</w:t>
                    </w:r>
                    <w:r>
                      <w:rPr>
                        <w:rFonts w:eastAsia="楷体"/>
                        <w:sz w:val="18"/>
                        <w:szCs w:val="18"/>
                      </w:rPr>
                      <w:t>SO</w:t>
                    </w:r>
                    <w:r>
                      <w:rPr>
                        <w:rFonts w:eastAsia="楷体"/>
                        <w:sz w:val="18"/>
                        <w:szCs w:val="18"/>
                        <w:vertAlign w:val="subscript"/>
                      </w:rPr>
                      <w:t>4</w:t>
                    </w:r>
                    <w:r>
                      <w:rPr>
                        <w:rFonts w:ascii="楷体" w:eastAsia="楷体" w:hAnsi="楷体" w:hint="eastAsia"/>
                        <w:sz w:val="18"/>
                        <w:szCs w:val="18"/>
                      </w:rPr>
                      <w:t>溶液</w:t>
                    </w:r>
                  </w:p>
                </w:txbxContent>
              </v:textbox>
            </v:shape>
            <v:shape id="文本框 52" o:spid="_x0000_s1137" type="#_x0000_t202" style="height:347;left:6789;position:absolute;top:5948;visibility:visible;width:2353" stroked="f" strokeweight="0.5pt">
              <v:fill opacity="0"/>
              <v:textbox inset="0,0,0,0">
                <w:txbxContent>
                  <w:p w:rsidR="00DB67DB">
                    <w:pPr>
                      <w:spacing w:line="240" w:lineRule="exact"/>
                      <w:ind w:firstLine="105" w:firstLineChars="50"/>
                      <w:rPr>
                        <w:rFonts w:eastAsia="楷体"/>
                        <w:sz w:val="18"/>
                        <w:szCs w:val="18"/>
                      </w:rPr>
                    </w:pPr>
                    <w:r>
                      <w:rPr>
                        <w:rFonts w:eastAsia="楷体"/>
                        <w:sz w:val="18"/>
                        <w:szCs w:val="18"/>
                      </w:rPr>
                      <w:t>50  100150200250</w:t>
                    </w:r>
                  </w:p>
                </w:txbxContent>
              </v:textbox>
            </v:shape>
            <v:shape id="文本框 53" o:spid="_x0000_s1138" type="#_x0000_t202" style="height:227;left:6993;position:absolute;top:5371;visibility:visible;width:283" stroked="f" strokeweight="0.5pt">
              <v:fill opacity="0"/>
              <v:textbox inset="0,0,0,0">
                <w:txbxContent>
                  <w:p w:rsidR="00DB67DB">
                    <w:pPr>
                      <w:spacing w:line="220" w:lineRule="exact"/>
                      <w:rPr>
                        <w:i/>
                      </w:rPr>
                    </w:pPr>
                    <w:r>
                      <w:rPr>
                        <w:rFonts w:ascii="宋体" w:hAnsi="宋体" w:hint="eastAsia"/>
                        <w:sz w:val="24"/>
                        <w:szCs w:val="24"/>
                      </w:rPr>
                      <w:t>•</w:t>
                    </w:r>
                    <w:r>
                      <w:rPr>
                        <w:i/>
                        <w:szCs w:val="21"/>
                      </w:rPr>
                      <w:t>a</w:t>
                    </w:r>
                  </w:p>
                </w:txbxContent>
              </v:textbox>
            </v:shape>
            <v:shape id="文本框 54" o:spid="_x0000_s1139" type="#_x0000_t202" style="height:430;left:7386;position:absolute;top:4911;visibility:visible;width:457" stroked="f" strokeweight="0.5pt">
              <v:fill opacity="0"/>
              <v:textbox inset="0,0,0,0">
                <w:txbxContent>
                  <w:p w:rsidR="00DB67DB">
                    <w:pPr>
                      <w:spacing w:line="200" w:lineRule="exact"/>
                      <w:rPr>
                        <w:i/>
                      </w:rPr>
                    </w:pPr>
                    <w:r>
                      <w:rPr>
                        <w:i/>
                      </w:rPr>
                      <w:t>b</w:t>
                    </w:r>
                  </w:p>
                  <w:p w:rsidR="00DB67DB">
                    <w:pPr>
                      <w:spacing w:line="200" w:lineRule="exact"/>
                      <w:rPr>
                        <w:sz w:val="24"/>
                        <w:szCs w:val="24"/>
                      </w:rPr>
                    </w:pPr>
                    <w:r>
                      <w:rPr>
                        <w:rFonts w:ascii="宋体" w:hAnsi="宋体" w:hint="eastAsia"/>
                        <w:sz w:val="24"/>
                        <w:szCs w:val="24"/>
                      </w:rPr>
                      <w:t>•</w:t>
                    </w:r>
                  </w:p>
                </w:txbxContent>
              </v:textbox>
            </v:shape>
            <v:shape id="文本框 55" o:spid="_x0000_s1140" type="#_x0000_t202" style="height:385;left:7767;position:absolute;top:4911;visibility:visible;width:420" stroked="f" strokeweight="0.5pt">
              <v:fill opacity="0"/>
              <v:textbox inset="0,0,0,0">
                <w:txbxContent>
                  <w:p w:rsidR="00DB67DB">
                    <w:pPr>
                      <w:spacing w:line="200" w:lineRule="exact"/>
                      <w:rPr>
                        <w:i/>
                      </w:rPr>
                    </w:pPr>
                    <w:r>
                      <w:rPr>
                        <w:i/>
                      </w:rPr>
                      <w:t>c</w:t>
                    </w:r>
                  </w:p>
                  <w:p w:rsidR="00DB67DB">
                    <w:pPr>
                      <w:spacing w:line="200" w:lineRule="exact"/>
                      <w:rPr>
                        <w:sz w:val="24"/>
                        <w:szCs w:val="24"/>
                      </w:rPr>
                    </w:pPr>
                    <w:r>
                      <w:rPr>
                        <w:rFonts w:ascii="宋体" w:hAnsi="宋体" w:hint="eastAsia"/>
                        <w:sz w:val="24"/>
                        <w:szCs w:val="24"/>
                      </w:rPr>
                      <w:t>•</w:t>
                    </w:r>
                  </w:p>
                </w:txbxContent>
              </v:textbox>
            </v:shape>
            <v:shape id="文本框 56" o:spid="_x0000_s1141" type="#_x0000_t202" style="height:475;left:8154;position:absolute;top:4688;visibility:visible;width:420" stroked="f" strokeweight="0.5pt">
              <v:fill opacity="0"/>
              <v:textbox inset="0,0,0,0">
                <w:txbxContent>
                  <w:p w:rsidR="00DB67DB">
                    <w:pPr>
                      <w:spacing w:line="220" w:lineRule="exact"/>
                      <w:rPr>
                        <w:i/>
                      </w:rPr>
                    </w:pPr>
                    <w:r>
                      <w:rPr>
                        <w:i/>
                      </w:rPr>
                      <w:t>d</w:t>
                    </w:r>
                  </w:p>
                  <w:p w:rsidR="00DB67DB">
                    <w:pPr>
                      <w:spacing w:line="220" w:lineRule="exact"/>
                      <w:rPr>
                        <w:sz w:val="24"/>
                        <w:szCs w:val="24"/>
                      </w:rPr>
                    </w:pPr>
                    <w:r>
                      <w:rPr>
                        <w:rFonts w:ascii="宋体" w:hAnsi="宋体" w:hint="eastAsia"/>
                        <w:sz w:val="24"/>
                        <w:szCs w:val="24"/>
                      </w:rPr>
                      <w:t>•</w:t>
                    </w:r>
                  </w:p>
                </w:txbxContent>
              </v:textbox>
            </v:shape>
            <v:shape id="文本框 57" o:spid="_x0000_s1142" type="#_x0000_t202" style="height:415;left:8531;position:absolute;top:4703;visibility:visible;width:420" stroked="f" strokeweight="0.5pt">
              <v:fill opacity="0"/>
              <v:textbox inset="0,0,0,0">
                <w:txbxContent>
                  <w:p w:rsidR="00DB67DB">
                    <w:pPr>
                      <w:spacing w:line="220" w:lineRule="exact"/>
                      <w:rPr>
                        <w:i/>
                      </w:rPr>
                    </w:pPr>
                    <w:r>
                      <w:rPr>
                        <w:i/>
                      </w:rPr>
                      <w:t>e</w:t>
                    </w:r>
                  </w:p>
                  <w:p w:rsidR="00DB67DB">
                    <w:pPr>
                      <w:spacing w:line="220" w:lineRule="exact"/>
                      <w:rPr>
                        <w:sz w:val="24"/>
                        <w:szCs w:val="24"/>
                      </w:rPr>
                    </w:pPr>
                    <w:r>
                      <w:rPr>
                        <w:rFonts w:ascii="宋体" w:hAnsi="宋体" w:hint="eastAsia"/>
                        <w:sz w:val="24"/>
                        <w:szCs w:val="24"/>
                      </w:rPr>
                      <w:t>•</w:t>
                    </w:r>
                  </w:p>
                </w:txbxContent>
              </v:textbox>
            </v:shape>
            <v:shape id="直接箭头连接符 58" o:spid="_x0000_s1143" type="#_x0000_t32" style="height:0;left:6684;position:absolute;top:5928;visibility:visible;width:2340" o:connectortype="straight" strokeweight="0.25pt">
              <v:stroke endarrow="block" endarrowwidth="narrow"/>
            </v:shape>
            <v:shape id="直接箭头连接符 59" o:spid="_x0000_s1144" type="#_x0000_t32" style="flip:y;height:430;left:7054;position:absolute;top:5478;visibility:visible;width:0" o:connectortype="straight" strokeweight="0.25pt">
              <v:stroke dashstyle="dash"/>
            </v:shape>
            <v:shape id="直接箭头连接符 60" o:spid="_x0000_s1145" type="#_x0000_t32" style="flip:y;height:760;left:7444;position:absolute;top:5148;visibility:visible;width:0" o:connectortype="straight" strokeweight="0.25pt">
              <v:stroke dashstyle="dash"/>
            </v:shape>
            <v:shape id="直接箭头连接符 61" o:spid="_x0000_s1146" type="#_x0000_t32" style="flip:y;height:760;left:7824;position:absolute;top:5148;visibility:visible;width:0" o:connectortype="straight" strokeweight="0.25pt">
              <v:stroke dashstyle="dash"/>
            </v:shape>
            <v:shape id="直接箭头连接符 62" o:spid="_x0000_s1147" type="#_x0000_t32" style="flip:y;height:930;left:8206;position:absolute;top:4988;visibility:visible;width:0" o:connectortype="straight" strokeweight="0.25pt">
              <v:stroke dashstyle="dash"/>
            </v:shape>
            <v:shape id="直接箭头连接符 63" o:spid="_x0000_s1148" type="#_x0000_t32" style="flip:y;height:930;left:8594;position:absolute;top:4988;visibility:visible;width:0" o:connectortype="straight" strokeweight="0.25pt">
              <v:stroke dashstyle="dash"/>
            </v:shape>
            <v:shape id="直接箭头连接符 64" o:spid="_x0000_s1149" type="#_x0000_t32" style="flip:y;height:480;left:6704;position:absolute;top:5438;visibility:visible;width:360" o:connectortype="straight"/>
            <v:shape id="直接箭头连接符 65" o:spid="_x0000_s1150" type="#_x0000_t32" style="flip:y;height:282;left:7044;position:absolute;top:5176;visibility:visible;width:400" o:connectortype="straight"/>
            <v:shape id="直接箭头连接符 66" o:spid="_x0000_s1151" type="#_x0000_t32" style="height:0;left:7435;position:absolute;top:5188;visibility:visible;width:389" o:connectortype="straight"/>
            <v:shape id="直接箭头连接符 67" o:spid="_x0000_s1152" type="#_x0000_t32" style="flip:y;height:193;left:7843;position:absolute;top:4983;visibility:visible;width:352" o:connectortype="straight"/>
            <v:shape id="直接箭头连接符 68" o:spid="_x0000_s1153" type="#_x0000_t32" style="height:0;left:8206;position:absolute;top:4980;visibility:visible;width:389" o:connectortype="straight"/>
            <v:shape id="直接箭头连接符 69" o:spid="_x0000_s1154" type="#_x0000_t32" style="flip:y;height:1530;left:6679;position:absolute;top:4398;visibility:visible;width:0" o:connectortype="straight" strokeweight="0.25pt">
              <v:stroke endarrow="block" endarrowwidth="narrow"/>
            </v:shape>
            <v:line id="直接连接符 70" o:spid="_x0000_s1155" style="position:absolute;visibility:visible" from="7808,5856" to="7809,5931" o:connectortype="straight" stroked="f"/>
            <v:line id="直接连接符 71" o:spid="_x0000_s1156" style="position:absolute;visibility:visible" from="7823,5841" to="7824,6068" o:connectortype="straight"/>
            <v:rect id="矩形 72" o:spid="_x0000_s1157" style="height:316;left:6713;position:absolute;top:4326;visibility:visible;width:1109" filled="f" stroked="f">
              <v:textbox inset="0,0,0,0">
                <w:txbxContent>
                  <w:p w:rsidR="00DB67DB">
                    <w:pPr>
                      <w:rPr>
                        <w:sz w:val="18"/>
                        <w:szCs w:val="18"/>
                      </w:rPr>
                    </w:pPr>
                    <w:r>
                      <w:rPr>
                        <w:rFonts w:ascii="楷体" w:eastAsia="楷体" w:hAnsi="楷体" w:hint="eastAsia"/>
                        <w:sz w:val="18"/>
                        <w:szCs w:val="18"/>
                      </w:rPr>
                      <w:t>沉淀的质量</w:t>
                    </w:r>
                    <w:r>
                      <w:rPr>
                        <w:rFonts w:hint="eastAsia"/>
                        <w:sz w:val="18"/>
                        <w:szCs w:val="18"/>
                      </w:rPr>
                      <w:t>/g</w:t>
                    </w:r>
                  </w:p>
                </w:txbxContent>
              </v:textbox>
            </v:rect>
            <v:shape id="文本框 73" o:spid="_x0000_s1158" type="#_x0000_t202" style="height:421;left:8685;position:absolute;top:5965;visibility:visible;width:1044" stroked="f" strokeweight="0.5pt">
              <v:fill opacity="0"/>
              <v:textbox inset="0,0,0,0">
                <w:txbxContent>
                  <w:p w:rsidR="00DB67DB">
                    <w:pPr>
                      <w:spacing w:line="200" w:lineRule="exact"/>
                      <w:jc w:val="center"/>
                      <w:rPr>
                        <w:rFonts w:ascii="楷体" w:eastAsia="楷体" w:hAnsi="楷体"/>
                        <w:sz w:val="18"/>
                        <w:szCs w:val="18"/>
                      </w:rPr>
                    </w:pPr>
                    <w:r>
                      <w:rPr>
                        <w:rFonts w:ascii="楷体" w:eastAsia="楷体" w:hAnsi="楷体" w:hint="eastAsia"/>
                        <w:sz w:val="18"/>
                        <w:szCs w:val="18"/>
                      </w:rPr>
                      <w:t>加入溶液</w:t>
                    </w:r>
                  </w:p>
                  <w:p w:rsidR="00DB67DB">
                    <w:pPr>
                      <w:spacing w:line="200" w:lineRule="exact"/>
                      <w:jc w:val="center"/>
                      <w:rPr>
                        <w:rFonts w:ascii="楷体" w:eastAsia="楷体" w:hAnsi="楷体"/>
                        <w:sz w:val="18"/>
                        <w:szCs w:val="18"/>
                      </w:rPr>
                    </w:pPr>
                    <w:r>
                      <w:rPr>
                        <w:rFonts w:ascii="楷体" w:eastAsia="楷体" w:hAnsi="楷体" w:hint="eastAsia"/>
                        <w:sz w:val="18"/>
                        <w:szCs w:val="18"/>
                      </w:rPr>
                      <w:t>总质量</w:t>
                    </w:r>
                    <w:r>
                      <w:rPr>
                        <w:rFonts w:eastAsia="楷体"/>
                        <w:sz w:val="18"/>
                        <w:szCs w:val="18"/>
                      </w:rPr>
                      <w:t>/g</w:t>
                    </w:r>
                  </w:p>
                </w:txbxContent>
              </v:textbox>
            </v:shape>
          </v:group>
        </w:pict>
      </w:r>
      <w:r w:rsidRPr="00EE1301" w:rsidR="006E46A4">
        <w:rPr>
          <w:rFonts w:asciiTheme="minorEastAsia" w:eastAsiaTheme="minorEastAsia" w:hAnsiTheme="minorEastAsia"/>
          <w:szCs w:val="21"/>
        </w:rPr>
        <w:t>A</w:t>
      </w:r>
      <w:r w:rsidRPr="00EE1301" w:rsidR="006E46A4">
        <w:rPr>
          <w:rFonts w:asciiTheme="minorEastAsia" w:eastAsiaTheme="minorEastAsia" w:hAnsiTheme="minorEastAsia"/>
          <w:bCs/>
          <w:kern w:val="18"/>
          <w:szCs w:val="21"/>
        </w:rPr>
        <w:t>．</w:t>
      </w:r>
      <w:r w:rsidRPr="00EE1301" w:rsidR="006E46A4">
        <w:rPr>
          <w:rFonts w:asciiTheme="minorEastAsia" w:eastAsiaTheme="minorEastAsia" w:hAnsiTheme="minorEastAsia" w:hint="eastAsia"/>
          <w:bCs/>
          <w:i/>
          <w:kern w:val="18"/>
          <w:szCs w:val="21"/>
        </w:rPr>
        <w:t>a</w:t>
      </w:r>
      <w:r w:rsidRPr="00EE1301" w:rsidR="006E46A4">
        <w:rPr>
          <w:rFonts w:asciiTheme="minorEastAsia" w:eastAsiaTheme="minorEastAsia" w:hAnsiTheme="minorEastAsia"/>
          <w:szCs w:val="21"/>
        </w:rPr>
        <w:t>点沉淀的成分为一种</w:t>
      </w:r>
    </w:p>
    <w:p w:rsidR="00ED2BA7" w:rsidRPr="00EE1301" w:rsidP="00EE1301">
      <w:pPr>
        <w:tabs>
          <w:tab w:val="left" w:pos="426"/>
        </w:tabs>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szCs w:val="21"/>
        </w:rPr>
        <w:t>B</w:t>
      </w:r>
      <w:r w:rsidRPr="00EE1301">
        <w:rPr>
          <w:rFonts w:asciiTheme="minorEastAsia" w:eastAsiaTheme="minorEastAsia" w:hAnsiTheme="minorEastAsia"/>
          <w:bCs/>
          <w:kern w:val="18"/>
          <w:szCs w:val="21"/>
        </w:rPr>
        <w:t>．</w:t>
      </w:r>
      <w:r w:rsidRPr="00EE1301">
        <w:rPr>
          <w:rFonts w:asciiTheme="minorEastAsia" w:eastAsiaTheme="minorEastAsia" w:hAnsiTheme="minorEastAsia"/>
          <w:szCs w:val="21"/>
        </w:rPr>
        <w:t>向</w:t>
      </w:r>
      <w:r w:rsidRPr="00EE1301">
        <w:rPr>
          <w:rFonts w:asciiTheme="minorEastAsia" w:eastAsiaTheme="minorEastAsia" w:hAnsiTheme="minorEastAsia"/>
          <w:i/>
          <w:szCs w:val="21"/>
        </w:rPr>
        <w:t>e</w:t>
      </w:r>
      <w:r w:rsidRPr="00EE1301">
        <w:rPr>
          <w:rFonts w:asciiTheme="minorEastAsia" w:eastAsiaTheme="minorEastAsia" w:hAnsiTheme="minorEastAsia"/>
          <w:szCs w:val="21"/>
        </w:rPr>
        <w:t>点所得溶液中滴加紫色石蕊</w:t>
      </w:r>
      <w:r w:rsidRPr="00EE1301">
        <w:rPr>
          <w:rFonts w:asciiTheme="minorEastAsia" w:eastAsiaTheme="minorEastAsia" w:hAnsiTheme="minorEastAsia" w:hint="eastAsia"/>
          <w:szCs w:val="21"/>
        </w:rPr>
        <w:t>试</w:t>
      </w:r>
      <w:r w:rsidRPr="00EE1301">
        <w:rPr>
          <w:rFonts w:asciiTheme="minorEastAsia" w:eastAsiaTheme="minorEastAsia" w:hAnsiTheme="minorEastAsia"/>
          <w:szCs w:val="21"/>
        </w:rPr>
        <w:t>液</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溶液呈</w:t>
      </w:r>
      <w:r w:rsidRPr="00EE1301">
        <w:rPr>
          <w:rFonts w:asciiTheme="minorEastAsia" w:eastAsiaTheme="minorEastAsia" w:hAnsiTheme="minorEastAsia" w:hint="eastAsia"/>
          <w:szCs w:val="21"/>
        </w:rPr>
        <w:t>红</w:t>
      </w:r>
      <w:r w:rsidRPr="00EE1301">
        <w:rPr>
          <w:rFonts w:asciiTheme="minorEastAsia" w:eastAsiaTheme="minorEastAsia" w:hAnsiTheme="minorEastAsia"/>
          <w:szCs w:val="21"/>
        </w:rPr>
        <w:t>色</w:t>
      </w:r>
    </w:p>
    <w:p w:rsidR="00ED2BA7" w:rsidRPr="00EE1301" w:rsidP="00EE1301">
      <w:pPr>
        <w:spacing w:line="360" w:lineRule="auto"/>
        <w:ind w:firstLine="210" w:firstLineChars="100"/>
        <w:jc w:val="left"/>
        <w:rPr>
          <w:rFonts w:asciiTheme="minorEastAsia" w:eastAsiaTheme="minorEastAsia" w:hAnsiTheme="minorEastAsia"/>
          <w:bCs/>
          <w:kern w:val="18"/>
          <w:szCs w:val="21"/>
        </w:rPr>
      </w:pPr>
      <w:r w:rsidRPr="00EE1301">
        <w:rPr>
          <w:rFonts w:asciiTheme="minorEastAsia" w:eastAsiaTheme="minorEastAsia" w:hAnsiTheme="minorEastAsia"/>
          <w:szCs w:val="21"/>
        </w:rPr>
        <w:t>C</w:t>
      </w:r>
      <w:r w:rsidRPr="00EE1301">
        <w:rPr>
          <w:rFonts w:asciiTheme="minorEastAsia" w:eastAsiaTheme="minorEastAsia" w:hAnsiTheme="minorEastAsia"/>
          <w:bCs/>
          <w:kern w:val="18"/>
          <w:szCs w:val="21"/>
        </w:rPr>
        <w:t>．</w:t>
      </w:r>
      <w:r w:rsidRPr="00EE1301">
        <w:rPr>
          <w:rFonts w:asciiTheme="minorEastAsia" w:eastAsiaTheme="minorEastAsia" w:hAnsiTheme="minorEastAsia" w:hint="eastAsia"/>
          <w:bCs/>
          <w:kern w:val="18"/>
          <w:szCs w:val="21"/>
        </w:rPr>
        <w:t>m=</w:t>
      </w:r>
      <w:r w:rsidRPr="00EE1301">
        <w:rPr>
          <w:rFonts w:asciiTheme="minorEastAsia" w:eastAsiaTheme="minorEastAsia" w:hAnsiTheme="minorEastAsia"/>
          <w:bCs/>
          <w:kern w:val="18"/>
          <w:szCs w:val="21"/>
        </w:rPr>
        <w:t>5.24</w:t>
      </w:r>
    </w:p>
    <w:p w:rsidR="00ED2BA7" w:rsidRPr="00EE1301" w:rsidP="00EE1301">
      <w:pPr>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szCs w:val="21"/>
        </w:rPr>
        <w:t>D</w:t>
      </w:r>
      <w:r w:rsidRPr="00EE1301">
        <w:rPr>
          <w:rFonts w:asciiTheme="minorEastAsia" w:eastAsiaTheme="minorEastAsia" w:hAnsiTheme="minorEastAsia"/>
          <w:bCs/>
          <w:kern w:val="18"/>
          <w:szCs w:val="21"/>
        </w:rPr>
        <w:t>．所用</w:t>
      </w:r>
      <w:r w:rsidRPr="00EE1301">
        <w:rPr>
          <w:rFonts w:asciiTheme="minorEastAsia" w:eastAsiaTheme="minorEastAsia" w:hAnsiTheme="minorEastAsia" w:hint="eastAsia"/>
          <w:bCs/>
          <w:kern w:val="18"/>
          <w:szCs w:val="21"/>
        </w:rPr>
        <w:t>稀</w:t>
      </w:r>
      <w:r w:rsidRPr="00EE1301">
        <w:rPr>
          <w:rFonts w:asciiTheme="minorEastAsia" w:eastAsiaTheme="minorEastAsia" w:hAnsiTheme="minorEastAsia"/>
          <w:bCs/>
          <w:kern w:val="18"/>
          <w:szCs w:val="21"/>
        </w:rPr>
        <w:t>H</w:t>
      </w:r>
      <w:r w:rsidRPr="00EE1301">
        <w:rPr>
          <w:rFonts w:asciiTheme="minorEastAsia" w:eastAsiaTheme="minorEastAsia" w:hAnsiTheme="minorEastAsia"/>
          <w:bCs/>
          <w:kern w:val="18"/>
          <w:szCs w:val="21"/>
          <w:vertAlign w:val="subscript"/>
        </w:rPr>
        <w:t>2</w:t>
      </w:r>
      <w:r w:rsidRPr="00EE1301">
        <w:rPr>
          <w:rFonts w:asciiTheme="minorEastAsia" w:eastAsiaTheme="minorEastAsia" w:hAnsiTheme="minorEastAsia"/>
          <w:bCs/>
          <w:kern w:val="18"/>
          <w:szCs w:val="21"/>
        </w:rPr>
        <w:t>SO</w:t>
      </w:r>
      <w:r w:rsidRPr="00EE1301">
        <w:rPr>
          <w:rFonts w:asciiTheme="minorEastAsia" w:eastAsiaTheme="minorEastAsia" w:hAnsiTheme="minorEastAsia"/>
          <w:bCs/>
          <w:kern w:val="18"/>
          <w:szCs w:val="21"/>
          <w:vertAlign w:val="subscript"/>
        </w:rPr>
        <w:t>4</w:t>
      </w:r>
      <w:r w:rsidRPr="00EE1301">
        <w:rPr>
          <w:rFonts w:asciiTheme="minorEastAsia" w:eastAsiaTheme="minorEastAsia" w:hAnsiTheme="minorEastAsia"/>
          <w:bCs/>
          <w:kern w:val="18"/>
          <w:szCs w:val="21"/>
        </w:rPr>
        <w:t>的</w:t>
      </w:r>
      <w:r w:rsidRPr="00EE1301">
        <w:rPr>
          <w:rFonts w:asciiTheme="minorEastAsia" w:eastAsiaTheme="minorEastAsia" w:hAnsiTheme="minorEastAsia" w:hint="eastAsia"/>
          <w:bCs/>
          <w:kern w:val="18"/>
          <w:szCs w:val="21"/>
        </w:rPr>
        <w:t>质量分数</w:t>
      </w:r>
      <w:r w:rsidRPr="00EE1301">
        <w:rPr>
          <w:rFonts w:asciiTheme="minorEastAsia" w:eastAsiaTheme="minorEastAsia" w:hAnsiTheme="minorEastAsia"/>
          <w:bCs/>
          <w:kern w:val="18"/>
          <w:szCs w:val="21"/>
        </w:rPr>
        <w:t>为</w:t>
      </w:r>
      <w:r w:rsidRPr="00EE1301">
        <w:rPr>
          <w:rFonts w:asciiTheme="minorEastAsia" w:eastAsiaTheme="minorEastAsia" w:hAnsiTheme="minorEastAsia" w:hint="eastAsia"/>
          <w:bCs/>
          <w:kern w:val="18"/>
          <w:szCs w:val="21"/>
        </w:rPr>
        <w:t>3</w:t>
      </w:r>
      <w:r w:rsidRPr="00EE1301">
        <w:rPr>
          <w:rFonts w:asciiTheme="minorEastAsia" w:eastAsiaTheme="minorEastAsia" w:hAnsiTheme="minorEastAsia"/>
          <w:bCs/>
          <w:kern w:val="18"/>
          <w:szCs w:val="21"/>
        </w:rPr>
        <w:t>.9</w:t>
      </w:r>
      <w:r w:rsidRPr="00EE1301">
        <w:rPr>
          <w:rFonts w:asciiTheme="minorEastAsia" w:eastAsiaTheme="minorEastAsia" w:hAnsiTheme="minorEastAsia" w:hint="eastAsia"/>
          <w:bCs/>
          <w:kern w:val="18"/>
          <w:szCs w:val="21"/>
        </w:rPr>
        <w:t>2</w:t>
      </w:r>
      <w:r w:rsidRPr="00EE1301">
        <w:rPr>
          <w:rFonts w:asciiTheme="minorEastAsia" w:eastAsiaTheme="minorEastAsia" w:hAnsiTheme="minorEastAsia"/>
          <w:bCs/>
          <w:kern w:val="18"/>
          <w:szCs w:val="21"/>
        </w:rPr>
        <w:t>％</w:t>
      </w:r>
    </w:p>
    <w:p w:rsidR="00ED2BA7" w:rsidRPr="00EE1301" w:rsidP="00EE1301">
      <w:pPr>
        <w:spacing w:line="360" w:lineRule="auto"/>
        <w:jc w:val="left"/>
        <w:textAlignment w:val="center"/>
        <w:rPr>
          <w:rFonts w:asciiTheme="minorEastAsia" w:eastAsiaTheme="minorEastAsia" w:hAnsiTheme="minorEastAsia"/>
          <w:kern w:val="0"/>
          <w:szCs w:val="21"/>
        </w:rPr>
      </w:pPr>
    </w:p>
    <w:p w:rsidR="00ED2BA7" w:rsidRPr="00EE1301" w:rsidP="00EE1301">
      <w:pPr>
        <w:spacing w:line="360" w:lineRule="auto"/>
        <w:ind w:left="273" w:hanging="273" w:hangingChars="130"/>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20．水垢中一般含 CaCO</w:t>
      </w:r>
      <w:r w:rsidRPr="00EE1301">
        <w:rPr>
          <w:rFonts w:asciiTheme="minorEastAsia" w:eastAsiaTheme="minorEastAsia" w:hAnsiTheme="minorEastAsia" w:hint="eastAsia"/>
          <w:kern w:val="0"/>
          <w:szCs w:val="21"/>
          <w:vertAlign w:val="subscript"/>
        </w:rPr>
        <w:t>3</w:t>
      </w:r>
      <w:r w:rsidRPr="00EE1301">
        <w:rPr>
          <w:rFonts w:asciiTheme="minorEastAsia" w:eastAsiaTheme="minorEastAsia" w:hAnsiTheme="minorEastAsia" w:hint="eastAsia"/>
          <w:kern w:val="0"/>
          <w:szCs w:val="21"/>
        </w:rPr>
        <w:t>、Mg（OH）</w:t>
      </w:r>
      <w:r w:rsidRPr="00EE1301">
        <w:rPr>
          <w:rFonts w:asciiTheme="minorEastAsia" w:eastAsiaTheme="minorEastAsia" w:hAnsiTheme="minorEastAsia" w:hint="eastAsia"/>
          <w:kern w:val="0"/>
          <w:szCs w:val="21"/>
          <w:vertAlign w:val="subscript"/>
        </w:rPr>
        <w:t>2</w:t>
      </w:r>
      <w:r w:rsidRPr="00EE1301">
        <w:rPr>
          <w:rFonts w:asciiTheme="minorEastAsia" w:eastAsiaTheme="minorEastAsia" w:hAnsiTheme="minorEastAsia" w:hint="eastAsia"/>
          <w:kern w:val="0"/>
          <w:szCs w:val="21"/>
        </w:rPr>
        <w:t>，可能含有 MgCO</w:t>
      </w:r>
      <w:r w:rsidRPr="00EE1301">
        <w:rPr>
          <w:rFonts w:asciiTheme="minorEastAsia" w:eastAsiaTheme="minorEastAsia" w:hAnsiTheme="minorEastAsia" w:hint="eastAsia"/>
          <w:kern w:val="0"/>
          <w:szCs w:val="21"/>
          <w:vertAlign w:val="subscript"/>
        </w:rPr>
        <w:t>3</w:t>
      </w:r>
      <w:r w:rsidRPr="00EE1301">
        <w:rPr>
          <w:rFonts w:asciiTheme="minorEastAsia" w:eastAsiaTheme="minorEastAsia" w:hAnsiTheme="minorEastAsia" w:hint="eastAsia"/>
          <w:kern w:val="0"/>
          <w:szCs w:val="21"/>
        </w:rPr>
        <w:t>（不考虑其他任何杂质）。某同学取不含结晶水的水垢样品进行研究（过程如图），下列说法正确的是（相关物质相对分子质量：CaCO</w:t>
      </w:r>
      <w:r w:rsidRPr="00EE1301">
        <w:rPr>
          <w:rFonts w:asciiTheme="minorEastAsia" w:eastAsiaTheme="minorEastAsia" w:hAnsiTheme="minorEastAsia" w:hint="eastAsia"/>
          <w:kern w:val="0"/>
          <w:szCs w:val="21"/>
          <w:vertAlign w:val="subscript"/>
        </w:rPr>
        <w:t>3</w:t>
      </w:r>
      <w:r w:rsidRPr="00EE1301">
        <w:rPr>
          <w:rFonts w:asciiTheme="minorEastAsia" w:eastAsiaTheme="minorEastAsia" w:hAnsiTheme="minorEastAsia" w:hint="eastAsia"/>
          <w:kern w:val="0"/>
          <w:szCs w:val="21"/>
        </w:rPr>
        <w:t xml:space="preserve"> 100   Mg（OH）</w:t>
      </w:r>
      <w:r w:rsidRPr="00EE1301">
        <w:rPr>
          <w:rFonts w:asciiTheme="minorEastAsia" w:eastAsiaTheme="minorEastAsia" w:hAnsiTheme="minorEastAsia" w:hint="eastAsia"/>
          <w:kern w:val="0"/>
          <w:szCs w:val="21"/>
          <w:vertAlign w:val="subscript"/>
        </w:rPr>
        <w:t>3</w:t>
      </w:r>
      <w:r w:rsidRPr="00EE1301">
        <w:rPr>
          <w:rFonts w:asciiTheme="minorEastAsia" w:eastAsiaTheme="minorEastAsia" w:hAnsiTheme="minorEastAsia" w:hint="eastAsia"/>
          <w:kern w:val="0"/>
          <w:szCs w:val="21"/>
        </w:rPr>
        <w:t xml:space="preserve"> 58   MgCO</w:t>
      </w:r>
      <w:r w:rsidRPr="00EE1301">
        <w:rPr>
          <w:rFonts w:asciiTheme="minorEastAsia" w:eastAsiaTheme="minorEastAsia" w:hAnsiTheme="minorEastAsia" w:hint="eastAsia"/>
          <w:kern w:val="0"/>
          <w:szCs w:val="21"/>
          <w:vertAlign w:val="subscript"/>
        </w:rPr>
        <w:t>3</w:t>
      </w:r>
      <w:r w:rsidRPr="00EE1301">
        <w:rPr>
          <w:rFonts w:asciiTheme="minorEastAsia" w:eastAsiaTheme="minorEastAsia" w:hAnsiTheme="minorEastAsia" w:hint="eastAsia"/>
          <w:kern w:val="0"/>
          <w:szCs w:val="21"/>
        </w:rPr>
        <w:t xml:space="preserve"> 84）（　　）</w:t>
      </w:r>
    </w:p>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noProof/>
          <w:kern w:val="0"/>
          <w:szCs w:val="21"/>
        </w:rPr>
        <w:drawing>
          <wp:inline distT="0" distB="0" distL="114300" distR="114300">
            <wp:extent cx="3952240" cy="1256665"/>
            <wp:effectExtent l="19050" t="0" r="0" b="0"/>
            <wp:docPr id="141"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 name="图片 5"/>
                    <pic:cNvPicPr>
                      <a:picLocks noChangeAspect="1"/>
                    </pic:cNvPicPr>
                  </pic:nvPicPr>
                  <pic:blipFill>
                    <a:blip xmlns:r="http://schemas.openxmlformats.org/officeDocument/2006/relationships" r:embed="rId17">
                      <a:clrChange>
                        <a:clrFrom>
                          <a:srgbClr val="FFFFFF"/>
                        </a:clrFrom>
                        <a:clrTo>
                          <a:srgbClr val="FFFFFF">
                            <a:alpha val="0"/>
                          </a:srgbClr>
                        </a:clrTo>
                      </a:clrChange>
                      <a:lum bright="-20000"/>
                    </a:blip>
                    <a:srcRect r="256" b="803"/>
                    <a:stretch>
                      <a:fillRect/>
                    </a:stretch>
                  </pic:blipFill>
                  <pic:spPr>
                    <a:xfrm>
                      <a:off x="0" y="0"/>
                      <a:ext cx="3952240" cy="1256665"/>
                    </a:xfrm>
                    <a:prstGeom prst="rect">
                      <a:avLst/>
                    </a:prstGeom>
                    <a:noFill/>
                    <a:ln w="9525">
                      <a:noFill/>
                    </a:ln>
                  </pic:spPr>
                </pic:pic>
              </a:graphicData>
            </a:graphic>
          </wp:inline>
        </w:drawing>
      </w:r>
    </w:p>
    <w:p w:rsidR="00ED2BA7" w:rsidRPr="00EE1301" w:rsidP="00EE1301">
      <w:pPr>
        <w:spacing w:line="360" w:lineRule="auto"/>
        <w:ind w:firstLine="273" w:firstLineChars="130"/>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A．该水垢灼烧生成 CO</w:t>
      </w:r>
      <w:r w:rsidRPr="00EE1301">
        <w:rPr>
          <w:rFonts w:asciiTheme="minorEastAsia" w:eastAsiaTheme="minorEastAsia" w:hAnsiTheme="minorEastAsia" w:hint="eastAsia"/>
          <w:kern w:val="0"/>
          <w:szCs w:val="21"/>
          <w:vertAlign w:val="subscript"/>
        </w:rPr>
        <w:t>2</w:t>
      </w:r>
      <w:r w:rsidRPr="00EE1301">
        <w:rPr>
          <w:rFonts w:asciiTheme="minorEastAsia" w:eastAsiaTheme="minorEastAsia" w:hAnsiTheme="minorEastAsia" w:hint="eastAsia"/>
          <w:kern w:val="0"/>
          <w:szCs w:val="21"/>
        </w:rPr>
        <w:t>气体 2.64 g</w:t>
      </w:r>
    </w:p>
    <w:p w:rsidR="00ED2BA7" w:rsidRPr="00EE1301" w:rsidP="00EE1301">
      <w:pPr>
        <w:spacing w:line="360" w:lineRule="auto"/>
        <w:ind w:firstLine="273" w:firstLineChars="130"/>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B．该水垢中一定含有 CaCO</w:t>
      </w:r>
      <w:r w:rsidRPr="00EE1301">
        <w:rPr>
          <w:rFonts w:asciiTheme="minorEastAsia" w:eastAsiaTheme="minorEastAsia" w:hAnsiTheme="minorEastAsia" w:hint="eastAsia"/>
          <w:kern w:val="0"/>
          <w:szCs w:val="21"/>
          <w:vertAlign w:val="subscript"/>
        </w:rPr>
        <w:t>3</w:t>
      </w:r>
      <w:r w:rsidRPr="00EE1301">
        <w:rPr>
          <w:rFonts w:asciiTheme="minorEastAsia" w:eastAsiaTheme="minorEastAsia" w:hAnsiTheme="minorEastAsia" w:hint="eastAsia"/>
          <w:kern w:val="0"/>
          <w:szCs w:val="21"/>
        </w:rPr>
        <w:t>、Mg（OH）</w:t>
      </w:r>
      <w:r w:rsidRPr="00EE1301">
        <w:rPr>
          <w:rFonts w:asciiTheme="minorEastAsia" w:eastAsiaTheme="minorEastAsia" w:hAnsiTheme="minorEastAsia" w:hint="eastAsia"/>
          <w:kern w:val="0"/>
          <w:szCs w:val="21"/>
          <w:vertAlign w:val="subscript"/>
        </w:rPr>
        <w:t>2</w:t>
      </w:r>
      <w:r w:rsidRPr="00EE1301">
        <w:rPr>
          <w:rFonts w:asciiTheme="minorEastAsia" w:eastAsiaTheme="minorEastAsia" w:hAnsiTheme="minorEastAsia" w:hint="eastAsia"/>
          <w:kern w:val="0"/>
          <w:szCs w:val="21"/>
        </w:rPr>
        <w:t>，一定不含 MgCO</w:t>
      </w:r>
      <w:r w:rsidRPr="00EE1301">
        <w:rPr>
          <w:rFonts w:asciiTheme="minorEastAsia" w:eastAsiaTheme="minorEastAsia" w:hAnsiTheme="minorEastAsia" w:hint="eastAsia"/>
          <w:kern w:val="0"/>
          <w:szCs w:val="21"/>
          <w:vertAlign w:val="subscript"/>
        </w:rPr>
        <w:t>3</w:t>
      </w:r>
    </w:p>
    <w:p w:rsidR="00ED2BA7" w:rsidRPr="00EE1301" w:rsidP="00EE1301">
      <w:pPr>
        <w:spacing w:line="360" w:lineRule="auto"/>
        <w:ind w:firstLine="273" w:firstLineChars="130"/>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C．该水垢中一定含有 CaCO</w:t>
      </w:r>
      <w:r w:rsidRPr="00EE1301">
        <w:rPr>
          <w:rFonts w:asciiTheme="minorEastAsia" w:eastAsiaTheme="minorEastAsia" w:hAnsiTheme="minorEastAsia" w:hint="eastAsia"/>
          <w:kern w:val="0"/>
          <w:szCs w:val="21"/>
          <w:vertAlign w:val="subscript"/>
        </w:rPr>
        <w:t>3</w:t>
      </w:r>
      <w:r w:rsidRPr="00EE1301">
        <w:rPr>
          <w:rFonts w:asciiTheme="minorEastAsia" w:eastAsiaTheme="minorEastAsia" w:hAnsiTheme="minorEastAsia" w:hint="eastAsia"/>
          <w:kern w:val="0"/>
          <w:szCs w:val="21"/>
        </w:rPr>
        <w:t>、Mg（OH）</w:t>
      </w:r>
      <w:r w:rsidRPr="00EE1301">
        <w:rPr>
          <w:rFonts w:asciiTheme="minorEastAsia" w:eastAsiaTheme="minorEastAsia" w:hAnsiTheme="minorEastAsia" w:hint="eastAsia"/>
          <w:kern w:val="0"/>
          <w:szCs w:val="21"/>
          <w:vertAlign w:val="subscript"/>
        </w:rPr>
        <w:t>2</w:t>
      </w:r>
      <w:r w:rsidRPr="00EE1301">
        <w:rPr>
          <w:rFonts w:asciiTheme="minorEastAsia" w:eastAsiaTheme="minorEastAsia" w:hAnsiTheme="minorEastAsia" w:hint="eastAsia"/>
          <w:kern w:val="0"/>
          <w:szCs w:val="21"/>
        </w:rPr>
        <w:t>，可能含有 MgCO</w:t>
      </w:r>
      <w:r w:rsidRPr="00EE1301">
        <w:rPr>
          <w:rFonts w:asciiTheme="minorEastAsia" w:eastAsiaTheme="minorEastAsia" w:hAnsiTheme="minorEastAsia" w:hint="eastAsia"/>
          <w:kern w:val="0"/>
          <w:szCs w:val="21"/>
          <w:vertAlign w:val="subscript"/>
        </w:rPr>
        <w:t>3</w:t>
      </w:r>
    </w:p>
    <w:p w:rsidR="00ED2BA7" w:rsidRPr="00EE1301" w:rsidP="00EE1301">
      <w:pPr>
        <w:spacing w:line="360" w:lineRule="auto"/>
        <w:ind w:firstLine="273" w:firstLineChars="130"/>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D．该水垢中一定含有 CaCO</w:t>
      </w:r>
      <w:r w:rsidRPr="00EE1301">
        <w:rPr>
          <w:rFonts w:asciiTheme="minorEastAsia" w:eastAsiaTheme="minorEastAsia" w:hAnsiTheme="minorEastAsia" w:hint="eastAsia"/>
          <w:kern w:val="0"/>
          <w:szCs w:val="21"/>
          <w:vertAlign w:val="subscript"/>
        </w:rPr>
        <w:t>3</w:t>
      </w:r>
      <w:r w:rsidRPr="00EE1301">
        <w:rPr>
          <w:rFonts w:asciiTheme="minorEastAsia" w:eastAsiaTheme="minorEastAsia" w:hAnsiTheme="minorEastAsia" w:hint="eastAsia"/>
          <w:kern w:val="0"/>
          <w:szCs w:val="21"/>
        </w:rPr>
        <w:t>、Mg（OH）</w:t>
      </w:r>
      <w:r w:rsidRPr="00EE1301">
        <w:rPr>
          <w:rFonts w:asciiTheme="minorEastAsia" w:eastAsiaTheme="minorEastAsia" w:hAnsiTheme="minorEastAsia" w:hint="eastAsia"/>
          <w:kern w:val="0"/>
          <w:szCs w:val="21"/>
          <w:vertAlign w:val="subscript"/>
        </w:rPr>
        <w:t>2</w:t>
      </w:r>
      <w:r w:rsidRPr="00EE1301">
        <w:rPr>
          <w:rFonts w:asciiTheme="minorEastAsia" w:eastAsiaTheme="minorEastAsia" w:hAnsiTheme="minorEastAsia" w:hint="eastAsia"/>
          <w:kern w:val="0"/>
          <w:szCs w:val="21"/>
        </w:rPr>
        <w:t>和 MgCO</w:t>
      </w:r>
      <w:r w:rsidRPr="00EE1301">
        <w:rPr>
          <w:rFonts w:asciiTheme="minorEastAsia" w:eastAsiaTheme="minorEastAsia" w:hAnsiTheme="minorEastAsia" w:hint="eastAsia"/>
          <w:kern w:val="0"/>
          <w:szCs w:val="21"/>
          <w:vertAlign w:val="subscript"/>
        </w:rPr>
        <w:t>3</w:t>
      </w:r>
    </w:p>
    <w:p w:rsidR="00ED2BA7" w:rsidRPr="00EE1301" w:rsidP="00EE1301">
      <w:pPr>
        <w:spacing w:before="168" w:beforeLines="70" w:after="168" w:afterLines="70" w:line="360" w:lineRule="auto"/>
        <w:jc w:val="center"/>
        <w:rPr>
          <w:rFonts w:asciiTheme="minorEastAsia" w:eastAsiaTheme="minorEastAsia" w:hAnsiTheme="minorEastAsia"/>
          <w:b/>
          <w:bCs/>
          <w:szCs w:val="21"/>
          <w:lang w:val="pt-BR"/>
        </w:rPr>
      </w:pPr>
      <w:r w:rsidRPr="00EE1301">
        <w:rPr>
          <w:rFonts w:asciiTheme="minorEastAsia" w:eastAsiaTheme="minorEastAsia" w:hAnsiTheme="minorEastAsia"/>
          <w:b/>
          <w:bCs/>
          <w:szCs w:val="21"/>
          <w:lang w:val="pt-BR"/>
        </w:rPr>
        <w:t>非选择题</w:t>
      </w:r>
    </w:p>
    <w:p w:rsidR="00ED2BA7" w:rsidRPr="00EE1301" w:rsidP="00EE130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Theme="minorEastAsia" w:eastAsiaTheme="minorEastAsia" w:hAnsiTheme="minorEastAsia"/>
          <w:kern w:val="0"/>
          <w:szCs w:val="21"/>
        </w:rPr>
      </w:pPr>
      <w:r w:rsidRPr="00EE1301">
        <w:rPr>
          <w:rFonts w:asciiTheme="minorEastAsia" w:eastAsiaTheme="minorEastAsia" w:hAnsiTheme="minorEastAsia"/>
          <w:kern w:val="0"/>
          <w:szCs w:val="21"/>
        </w:rPr>
        <w:t>21．</w:t>
      </w:r>
      <w:r w:rsidRPr="00EE1301">
        <w:rPr>
          <w:rFonts w:asciiTheme="minorEastAsia" w:eastAsiaTheme="minorEastAsia" w:hAnsiTheme="minorEastAsia" w:hint="eastAsia"/>
          <w:kern w:val="0"/>
          <w:szCs w:val="21"/>
        </w:rPr>
        <w:t>（7</w:t>
      </w:r>
      <w:r w:rsidRPr="00EE1301">
        <w:rPr>
          <w:rFonts w:asciiTheme="minorEastAsia" w:eastAsiaTheme="minorEastAsia" w:hAnsiTheme="minorEastAsia"/>
          <w:kern w:val="0"/>
          <w:szCs w:val="21"/>
        </w:rPr>
        <w:t>分</w:t>
      </w:r>
      <w:r w:rsidRPr="00EE1301">
        <w:rPr>
          <w:rFonts w:asciiTheme="minorEastAsia" w:eastAsiaTheme="minorEastAsia" w:hAnsiTheme="minorEastAsia" w:hint="eastAsia"/>
          <w:kern w:val="0"/>
          <w:szCs w:val="21"/>
        </w:rPr>
        <w:t>）</w:t>
      </w:r>
      <w:r w:rsidRPr="00EE1301">
        <w:rPr>
          <w:rFonts w:asciiTheme="minorEastAsia" w:eastAsiaTheme="minorEastAsia" w:hAnsiTheme="minorEastAsia"/>
          <w:kern w:val="0"/>
          <w:szCs w:val="21"/>
        </w:rPr>
        <w:t>空气是宝贵的然资源。下表是空气的主要成分</w:t>
      </w:r>
      <w:r w:rsidRPr="00EE1301">
        <w:rPr>
          <w:rFonts w:asciiTheme="minorEastAsia" w:eastAsiaTheme="minorEastAsia" w:hAnsiTheme="minorEastAsia" w:hint="eastAsia"/>
          <w:kern w:val="0"/>
          <w:szCs w:val="21"/>
        </w:rPr>
        <w:t>：</w:t>
      </w:r>
    </w:p>
    <w:p w:rsidR="00ED2BA7" w:rsidRPr="00EE1301" w:rsidP="00EE130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Theme="minorEastAsia" w:eastAsiaTheme="minorEastAsia" w:hAnsiTheme="minorEastAsia"/>
          <w:kern w:val="0"/>
          <w:szCs w:val="21"/>
        </w:rPr>
      </w:pPr>
      <w:r w:rsidRPr="00EE1301">
        <w:rPr>
          <w:rFonts w:asciiTheme="minorEastAsia" w:eastAsiaTheme="minorEastAsia" w:hAnsiTheme="minorEastAsia"/>
          <w:noProof/>
          <w:kern w:val="0"/>
          <w:szCs w:val="21"/>
        </w:rPr>
        <w:drawing>
          <wp:inline distT="0" distB="0" distL="114300" distR="114300">
            <wp:extent cx="3990340" cy="1727835"/>
            <wp:effectExtent l="0" t="0" r="0" b="0"/>
            <wp:docPr id="150"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图片 1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8">
                      <a:clrChange>
                        <a:clrFrom>
                          <a:srgbClr val="FFFFFF"/>
                        </a:clrFrom>
                        <a:clrTo>
                          <a:srgbClr val="FFFFFF">
                            <a:alpha val="0"/>
                          </a:srgbClr>
                        </a:clrTo>
                      </a:clrChange>
                      <a:lum bright="-20000"/>
                    </a:blip>
                    <a:stretch>
                      <a:fillRect/>
                    </a:stretch>
                  </pic:blipFill>
                  <pic:spPr>
                    <a:xfrm>
                      <a:off x="0" y="0"/>
                      <a:ext cx="3990340" cy="1727835"/>
                    </a:xfrm>
                    <a:prstGeom prst="rect">
                      <a:avLst/>
                    </a:prstGeom>
                    <a:noFill/>
                    <a:ln w="9525">
                      <a:noFill/>
                    </a:ln>
                  </pic:spPr>
                </pic:pic>
              </a:graphicData>
            </a:graphic>
          </wp:inline>
        </w:drawing>
      </w:r>
    </w:p>
    <w:p w:rsidR="00ED2BA7" w:rsidRPr="00EE1301" w:rsidP="00EE130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Theme="minorEastAsia" w:eastAsiaTheme="minorEastAsia" w:hAnsiTheme="minorEastAsia"/>
          <w:kern w:val="0"/>
          <w:szCs w:val="21"/>
        </w:rPr>
      </w:pPr>
      <w:r w:rsidRPr="00EE1301">
        <w:rPr>
          <w:rFonts w:asciiTheme="minorEastAsia" w:eastAsiaTheme="minorEastAsia" w:hAnsiTheme="minorEastAsia"/>
          <w:kern w:val="0"/>
          <w:szCs w:val="21"/>
        </w:rPr>
        <w:t>如图是以空气、煤等为原料合成尿素【化学式</w:t>
      </w:r>
      <w:r w:rsidRPr="00EE1301">
        <w:rPr>
          <w:rFonts w:asciiTheme="minorEastAsia" w:eastAsiaTheme="minorEastAsia" w:hAnsiTheme="minorEastAsia" w:hint="eastAsia"/>
          <w:kern w:val="0"/>
          <w:szCs w:val="21"/>
        </w:rPr>
        <w:t>：</w:t>
      </w:r>
      <w:r w:rsidRPr="00EE1301">
        <w:rPr>
          <w:rFonts w:asciiTheme="minorEastAsia" w:eastAsiaTheme="minorEastAsia" w:hAnsiTheme="minorEastAsia"/>
          <w:kern w:val="0"/>
          <w:szCs w:val="21"/>
        </w:rPr>
        <w:t>CO</w:t>
      </w:r>
      <w:r w:rsidRPr="00EE1301">
        <w:rPr>
          <w:rFonts w:asciiTheme="minorEastAsia" w:eastAsiaTheme="minorEastAsia" w:hAnsiTheme="minorEastAsia" w:hint="eastAsia"/>
          <w:kern w:val="0"/>
          <w:szCs w:val="21"/>
        </w:rPr>
        <w:t>(</w:t>
      </w:r>
      <w:r w:rsidRPr="00EE1301">
        <w:rPr>
          <w:rFonts w:asciiTheme="minorEastAsia" w:eastAsiaTheme="minorEastAsia" w:hAnsiTheme="minorEastAsia"/>
          <w:kern w:val="0"/>
          <w:szCs w:val="21"/>
        </w:rPr>
        <w:t>NH</w:t>
      </w:r>
      <w:r w:rsidRPr="00EE1301">
        <w:rPr>
          <w:rFonts w:asciiTheme="minorEastAsia" w:eastAsiaTheme="minorEastAsia" w:hAnsiTheme="minorEastAsia"/>
          <w:kern w:val="0"/>
          <w:szCs w:val="21"/>
          <w:vertAlign w:val="subscript"/>
        </w:rPr>
        <w:t>2</w:t>
      </w:r>
      <w:r w:rsidRPr="00EE1301">
        <w:rPr>
          <w:rFonts w:asciiTheme="minorEastAsia" w:eastAsiaTheme="minorEastAsia" w:hAnsiTheme="minorEastAsia" w:hint="eastAsia"/>
          <w:kern w:val="0"/>
          <w:szCs w:val="21"/>
        </w:rPr>
        <w:t>)</w:t>
      </w:r>
      <w:r w:rsidRPr="00EE1301">
        <w:rPr>
          <w:rFonts w:asciiTheme="minorEastAsia" w:eastAsiaTheme="minorEastAsia" w:hAnsiTheme="minorEastAsia"/>
          <w:kern w:val="0"/>
          <w:szCs w:val="21"/>
          <w:vertAlign w:val="subscript"/>
        </w:rPr>
        <w:t>2</w:t>
      </w:r>
      <w:r w:rsidRPr="00EE1301">
        <w:rPr>
          <w:rFonts w:asciiTheme="minorEastAsia" w:eastAsiaTheme="minorEastAsia" w:hAnsiTheme="minorEastAsia"/>
          <w:kern w:val="0"/>
          <w:szCs w:val="21"/>
        </w:rPr>
        <w:t>】的流程（部分产物已略去）。请按要求回答相关问题：</w:t>
      </w:r>
    </w:p>
    <w:p w:rsidR="00ED2BA7" w:rsidRPr="00EE1301" w:rsidP="00EE130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Theme="minorEastAsia" w:eastAsiaTheme="minorEastAsia" w:hAnsiTheme="minorEastAsia"/>
          <w:kern w:val="0"/>
          <w:szCs w:val="21"/>
          <w:u w:val="single"/>
        </w:rPr>
      </w:pPr>
      <w:r w:rsidRPr="00EE1301">
        <w:rPr>
          <w:rFonts w:asciiTheme="minorEastAsia" w:eastAsiaTheme="minorEastAsia" w:hAnsiTheme="minorEastAsia"/>
          <w:kern w:val="0"/>
          <w:szCs w:val="21"/>
        </w:rPr>
        <w:t>（1）上表中R的名称是</w:t>
      </w:r>
      <w:r w:rsidRPr="00EE1301">
        <w:rPr>
          <w:rFonts w:asciiTheme="minorEastAsia" w:eastAsiaTheme="minorEastAsia" w:hAnsiTheme="minorEastAsia"/>
          <w:szCs w:val="21"/>
          <w:u w:val="single"/>
        </w:rPr>
        <w:t xml:space="preserve">▲  </w:t>
      </w:r>
      <w:r w:rsidRPr="00EE1301">
        <w:rPr>
          <w:rFonts w:asciiTheme="minorEastAsia" w:eastAsiaTheme="minorEastAsia" w:hAnsiTheme="minorEastAsia"/>
          <w:kern w:val="0"/>
          <w:szCs w:val="21"/>
        </w:rPr>
        <w:t>，属于Q的物质的化学式</w:t>
      </w:r>
      <w:r w:rsidRPr="00EE1301">
        <w:rPr>
          <w:rFonts w:asciiTheme="minorEastAsia" w:eastAsiaTheme="minorEastAsia" w:hAnsiTheme="minorEastAsia"/>
          <w:szCs w:val="21"/>
          <w:u w:val="single"/>
        </w:rPr>
        <w:t xml:space="preserve">▲  </w:t>
      </w:r>
      <w:r w:rsidRPr="00EE1301">
        <w:rPr>
          <w:rFonts w:asciiTheme="minorEastAsia" w:eastAsiaTheme="minorEastAsia" w:hAnsiTheme="minorEastAsia" w:hint="eastAsia"/>
          <w:kern w:val="0"/>
          <w:szCs w:val="21"/>
        </w:rPr>
        <w:t>（任写一个）。</w:t>
      </w:r>
    </w:p>
    <w:p w:rsidR="00ED2BA7" w:rsidRPr="00EE1301" w:rsidP="00EE130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Theme="minorEastAsia" w:eastAsiaTheme="minorEastAsia" w:hAnsiTheme="minorEastAsia"/>
          <w:szCs w:val="21"/>
        </w:rPr>
      </w:pPr>
      <w:r w:rsidRPr="00EE1301">
        <w:rPr>
          <w:rFonts w:asciiTheme="minorEastAsia" w:eastAsiaTheme="minorEastAsia" w:hAnsiTheme="minorEastAsia"/>
          <w:szCs w:val="21"/>
        </w:rPr>
        <w:t>（2）分离空气的常用方法有以下两种：</w:t>
      </w:r>
    </w:p>
    <w:p w:rsidR="00ED2BA7" w:rsidRPr="00EE1301" w:rsidP="00EE1301">
      <w:pPr>
        <w:adjustRightInd w:val="0"/>
        <w:snapToGrid w:val="0"/>
        <w:spacing w:line="360" w:lineRule="auto"/>
        <w:jc w:val="left"/>
        <w:rPr>
          <w:rFonts w:asciiTheme="minorEastAsia" w:eastAsiaTheme="minorEastAsia" w:hAnsiTheme="minorEastAsia"/>
          <w:szCs w:val="21"/>
        </w:rPr>
      </w:pPr>
      <w:r w:rsidRPr="00EE1301">
        <w:rPr>
          <w:rFonts w:asciiTheme="minorEastAsia" w:eastAsiaTheme="minorEastAsia" w:hAnsiTheme="minorEastAsia" w:cs="宋体" w:hint="eastAsia"/>
          <w:szCs w:val="21"/>
        </w:rPr>
        <w:t>①</w:t>
      </w:r>
      <w:r w:rsidRPr="00EE1301">
        <w:rPr>
          <w:rFonts w:asciiTheme="minorEastAsia" w:eastAsiaTheme="minorEastAsia" w:hAnsiTheme="minorEastAsia"/>
          <w:szCs w:val="21"/>
        </w:rPr>
        <w:t>将空气液化后再</w:t>
      </w:r>
      <w:r w:rsidRPr="00EE1301">
        <w:rPr>
          <w:rFonts w:asciiTheme="minorEastAsia" w:eastAsiaTheme="minorEastAsia" w:hAnsiTheme="minorEastAsia" w:hint="eastAsia"/>
          <w:szCs w:val="21"/>
        </w:rPr>
        <w:t>汽</w:t>
      </w:r>
      <w:r w:rsidRPr="00EE1301">
        <w:rPr>
          <w:rFonts w:asciiTheme="minorEastAsia" w:eastAsiaTheme="minorEastAsia" w:hAnsiTheme="minorEastAsia"/>
          <w:szCs w:val="21"/>
        </w:rPr>
        <w:t>化。空气液化常采用加压的方式。将气体加压能得到液体的原因，用微粒的观点解释为</w:t>
      </w:r>
      <w:r w:rsidRPr="00EE1301">
        <w:rPr>
          <w:rFonts w:asciiTheme="minorEastAsia" w:eastAsiaTheme="minorEastAsia" w:hAnsiTheme="minorEastAsia"/>
          <w:szCs w:val="21"/>
          <w:u w:val="single"/>
        </w:rPr>
        <w:t xml:space="preserve">▲  </w:t>
      </w:r>
      <w:r w:rsidRPr="00EE1301">
        <w:rPr>
          <w:rFonts w:asciiTheme="minorEastAsia" w:eastAsiaTheme="minorEastAsia" w:hAnsiTheme="minorEastAsia"/>
          <w:szCs w:val="21"/>
        </w:rPr>
        <w:t>。液态空气</w:t>
      </w:r>
      <w:r w:rsidRPr="00EE1301">
        <w:rPr>
          <w:rFonts w:asciiTheme="minorEastAsia" w:eastAsiaTheme="minorEastAsia" w:hAnsiTheme="minorEastAsia" w:hint="eastAsia"/>
          <w:szCs w:val="21"/>
        </w:rPr>
        <w:t>汽</w:t>
      </w:r>
      <w:r w:rsidRPr="00EE1301">
        <w:rPr>
          <w:rFonts w:asciiTheme="minorEastAsia" w:eastAsiaTheme="minorEastAsia" w:hAnsiTheme="minorEastAsia"/>
          <w:szCs w:val="21"/>
        </w:rPr>
        <w:t>化时首先分离出氮气，则比较二者的沸点：N</w:t>
      </w:r>
      <w:r w:rsidRPr="00EE1301">
        <w:rPr>
          <w:rFonts w:asciiTheme="minorEastAsia" w:eastAsiaTheme="minorEastAsia" w:hAnsiTheme="minorEastAsia"/>
          <w:szCs w:val="21"/>
          <w:vertAlign w:val="subscript"/>
        </w:rPr>
        <w:t>2</w:t>
      </w:r>
      <w:r w:rsidRPr="00EE1301">
        <w:rPr>
          <w:rFonts w:asciiTheme="minorEastAsia" w:eastAsiaTheme="minorEastAsia" w:hAnsiTheme="minorEastAsia"/>
          <w:szCs w:val="21"/>
          <w:u w:val="single"/>
        </w:rPr>
        <w:t xml:space="preserve">▲  </w:t>
      </w:r>
      <w:r w:rsidRPr="00EE1301">
        <w:rPr>
          <w:rFonts w:asciiTheme="minorEastAsia" w:eastAsiaTheme="minorEastAsia" w:hAnsiTheme="minorEastAsia"/>
          <w:szCs w:val="21"/>
        </w:rPr>
        <w:t>O</w:t>
      </w:r>
      <w:r w:rsidRPr="00EE1301">
        <w:rPr>
          <w:rFonts w:asciiTheme="minorEastAsia" w:eastAsiaTheme="minorEastAsia" w:hAnsiTheme="minorEastAsia"/>
          <w:szCs w:val="21"/>
          <w:vertAlign w:val="subscript"/>
        </w:rPr>
        <w:t>2</w:t>
      </w:r>
      <w:r w:rsidRPr="00EE1301">
        <w:rPr>
          <w:rFonts w:asciiTheme="minorEastAsia" w:eastAsiaTheme="minorEastAsia" w:hAnsiTheme="minorEastAsia"/>
          <w:szCs w:val="21"/>
        </w:rPr>
        <w:t>（选填“</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”或“</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w:t>
      </w:r>
    </w:p>
    <w:p w:rsidR="00ED2BA7" w:rsidRPr="00EE1301" w:rsidP="00EE130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Theme="minorEastAsia" w:eastAsiaTheme="minorEastAsia" w:hAnsiTheme="minorEastAsia"/>
          <w:kern w:val="0"/>
          <w:szCs w:val="21"/>
        </w:rPr>
      </w:pPr>
      <w:r w:rsidRPr="00EE1301">
        <w:rPr>
          <w:rFonts w:asciiTheme="minorEastAsia" w:eastAsiaTheme="minorEastAsia" w:hAnsiTheme="minorEastAsia" w:cs="宋体" w:hint="eastAsia"/>
          <w:szCs w:val="21"/>
        </w:rPr>
        <w:t>②</w:t>
      </w:r>
      <w:r w:rsidRPr="00EE1301">
        <w:rPr>
          <w:rFonts w:asciiTheme="minorEastAsia" w:eastAsiaTheme="minorEastAsia" w:hAnsiTheme="minorEastAsia"/>
          <w:kern w:val="0"/>
          <w:szCs w:val="21"/>
        </w:rPr>
        <w:t>用分子筛分离。分子筛是一种内部分布有均匀微小孔径的固体，通过特制的分</w:t>
      </w:r>
      <w:r w:rsidRPr="00EE1301">
        <w:rPr>
          <w:rFonts w:asciiTheme="minorEastAsia" w:eastAsiaTheme="minorEastAsia" w:hAnsiTheme="minorEastAsia" w:hint="eastAsia"/>
          <w:kern w:val="0"/>
          <w:szCs w:val="21"/>
        </w:rPr>
        <w:t>子</w:t>
      </w:r>
      <w:r w:rsidRPr="00EE1301">
        <w:rPr>
          <w:rFonts w:asciiTheme="minorEastAsia" w:eastAsiaTheme="minorEastAsia" w:hAnsiTheme="minorEastAsia"/>
          <w:kern w:val="0"/>
          <w:szCs w:val="21"/>
        </w:rPr>
        <w:t>筛把空气中的氧分子吸入孔穴而与其它分子分离，则分子大小；N</w:t>
      </w:r>
      <w:r w:rsidRPr="00EE1301">
        <w:rPr>
          <w:rFonts w:asciiTheme="minorEastAsia" w:eastAsiaTheme="minorEastAsia" w:hAnsiTheme="minorEastAsia"/>
          <w:kern w:val="0"/>
          <w:szCs w:val="21"/>
          <w:vertAlign w:val="subscript"/>
        </w:rPr>
        <w:t>2</w:t>
      </w:r>
      <w:r w:rsidRPr="00EE1301">
        <w:rPr>
          <w:rFonts w:asciiTheme="minorEastAsia" w:eastAsiaTheme="minorEastAsia" w:hAnsiTheme="minorEastAsia"/>
          <w:szCs w:val="21"/>
          <w:u w:val="single"/>
        </w:rPr>
        <w:t xml:space="preserve">▲  </w:t>
      </w:r>
      <w:r w:rsidRPr="00EE1301">
        <w:rPr>
          <w:rFonts w:asciiTheme="minorEastAsia" w:eastAsiaTheme="minorEastAsia" w:hAnsiTheme="minorEastAsia"/>
          <w:kern w:val="0"/>
          <w:szCs w:val="21"/>
        </w:rPr>
        <w:t>O</w:t>
      </w:r>
      <w:r w:rsidRPr="00EE1301">
        <w:rPr>
          <w:rFonts w:asciiTheme="minorEastAsia" w:eastAsiaTheme="minorEastAsia" w:hAnsiTheme="minorEastAsia"/>
          <w:kern w:val="0"/>
          <w:szCs w:val="21"/>
          <w:vertAlign w:val="subscript"/>
        </w:rPr>
        <w:t>2</w:t>
      </w:r>
      <w:r w:rsidRPr="00EE1301">
        <w:rPr>
          <w:rFonts w:asciiTheme="minorEastAsia" w:eastAsiaTheme="minorEastAsia" w:hAnsiTheme="minorEastAsia"/>
          <w:kern w:val="0"/>
          <w:szCs w:val="21"/>
        </w:rPr>
        <w:t>（</w:t>
      </w:r>
      <w:r w:rsidRPr="00EE1301">
        <w:rPr>
          <w:rFonts w:asciiTheme="minorEastAsia" w:eastAsiaTheme="minorEastAsia" w:hAnsiTheme="minorEastAsia"/>
          <w:szCs w:val="21"/>
        </w:rPr>
        <w:t>选填“</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”或“</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w:t>
      </w:r>
      <w:r w:rsidRPr="00EE1301">
        <w:rPr>
          <w:rFonts w:asciiTheme="minorEastAsia" w:eastAsiaTheme="minorEastAsia" w:hAnsiTheme="minorEastAsia"/>
          <w:kern w:val="0"/>
          <w:szCs w:val="21"/>
        </w:rPr>
        <w:t>）。</w:t>
      </w:r>
    </w:p>
    <w:p w:rsidR="00ED2BA7" w:rsidRPr="00EE1301" w:rsidP="00EE130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jc w:val="left"/>
        <w:rPr>
          <w:rFonts w:asciiTheme="minorEastAsia" w:eastAsiaTheme="minorEastAsia" w:hAnsiTheme="minorEastAsia"/>
          <w:kern w:val="0"/>
          <w:szCs w:val="21"/>
        </w:rPr>
      </w:pPr>
      <w:r w:rsidRPr="00EE1301">
        <w:rPr>
          <w:rFonts w:asciiTheme="minorEastAsia" w:eastAsiaTheme="minorEastAsia" w:hAnsiTheme="minorEastAsia"/>
          <w:kern w:val="0"/>
          <w:szCs w:val="21"/>
        </w:rPr>
        <w:t>（3）物质X和H</w:t>
      </w:r>
      <w:r w:rsidRPr="00EE1301">
        <w:rPr>
          <w:rFonts w:asciiTheme="minorEastAsia" w:eastAsiaTheme="minorEastAsia" w:hAnsiTheme="minorEastAsia"/>
          <w:kern w:val="0"/>
          <w:szCs w:val="21"/>
          <w:vertAlign w:val="subscript"/>
        </w:rPr>
        <w:t>2</w:t>
      </w:r>
      <w:r w:rsidRPr="00EE1301">
        <w:rPr>
          <w:rFonts w:asciiTheme="minorEastAsia" w:eastAsiaTheme="minorEastAsia" w:hAnsiTheme="minorEastAsia"/>
          <w:kern w:val="0"/>
          <w:szCs w:val="21"/>
        </w:rPr>
        <w:t>合成氨气的化学方程式是</w:t>
      </w:r>
      <w:r w:rsidRPr="00EE1301">
        <w:rPr>
          <w:rFonts w:asciiTheme="minorEastAsia" w:eastAsiaTheme="minorEastAsia" w:hAnsiTheme="minorEastAsia"/>
          <w:szCs w:val="21"/>
          <w:u w:val="single"/>
        </w:rPr>
        <w:t xml:space="preserve">▲  </w:t>
      </w:r>
      <w:r w:rsidRPr="00EE1301">
        <w:rPr>
          <w:rFonts w:asciiTheme="minorEastAsia" w:eastAsiaTheme="minorEastAsia" w:hAnsiTheme="minorEastAsia"/>
          <w:kern w:val="0"/>
          <w:szCs w:val="21"/>
        </w:rPr>
        <w:t>；该反应属于</w:t>
      </w:r>
      <w:r w:rsidRPr="00EE1301">
        <w:rPr>
          <w:rFonts w:asciiTheme="minorEastAsia" w:eastAsiaTheme="minorEastAsia" w:hAnsiTheme="minorEastAsia"/>
          <w:szCs w:val="21"/>
          <w:u w:val="single"/>
        </w:rPr>
        <w:t xml:space="preserve">▲  </w:t>
      </w:r>
      <w:r w:rsidRPr="00EE1301">
        <w:rPr>
          <w:rFonts w:asciiTheme="minorEastAsia" w:eastAsiaTheme="minorEastAsia" w:hAnsiTheme="minorEastAsia"/>
          <w:kern w:val="0"/>
          <w:szCs w:val="21"/>
        </w:rPr>
        <w:t>反应（填基本反应类型）。</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22.（3分）</w:t>
      </w:r>
      <w:r w:rsidRPr="00EE1301">
        <w:rPr>
          <w:rFonts w:asciiTheme="minorEastAsia" w:eastAsiaTheme="minorEastAsia" w:hAnsiTheme="minorEastAsia"/>
          <w:szCs w:val="21"/>
        </w:rPr>
        <w:t>二氧化碳的</w:t>
      </w:r>
      <w:r w:rsidRPr="00EE1301">
        <w:rPr>
          <w:rFonts w:asciiTheme="minorEastAsia" w:eastAsiaTheme="minorEastAsia" w:hAnsiTheme="minorEastAsia" w:hint="eastAsia"/>
          <w:szCs w:val="21"/>
        </w:rPr>
        <w:t>“捕捉”</w:t>
      </w:r>
      <w:r w:rsidRPr="00EE1301">
        <w:rPr>
          <w:rFonts w:asciiTheme="minorEastAsia" w:eastAsiaTheme="minorEastAsia" w:hAnsiTheme="minorEastAsia"/>
          <w:szCs w:val="21"/>
        </w:rPr>
        <w:t>与</w:t>
      </w:r>
      <w:r w:rsidRPr="00EE1301">
        <w:rPr>
          <w:rFonts w:asciiTheme="minorEastAsia" w:eastAsiaTheme="minorEastAsia" w:hAnsiTheme="minorEastAsia" w:hint="eastAsia"/>
          <w:szCs w:val="21"/>
        </w:rPr>
        <w:t>“封存”</w:t>
      </w:r>
      <w:r w:rsidRPr="00EE1301">
        <w:rPr>
          <w:rFonts w:asciiTheme="minorEastAsia" w:eastAsiaTheme="minorEastAsia" w:hAnsiTheme="minorEastAsia"/>
          <w:szCs w:val="21"/>
        </w:rPr>
        <w:t>是实现温室气体减排的重要途径之一</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实际生产中，经常利用足量NaOH溶液来</w:t>
      </w:r>
      <w:r w:rsidRPr="00EE1301">
        <w:rPr>
          <w:rFonts w:asciiTheme="minorEastAsia" w:eastAsiaTheme="minorEastAsia" w:hAnsiTheme="minorEastAsia" w:hint="eastAsia"/>
          <w:szCs w:val="21"/>
        </w:rPr>
        <w:t>“捕捉”</w:t>
      </w:r>
      <w:r w:rsidRPr="00EE1301">
        <w:rPr>
          <w:rFonts w:asciiTheme="minorEastAsia" w:eastAsiaTheme="minorEastAsia" w:hAnsiTheme="minorEastAsia"/>
          <w:szCs w:val="21"/>
        </w:rPr>
        <w:t>CO</w:t>
      </w:r>
      <w:r w:rsidRPr="00EE1301">
        <w:rPr>
          <w:rFonts w:asciiTheme="minorEastAsia" w:eastAsiaTheme="minorEastAsia" w:hAnsiTheme="minorEastAsia"/>
          <w:szCs w:val="21"/>
          <w:vertAlign w:val="subscript"/>
        </w:rPr>
        <w:t>2</w:t>
      </w:r>
      <w:r w:rsidRPr="00EE1301">
        <w:rPr>
          <w:rFonts w:asciiTheme="minorEastAsia" w:eastAsiaTheme="minorEastAsia" w:hAnsiTheme="minorEastAsia"/>
          <w:szCs w:val="21"/>
        </w:rPr>
        <w:t>，流程图如图所示（部分条件及物质未标出）</w:t>
      </w:r>
      <w:r w:rsidRPr="00EE1301">
        <w:rPr>
          <w:rFonts w:asciiTheme="minorEastAsia" w:eastAsiaTheme="minorEastAsia" w:hAnsiTheme="minorEastAsia" w:hint="eastAsia"/>
          <w:szCs w:val="21"/>
        </w:rPr>
        <w:t>。</w:t>
      </w:r>
      <w:r w:rsidRPr="00EE1301">
        <w:rPr>
          <w:rFonts w:asciiTheme="minorEastAsia" w:eastAsiaTheme="minorEastAsia" w:hAnsiTheme="minorEastAsia"/>
          <w:noProof/>
          <w:szCs w:val="21"/>
        </w:rPr>
        <w:drawing>
          <wp:inline distT="0" distB="0" distL="114300" distR="114300">
            <wp:extent cx="5429250" cy="1095375"/>
            <wp:effectExtent l="0" t="0" r="0" b="0"/>
            <wp:docPr id="146"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图片 7"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19">
                      <a:clrChange>
                        <a:clrFrom>
                          <a:srgbClr val="FFFFFF"/>
                        </a:clrFrom>
                        <a:clrTo>
                          <a:srgbClr val="FFFFFF">
                            <a:alpha val="0"/>
                          </a:srgbClr>
                        </a:clrTo>
                      </a:clrChange>
                      <a:lum bright="-20000"/>
                    </a:blip>
                    <a:stretch>
                      <a:fillRect/>
                    </a:stretch>
                  </pic:blipFill>
                  <pic:spPr>
                    <a:xfrm>
                      <a:off x="0" y="0"/>
                      <a:ext cx="5429250" cy="1095375"/>
                    </a:xfrm>
                    <a:prstGeom prst="rect">
                      <a:avLst/>
                    </a:prstGeom>
                    <a:noFill/>
                    <a:ln w="9525">
                      <a:noFill/>
                    </a:ln>
                  </pic:spPr>
                </pic:pic>
              </a:graphicData>
            </a:graphic>
          </wp:inline>
        </w:drawing>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（1）捕捉</w:t>
      </w:r>
      <w:r w:rsidRPr="00EE1301">
        <w:rPr>
          <w:rFonts w:asciiTheme="minorEastAsia" w:eastAsiaTheme="minorEastAsia" w:hAnsiTheme="minorEastAsia"/>
          <w:szCs w:val="21"/>
        </w:rPr>
        <w:t>室中</w:t>
      </w:r>
      <w:r w:rsidRPr="00EE1301">
        <w:rPr>
          <w:rFonts w:asciiTheme="minorEastAsia" w:eastAsiaTheme="minorEastAsia" w:hAnsiTheme="minorEastAsia" w:hint="eastAsia"/>
          <w:szCs w:val="21"/>
        </w:rPr>
        <w:t>反应方程式</w:t>
      </w:r>
      <w:r w:rsidRPr="00EE1301">
        <w:rPr>
          <w:rFonts w:asciiTheme="minorEastAsia" w:eastAsiaTheme="minorEastAsia" w:hAnsiTheme="minorEastAsia"/>
          <w:szCs w:val="21"/>
        </w:rPr>
        <w:t>是</w:t>
      </w:r>
      <w:r w:rsidRPr="00EE1301">
        <w:rPr>
          <w:rFonts w:asciiTheme="minorEastAsia" w:eastAsiaTheme="minorEastAsia" w:hAnsiTheme="minorEastAsia"/>
          <w:szCs w:val="21"/>
          <w:u w:val="single"/>
          <w:lang w:val="pt-BR"/>
        </w:rPr>
        <w:t>▲</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br/>
      </w:r>
      <w:r w:rsidRPr="00EE1301">
        <w:rPr>
          <w:rFonts w:asciiTheme="minorEastAsia" w:eastAsiaTheme="minorEastAsia" w:hAnsiTheme="minorEastAsia" w:hint="eastAsia"/>
          <w:szCs w:val="21"/>
        </w:rPr>
        <w:t>（2）</w:t>
      </w:r>
      <w:r w:rsidRPr="00EE1301">
        <w:rPr>
          <w:rFonts w:asciiTheme="minorEastAsia" w:eastAsiaTheme="minorEastAsia" w:hAnsiTheme="minorEastAsia"/>
          <w:szCs w:val="21"/>
        </w:rPr>
        <w:t>该流程图中</w:t>
      </w:r>
      <w:r w:rsidRPr="00EE1301">
        <w:rPr>
          <w:rFonts w:asciiTheme="minorEastAsia" w:eastAsiaTheme="minorEastAsia" w:hAnsiTheme="minorEastAsia" w:hint="eastAsia"/>
          <w:szCs w:val="21"/>
        </w:rPr>
        <w:t>未涉及的基本反应类型</w:t>
      </w:r>
      <w:r w:rsidRPr="00EE1301">
        <w:rPr>
          <w:rFonts w:asciiTheme="minorEastAsia" w:eastAsiaTheme="minorEastAsia" w:hAnsiTheme="minorEastAsia"/>
          <w:szCs w:val="21"/>
        </w:rPr>
        <w:t>是</w:t>
      </w:r>
      <w:r w:rsidRPr="00EE1301">
        <w:rPr>
          <w:rFonts w:asciiTheme="minorEastAsia" w:eastAsiaTheme="minorEastAsia" w:hAnsiTheme="minorEastAsia"/>
          <w:szCs w:val="21"/>
          <w:u w:val="single"/>
          <w:lang w:val="pt-BR"/>
        </w:rPr>
        <w:t>▲</w:t>
      </w:r>
      <w:r w:rsidRPr="00EE1301">
        <w:rPr>
          <w:rFonts w:asciiTheme="minorEastAsia" w:eastAsiaTheme="minorEastAsia" w:hAnsiTheme="minorEastAsia" w:hint="eastAsia"/>
          <w:szCs w:val="21"/>
        </w:rPr>
        <w:t>反应。</w:t>
      </w:r>
      <w:r w:rsidRPr="00EE1301">
        <w:rPr>
          <w:rFonts w:asciiTheme="minorEastAsia" w:eastAsiaTheme="minorEastAsia" w:hAnsiTheme="minorEastAsia"/>
          <w:szCs w:val="21"/>
        </w:rPr>
        <w:t>整个</w:t>
      </w:r>
      <w:r w:rsidRPr="00EE1301">
        <w:rPr>
          <w:rFonts w:asciiTheme="minorEastAsia" w:eastAsiaTheme="minorEastAsia" w:hAnsiTheme="minorEastAsia" w:hint="eastAsia"/>
          <w:szCs w:val="21"/>
        </w:rPr>
        <w:t>“捕捉”</w:t>
      </w:r>
      <w:r w:rsidRPr="00EE1301">
        <w:rPr>
          <w:rFonts w:asciiTheme="minorEastAsia" w:eastAsiaTheme="minorEastAsia" w:hAnsiTheme="minorEastAsia"/>
          <w:szCs w:val="21"/>
        </w:rPr>
        <w:t>过程中，可循环使用的物质是</w:t>
      </w:r>
      <w:r w:rsidRPr="00EE1301">
        <w:rPr>
          <w:rFonts w:asciiTheme="minorEastAsia" w:eastAsiaTheme="minorEastAsia" w:hAnsiTheme="minorEastAsia"/>
          <w:szCs w:val="21"/>
          <w:u w:val="single"/>
          <w:lang w:val="pt-BR"/>
        </w:rPr>
        <w:t>▲</w:t>
      </w:r>
      <w:r w:rsidRPr="00EE1301">
        <w:rPr>
          <w:rFonts w:asciiTheme="minorEastAsia" w:eastAsiaTheme="minorEastAsia" w:hAnsiTheme="minorEastAsia" w:hint="eastAsia"/>
          <w:szCs w:val="21"/>
        </w:rPr>
        <w:t>。</w:t>
      </w:r>
    </w:p>
    <w:p w:rsidR="00ED2BA7" w:rsidRPr="00EE1301" w:rsidP="00EE1301">
      <w:pPr>
        <w:spacing w:line="360" w:lineRule="auto"/>
        <w:ind w:left="273" w:hanging="273" w:hangingChars="130"/>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23．（9分）能源是世界不可缺少的资源，没有能源，万物将走向死亡。</w:t>
      </w:r>
    </w:p>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（1）下列能源属于不可再生能源的是：</w:t>
      </w:r>
      <w:r w:rsidRPr="00EE1301">
        <w:rPr>
          <w:rFonts w:asciiTheme="minorEastAsia" w:eastAsiaTheme="minorEastAsia" w:hAnsiTheme="minorEastAsia" w:hint="eastAsia"/>
          <w:kern w:val="0"/>
          <w:szCs w:val="21"/>
          <w:u w:val="single"/>
        </w:rPr>
        <w:t>　　</w:t>
      </w:r>
      <w:r w:rsidRPr="00EE1301">
        <w:rPr>
          <w:rFonts w:asciiTheme="minorEastAsia" w:eastAsiaTheme="minorEastAsia" w:hAnsiTheme="minorEastAsia" w:hint="eastAsia"/>
          <w:kern w:val="0"/>
          <w:szCs w:val="21"/>
        </w:rPr>
        <w:t>。</w:t>
      </w:r>
    </w:p>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A．氢能 B．石油 C．太阳能 D．风能</w:t>
      </w:r>
    </w:p>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（2）煤是重要的化石燃料，含有的主要元素是碳，还含有氢、氧、氮和硫等元素。直接燃烧煤可能产生的污染物有：</w:t>
      </w:r>
      <w:r w:rsidRPr="00EE1301">
        <w:rPr>
          <w:rFonts w:asciiTheme="minorEastAsia" w:eastAsiaTheme="minorEastAsia" w:hAnsiTheme="minorEastAsia" w:hint="eastAsia"/>
          <w:kern w:val="0"/>
          <w:szCs w:val="21"/>
          <w:u w:val="single"/>
        </w:rPr>
        <w:t>　　</w:t>
      </w:r>
      <w:r w:rsidRPr="00EE1301">
        <w:rPr>
          <w:rFonts w:asciiTheme="minorEastAsia" w:eastAsiaTheme="minorEastAsia" w:hAnsiTheme="minorEastAsia" w:hint="eastAsia"/>
          <w:kern w:val="0"/>
          <w:szCs w:val="21"/>
        </w:rPr>
        <w:t>。</w:t>
      </w:r>
    </w:p>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A．二氧化碳 B．粉尘 C．一氧化碳 D．氮氧化物</w:t>
      </w:r>
    </w:p>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燃煤废气中含有的二氧化硫是造成酸雨的重要原因，“钠碱法脱硫”的原理是利用氢氧化钠溶液吸收废气中的二氧化硫，反应的化学方程式为</w:t>
      </w:r>
      <w:r w:rsidRPr="00EE1301">
        <w:rPr>
          <w:rFonts w:asciiTheme="minorEastAsia" w:eastAsiaTheme="minorEastAsia" w:hAnsiTheme="minorEastAsia" w:hint="eastAsia"/>
          <w:kern w:val="0"/>
          <w:szCs w:val="21"/>
          <w:u w:val="single"/>
        </w:rPr>
        <w:t>　　</w:t>
      </w:r>
      <w:r w:rsidRPr="00EE1301">
        <w:rPr>
          <w:rFonts w:asciiTheme="minorEastAsia" w:eastAsiaTheme="minorEastAsia" w:hAnsiTheme="minorEastAsia" w:hint="eastAsia"/>
          <w:kern w:val="0"/>
          <w:szCs w:val="21"/>
        </w:rPr>
        <w:t>。</w:t>
      </w:r>
    </w:p>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（3）化学电池可以提高能量的转化效率，铝空气电池是一种很有发展前途的电池，它以高纯度铝Al（含铝99.99%）为负极、氧为正极，以NaOH水溶液为电解质。</w:t>
      </w:r>
    </w:p>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kern w:val="0"/>
          <w:szCs w:val="21"/>
        </w:rPr>
        <w:t>①</w:t>
      </w:r>
      <w:r w:rsidRPr="00EE1301">
        <w:rPr>
          <w:rFonts w:asciiTheme="minorEastAsia" w:eastAsiaTheme="minorEastAsia" w:hAnsiTheme="minorEastAsia" w:hint="eastAsia"/>
          <w:kern w:val="0"/>
          <w:szCs w:val="21"/>
        </w:rPr>
        <w:t>铝空气电池放电时铝与空气中的氧气发生化学反应转化为氧化铝，将</w:t>
      </w:r>
      <w:r w:rsidRPr="00EE1301">
        <w:rPr>
          <w:rFonts w:asciiTheme="minorEastAsia" w:eastAsiaTheme="minorEastAsia" w:hAnsiTheme="minorEastAsia" w:hint="eastAsia"/>
          <w:kern w:val="0"/>
          <w:szCs w:val="21"/>
          <w:u w:val="single"/>
        </w:rPr>
        <w:t>　　</w:t>
      </w:r>
      <w:r w:rsidRPr="00EE1301">
        <w:rPr>
          <w:rFonts w:asciiTheme="minorEastAsia" w:eastAsiaTheme="minorEastAsia" w:hAnsiTheme="minorEastAsia" w:hint="eastAsia"/>
          <w:kern w:val="0"/>
          <w:szCs w:val="21"/>
        </w:rPr>
        <w:t>能转化为电能，反应的化学方程式是</w:t>
      </w:r>
      <w:r w:rsidRPr="00EE1301">
        <w:rPr>
          <w:rFonts w:asciiTheme="minorEastAsia" w:eastAsiaTheme="minorEastAsia" w:hAnsiTheme="minorEastAsia" w:hint="eastAsia"/>
          <w:kern w:val="0"/>
          <w:szCs w:val="21"/>
          <w:u w:val="single"/>
        </w:rPr>
        <w:t>　　</w:t>
      </w:r>
      <w:r w:rsidRPr="00EE1301">
        <w:rPr>
          <w:rFonts w:asciiTheme="minorEastAsia" w:eastAsiaTheme="minorEastAsia" w:hAnsiTheme="minorEastAsia" w:hint="eastAsia"/>
          <w:kern w:val="0"/>
          <w:szCs w:val="21"/>
        </w:rPr>
        <w:t>。</w:t>
      </w:r>
    </w:p>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kern w:val="0"/>
          <w:szCs w:val="21"/>
        </w:rPr>
        <w:t>②</w:t>
      </w:r>
      <w:r w:rsidRPr="00EE1301">
        <w:rPr>
          <w:rFonts w:asciiTheme="minorEastAsia" w:eastAsiaTheme="minorEastAsia" w:hAnsiTheme="minorEastAsia" w:hint="eastAsia"/>
          <w:kern w:val="0"/>
          <w:szCs w:val="21"/>
        </w:rPr>
        <w:t>传统的蓄电池是铅酸电池，以铅和铅的化合物为电极材料。下表是铝和铅的部分性质比较表：</w:t>
      </w:r>
    </w:p>
    <w:tbl>
      <w:tblPr>
        <w:tblW w:w="6960" w:type="dxa"/>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tblPr>
      <w:tblGrid>
        <w:gridCol w:w="1005"/>
        <w:gridCol w:w="2190"/>
        <w:gridCol w:w="1500"/>
        <w:gridCol w:w="2265"/>
      </w:tblGrid>
      <w:tr>
        <w:tblPrEx>
          <w:tblW w:w="6960" w:type="dxa"/>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tblPrEx>
        <w:tc>
          <w:tcPr>
            <w:tcW w:w="1005" w:type="dxa"/>
          </w:tcPr>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金属</w:t>
            </w:r>
          </w:p>
        </w:tc>
        <w:tc>
          <w:tcPr>
            <w:tcW w:w="2190" w:type="dxa"/>
          </w:tcPr>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密度（g/cm</w:t>
            </w:r>
            <w:r w:rsidRPr="00EE1301">
              <w:rPr>
                <w:rFonts w:asciiTheme="minorEastAsia" w:eastAsiaTheme="minorEastAsia" w:hAnsiTheme="minorEastAsia" w:hint="eastAsia"/>
                <w:kern w:val="0"/>
                <w:szCs w:val="21"/>
                <w:vertAlign w:val="superscript"/>
              </w:rPr>
              <w:t>3</w:t>
            </w:r>
            <w:r w:rsidRPr="00EE1301">
              <w:rPr>
                <w:rFonts w:asciiTheme="minorEastAsia" w:eastAsiaTheme="minorEastAsia" w:hAnsiTheme="minorEastAsia" w:hint="eastAsia"/>
                <w:kern w:val="0"/>
                <w:szCs w:val="21"/>
              </w:rPr>
              <w:t>）</w:t>
            </w:r>
          </w:p>
        </w:tc>
        <w:tc>
          <w:tcPr>
            <w:tcW w:w="1500" w:type="dxa"/>
          </w:tcPr>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金属离子毒性</w:t>
            </w:r>
          </w:p>
        </w:tc>
        <w:tc>
          <w:tcPr>
            <w:tcW w:w="2265" w:type="dxa"/>
          </w:tcPr>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元素在地壳中的含量</w:t>
            </w:r>
          </w:p>
        </w:tc>
      </w:tr>
      <w:tr>
        <w:tblPrEx>
          <w:tblW w:w="6960" w:type="dxa"/>
          <w:tblInd w:w="280" w:type="dxa"/>
          <w:tblLayout w:type="fixed"/>
          <w:tblCellMar>
            <w:top w:w="30" w:type="dxa"/>
            <w:left w:w="30" w:type="dxa"/>
            <w:bottom w:w="30" w:type="dxa"/>
            <w:right w:w="30" w:type="dxa"/>
          </w:tblCellMar>
          <w:tblLook w:val="04A0"/>
        </w:tblPrEx>
        <w:tc>
          <w:tcPr>
            <w:tcW w:w="1005" w:type="dxa"/>
          </w:tcPr>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铝</w:t>
            </w:r>
          </w:p>
        </w:tc>
        <w:tc>
          <w:tcPr>
            <w:tcW w:w="2190" w:type="dxa"/>
          </w:tcPr>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2.69</w:t>
            </w:r>
          </w:p>
        </w:tc>
        <w:tc>
          <w:tcPr>
            <w:tcW w:w="1500" w:type="dxa"/>
          </w:tcPr>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无</w:t>
            </w:r>
          </w:p>
        </w:tc>
        <w:tc>
          <w:tcPr>
            <w:tcW w:w="2265" w:type="dxa"/>
          </w:tcPr>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7.45%</w:t>
            </w:r>
          </w:p>
        </w:tc>
      </w:tr>
      <w:tr>
        <w:tblPrEx>
          <w:tblW w:w="6960" w:type="dxa"/>
          <w:tblInd w:w="280" w:type="dxa"/>
          <w:tblLayout w:type="fixed"/>
          <w:tblCellMar>
            <w:top w:w="30" w:type="dxa"/>
            <w:left w:w="30" w:type="dxa"/>
            <w:bottom w:w="30" w:type="dxa"/>
            <w:right w:w="30" w:type="dxa"/>
          </w:tblCellMar>
          <w:tblLook w:val="04A0"/>
        </w:tblPrEx>
        <w:tc>
          <w:tcPr>
            <w:tcW w:w="1005" w:type="dxa"/>
          </w:tcPr>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铅</w:t>
            </w:r>
          </w:p>
        </w:tc>
        <w:tc>
          <w:tcPr>
            <w:tcW w:w="2190" w:type="dxa"/>
          </w:tcPr>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11.3</w:t>
            </w:r>
          </w:p>
        </w:tc>
        <w:tc>
          <w:tcPr>
            <w:tcW w:w="1500" w:type="dxa"/>
          </w:tcPr>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有</w:t>
            </w:r>
          </w:p>
        </w:tc>
        <w:tc>
          <w:tcPr>
            <w:tcW w:w="2265" w:type="dxa"/>
          </w:tcPr>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0.0016%</w:t>
            </w:r>
          </w:p>
        </w:tc>
      </w:tr>
    </w:tbl>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根据上表，与铅酸电池比较，铝空气电池具有的优点是</w:t>
      </w:r>
      <w:r w:rsidRPr="00EE1301">
        <w:rPr>
          <w:rFonts w:asciiTheme="minorEastAsia" w:eastAsiaTheme="minorEastAsia" w:hAnsiTheme="minorEastAsia" w:hint="eastAsia"/>
          <w:kern w:val="0"/>
          <w:szCs w:val="21"/>
          <w:u w:val="single"/>
        </w:rPr>
        <w:t>　　</w:t>
      </w:r>
      <w:r w:rsidRPr="00EE1301">
        <w:rPr>
          <w:rFonts w:asciiTheme="minorEastAsia" w:eastAsiaTheme="minorEastAsia" w:hAnsiTheme="minorEastAsia" w:hint="eastAsia"/>
          <w:kern w:val="0"/>
          <w:szCs w:val="21"/>
        </w:rPr>
        <w:t>（举出一点）。</w:t>
      </w:r>
    </w:p>
    <w:p w:rsidR="00ED2BA7" w:rsidRPr="00EE1301" w:rsidP="00EE1301">
      <w:pPr>
        <w:spacing w:line="360" w:lineRule="auto"/>
        <w:jc w:val="left"/>
        <w:textAlignment w:val="center"/>
        <w:rPr>
          <w:rFonts w:asciiTheme="minorEastAsia" w:eastAsiaTheme="minorEastAsia" w:hAnsiTheme="minorEastAsia"/>
          <w:szCs w:val="21"/>
        </w:rPr>
      </w:pPr>
      <w:r w:rsidRPr="00EE1301">
        <w:rPr>
          <w:rFonts w:asciiTheme="minorEastAsia" w:eastAsiaTheme="minorEastAsia" w:hAnsiTheme="minorEastAsia"/>
          <w:kern w:val="0"/>
          <w:szCs w:val="21"/>
        </w:rPr>
        <w:t>③</w:t>
      </w:r>
      <w:r w:rsidRPr="00EE1301">
        <w:rPr>
          <w:rFonts w:asciiTheme="minorEastAsia" w:eastAsiaTheme="minorEastAsia" w:hAnsiTheme="minorEastAsia" w:hint="eastAsia"/>
          <w:kern w:val="0"/>
          <w:szCs w:val="21"/>
        </w:rPr>
        <w:t>我国首创以铝﹣空气﹣海水为能源的新型海洋电池。它以铝合金为电池负极，金属铂、铁网为正极。该电池使用的电极材料为</w:t>
      </w:r>
      <w:r w:rsidRPr="00EE1301">
        <w:rPr>
          <w:rFonts w:asciiTheme="minorEastAsia" w:eastAsiaTheme="minorEastAsia" w:hAnsiTheme="minorEastAsia" w:hint="eastAsia"/>
          <w:kern w:val="0"/>
          <w:szCs w:val="21"/>
          <w:u w:val="single"/>
        </w:rPr>
        <w:t>　　</w:t>
      </w:r>
      <w:r w:rsidRPr="00EE1301">
        <w:rPr>
          <w:rFonts w:asciiTheme="minorEastAsia" w:eastAsiaTheme="minorEastAsia" w:hAnsiTheme="minorEastAsia" w:hint="eastAsia"/>
          <w:kern w:val="0"/>
          <w:szCs w:val="21"/>
        </w:rPr>
        <w:t>材料（选填“金属”、“合成”或“复合”），将正极做成网状的目的是</w:t>
      </w:r>
      <w:r w:rsidRPr="00EE1301">
        <w:rPr>
          <w:rFonts w:asciiTheme="minorEastAsia" w:eastAsiaTheme="minorEastAsia" w:hAnsiTheme="minorEastAsia" w:hint="eastAsia"/>
          <w:kern w:val="0"/>
          <w:szCs w:val="21"/>
          <w:u w:val="single"/>
        </w:rPr>
        <w:t>　　</w:t>
      </w:r>
      <w:r w:rsidRPr="00EE1301">
        <w:rPr>
          <w:rFonts w:asciiTheme="minorEastAsia" w:eastAsiaTheme="minorEastAsia" w:hAnsiTheme="minorEastAsia" w:hint="eastAsia"/>
          <w:kern w:val="0"/>
          <w:szCs w:val="21"/>
        </w:rPr>
        <w:t>。海洋电池的反应原理是铝与海水中溶解的氧气反应生成氢氧化铝，其化学方程式为</w:t>
      </w:r>
      <w:r w:rsidRPr="00EE1301">
        <w:rPr>
          <w:rFonts w:asciiTheme="minorEastAsia" w:eastAsiaTheme="minorEastAsia" w:hAnsiTheme="minorEastAsia" w:hint="eastAsia"/>
          <w:kern w:val="0"/>
          <w:szCs w:val="21"/>
          <w:u w:val="single"/>
        </w:rPr>
        <w:t>　　</w:t>
      </w:r>
      <w:r w:rsidRPr="00EE1301">
        <w:rPr>
          <w:rFonts w:asciiTheme="minorEastAsia" w:eastAsiaTheme="minorEastAsia" w:hAnsiTheme="minorEastAsia" w:hint="eastAsia"/>
          <w:kern w:val="0"/>
          <w:szCs w:val="21"/>
        </w:rPr>
        <w:t>。</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24</w:t>
      </w:r>
      <w:r w:rsidRPr="00EE1301">
        <w:rPr>
          <w:rFonts w:asciiTheme="minorEastAsia" w:eastAsiaTheme="minorEastAsia" w:hAnsiTheme="minorEastAsia"/>
          <w:b/>
          <w:bCs/>
          <w:szCs w:val="21"/>
        </w:rPr>
        <w:t>．</w:t>
      </w:r>
      <w:r w:rsidRPr="00EE1301">
        <w:rPr>
          <w:rFonts w:asciiTheme="minorEastAsia" w:eastAsiaTheme="minorEastAsia" w:hAnsiTheme="minorEastAsia" w:hint="eastAsia"/>
          <w:szCs w:val="21"/>
        </w:rPr>
        <w:t>（6分）水是一种重要的自然资源，是人类赖以生存的物质。请回答下列问题：</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（1）天然淡水一般呈弱酸性，其原因是：</w:t>
      </w:r>
      <w:r w:rsidRPr="00EE1301">
        <w:rPr>
          <w:rFonts w:asciiTheme="minorEastAsia" w:eastAsiaTheme="minorEastAsia" w:hAnsiTheme="minorEastAsia"/>
          <w:szCs w:val="21"/>
          <w:u w:val="single"/>
          <w:lang w:val="pt-BR"/>
        </w:rPr>
        <w:t>▲</w:t>
      </w:r>
      <w:r w:rsidRPr="00EE1301" w:rsidR="00DB67DB">
        <w:rPr>
          <w:rFonts w:asciiTheme="minorEastAsia" w:eastAsiaTheme="minorEastAsia" w:hAnsiTheme="minorEastAsia" w:hint="eastAsia"/>
          <w:szCs w:val="21"/>
          <w:u w:val="single"/>
          <w:lang w:val="pt-BR"/>
        </w:rPr>
        <w:t xml:space="preserve">  </w:t>
      </w:r>
      <w:r w:rsidRPr="00EE1301">
        <w:rPr>
          <w:rFonts w:asciiTheme="minorEastAsia" w:eastAsiaTheme="minorEastAsia" w:hAnsiTheme="minorEastAsia" w:hint="eastAsia"/>
          <w:szCs w:val="21"/>
        </w:rPr>
        <w:t>（用化学方程式表示），使其恢复至中性的最简单的方法是</w:t>
      </w:r>
      <w:r w:rsidRPr="00EE1301">
        <w:rPr>
          <w:rFonts w:asciiTheme="minorEastAsia" w:eastAsiaTheme="minorEastAsia" w:hAnsiTheme="minorEastAsia"/>
          <w:szCs w:val="21"/>
          <w:u w:val="single"/>
          <w:lang w:val="pt-BR"/>
        </w:rPr>
        <w:t>▲</w:t>
      </w:r>
      <w:r w:rsidRPr="00EE1301" w:rsidR="00DB67DB">
        <w:rPr>
          <w:rFonts w:asciiTheme="minorEastAsia" w:eastAsiaTheme="minorEastAsia" w:hAnsiTheme="minorEastAsia" w:hint="eastAsia"/>
          <w:szCs w:val="21"/>
          <w:u w:val="single"/>
          <w:lang w:val="pt-BR"/>
        </w:rPr>
        <w:t xml:space="preserve">  </w:t>
      </w:r>
      <w:r w:rsidRPr="00EE1301">
        <w:rPr>
          <w:rFonts w:asciiTheme="minorEastAsia" w:eastAsiaTheme="minorEastAsia" w:hAnsiTheme="minorEastAsia" w:hint="eastAsia"/>
          <w:szCs w:val="21"/>
        </w:rPr>
        <w:t>。</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（2）右图的实验目的是</w:t>
      </w:r>
      <w:r w:rsidRPr="00EE1301">
        <w:rPr>
          <w:rFonts w:asciiTheme="minorEastAsia" w:eastAsiaTheme="minorEastAsia" w:hAnsiTheme="minorEastAsia"/>
          <w:szCs w:val="21"/>
          <w:u w:val="single"/>
          <w:lang w:val="pt-BR"/>
        </w:rPr>
        <w:t>▲</w:t>
      </w:r>
      <w:r w:rsidRPr="00EE1301" w:rsidR="00DB67DB">
        <w:rPr>
          <w:rFonts w:asciiTheme="minorEastAsia" w:eastAsiaTheme="minorEastAsia" w:hAnsiTheme="minorEastAsia" w:hint="eastAsia"/>
          <w:szCs w:val="21"/>
          <w:u w:val="single"/>
          <w:lang w:val="pt-BR"/>
        </w:rPr>
        <w:t xml:space="preserve">  </w:t>
      </w:r>
      <w:r w:rsidRPr="00EE1301">
        <w:rPr>
          <w:rFonts w:asciiTheme="minorEastAsia" w:eastAsiaTheme="minorEastAsia" w:hAnsiTheme="minorEastAsia" w:hint="eastAsia"/>
          <w:szCs w:val="21"/>
        </w:rPr>
        <w:t>，实验中常常加一些硫酸，目的是</w:t>
      </w:r>
      <w:r w:rsidRPr="00EE1301">
        <w:rPr>
          <w:rFonts w:asciiTheme="minorEastAsia" w:eastAsiaTheme="minorEastAsia" w:hAnsiTheme="minorEastAsia"/>
          <w:szCs w:val="21"/>
          <w:u w:val="single"/>
          <w:lang w:val="pt-BR"/>
        </w:rPr>
        <w:t>▲</w:t>
      </w:r>
      <w:r w:rsidRPr="00EE1301" w:rsidR="00DB67DB">
        <w:rPr>
          <w:rFonts w:asciiTheme="minorEastAsia" w:eastAsiaTheme="minorEastAsia" w:hAnsiTheme="minorEastAsia" w:hint="eastAsia"/>
          <w:szCs w:val="21"/>
          <w:u w:val="single"/>
          <w:lang w:val="pt-BR"/>
        </w:rPr>
        <w:t xml:space="preserve">  </w:t>
      </w:r>
      <w:r w:rsidRPr="00EE1301">
        <w:rPr>
          <w:rFonts w:asciiTheme="minorEastAsia" w:eastAsiaTheme="minorEastAsia" w:hAnsiTheme="minorEastAsia" w:hint="eastAsia"/>
          <w:szCs w:val="21"/>
        </w:rPr>
        <w:t>，当试管1中收集到8mL气体时，试管2中收集到的气体体积为</w:t>
      </w:r>
      <w:r w:rsidRPr="00EE1301">
        <w:rPr>
          <w:rFonts w:asciiTheme="minorEastAsia" w:eastAsiaTheme="minorEastAsia" w:hAnsiTheme="minorEastAsia"/>
          <w:szCs w:val="21"/>
          <w:u w:val="single"/>
          <w:lang w:val="pt-BR"/>
        </w:rPr>
        <w:t>▲</w:t>
      </w:r>
      <w:r w:rsidRPr="00EE1301" w:rsidR="00DB67DB">
        <w:rPr>
          <w:rFonts w:asciiTheme="minorEastAsia" w:eastAsiaTheme="minorEastAsia" w:hAnsiTheme="minorEastAsia" w:hint="eastAsia"/>
          <w:szCs w:val="21"/>
          <w:u w:val="single"/>
          <w:lang w:val="pt-BR"/>
        </w:rPr>
        <w:t xml:space="preserve">  </w:t>
      </w:r>
      <w:r w:rsidRPr="00EE1301">
        <w:rPr>
          <w:rFonts w:asciiTheme="minorEastAsia" w:eastAsiaTheme="minorEastAsia" w:hAnsiTheme="minorEastAsia" w:hint="eastAsia"/>
          <w:szCs w:val="21"/>
        </w:rPr>
        <w:t>mL。某同学取50g质量分数为2%的硫酸溶液进行电解，当硫酸溶液的质量分数变为2.5%时被电解的水的质量为</w:t>
      </w:r>
      <w:r w:rsidRPr="00EE1301">
        <w:rPr>
          <w:rFonts w:asciiTheme="minorEastAsia" w:eastAsiaTheme="minorEastAsia" w:hAnsiTheme="minorEastAsia"/>
          <w:szCs w:val="21"/>
          <w:u w:val="single"/>
          <w:lang w:val="pt-BR"/>
        </w:rPr>
        <w:t>▲</w:t>
      </w:r>
      <w:r w:rsidRPr="00EE1301" w:rsidR="00DB67DB">
        <w:rPr>
          <w:rFonts w:asciiTheme="minorEastAsia" w:eastAsiaTheme="minorEastAsia" w:hAnsiTheme="minorEastAsia" w:hint="eastAsia"/>
          <w:szCs w:val="21"/>
          <w:u w:val="single"/>
          <w:lang w:val="pt-BR"/>
        </w:rPr>
        <w:t xml:space="preserve">  </w:t>
      </w:r>
      <w:r w:rsidRPr="00EE1301">
        <w:rPr>
          <w:rFonts w:asciiTheme="minorEastAsia" w:eastAsiaTheme="minorEastAsia" w:hAnsiTheme="minorEastAsia" w:hint="eastAsia"/>
          <w:szCs w:val="21"/>
        </w:rPr>
        <w:t>。</w:t>
      </w:r>
    </w:p>
    <w:p w:rsidR="00ED2BA7" w:rsidRPr="00EE1301" w:rsidP="00EE1301">
      <w:pPr>
        <w:spacing w:line="360" w:lineRule="auto"/>
        <w:jc w:val="left"/>
        <w:rPr>
          <w:rFonts w:asciiTheme="minorEastAsia" w:eastAsiaTheme="minorEastAsia" w:hAnsiTheme="minorEastAsia"/>
          <w:szCs w:val="21"/>
        </w:rPr>
      </w:pPr>
      <w:r>
        <w:rPr>
          <w:rFonts w:asciiTheme="minorEastAsia" w:eastAsiaTheme="minorEastAsia" w:hAnsiTheme="minorEastAsia"/>
          <w:noProof/>
          <w:szCs w:val="21"/>
        </w:rPr>
        <w:drawing>
          <wp:inline distT="0" distB="0" distL="0" distR="0">
            <wp:extent cx="1756498" cy="1066800"/>
            <wp:effectExtent l="19050" t="0" r="0" b="0"/>
            <wp:docPr id="3"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20"/>
                    <a:srcRect/>
                    <a:stretch>
                      <a:fillRect/>
                    </a:stretch>
                  </pic:blipFill>
                  <pic:spPr bwMode="auto">
                    <a:xfrm>
                      <a:off x="0" y="0"/>
                      <a:ext cx="1762125" cy="1070217"/>
                    </a:xfrm>
                    <a:prstGeom prst="rect">
                      <a:avLst/>
                    </a:prstGeom>
                    <a:noFill/>
                    <a:ln w="9525">
                      <a:noFill/>
                      <a:miter lim="800000"/>
                      <a:headEnd/>
                      <a:tailEnd/>
                    </a:ln>
                  </pic:spPr>
                </pic:pic>
              </a:graphicData>
            </a:graphic>
          </wp:inline>
        </w:drawing>
      </w:r>
    </w:p>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2</w:t>
      </w:r>
      <w:r w:rsidRPr="00EE1301">
        <w:rPr>
          <w:rFonts w:asciiTheme="minorEastAsia" w:eastAsiaTheme="minorEastAsia" w:hAnsiTheme="minorEastAsia" w:cs="Times New Roman" w:hint="eastAsia"/>
        </w:rPr>
        <w:t>5</w:t>
      </w:r>
      <w:r w:rsidRPr="00EE1301">
        <w:rPr>
          <w:rFonts w:asciiTheme="minorEastAsia" w:eastAsiaTheme="minorEastAsia" w:hAnsiTheme="minorEastAsia" w:cs="Times New Roman"/>
        </w:rPr>
        <w:t>．（8分）化学能帮助我们更好地认识</w:t>
      </w:r>
      <w:r w:rsidRPr="00EE1301">
        <w:rPr>
          <w:rFonts w:asciiTheme="minorEastAsia" w:eastAsiaTheme="minorEastAsia" w:hAnsiTheme="minorEastAsia" w:cs="Times New Roman" w:hint="eastAsia"/>
        </w:rPr>
        <w:t>物质</w:t>
      </w:r>
      <w:r w:rsidRPr="00EE1301">
        <w:rPr>
          <w:rFonts w:asciiTheme="minorEastAsia" w:eastAsiaTheme="minorEastAsia" w:hAnsiTheme="minorEastAsia" w:cs="Times New Roman"/>
        </w:rPr>
        <w:t>世界、改善生活。</w:t>
      </w:r>
    </w:p>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（1）创新发展材料技术可推动人类社会进步。</w:t>
      </w:r>
    </w:p>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宋体" w:hint="eastAsia"/>
        </w:rPr>
        <w:t>①</w:t>
      </w:r>
      <w:r w:rsidRPr="00EE1301">
        <w:rPr>
          <w:rFonts w:asciiTheme="minorEastAsia" w:eastAsiaTheme="minorEastAsia" w:hAnsiTheme="minorEastAsia" w:cs="Times New Roman"/>
        </w:rPr>
        <w:t>石墨烯可用作太阳能电池的电极，这里主要利用了石墨烯的</w:t>
      </w:r>
      <w:r w:rsidRPr="00EE1301">
        <w:rPr>
          <w:rFonts w:asciiTheme="minorEastAsia" w:eastAsiaTheme="minorEastAsia" w:hAnsiTheme="minorEastAsia" w:cs="Times New Roman"/>
          <w:u w:val="single"/>
        </w:rPr>
        <w:t xml:space="preserve">  ▲  </w:t>
      </w:r>
      <w:r w:rsidRPr="00EE1301">
        <w:rPr>
          <w:rFonts w:asciiTheme="minorEastAsia" w:eastAsiaTheme="minorEastAsia" w:hAnsiTheme="minorEastAsia" w:cs="Times New Roman"/>
        </w:rPr>
        <w:t>性；</w:t>
      </w:r>
    </w:p>
    <w:p w:rsidR="00ED2BA7" w:rsidRPr="00EE1301" w:rsidP="00EE1301">
      <w:pPr>
        <w:tabs>
          <w:tab w:val="left" w:pos="3402"/>
        </w:tabs>
        <w:spacing w:line="360" w:lineRule="auto"/>
        <w:ind w:left="210" w:hanging="210" w:hangingChars="100"/>
        <w:jc w:val="left"/>
        <w:rPr>
          <w:rFonts w:asciiTheme="minorEastAsia" w:eastAsiaTheme="minorEastAsia" w:hAnsiTheme="minorEastAsia"/>
          <w:szCs w:val="21"/>
        </w:rPr>
      </w:pPr>
      <w:r w:rsidRPr="00EE1301">
        <w:rPr>
          <w:rFonts w:asciiTheme="minorEastAsia" w:eastAsiaTheme="minorEastAsia" w:hAnsiTheme="minorEastAsia" w:cs="宋体" w:hint="eastAsia"/>
          <w:szCs w:val="21"/>
        </w:rPr>
        <w:t>②</w:t>
      </w:r>
      <w:r w:rsidRPr="00EE1301">
        <w:rPr>
          <w:rFonts w:asciiTheme="minorEastAsia" w:eastAsiaTheme="minorEastAsia" w:hAnsiTheme="minorEastAsia"/>
          <w:szCs w:val="21"/>
        </w:rPr>
        <w:t>2019年1月3日，嫦娥四号成功着陆在月球背面，所用的SiC颗粒增强铝基材料具有重量轻、高刚度、高耐磨、耐冲击等特点，该材料属于</w:t>
      </w:r>
      <w:r w:rsidRPr="00EE1301">
        <w:rPr>
          <w:rFonts w:asciiTheme="minorEastAsia" w:eastAsiaTheme="minorEastAsia" w:hAnsiTheme="minorEastAsia"/>
          <w:szCs w:val="21"/>
          <w:u w:val="single"/>
        </w:rPr>
        <w:t xml:space="preserve">  ▲  </w:t>
      </w:r>
      <w:r w:rsidRPr="00EE1301">
        <w:rPr>
          <w:rFonts w:asciiTheme="minorEastAsia" w:eastAsiaTheme="minorEastAsia" w:hAnsiTheme="minorEastAsia"/>
          <w:szCs w:val="21"/>
        </w:rPr>
        <w:t>(填字母)；</w:t>
      </w:r>
    </w:p>
    <w:p w:rsidR="00ED2BA7" w:rsidRPr="00EE1301" w:rsidP="00EE1301">
      <w:pPr>
        <w:tabs>
          <w:tab w:val="left" w:pos="3402"/>
        </w:tabs>
        <w:spacing w:line="360" w:lineRule="auto"/>
        <w:ind w:firstLine="840" w:firstLineChars="400"/>
        <w:jc w:val="left"/>
        <w:rPr>
          <w:rFonts w:asciiTheme="minorEastAsia" w:eastAsiaTheme="minorEastAsia" w:hAnsiTheme="minorEastAsia"/>
          <w:szCs w:val="21"/>
        </w:rPr>
      </w:pPr>
      <w:r w:rsidRPr="00EE1301">
        <w:rPr>
          <w:rFonts w:asciiTheme="minorEastAsia" w:eastAsiaTheme="minorEastAsia" w:hAnsiTheme="minorEastAsia"/>
          <w:szCs w:val="21"/>
        </w:rPr>
        <w:t>a．金属材料             b．复合材料           c．有机高分子材料</w:t>
      </w:r>
    </w:p>
    <w:p w:rsidR="00ED2BA7" w:rsidRPr="00EE1301" w:rsidP="00EE1301">
      <w:pPr>
        <w:tabs>
          <w:tab w:val="left" w:pos="3402"/>
        </w:tabs>
        <w:spacing w:line="360" w:lineRule="auto"/>
        <w:jc w:val="left"/>
        <w:rPr>
          <w:rFonts w:asciiTheme="minorEastAsia" w:eastAsiaTheme="minorEastAsia" w:hAnsiTheme="minorEastAsia"/>
          <w:szCs w:val="21"/>
        </w:rPr>
      </w:pPr>
      <w:r w:rsidRPr="00EE1301">
        <w:rPr>
          <w:rFonts w:asciiTheme="minorEastAsia" w:eastAsiaTheme="minorEastAsia" w:hAnsiTheme="minorEastAsia" w:cs="宋体" w:hint="eastAsia"/>
          <w:szCs w:val="21"/>
        </w:rPr>
        <w:t>③</w:t>
      </w:r>
      <w:r w:rsidRPr="00EE1301">
        <w:rPr>
          <w:rFonts w:asciiTheme="minorEastAsia" w:eastAsiaTheme="minorEastAsia" w:hAnsiTheme="minorEastAsia"/>
          <w:szCs w:val="21"/>
        </w:rPr>
        <w:t>高铁信息传输系统中使用的光导纤维</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其主要成分是</w:t>
      </w:r>
      <w:r w:rsidRPr="00EE1301">
        <w:rPr>
          <w:rFonts w:asciiTheme="minorEastAsia" w:eastAsiaTheme="minorEastAsia" w:hAnsiTheme="minorEastAsia"/>
          <w:szCs w:val="21"/>
          <w:u w:val="single"/>
        </w:rPr>
        <w:t xml:space="preserve">  ▲  </w:t>
      </w:r>
      <w:r w:rsidRPr="00EE1301">
        <w:rPr>
          <w:rFonts w:asciiTheme="minorEastAsia" w:eastAsiaTheme="minorEastAsia" w:hAnsiTheme="minorEastAsia"/>
          <w:szCs w:val="21"/>
        </w:rPr>
        <w:t>(填字母)；</w:t>
      </w:r>
    </w:p>
    <w:p w:rsidR="00ED2BA7" w:rsidRPr="00EE1301" w:rsidP="00EE1301">
      <w:pPr>
        <w:tabs>
          <w:tab w:val="left" w:pos="3402"/>
        </w:tabs>
        <w:spacing w:line="360" w:lineRule="auto"/>
        <w:ind w:firstLine="840" w:firstLineChars="400"/>
        <w:jc w:val="left"/>
        <w:rPr>
          <w:rFonts w:asciiTheme="minorEastAsia" w:eastAsiaTheme="minorEastAsia" w:hAnsiTheme="minorEastAsia"/>
          <w:szCs w:val="21"/>
        </w:rPr>
      </w:pPr>
      <w:r w:rsidRPr="00EE1301">
        <w:rPr>
          <w:rFonts w:asciiTheme="minorEastAsia" w:eastAsiaTheme="minorEastAsia" w:hAnsiTheme="minorEastAsia"/>
          <w:szCs w:val="21"/>
        </w:rPr>
        <w:t>a．铜                   b．石墨               c．二氧化硅</w:t>
      </w:r>
    </w:p>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宋体" w:hint="eastAsia"/>
        </w:rPr>
        <w:t>④</w:t>
      </w:r>
      <w:r w:rsidRPr="00EE1301">
        <w:rPr>
          <w:rFonts w:asciiTheme="minorEastAsia" w:eastAsiaTheme="minorEastAsia" w:hAnsiTheme="minorEastAsia" w:cs="Times New Roman"/>
        </w:rPr>
        <w:t>基础工程建设中常用到水泥、玻璃、钢材等。钢材中添加铬、镍等元素的目的是</w:t>
      </w:r>
      <w:r w:rsidRPr="00EE1301">
        <w:rPr>
          <w:rFonts w:asciiTheme="minorEastAsia" w:eastAsiaTheme="minorEastAsia" w:hAnsiTheme="minorEastAsia" w:cs="Times New Roman"/>
          <w:u w:val="single"/>
        </w:rPr>
        <w:t xml:space="preserve"> ▲ </w:t>
      </w:r>
      <w:r w:rsidRPr="00EE1301">
        <w:rPr>
          <w:rFonts w:asciiTheme="minorEastAsia" w:eastAsiaTheme="minorEastAsia" w:hAnsiTheme="minorEastAsia" w:cs="Times New Roman"/>
        </w:rPr>
        <w:t>。</w:t>
      </w:r>
    </w:p>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（2）紫薯营养丰富，具有特殊的保健功能。下表是100 g紫薯粉的营养成分含量表：</w:t>
      </w:r>
    </w:p>
    <w:tbl>
      <w:tblPr>
        <w:tblW w:w="7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14"/>
        <w:gridCol w:w="1200"/>
        <w:gridCol w:w="1320"/>
        <w:gridCol w:w="1200"/>
        <w:gridCol w:w="1380"/>
        <w:gridCol w:w="1242"/>
      </w:tblGrid>
      <w:tr>
        <w:tblPrEx>
          <w:tblW w:w="7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76"/>
          <w:jc w:val="center"/>
        </w:trPr>
        <w:tc>
          <w:tcPr>
            <w:tcW w:w="1314"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营养成分</w:t>
            </w:r>
          </w:p>
        </w:tc>
        <w:tc>
          <w:tcPr>
            <w:tcW w:w="120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含量</w:t>
            </w:r>
          </w:p>
        </w:tc>
        <w:tc>
          <w:tcPr>
            <w:tcW w:w="132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营养成分</w:t>
            </w:r>
          </w:p>
        </w:tc>
        <w:tc>
          <w:tcPr>
            <w:tcW w:w="120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含量</w:t>
            </w:r>
          </w:p>
        </w:tc>
        <w:tc>
          <w:tcPr>
            <w:tcW w:w="138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营养成分</w:t>
            </w:r>
          </w:p>
        </w:tc>
        <w:tc>
          <w:tcPr>
            <w:tcW w:w="1242"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含量</w:t>
            </w:r>
          </w:p>
        </w:tc>
      </w:tr>
      <w:tr>
        <w:tblPrEx>
          <w:tblW w:w="7656" w:type="dxa"/>
          <w:jc w:val="center"/>
          <w:tblLayout w:type="fixed"/>
          <w:tblLook w:val="04A0"/>
        </w:tblPrEx>
        <w:trPr>
          <w:trHeight w:val="376"/>
          <w:jc w:val="center"/>
        </w:trPr>
        <w:tc>
          <w:tcPr>
            <w:tcW w:w="1314"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水分</w:t>
            </w:r>
          </w:p>
        </w:tc>
        <w:tc>
          <w:tcPr>
            <w:tcW w:w="120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9.9 g</w:t>
            </w:r>
          </w:p>
        </w:tc>
        <w:tc>
          <w:tcPr>
            <w:tcW w:w="132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淀粉</w:t>
            </w:r>
          </w:p>
        </w:tc>
        <w:tc>
          <w:tcPr>
            <w:tcW w:w="120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82.5 g</w:t>
            </w:r>
          </w:p>
        </w:tc>
        <w:tc>
          <w:tcPr>
            <w:tcW w:w="138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蛋白质</w:t>
            </w:r>
          </w:p>
        </w:tc>
        <w:tc>
          <w:tcPr>
            <w:tcW w:w="1242"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4.8 g</w:t>
            </w:r>
          </w:p>
        </w:tc>
      </w:tr>
      <w:tr>
        <w:tblPrEx>
          <w:tblW w:w="7656" w:type="dxa"/>
          <w:jc w:val="center"/>
          <w:tblLayout w:type="fixed"/>
          <w:tblLook w:val="04A0"/>
        </w:tblPrEx>
        <w:trPr>
          <w:trHeight w:val="376"/>
          <w:jc w:val="center"/>
        </w:trPr>
        <w:tc>
          <w:tcPr>
            <w:tcW w:w="1314"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脂肪</w:t>
            </w:r>
          </w:p>
        </w:tc>
        <w:tc>
          <w:tcPr>
            <w:tcW w:w="120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0.2 g</w:t>
            </w:r>
          </w:p>
        </w:tc>
        <w:tc>
          <w:tcPr>
            <w:tcW w:w="132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铁元素</w:t>
            </w:r>
          </w:p>
        </w:tc>
        <w:tc>
          <w:tcPr>
            <w:tcW w:w="120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1.10 mg</w:t>
            </w:r>
          </w:p>
        </w:tc>
        <w:tc>
          <w:tcPr>
            <w:tcW w:w="138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钙元素</w:t>
            </w:r>
          </w:p>
        </w:tc>
        <w:tc>
          <w:tcPr>
            <w:tcW w:w="1242"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23.00 mg</w:t>
            </w:r>
          </w:p>
        </w:tc>
      </w:tr>
      <w:tr>
        <w:tblPrEx>
          <w:tblW w:w="7656" w:type="dxa"/>
          <w:jc w:val="center"/>
          <w:tblLayout w:type="fixed"/>
          <w:tblLook w:val="04A0"/>
        </w:tblPrEx>
        <w:trPr>
          <w:trHeight w:val="376"/>
          <w:jc w:val="center"/>
        </w:trPr>
        <w:tc>
          <w:tcPr>
            <w:tcW w:w="1314"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硒元素</w:t>
            </w:r>
          </w:p>
        </w:tc>
        <w:tc>
          <w:tcPr>
            <w:tcW w:w="120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0.02 mg</w:t>
            </w:r>
          </w:p>
        </w:tc>
        <w:tc>
          <w:tcPr>
            <w:tcW w:w="132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其他</w:t>
            </w:r>
          </w:p>
        </w:tc>
        <w:tc>
          <w:tcPr>
            <w:tcW w:w="120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Times New Roman"/>
              </w:rPr>
              <w:t>……</w:t>
            </w:r>
          </w:p>
        </w:tc>
        <w:tc>
          <w:tcPr>
            <w:tcW w:w="1380"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p>
        </w:tc>
        <w:tc>
          <w:tcPr>
            <w:tcW w:w="1242" w:type="dxa"/>
            <w:vAlign w:val="center"/>
          </w:tcPr>
          <w:p w:rsidR="00ED2BA7" w:rsidRPr="00EE1301" w:rsidP="00EE1301">
            <w:pPr>
              <w:pStyle w:val="PlainText"/>
              <w:tabs>
                <w:tab w:val="left" w:pos="3402"/>
              </w:tabs>
              <w:spacing w:line="360" w:lineRule="auto"/>
              <w:jc w:val="left"/>
              <w:rPr>
                <w:rFonts w:asciiTheme="minorEastAsia" w:eastAsiaTheme="minorEastAsia" w:hAnsiTheme="minorEastAsia" w:cs="Times New Roman"/>
              </w:rPr>
            </w:pPr>
          </w:p>
        </w:tc>
      </w:tr>
    </w:tbl>
    <w:p w:rsidR="00ED2BA7" w:rsidRPr="00EE1301" w:rsidP="00EE1301">
      <w:pPr>
        <w:pStyle w:val="PlainText"/>
        <w:tabs>
          <w:tab w:val="left" w:pos="3402"/>
        </w:tabs>
        <w:spacing w:line="360" w:lineRule="auto"/>
        <w:jc w:val="left"/>
        <w:rPr>
          <w:rFonts w:asciiTheme="minorEastAsia" w:eastAsiaTheme="minorEastAsia" w:hAnsiTheme="minorEastAsia" w:cs="Times New Roman"/>
        </w:rPr>
      </w:pPr>
      <w:r w:rsidRPr="00EE1301">
        <w:rPr>
          <w:rFonts w:asciiTheme="minorEastAsia" w:eastAsiaTheme="minorEastAsia" w:hAnsiTheme="minorEastAsia" w:cs="宋体" w:hint="eastAsia"/>
        </w:rPr>
        <w:t>①</w:t>
      </w:r>
      <w:r w:rsidRPr="00EE1301">
        <w:rPr>
          <w:rFonts w:asciiTheme="minorEastAsia" w:eastAsiaTheme="minorEastAsia" w:hAnsiTheme="minorEastAsia" w:cs="Times New Roman"/>
        </w:rPr>
        <w:t>紫薯中能为人体提供能量的营养物质为脂肪、淀粉和</w:t>
      </w:r>
      <w:r w:rsidRPr="00EE1301">
        <w:rPr>
          <w:rFonts w:asciiTheme="minorEastAsia" w:eastAsiaTheme="minorEastAsia" w:hAnsiTheme="minorEastAsia" w:cs="Times New Roman"/>
          <w:u w:val="single"/>
        </w:rPr>
        <w:t xml:space="preserve">  ▲  </w:t>
      </w:r>
      <w:r w:rsidRPr="00EE1301">
        <w:rPr>
          <w:rFonts w:asciiTheme="minorEastAsia" w:eastAsiaTheme="minorEastAsia" w:hAnsiTheme="minorEastAsia" w:cs="Times New Roman"/>
        </w:rPr>
        <w:t>；</w:t>
      </w:r>
    </w:p>
    <w:p w:rsidR="00ED2BA7" w:rsidRPr="00EE1301" w:rsidP="00EE1301">
      <w:pPr>
        <w:pStyle w:val="PlainText"/>
        <w:tabs>
          <w:tab w:val="left" w:pos="3402"/>
        </w:tabs>
        <w:spacing w:line="360" w:lineRule="auto"/>
        <w:ind w:left="210" w:hanging="210" w:hangingChars="100"/>
        <w:jc w:val="left"/>
        <w:rPr>
          <w:rFonts w:asciiTheme="minorEastAsia" w:eastAsiaTheme="minorEastAsia" w:hAnsiTheme="minorEastAsia" w:cs="Times New Roman"/>
        </w:rPr>
      </w:pPr>
      <w:r w:rsidRPr="00EE1301">
        <w:rPr>
          <w:rFonts w:asciiTheme="minorEastAsia" w:eastAsiaTheme="minorEastAsia" w:hAnsiTheme="minorEastAsia" w:cs="Times New Roman"/>
        </w:rPr>
        <w:fldChar w:fldCharType="begin"/>
      </w:r>
      <w:r w:rsidRPr="00EE1301" w:rsidR="006E46A4">
        <w:rPr>
          <w:rFonts w:asciiTheme="minorEastAsia" w:eastAsiaTheme="minorEastAsia" w:hAnsiTheme="minorEastAsia" w:cs="Times New Roman"/>
        </w:rPr>
        <w:instrText xml:space="preserve"> = 2 \* GB3 \* MERGEFORMAT </w:instrText>
      </w:r>
      <w:r w:rsidRPr="00EE1301">
        <w:rPr>
          <w:rFonts w:asciiTheme="minorEastAsia" w:eastAsiaTheme="minorEastAsia" w:hAnsiTheme="minorEastAsia" w:cs="Times New Roman"/>
        </w:rPr>
        <w:fldChar w:fldCharType="separate"/>
      </w:r>
      <w:r w:rsidRPr="00EE1301" w:rsidR="006E46A4">
        <w:rPr>
          <w:rFonts w:asciiTheme="minorEastAsia" w:eastAsiaTheme="minorEastAsia" w:hAnsiTheme="minorEastAsia" w:cs="宋体" w:hint="eastAsia"/>
        </w:rPr>
        <w:t>②</w:t>
      </w:r>
      <w:r w:rsidRPr="00EE1301">
        <w:rPr>
          <w:rFonts w:asciiTheme="minorEastAsia" w:eastAsiaTheme="minorEastAsia" w:hAnsiTheme="minorEastAsia" w:cs="Times New Roman"/>
        </w:rPr>
        <w:fldChar w:fldCharType="end"/>
      </w:r>
      <w:r w:rsidRPr="00EE1301" w:rsidR="006E46A4">
        <w:rPr>
          <w:rFonts w:asciiTheme="minorEastAsia" w:eastAsiaTheme="minorEastAsia" w:hAnsiTheme="minorEastAsia" w:cs="Times New Roman"/>
        </w:rPr>
        <w:t>以上营养成分中</w:t>
      </w:r>
      <w:r w:rsidRPr="00EE1301" w:rsidR="006E46A4">
        <w:rPr>
          <w:rFonts w:asciiTheme="minorEastAsia" w:eastAsiaTheme="minorEastAsia" w:hAnsiTheme="minorEastAsia" w:cs="Times New Roman"/>
          <w:u w:val="single"/>
        </w:rPr>
        <w:t xml:space="preserve">  ▲  </w:t>
      </w:r>
      <w:r w:rsidRPr="00EE1301" w:rsidR="006E46A4">
        <w:rPr>
          <w:rFonts w:asciiTheme="minorEastAsia" w:eastAsiaTheme="minorEastAsia" w:hAnsiTheme="minorEastAsia" w:cs="Times New Roman"/>
        </w:rPr>
        <w:t>（填元素符号）是人体中含有的微量元素，</w:t>
      </w:r>
      <w:r w:rsidRPr="00EE1301" w:rsidR="006E46A4">
        <w:rPr>
          <w:rFonts w:asciiTheme="minorEastAsia" w:eastAsiaTheme="minorEastAsia" w:hAnsiTheme="minorEastAsia" w:cs="Times New Roman"/>
          <w:u w:val="single"/>
        </w:rPr>
        <w:t xml:space="preserve">  ▲  </w:t>
      </w:r>
      <w:r w:rsidRPr="00EE1301" w:rsidR="006E46A4">
        <w:rPr>
          <w:rFonts w:asciiTheme="minorEastAsia" w:eastAsiaTheme="minorEastAsia" w:hAnsiTheme="minorEastAsia" w:cs="Times New Roman"/>
        </w:rPr>
        <w:t>（填元素符号）摄入不足，会导致骨质疏松、佝偻病；</w:t>
      </w:r>
    </w:p>
    <w:p w:rsidR="00ED2BA7" w:rsidRPr="00EE1301" w:rsidP="00EE1301">
      <w:pPr>
        <w:pStyle w:val="PlainText"/>
        <w:tabs>
          <w:tab w:val="left" w:pos="3402"/>
        </w:tabs>
        <w:spacing w:line="360" w:lineRule="auto"/>
        <w:ind w:left="210" w:hanging="210" w:hangingChars="100"/>
        <w:jc w:val="left"/>
        <w:rPr>
          <w:rFonts w:asciiTheme="minorEastAsia" w:eastAsiaTheme="minorEastAsia" w:hAnsiTheme="minorEastAsia" w:cs="Times New Roman"/>
        </w:rPr>
      </w:pPr>
      <w:r w:rsidRPr="00EE1301">
        <w:rPr>
          <w:rFonts w:asciiTheme="minorEastAsia" w:eastAsiaTheme="minorEastAsia" w:hAnsiTheme="minorEastAsia" w:cs="宋体" w:hint="eastAsia"/>
        </w:rPr>
        <w:t>③</w:t>
      </w:r>
      <w:r w:rsidRPr="00EE1301">
        <w:rPr>
          <w:rFonts w:asciiTheme="minorEastAsia" w:eastAsiaTheme="minorEastAsia" w:hAnsiTheme="minorEastAsia" w:cs="Times New Roman"/>
        </w:rPr>
        <w:t>在酶的作用下，淀粉先水解为葡萄糖，葡萄糖再转化为乙醇和二氧化碳。写出葡萄糖转化为乙醇的化学方程式</w:t>
      </w:r>
      <w:r w:rsidRPr="00EE1301">
        <w:rPr>
          <w:rFonts w:asciiTheme="minorEastAsia" w:eastAsiaTheme="minorEastAsia" w:hAnsiTheme="minorEastAsia" w:cs="Times New Roman"/>
          <w:u w:val="single"/>
        </w:rPr>
        <w:t xml:space="preserve">  ▲  </w:t>
      </w:r>
      <w:r w:rsidRPr="00EE1301">
        <w:rPr>
          <w:rFonts w:asciiTheme="minorEastAsia" w:eastAsiaTheme="minorEastAsia" w:hAnsiTheme="minorEastAsia" w:cs="Times New Roman"/>
        </w:rPr>
        <w:t>。</w:t>
      </w:r>
    </w:p>
    <w:p w:rsidR="00ED2BA7" w:rsidRPr="00EE1301" w:rsidP="00EE1301">
      <w:pPr>
        <w:adjustRightInd w:val="0"/>
        <w:snapToGrid w:val="0"/>
        <w:spacing w:line="360" w:lineRule="auto"/>
        <w:ind w:left="273" w:hanging="273" w:hangingChars="130"/>
        <w:jc w:val="left"/>
        <w:rPr>
          <w:rFonts w:asciiTheme="minorEastAsia" w:eastAsiaTheme="minorEastAsia" w:hAnsiTheme="minorEastAsia" w:cs="Arial"/>
          <w:szCs w:val="21"/>
        </w:rPr>
      </w:pPr>
      <w:r w:rsidRPr="00EE1301">
        <w:rPr>
          <w:rFonts w:asciiTheme="minorEastAsia" w:eastAsiaTheme="minorEastAsia" w:hAnsiTheme="minorEastAsia" w:cs="Arial"/>
          <w:szCs w:val="21"/>
        </w:rPr>
        <w:t>2</w:t>
      </w:r>
      <w:r w:rsidRPr="00EE1301">
        <w:rPr>
          <w:rFonts w:asciiTheme="minorEastAsia" w:eastAsiaTheme="minorEastAsia" w:hAnsiTheme="minorEastAsia" w:cs="Arial" w:hint="eastAsia"/>
          <w:szCs w:val="21"/>
        </w:rPr>
        <w:t>6</w:t>
      </w:r>
      <w:r w:rsidRPr="00EE1301">
        <w:rPr>
          <w:rFonts w:asciiTheme="minorEastAsia" w:eastAsiaTheme="minorEastAsia" w:hAnsiTheme="minorEastAsia" w:cs="Arial"/>
          <w:szCs w:val="21"/>
        </w:rPr>
        <w:t>．（</w:t>
      </w:r>
      <w:r w:rsidRPr="00EE1301">
        <w:rPr>
          <w:rFonts w:asciiTheme="minorEastAsia" w:eastAsiaTheme="minorEastAsia" w:hAnsiTheme="minorEastAsia" w:cs="Arial" w:hint="eastAsia"/>
          <w:szCs w:val="21"/>
        </w:rPr>
        <w:t>6</w:t>
      </w:r>
      <w:r w:rsidRPr="00EE1301">
        <w:rPr>
          <w:rFonts w:asciiTheme="minorEastAsia" w:eastAsiaTheme="minorEastAsia" w:hAnsiTheme="minorEastAsia" w:cs="Arial"/>
          <w:szCs w:val="21"/>
        </w:rPr>
        <w:t>分）实验室常用的气体发生装置如图一所示。</w:t>
      </w:r>
    </w:p>
    <w:p w:rsidR="00ED2BA7" w:rsidRPr="00EE1301" w:rsidP="00EE1301">
      <w:pPr>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hint="eastAsia"/>
          <w:szCs w:val="21"/>
        </w:rPr>
        <w:t>（1）</w:t>
      </w:r>
      <w:r w:rsidRPr="00EE1301">
        <w:rPr>
          <w:rFonts w:asciiTheme="minorEastAsia" w:eastAsiaTheme="minorEastAsia" w:hAnsiTheme="minorEastAsia" w:cs="Arial"/>
          <w:szCs w:val="21"/>
        </w:rPr>
        <w:t>含溶质6.8g的过氧化氢溶液完全分解，可以生成</w:t>
      </w:r>
      <w:r w:rsidRPr="00EE1301">
        <w:rPr>
          <w:rFonts w:asciiTheme="minorEastAsia" w:eastAsiaTheme="minorEastAsia" w:hAnsiTheme="minorEastAsia" w:cs="Arial"/>
          <w:szCs w:val="21"/>
          <w:u w:val="single"/>
        </w:rPr>
        <w:t>▲</w:t>
      </w:r>
      <w:r w:rsidRPr="00EE1301">
        <w:rPr>
          <w:rFonts w:asciiTheme="minorEastAsia" w:eastAsiaTheme="minorEastAsia" w:hAnsiTheme="minorEastAsia" w:cs="Arial"/>
          <w:szCs w:val="21"/>
        </w:rPr>
        <w:t>克氧气</w:t>
      </w:r>
      <w:r w:rsidRPr="00EE1301">
        <w:rPr>
          <w:rFonts w:asciiTheme="minorEastAsia" w:eastAsiaTheme="minorEastAsia" w:hAnsiTheme="minorEastAsia" w:cs="Arial" w:hint="eastAsia"/>
          <w:szCs w:val="21"/>
        </w:rPr>
        <w:t>；</w:t>
      </w:r>
    </w:p>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hint="eastAsia"/>
          <w:szCs w:val="21"/>
        </w:rPr>
        <w:t>（2）</w:t>
      </w:r>
      <w:r w:rsidRPr="00EE1301">
        <w:rPr>
          <w:rFonts w:asciiTheme="minorEastAsia" w:eastAsiaTheme="minorEastAsia" w:hAnsiTheme="minorEastAsia" w:cs="Arial"/>
          <w:szCs w:val="21"/>
        </w:rPr>
        <w:t>用5%的过氧化氢溶液和二氧化锰为原料制取氧气，较合理的发生装置是</w:t>
      </w:r>
      <w:r w:rsidRPr="00EE1301">
        <w:rPr>
          <w:rFonts w:asciiTheme="minorEastAsia" w:eastAsiaTheme="minorEastAsia" w:hAnsiTheme="minorEastAsia" w:cs="Arial"/>
          <w:szCs w:val="21"/>
          <w:u w:val="single"/>
        </w:rPr>
        <w:t>▲</w:t>
      </w:r>
      <w:r w:rsidRPr="00EE1301">
        <w:rPr>
          <w:rFonts w:asciiTheme="minorEastAsia" w:eastAsiaTheme="minorEastAsia" w:hAnsiTheme="minorEastAsia" w:cs="Arial"/>
          <w:szCs w:val="21"/>
        </w:rPr>
        <w:t>（选填装置编号）；</w:t>
      </w:r>
    </w:p>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hint="eastAsia"/>
          <w:szCs w:val="21"/>
        </w:rPr>
        <w:t>（3）</w:t>
      </w:r>
      <w:r w:rsidRPr="00EE1301">
        <w:rPr>
          <w:rFonts w:asciiTheme="minorEastAsia" w:eastAsiaTheme="minorEastAsia" w:hAnsiTheme="minorEastAsia" w:cs="Arial"/>
          <w:szCs w:val="21"/>
        </w:rPr>
        <w:t>加热氯酸钾和二氧化锰的混合物一段时间，测定生成氧气的体积，用图二所示装置进行实验（装置气密性良好）。试管中发生反应的化学方程式是</w:t>
      </w:r>
      <w:r w:rsidRPr="00EE1301">
        <w:rPr>
          <w:rFonts w:asciiTheme="minorEastAsia" w:eastAsiaTheme="minorEastAsia" w:hAnsiTheme="minorEastAsia" w:cs="Arial"/>
          <w:szCs w:val="21"/>
          <w:u w:val="single"/>
        </w:rPr>
        <w:t>　　▲</w:t>
      </w:r>
      <w:r w:rsidRPr="00EE1301">
        <w:rPr>
          <w:rFonts w:asciiTheme="minorEastAsia" w:eastAsiaTheme="minorEastAsia" w:hAnsiTheme="minorEastAsia" w:cs="Arial"/>
          <w:szCs w:val="21"/>
        </w:rPr>
        <w:t>；有关该实验的说法合理的是</w:t>
      </w:r>
      <w:r w:rsidRPr="00EE1301">
        <w:rPr>
          <w:rFonts w:asciiTheme="minorEastAsia" w:eastAsiaTheme="minorEastAsia" w:hAnsiTheme="minorEastAsia" w:cs="Arial"/>
          <w:szCs w:val="21"/>
          <w:u w:val="single"/>
        </w:rPr>
        <w:t>　▲　</w:t>
      </w:r>
      <w:r w:rsidRPr="00EE1301">
        <w:rPr>
          <w:rFonts w:asciiTheme="minorEastAsia" w:eastAsiaTheme="minorEastAsia" w:hAnsiTheme="minorEastAsia" w:cs="Arial"/>
          <w:szCs w:val="21"/>
        </w:rPr>
        <w:t>（选填编号）</w:t>
      </w:r>
      <w:r w:rsidRPr="00EE1301">
        <w:rPr>
          <w:rFonts w:asciiTheme="minorEastAsia" w:eastAsiaTheme="minorEastAsia" w:hAnsiTheme="minorEastAsia" w:cs="Arial" w:hint="eastAsia"/>
          <w:szCs w:val="21"/>
        </w:rPr>
        <w:t>；</w:t>
      </w:r>
    </w:p>
    <w:p w:rsidR="00ED2BA7" w:rsidRPr="00EE1301" w:rsidP="00EE1301">
      <w:pPr>
        <w:adjustRightInd w:val="0"/>
        <w:snapToGrid w:val="0"/>
        <w:spacing w:line="360" w:lineRule="auto"/>
        <w:ind w:firstLine="210" w:firstLineChars="100"/>
        <w:jc w:val="left"/>
        <w:rPr>
          <w:rFonts w:asciiTheme="minorEastAsia" w:eastAsiaTheme="minorEastAsia" w:hAnsiTheme="minorEastAsia" w:cs="Arial"/>
          <w:szCs w:val="21"/>
        </w:rPr>
      </w:pPr>
      <w:r w:rsidRPr="00EE1301">
        <w:rPr>
          <w:rFonts w:asciiTheme="minorEastAsia" w:eastAsiaTheme="minorEastAsia" w:hAnsiTheme="minorEastAsia" w:cs="Arial"/>
          <w:szCs w:val="21"/>
        </w:rPr>
        <w:t>a．实验开始前装置D中必须装满水</w:t>
      </w:r>
    </w:p>
    <w:p w:rsidR="00ED2BA7" w:rsidRPr="00EE1301" w:rsidP="00EE1301">
      <w:pPr>
        <w:adjustRightInd w:val="0"/>
        <w:snapToGrid w:val="0"/>
        <w:spacing w:line="360" w:lineRule="auto"/>
        <w:ind w:firstLine="210" w:firstLineChars="100"/>
        <w:jc w:val="left"/>
        <w:rPr>
          <w:rFonts w:asciiTheme="minorEastAsia" w:eastAsiaTheme="minorEastAsia" w:hAnsiTheme="minorEastAsia" w:cs="Arial"/>
          <w:szCs w:val="21"/>
        </w:rPr>
      </w:pPr>
      <w:r w:rsidRPr="00EE1301">
        <w:rPr>
          <w:rFonts w:asciiTheme="minorEastAsia" w:eastAsiaTheme="minorEastAsia" w:hAnsiTheme="minorEastAsia" w:cs="Arial"/>
          <w:szCs w:val="21"/>
        </w:rPr>
        <w:t>b．</w:t>
      </w:r>
      <w:r w:rsidRPr="00EE1301">
        <w:rPr>
          <w:rFonts w:asciiTheme="minorEastAsia" w:eastAsiaTheme="minorEastAsia" w:hAnsiTheme="minorEastAsia" w:cs="Arial" w:hint="eastAsia"/>
          <w:szCs w:val="21"/>
        </w:rPr>
        <w:t>先</w:t>
      </w:r>
      <w:r w:rsidRPr="00EE1301">
        <w:rPr>
          <w:rFonts w:asciiTheme="minorEastAsia" w:eastAsiaTheme="minorEastAsia" w:hAnsiTheme="minorEastAsia" w:cs="Arial"/>
          <w:szCs w:val="21"/>
        </w:rPr>
        <w:t>连接C、D、E装置后点燃酒精灯</w:t>
      </w:r>
    </w:p>
    <w:p w:rsidR="00ED2BA7" w:rsidRPr="00EE1301" w:rsidP="00EE1301">
      <w:pPr>
        <w:adjustRightInd w:val="0"/>
        <w:snapToGrid w:val="0"/>
        <w:spacing w:line="360" w:lineRule="auto"/>
        <w:ind w:firstLine="210" w:firstLineChars="100"/>
        <w:jc w:val="left"/>
        <w:rPr>
          <w:rFonts w:asciiTheme="minorEastAsia" w:eastAsiaTheme="minorEastAsia" w:hAnsiTheme="minorEastAsia" w:cs="Arial"/>
          <w:szCs w:val="21"/>
        </w:rPr>
      </w:pPr>
      <w:r w:rsidRPr="00EE1301">
        <w:rPr>
          <w:rFonts w:asciiTheme="minorEastAsia" w:eastAsiaTheme="minorEastAsia" w:hAnsiTheme="minorEastAsia" w:cs="Arial"/>
          <w:szCs w:val="21"/>
        </w:rPr>
        <w:t>c．停止加热后，量筒内液面会下降</w:t>
      </w:r>
    </w:p>
    <w:p w:rsidR="00ED2BA7" w:rsidRPr="00EE1301" w:rsidP="00EE1301">
      <w:pPr>
        <w:adjustRightInd w:val="0"/>
        <w:snapToGrid w:val="0"/>
        <w:spacing w:line="360" w:lineRule="auto"/>
        <w:ind w:firstLine="210" w:firstLineChars="100"/>
        <w:jc w:val="left"/>
        <w:rPr>
          <w:rFonts w:asciiTheme="minorEastAsia" w:eastAsiaTheme="minorEastAsia" w:hAnsiTheme="minorEastAsia" w:cs="Arial"/>
          <w:szCs w:val="21"/>
        </w:rPr>
      </w:pPr>
      <w:r w:rsidRPr="00EE1301">
        <w:rPr>
          <w:rFonts w:asciiTheme="minorEastAsia" w:eastAsiaTheme="minorEastAsia" w:hAnsiTheme="minorEastAsia" w:cs="Arial"/>
          <w:szCs w:val="21"/>
        </w:rPr>
        <w:t>d．停止加热前应断开C、D 装置，防止液体倒流</w:t>
      </w:r>
    </w:p>
    <w:p w:rsidR="00ED2BA7" w:rsidRPr="00EE1301" w:rsidP="00EE1301">
      <w:pPr>
        <w:adjustRightInd w:val="0"/>
        <w:snapToGrid w:val="0"/>
        <w:spacing w:line="360" w:lineRule="auto"/>
        <w:jc w:val="left"/>
        <w:rPr>
          <w:rFonts w:asciiTheme="minorEastAsia" w:eastAsiaTheme="minorEastAsia" w:hAnsiTheme="minorEastAsia" w:cs="Arial"/>
          <w:szCs w:val="21"/>
        </w:rPr>
      </w:pPr>
      <w:r w:rsidRPr="00EE1301">
        <w:rPr>
          <w:rFonts w:asciiTheme="minorEastAsia" w:eastAsiaTheme="minorEastAsia" w:hAnsiTheme="minorEastAsia" w:cs="Arial" w:hint="eastAsia"/>
          <w:szCs w:val="21"/>
        </w:rPr>
        <w:t>（4）</w:t>
      </w:r>
      <w:r w:rsidRPr="00EE1301">
        <w:rPr>
          <w:rFonts w:asciiTheme="minorEastAsia" w:eastAsiaTheme="minorEastAsia" w:hAnsiTheme="minorEastAsia" w:cs="Arial"/>
          <w:szCs w:val="21"/>
        </w:rPr>
        <w:t>某老师设计图三装置探究二氧化锰的质量对过氧化氢溶液分解反应的影响。</w:t>
      </w:r>
    </w:p>
    <w:p w:rsidR="00ED2BA7" w:rsidRPr="00EE1301" w:rsidP="00EE1301">
      <w:pPr>
        <w:adjustRightInd w:val="0"/>
        <w:snapToGrid w:val="0"/>
        <w:spacing w:line="360" w:lineRule="auto"/>
        <w:ind w:firstLine="210" w:firstLineChars="100"/>
        <w:jc w:val="left"/>
        <w:rPr>
          <w:rFonts w:asciiTheme="minorEastAsia" w:eastAsiaTheme="minorEastAsia" w:hAnsiTheme="minorEastAsia" w:cs="Arial"/>
          <w:szCs w:val="21"/>
        </w:rPr>
      </w:pPr>
      <w:r>
        <w:rPr>
          <w:rFonts w:asciiTheme="minorEastAsia" w:eastAsiaTheme="minorEastAsia" w:hAnsiTheme="minorEastAsia" w:cs="Arial"/>
          <w:noProof/>
          <w:szCs w:val="21"/>
        </w:rPr>
        <w:drawing>
          <wp:inline distT="0" distB="0" distL="0" distR="0">
            <wp:extent cx="3476625" cy="1302274"/>
            <wp:effectExtent l="19050" t="0" r="9525" b="0"/>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xmlns:r="http://schemas.openxmlformats.org/officeDocument/2006/relationships" r:embed="rId21"/>
                    <a:srcRect/>
                    <a:stretch>
                      <a:fillRect/>
                    </a:stretch>
                  </pic:blipFill>
                  <pic:spPr bwMode="auto">
                    <a:xfrm>
                      <a:off x="0" y="0"/>
                      <a:ext cx="3476625" cy="1302274"/>
                    </a:xfrm>
                    <a:prstGeom prst="rect">
                      <a:avLst/>
                    </a:prstGeom>
                    <a:noFill/>
                    <a:ln w="9525">
                      <a:noFill/>
                      <a:miter lim="800000"/>
                      <a:headEnd/>
                      <a:tailEnd/>
                    </a:ln>
                  </pic:spPr>
                </pic:pic>
              </a:graphicData>
            </a:graphic>
          </wp:inline>
        </w:drawing>
      </w:r>
    </w:p>
    <w:p w:rsidR="00ED2BA7" w:rsidRPr="00EE1301" w:rsidP="00EE1301">
      <w:pPr>
        <w:adjustRightInd w:val="0"/>
        <w:snapToGrid w:val="0"/>
        <w:spacing w:line="360" w:lineRule="auto"/>
        <w:ind w:firstLine="210" w:firstLineChars="100"/>
        <w:jc w:val="left"/>
        <w:rPr>
          <w:rFonts w:asciiTheme="minorEastAsia" w:eastAsiaTheme="minorEastAsia" w:hAnsiTheme="minorEastAsia" w:cs="Arial"/>
          <w:szCs w:val="21"/>
        </w:rPr>
      </w:pPr>
      <w:r w:rsidRPr="00EE1301">
        <w:rPr>
          <w:rFonts w:asciiTheme="minorEastAsia" w:eastAsiaTheme="minorEastAsia" w:hAnsiTheme="minorEastAsia" w:cs="Arial"/>
          <w:szCs w:val="21"/>
        </w:rPr>
        <w:t>探究Ⅰ.每次固定取用双氧水溶液（3%）8mL分别与不同质量的二氧化锰混合，记录容器内压强的变化</w:t>
      </w:r>
      <w:r w:rsidRPr="00EE1301">
        <w:rPr>
          <w:rFonts w:asciiTheme="minorEastAsia" w:eastAsiaTheme="minorEastAsia" w:hAnsiTheme="minorEastAsia" w:cs="Arial" w:hint="eastAsia"/>
          <w:szCs w:val="21"/>
        </w:rPr>
        <w:t>于</w:t>
      </w:r>
      <w:r w:rsidRPr="00EE1301">
        <w:rPr>
          <w:rFonts w:asciiTheme="minorEastAsia" w:eastAsiaTheme="minorEastAsia" w:hAnsiTheme="minorEastAsia" w:cs="Arial"/>
          <w:szCs w:val="21"/>
        </w:rPr>
        <w:t>图四中。当二氧化锰的用量增加到0.08g后，曲线的斜率（即表征催化反应的速率）基本上就一</w:t>
      </w:r>
      <w:r w:rsidRPr="00EE1301">
        <w:rPr>
          <w:rFonts w:asciiTheme="minorEastAsia" w:eastAsiaTheme="minorEastAsia" w:hAnsiTheme="minorEastAsia" w:cs="Arial"/>
          <w:szCs w:val="21"/>
        </w:rPr>
        <w:t>致了。因此能快速催化的二氧化锰的最小用量与过氧化氢的质量比约为</w:t>
      </w:r>
      <w:r w:rsidRPr="00EE1301">
        <w:rPr>
          <w:rFonts w:asciiTheme="minorEastAsia" w:eastAsiaTheme="minorEastAsia" w:hAnsiTheme="minorEastAsia" w:cs="Arial"/>
          <w:szCs w:val="21"/>
          <w:u w:val="single"/>
        </w:rPr>
        <w:t xml:space="preserve">   ▲   </w:t>
      </w:r>
      <w:r w:rsidRPr="00EE1301">
        <w:rPr>
          <w:rFonts w:asciiTheme="minorEastAsia" w:eastAsiaTheme="minorEastAsia" w:hAnsiTheme="minorEastAsia" w:cs="Arial"/>
          <w:szCs w:val="21"/>
        </w:rPr>
        <w:t>（双氧水</w:t>
      </w:r>
      <w:r w:rsidRPr="00EE1301">
        <w:rPr>
          <w:rFonts w:asciiTheme="minorEastAsia" w:eastAsiaTheme="minorEastAsia" w:hAnsiTheme="minorEastAsia" w:cs="Arial" w:hint="eastAsia"/>
          <w:szCs w:val="21"/>
        </w:rPr>
        <w:t>溶液</w:t>
      </w:r>
      <w:r w:rsidRPr="00EE1301">
        <w:rPr>
          <w:rFonts w:asciiTheme="minorEastAsia" w:eastAsiaTheme="minorEastAsia" w:hAnsiTheme="minorEastAsia" w:cs="Arial"/>
          <w:szCs w:val="21"/>
        </w:rPr>
        <w:t>的密度近似为1g/mL）。</w:t>
      </w:r>
    </w:p>
    <w:p w:rsidR="00ED2BA7" w:rsidRPr="00EE1301" w:rsidP="00EE1301">
      <w:pPr>
        <w:adjustRightInd w:val="0"/>
        <w:snapToGrid w:val="0"/>
        <w:spacing w:line="360" w:lineRule="auto"/>
        <w:ind w:firstLine="210" w:firstLineChars="100"/>
        <w:jc w:val="left"/>
        <w:rPr>
          <w:rFonts w:asciiTheme="minorEastAsia" w:eastAsiaTheme="minorEastAsia" w:hAnsiTheme="minorEastAsia" w:cs="Arial"/>
          <w:szCs w:val="21"/>
        </w:rPr>
      </w:pPr>
      <w:r w:rsidRPr="00EE1301">
        <w:rPr>
          <w:rFonts w:asciiTheme="minorEastAsia" w:eastAsiaTheme="minorEastAsia" w:hAnsiTheme="minorEastAsia" w:cs="Arial"/>
          <w:szCs w:val="21"/>
        </w:rPr>
        <w:t>探究Ⅱ.每次固定取用0.1g二氧化锰分别和不同体积的3%的双氧水溶液混合，记录容器内压强的变化于图五中，当双氧水溶液的体积由2mL增加到</w:t>
      </w:r>
      <w:r w:rsidRPr="00EE1301">
        <w:rPr>
          <w:rFonts w:asciiTheme="minorEastAsia" w:eastAsiaTheme="minorEastAsia" w:hAnsiTheme="minorEastAsia" w:cs="Arial"/>
          <w:szCs w:val="21"/>
          <w:u w:val="single"/>
        </w:rPr>
        <w:t xml:space="preserve">  ▲  </w:t>
      </w:r>
      <w:r w:rsidRPr="00EE1301">
        <w:rPr>
          <w:rFonts w:asciiTheme="minorEastAsia" w:eastAsiaTheme="minorEastAsia" w:hAnsiTheme="minorEastAsia" w:cs="Arial"/>
          <w:szCs w:val="21"/>
        </w:rPr>
        <w:t>mL时，与探究Ⅰ中反应速率相近。</w:t>
      </w:r>
    </w:p>
    <w:p w:rsidR="00ED2BA7" w:rsidRPr="00EE1301" w:rsidP="00EE1301">
      <w:pPr>
        <w:spacing w:line="360" w:lineRule="auto"/>
        <w:ind w:left="273" w:hanging="273" w:hangingChars="130"/>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27．（7分）硫酸亚铁铵是一种重要的化工原料，用途十分广泛．硫酸亚铁铵俗称摩尔盐，下图为制取摩尔盐过程的示意图．</w:t>
      </w:r>
    </w:p>
    <w:p w:rsidR="00EE1301"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noProof/>
          <w:kern w:val="0"/>
          <w:szCs w:val="21"/>
        </w:rPr>
        <w:drawing>
          <wp:inline distT="0" distB="0" distL="114300" distR="114300">
            <wp:extent cx="5876290" cy="1085215"/>
            <wp:effectExtent l="19050" t="0" r="0" b="0"/>
            <wp:docPr id="15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图片 14"/>
                    <pic:cNvPicPr>
                      <a:picLocks noChangeAspect="1"/>
                    </pic:cNvPicPr>
                  </pic:nvPicPr>
                  <pic:blipFill>
                    <a:blip xmlns:r="http://schemas.openxmlformats.org/officeDocument/2006/relationships" r:embed="rId22">
                      <a:clrChange>
                        <a:clrFrom>
                          <a:srgbClr val="FFFFFF"/>
                        </a:clrFrom>
                        <a:clrTo>
                          <a:srgbClr val="FFFFFF">
                            <a:alpha val="0"/>
                          </a:srgbClr>
                        </a:clrTo>
                      </a:clrChange>
                      <a:lum bright="-20000"/>
                    </a:blip>
                    <a:srcRect r="172" b="928"/>
                    <a:stretch>
                      <a:fillRect/>
                    </a:stretch>
                  </pic:blipFill>
                  <pic:spPr>
                    <a:xfrm>
                      <a:off x="0" y="0"/>
                      <a:ext cx="5876290" cy="1085215"/>
                    </a:xfrm>
                    <a:prstGeom prst="rect">
                      <a:avLst/>
                    </a:prstGeom>
                    <a:noFill/>
                    <a:ln w="9525">
                      <a:noFill/>
                    </a:ln>
                  </pic:spPr>
                </pic:pic>
              </a:graphicData>
            </a:graphic>
          </wp:inline>
        </w:drawing>
      </w:r>
    </w:p>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请回答下列问题：</w:t>
      </w:r>
    </w:p>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（1）实验前，先用碳酸钠溶液浸泡废铁屑表面油渍．碳酸钠溶液可除去油渍是因为碳酸钠溶液的pH</w:t>
      </w:r>
      <w:r w:rsidRPr="00EE1301">
        <w:rPr>
          <w:rFonts w:asciiTheme="minorEastAsia" w:eastAsiaTheme="minorEastAsia" w:hAnsiTheme="minorEastAsia" w:hint="eastAsia"/>
          <w:kern w:val="0"/>
          <w:szCs w:val="21"/>
          <w:u w:val="single"/>
        </w:rPr>
        <w:t>　　</w:t>
      </w:r>
      <w:r w:rsidRPr="00EE1301">
        <w:rPr>
          <w:rFonts w:asciiTheme="minorEastAsia" w:eastAsiaTheme="minorEastAsia" w:hAnsiTheme="minorEastAsia" w:hint="eastAsia"/>
          <w:kern w:val="0"/>
          <w:szCs w:val="21"/>
        </w:rPr>
        <w:t>7（填“＞”、“＜”或“＝”）．</w:t>
      </w:r>
    </w:p>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（2）步骤</w:t>
      </w:r>
      <w:r w:rsidRPr="00EE1301">
        <w:rPr>
          <w:rFonts w:asciiTheme="minorEastAsia" w:eastAsiaTheme="minorEastAsia" w:hAnsiTheme="minorEastAsia"/>
          <w:kern w:val="0"/>
          <w:szCs w:val="21"/>
        </w:rPr>
        <w:t>②</w:t>
      </w:r>
      <w:r w:rsidRPr="00EE1301">
        <w:rPr>
          <w:rFonts w:asciiTheme="minorEastAsia" w:eastAsiaTheme="minorEastAsia" w:hAnsiTheme="minorEastAsia" w:hint="eastAsia"/>
          <w:kern w:val="0"/>
          <w:szCs w:val="21"/>
        </w:rPr>
        <w:t>中，过滤操作，需要的玻璃仪器有烧杯、玻璃棒、</w:t>
      </w:r>
      <w:r w:rsidRPr="00EE1301">
        <w:rPr>
          <w:rFonts w:asciiTheme="minorEastAsia" w:eastAsiaTheme="minorEastAsia" w:hAnsiTheme="minorEastAsia" w:hint="eastAsia"/>
          <w:kern w:val="0"/>
          <w:szCs w:val="21"/>
          <w:u w:val="single"/>
        </w:rPr>
        <w:t>　　</w:t>
      </w:r>
      <w:r w:rsidRPr="00EE1301">
        <w:rPr>
          <w:rFonts w:asciiTheme="minorEastAsia" w:eastAsiaTheme="minorEastAsia" w:hAnsiTheme="minorEastAsia" w:hint="eastAsia"/>
          <w:kern w:val="0"/>
          <w:szCs w:val="21"/>
        </w:rPr>
        <w:t>能用加热结晶的方法析出说明摩尔盐的溶解度</w:t>
      </w:r>
      <w:r w:rsidRPr="00EE1301">
        <w:rPr>
          <w:rFonts w:asciiTheme="minorEastAsia" w:eastAsiaTheme="minorEastAsia" w:hAnsiTheme="minorEastAsia" w:hint="eastAsia"/>
          <w:kern w:val="0"/>
          <w:szCs w:val="21"/>
          <w:u w:val="single"/>
        </w:rPr>
        <w:t>　　</w:t>
      </w:r>
      <w:r w:rsidRPr="00EE1301">
        <w:rPr>
          <w:rFonts w:asciiTheme="minorEastAsia" w:eastAsiaTheme="minorEastAsia" w:hAnsiTheme="minorEastAsia" w:hint="eastAsia"/>
          <w:kern w:val="0"/>
          <w:szCs w:val="21"/>
        </w:rPr>
        <w:t>；</w:t>
      </w:r>
    </w:p>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（3）废铁屑的主要成分是铁，同时含有少量氧化铁．请写出</w:t>
      </w:r>
      <w:r w:rsidRPr="00EE1301">
        <w:rPr>
          <w:rFonts w:asciiTheme="minorEastAsia" w:eastAsiaTheme="minorEastAsia" w:hAnsiTheme="minorEastAsia"/>
          <w:kern w:val="0"/>
          <w:szCs w:val="21"/>
        </w:rPr>
        <w:t>①</w:t>
      </w:r>
      <w:r w:rsidRPr="00EE1301">
        <w:rPr>
          <w:rFonts w:asciiTheme="minorEastAsia" w:eastAsiaTheme="minorEastAsia" w:hAnsiTheme="minorEastAsia" w:hint="eastAsia"/>
          <w:kern w:val="0"/>
          <w:szCs w:val="21"/>
        </w:rPr>
        <w:t>中反应的化学方程式</w:t>
      </w:r>
      <w:r w:rsidRPr="00EE1301">
        <w:rPr>
          <w:rFonts w:asciiTheme="minorEastAsia" w:eastAsiaTheme="minorEastAsia" w:hAnsiTheme="minorEastAsia" w:hint="eastAsia"/>
          <w:kern w:val="0"/>
          <w:szCs w:val="21"/>
          <w:u w:val="single"/>
        </w:rPr>
        <w:t>　　</w:t>
      </w:r>
      <w:r w:rsidRPr="00EE1301">
        <w:rPr>
          <w:rFonts w:asciiTheme="minorEastAsia" w:eastAsiaTheme="minorEastAsia" w:hAnsiTheme="minorEastAsia" w:hint="eastAsia"/>
          <w:kern w:val="0"/>
          <w:szCs w:val="21"/>
        </w:rPr>
        <w:t>；</w:t>
      </w:r>
    </w:p>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（4）步骤</w:t>
      </w:r>
      <w:r w:rsidRPr="00EE1301">
        <w:rPr>
          <w:rFonts w:asciiTheme="minorEastAsia" w:eastAsiaTheme="minorEastAsia" w:hAnsiTheme="minorEastAsia"/>
          <w:kern w:val="0"/>
          <w:szCs w:val="21"/>
        </w:rPr>
        <w:t>②</w:t>
      </w:r>
      <w:r w:rsidRPr="00EE1301">
        <w:rPr>
          <w:rFonts w:asciiTheme="minorEastAsia" w:eastAsiaTheme="minorEastAsia" w:hAnsiTheme="minorEastAsia" w:hint="eastAsia"/>
          <w:kern w:val="0"/>
          <w:szCs w:val="21"/>
        </w:rPr>
        <w:t>所得滤液中一定含有的溶质是</w:t>
      </w:r>
      <w:r w:rsidRPr="00EE1301">
        <w:rPr>
          <w:rFonts w:asciiTheme="minorEastAsia" w:eastAsiaTheme="minorEastAsia" w:hAnsiTheme="minorEastAsia" w:hint="eastAsia"/>
          <w:kern w:val="0"/>
          <w:szCs w:val="21"/>
          <w:u w:val="single"/>
        </w:rPr>
        <w:t>　　</w:t>
      </w:r>
      <w:r w:rsidRPr="00EE1301">
        <w:rPr>
          <w:rFonts w:asciiTheme="minorEastAsia" w:eastAsiaTheme="minorEastAsia" w:hAnsiTheme="minorEastAsia" w:hint="eastAsia"/>
          <w:kern w:val="0"/>
          <w:szCs w:val="21"/>
        </w:rPr>
        <w:t>；</w:t>
      </w:r>
    </w:p>
    <w:p w:rsidR="00ED2BA7" w:rsidRPr="00EE1301" w:rsidP="00EE1301">
      <w:pPr>
        <w:spacing w:line="360" w:lineRule="auto"/>
        <w:jc w:val="left"/>
        <w:textAlignment w:val="center"/>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（5）能用酒精洗涤的原因</w:t>
      </w:r>
      <w:r w:rsidRPr="00EE1301">
        <w:rPr>
          <w:rFonts w:asciiTheme="minorEastAsia" w:eastAsiaTheme="minorEastAsia" w:hAnsiTheme="minorEastAsia" w:hint="eastAsia"/>
          <w:kern w:val="0"/>
          <w:szCs w:val="21"/>
          <w:u w:val="single"/>
        </w:rPr>
        <w:t>　　</w:t>
      </w:r>
      <w:r w:rsidRPr="00EE1301">
        <w:rPr>
          <w:rFonts w:asciiTheme="minorEastAsia" w:eastAsiaTheme="minorEastAsia" w:hAnsiTheme="minorEastAsia" w:hint="eastAsia"/>
          <w:kern w:val="0"/>
          <w:szCs w:val="21"/>
        </w:rPr>
        <w:t>．</w:t>
      </w:r>
    </w:p>
    <w:p w:rsidR="00ED2BA7" w:rsidRPr="00EE1301" w:rsidP="00EE1301">
      <w:pPr>
        <w:pStyle w:val="NormalWeb"/>
        <w:shd w:val="clear" w:color="auto" w:fill="FFFFFF"/>
        <w:spacing w:before="0" w:beforeAutospacing="0" w:after="0" w:afterAutospacing="0" w:line="360" w:lineRule="auto"/>
        <w:rPr>
          <w:rFonts w:asciiTheme="minorEastAsia" w:eastAsiaTheme="minorEastAsia" w:hAnsiTheme="minorEastAsia"/>
          <w:bCs/>
          <w:sz w:val="21"/>
          <w:szCs w:val="21"/>
        </w:rPr>
      </w:pPr>
      <w:r w:rsidRPr="00EE1301">
        <w:rPr>
          <w:rFonts w:asciiTheme="minorEastAsia" w:eastAsiaTheme="minorEastAsia" w:hAnsiTheme="minorEastAsia" w:hint="eastAsia"/>
          <w:bCs/>
          <w:sz w:val="21"/>
          <w:szCs w:val="21"/>
        </w:rPr>
        <w:t>28</w:t>
      </w:r>
      <w:r w:rsidRPr="00EE1301">
        <w:rPr>
          <w:rFonts w:asciiTheme="minorEastAsia" w:eastAsiaTheme="minorEastAsia" w:hAnsiTheme="minorEastAsia"/>
          <w:bCs/>
          <w:sz w:val="21"/>
          <w:szCs w:val="21"/>
        </w:rPr>
        <w:t>．（14分）金属及</w:t>
      </w:r>
      <w:r w:rsidRPr="00EE1301">
        <w:rPr>
          <w:rFonts w:asciiTheme="minorEastAsia" w:eastAsiaTheme="minorEastAsia" w:hAnsiTheme="minorEastAsia" w:hint="eastAsia"/>
          <w:bCs/>
          <w:sz w:val="21"/>
          <w:szCs w:val="21"/>
        </w:rPr>
        <w:t>其</w:t>
      </w:r>
      <w:r w:rsidRPr="00EE1301">
        <w:rPr>
          <w:rFonts w:asciiTheme="minorEastAsia" w:eastAsiaTheme="minorEastAsia" w:hAnsiTheme="minorEastAsia"/>
          <w:bCs/>
          <w:sz w:val="21"/>
          <w:szCs w:val="21"/>
        </w:rPr>
        <w:t>化合物</w:t>
      </w:r>
      <w:r w:rsidRPr="00EE1301">
        <w:rPr>
          <w:rFonts w:asciiTheme="minorEastAsia" w:eastAsiaTheme="minorEastAsia" w:hAnsiTheme="minorEastAsia" w:hint="eastAsia"/>
          <w:bCs/>
          <w:sz w:val="21"/>
          <w:szCs w:val="21"/>
        </w:rPr>
        <w:t>的</w:t>
      </w:r>
      <w:bookmarkStart w:id="0" w:name="_Hlk6854354"/>
      <w:r w:rsidRPr="00EE1301">
        <w:rPr>
          <w:rFonts w:asciiTheme="minorEastAsia" w:eastAsiaTheme="minorEastAsia" w:hAnsiTheme="minorEastAsia"/>
          <w:bCs/>
          <w:sz w:val="21"/>
          <w:szCs w:val="21"/>
        </w:rPr>
        <w:t>应用</w:t>
      </w:r>
      <w:r w:rsidRPr="00EE1301">
        <w:rPr>
          <w:rFonts w:asciiTheme="minorEastAsia" w:eastAsiaTheme="minorEastAsia" w:hAnsiTheme="minorEastAsia" w:hint="eastAsia"/>
          <w:bCs/>
          <w:sz w:val="21"/>
          <w:szCs w:val="21"/>
        </w:rPr>
        <w:t>及</w:t>
      </w:r>
      <w:bookmarkEnd w:id="0"/>
      <w:r w:rsidRPr="00EE1301">
        <w:rPr>
          <w:rFonts w:asciiTheme="minorEastAsia" w:eastAsiaTheme="minorEastAsia" w:hAnsiTheme="minorEastAsia" w:hint="eastAsia"/>
          <w:bCs/>
          <w:sz w:val="21"/>
          <w:szCs w:val="21"/>
        </w:rPr>
        <w:t>制备。</w:t>
      </w:r>
    </w:p>
    <w:p w:rsidR="00ED2BA7" w:rsidRPr="00EE1301" w:rsidP="00EE1301">
      <w:pPr>
        <w:shd w:val="clear" w:color="auto" w:fill="FFFFFF"/>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szCs w:val="21"/>
        </w:rPr>
        <w:t>（</w:t>
      </w:r>
      <w:r w:rsidRPr="00EE1301">
        <w:rPr>
          <w:rFonts w:asciiTheme="minorEastAsia" w:eastAsiaTheme="minorEastAsia" w:hAnsiTheme="minorEastAsia"/>
          <w:szCs w:val="21"/>
        </w:rPr>
        <w:t>一）铁</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铜的广泛应用</w:t>
      </w:r>
    </w:p>
    <w:p w:rsidR="00ED2BA7" w:rsidRPr="00EE1301" w:rsidP="00EE1301">
      <w:pPr>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szCs w:val="21"/>
        </w:rPr>
        <w:t>（1）航母用钢要具有低磁性</w:t>
      </w:r>
      <w:r w:rsidRPr="00EE1301">
        <w:rPr>
          <w:rFonts w:asciiTheme="minorEastAsia" w:eastAsiaTheme="minorEastAsia" w:hAnsiTheme="minorEastAsia" w:hint="eastAsia"/>
          <w:szCs w:val="21"/>
        </w:rPr>
        <w:t>。下列具有磁性的是</w:t>
      </w:r>
      <w:r w:rsidRPr="00EE1301">
        <w:rPr>
          <w:rFonts w:asciiTheme="minorEastAsia" w:eastAsiaTheme="minorEastAsia" w:hAnsiTheme="minorEastAsia"/>
          <w:szCs w:val="21"/>
          <w:u w:val="single"/>
        </w:rPr>
        <w:t xml:space="preserve">   ▲   </w:t>
      </w:r>
      <w:r w:rsidRPr="00EE1301">
        <w:rPr>
          <w:rFonts w:asciiTheme="minorEastAsia" w:eastAsiaTheme="minorEastAsia" w:hAnsiTheme="minorEastAsia" w:hint="eastAsia"/>
          <w:szCs w:val="21"/>
        </w:rPr>
        <w:t>（填序号）。</w:t>
      </w:r>
    </w:p>
    <w:p w:rsidR="00ED2BA7" w:rsidRPr="00EE1301" w:rsidP="00EE1301">
      <w:pPr>
        <w:spacing w:line="360" w:lineRule="auto"/>
        <w:ind w:firstLine="315" w:firstLineChars="150"/>
        <w:jc w:val="left"/>
        <w:rPr>
          <w:rFonts w:asciiTheme="minorEastAsia" w:eastAsiaTheme="minorEastAsia" w:hAnsiTheme="minorEastAsia"/>
          <w:szCs w:val="21"/>
        </w:rPr>
      </w:pPr>
      <w:r w:rsidRPr="00EE1301">
        <w:rPr>
          <w:rFonts w:asciiTheme="minorEastAsia" w:eastAsiaTheme="minorEastAsia" w:hAnsiTheme="minorEastAsia"/>
          <w:szCs w:val="21"/>
        </w:rPr>
        <w:t>A</w:t>
      </w:r>
      <w:r w:rsidRPr="00EE1301">
        <w:rPr>
          <w:rFonts w:asciiTheme="minorEastAsia" w:eastAsiaTheme="minorEastAsia" w:hAnsiTheme="minorEastAsia"/>
          <w:bCs/>
          <w:szCs w:val="21"/>
        </w:rPr>
        <w:t>．</w:t>
      </w:r>
      <w:r w:rsidRPr="00EE1301">
        <w:rPr>
          <w:rFonts w:asciiTheme="minorEastAsia" w:eastAsiaTheme="minorEastAsia" w:hAnsiTheme="minorEastAsia"/>
          <w:szCs w:val="21"/>
        </w:rPr>
        <w:t>F</w:t>
      </w:r>
      <w:r w:rsidRPr="00EE1301">
        <w:rPr>
          <w:rFonts w:asciiTheme="minorEastAsia" w:eastAsiaTheme="minorEastAsia" w:hAnsiTheme="minorEastAsia" w:hint="eastAsia"/>
          <w:szCs w:val="21"/>
        </w:rPr>
        <w:t>e</w:t>
      </w:r>
      <w:r w:rsidRPr="00EE1301">
        <w:rPr>
          <w:rFonts w:asciiTheme="minorEastAsia" w:eastAsiaTheme="minorEastAsia" w:hAnsiTheme="minorEastAsia"/>
          <w:szCs w:val="21"/>
        </w:rPr>
        <w:t>O          B</w:t>
      </w:r>
      <w:r w:rsidRPr="00EE1301">
        <w:rPr>
          <w:rFonts w:asciiTheme="minorEastAsia" w:eastAsiaTheme="minorEastAsia" w:hAnsiTheme="minorEastAsia"/>
          <w:bCs/>
          <w:szCs w:val="21"/>
        </w:rPr>
        <w:t>．</w:t>
      </w:r>
      <w:r w:rsidRPr="00EE1301">
        <w:rPr>
          <w:rFonts w:asciiTheme="minorEastAsia" w:eastAsiaTheme="minorEastAsia" w:hAnsiTheme="minorEastAsia"/>
          <w:szCs w:val="21"/>
        </w:rPr>
        <w:t>Fe</w:t>
      </w:r>
      <w:r w:rsidRPr="00EE1301">
        <w:rPr>
          <w:rFonts w:asciiTheme="minorEastAsia" w:eastAsiaTheme="minorEastAsia" w:hAnsiTheme="minorEastAsia"/>
          <w:szCs w:val="21"/>
          <w:vertAlign w:val="subscript"/>
        </w:rPr>
        <w:t>3</w:t>
      </w:r>
      <w:r w:rsidRPr="00EE1301">
        <w:rPr>
          <w:rFonts w:asciiTheme="minorEastAsia" w:eastAsiaTheme="minorEastAsia" w:hAnsiTheme="minorEastAsia"/>
          <w:szCs w:val="21"/>
        </w:rPr>
        <w:t>O</w:t>
      </w:r>
      <w:r w:rsidRPr="00EE1301">
        <w:rPr>
          <w:rFonts w:asciiTheme="minorEastAsia" w:eastAsiaTheme="minorEastAsia" w:hAnsiTheme="minorEastAsia"/>
          <w:szCs w:val="21"/>
          <w:vertAlign w:val="subscript"/>
        </w:rPr>
        <w:t>4</w:t>
      </w:r>
      <w:r w:rsidRPr="00EE1301">
        <w:rPr>
          <w:rFonts w:asciiTheme="minorEastAsia" w:eastAsiaTheme="minorEastAsia" w:hAnsiTheme="minorEastAsia"/>
          <w:szCs w:val="21"/>
        </w:rPr>
        <w:t xml:space="preserve">       C</w:t>
      </w:r>
      <w:r w:rsidRPr="00EE1301">
        <w:rPr>
          <w:rFonts w:asciiTheme="minorEastAsia" w:eastAsiaTheme="minorEastAsia" w:hAnsiTheme="minorEastAsia"/>
          <w:bCs/>
          <w:szCs w:val="21"/>
        </w:rPr>
        <w:t>．</w:t>
      </w:r>
      <w:r w:rsidRPr="00EE1301">
        <w:rPr>
          <w:rFonts w:asciiTheme="minorEastAsia" w:eastAsiaTheme="minorEastAsia" w:hAnsiTheme="minorEastAsia" w:hint="eastAsia"/>
          <w:bCs/>
          <w:szCs w:val="21"/>
        </w:rPr>
        <w:t>F</w:t>
      </w:r>
      <w:r w:rsidRPr="00EE1301">
        <w:rPr>
          <w:rFonts w:asciiTheme="minorEastAsia" w:eastAsiaTheme="minorEastAsia" w:hAnsiTheme="minorEastAsia"/>
          <w:bCs/>
          <w:szCs w:val="21"/>
        </w:rPr>
        <w:t>e</w:t>
      </w:r>
      <w:r w:rsidRPr="00EE1301">
        <w:rPr>
          <w:rFonts w:asciiTheme="minorEastAsia" w:eastAsiaTheme="minorEastAsia" w:hAnsiTheme="minorEastAsia"/>
          <w:bCs/>
          <w:szCs w:val="21"/>
          <w:vertAlign w:val="subscript"/>
        </w:rPr>
        <w:t>2</w:t>
      </w:r>
      <w:r w:rsidRPr="00EE1301">
        <w:rPr>
          <w:rFonts w:asciiTheme="minorEastAsia" w:eastAsiaTheme="minorEastAsia" w:hAnsiTheme="minorEastAsia"/>
          <w:bCs/>
          <w:szCs w:val="21"/>
        </w:rPr>
        <w:t>O</w:t>
      </w:r>
      <w:r w:rsidRPr="00EE1301">
        <w:rPr>
          <w:rFonts w:asciiTheme="minorEastAsia" w:eastAsiaTheme="minorEastAsia" w:hAnsiTheme="minorEastAsia"/>
          <w:bCs/>
          <w:szCs w:val="21"/>
          <w:vertAlign w:val="subscript"/>
        </w:rPr>
        <w:t>3</w:t>
      </w:r>
    </w:p>
    <w:p w:rsidR="00ED2BA7" w:rsidRPr="00EE1301" w:rsidP="00EE1301">
      <w:pPr>
        <w:spacing w:line="360" w:lineRule="auto"/>
        <w:ind w:left="525" w:hanging="525" w:hangingChars="250"/>
        <w:jc w:val="left"/>
        <w:rPr>
          <w:rFonts w:asciiTheme="minorEastAsia" w:eastAsiaTheme="minorEastAsia" w:hAnsiTheme="minorEastAsia"/>
          <w:szCs w:val="21"/>
        </w:rPr>
      </w:pPr>
      <w:r w:rsidRPr="00EE1301">
        <w:rPr>
          <w:rFonts w:asciiTheme="minorEastAsia" w:eastAsiaTheme="minorEastAsia" w:hAnsiTheme="minorEastAsia"/>
          <w:szCs w:val="21"/>
        </w:rPr>
        <w:t>（2）</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航母</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螺旋浆可由</w:t>
      </w:r>
      <w:r w:rsidRPr="00EE1301">
        <w:rPr>
          <w:rFonts w:asciiTheme="minorEastAsia" w:eastAsiaTheme="minorEastAsia" w:hAnsiTheme="minorEastAsia" w:hint="eastAsia"/>
          <w:szCs w:val="21"/>
        </w:rPr>
        <w:t>特制的</w:t>
      </w:r>
      <w:r w:rsidRPr="00EE1301">
        <w:rPr>
          <w:rFonts w:asciiTheme="minorEastAsia" w:eastAsiaTheme="minorEastAsia" w:hAnsiTheme="minorEastAsia"/>
          <w:szCs w:val="21"/>
        </w:rPr>
        <w:t>铜合金制造。铜合金比铜的硬度</w:t>
      </w:r>
      <w:r w:rsidRPr="00EE1301">
        <w:rPr>
          <w:rFonts w:asciiTheme="minorEastAsia" w:eastAsiaTheme="minorEastAsia" w:hAnsiTheme="minorEastAsia"/>
          <w:szCs w:val="21"/>
          <w:u w:val="single"/>
        </w:rPr>
        <w:t xml:space="preserve">   ▲   </w:t>
      </w:r>
      <w:r w:rsidRPr="00EE1301">
        <w:rPr>
          <w:rFonts w:asciiTheme="minorEastAsia" w:eastAsiaTheme="minorEastAsia" w:hAnsiTheme="minorEastAsia"/>
          <w:szCs w:val="21"/>
        </w:rPr>
        <w:t>（填“大”或“小”）</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铜比铁在海水中耐腐蚀的原因是</w:t>
      </w:r>
      <w:r w:rsidRPr="00EE1301">
        <w:rPr>
          <w:rFonts w:asciiTheme="minorEastAsia" w:eastAsiaTheme="minorEastAsia" w:hAnsiTheme="minorEastAsia"/>
          <w:szCs w:val="21"/>
          <w:u w:val="single"/>
        </w:rPr>
        <w:t xml:space="preserve">   ▲   </w:t>
      </w:r>
      <w:r w:rsidRPr="00EE1301">
        <w:rPr>
          <w:rFonts w:asciiTheme="minorEastAsia" w:eastAsiaTheme="minorEastAsia" w:hAnsiTheme="minorEastAsia"/>
          <w:szCs w:val="21"/>
        </w:rPr>
        <w:t>。</w:t>
      </w:r>
    </w:p>
    <w:p w:rsidR="00ED2BA7" w:rsidRPr="00EE1301" w:rsidP="00EE1301">
      <w:pPr>
        <w:spacing w:line="360" w:lineRule="auto"/>
        <w:ind w:left="525" w:hanging="525" w:hangingChars="250"/>
        <w:jc w:val="left"/>
        <w:rPr>
          <w:rFonts w:asciiTheme="minorEastAsia" w:eastAsiaTheme="minorEastAsia" w:hAnsiTheme="minorEastAsia"/>
          <w:szCs w:val="21"/>
        </w:rPr>
      </w:pPr>
      <w:r w:rsidRPr="00EE1301">
        <w:rPr>
          <w:rFonts w:asciiTheme="minorEastAsia" w:eastAsiaTheme="minorEastAsia" w:hAnsiTheme="minorEastAsia"/>
          <w:szCs w:val="21"/>
        </w:rPr>
        <w:t>（3）生铁炼钢时，硅（Si）与氧化亚铁在高温条件下</w:t>
      </w:r>
      <w:r w:rsidRPr="00EE1301">
        <w:rPr>
          <w:rFonts w:asciiTheme="minorEastAsia" w:eastAsiaTheme="minorEastAsia" w:hAnsiTheme="minorEastAsia" w:hint="eastAsia"/>
          <w:szCs w:val="21"/>
        </w:rPr>
        <w:t>转化为</w:t>
      </w:r>
      <w:r w:rsidRPr="00EE1301">
        <w:rPr>
          <w:rFonts w:asciiTheme="minorEastAsia" w:eastAsiaTheme="minorEastAsia" w:hAnsiTheme="minorEastAsia"/>
          <w:szCs w:val="21"/>
        </w:rPr>
        <w:t>二氧化硅和铁，该反应的化学方程式为</w:t>
      </w:r>
      <w:r w:rsidRPr="00EE1301">
        <w:rPr>
          <w:rFonts w:asciiTheme="minorEastAsia" w:eastAsiaTheme="minorEastAsia" w:hAnsiTheme="minorEastAsia"/>
          <w:szCs w:val="21"/>
          <w:u w:val="single"/>
        </w:rPr>
        <w:t xml:space="preserve">   ▲   </w:t>
      </w:r>
      <w:r w:rsidRPr="00EE1301">
        <w:rPr>
          <w:rFonts w:asciiTheme="minorEastAsia" w:eastAsiaTheme="minorEastAsia" w:hAnsiTheme="minorEastAsia"/>
          <w:szCs w:val="21"/>
        </w:rPr>
        <w:t>。</w:t>
      </w:r>
    </w:p>
    <w:p w:rsidR="00ED2BA7" w:rsidRPr="00EE1301" w:rsidP="00EE1301">
      <w:pPr>
        <w:shd w:val="clear" w:color="auto" w:fill="FFFFFF"/>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hint="eastAsia"/>
          <w:szCs w:val="21"/>
        </w:rPr>
        <w:t>（二）硫酸铜的制备</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下图为某兴趣小组用含较多杂质的铜粉制取硫酸铜晶体[</w:t>
      </w:r>
      <w:r w:rsidRPr="00EE1301">
        <w:rPr>
          <w:rFonts w:asciiTheme="minorEastAsia" w:eastAsiaTheme="minorEastAsia" w:hAnsiTheme="minorEastAsia"/>
          <w:szCs w:val="21"/>
        </w:rPr>
        <w:t>CuSO</w:t>
      </w:r>
      <w:r w:rsidRPr="00EE1301">
        <w:rPr>
          <w:rFonts w:asciiTheme="minorEastAsia" w:eastAsiaTheme="minorEastAsia" w:hAnsiTheme="minorEastAsia"/>
          <w:szCs w:val="21"/>
          <w:vertAlign w:val="subscript"/>
        </w:rPr>
        <w:t>4</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5H</w:t>
      </w:r>
      <w:r w:rsidRPr="00EE1301">
        <w:rPr>
          <w:rFonts w:asciiTheme="minorEastAsia" w:eastAsiaTheme="minorEastAsia" w:hAnsiTheme="minorEastAsia"/>
          <w:szCs w:val="21"/>
          <w:vertAlign w:val="subscript"/>
        </w:rPr>
        <w:t>2</w:t>
      </w:r>
      <w:r w:rsidRPr="00EE1301">
        <w:rPr>
          <w:rFonts w:asciiTheme="minorEastAsia" w:eastAsiaTheme="minorEastAsia" w:hAnsiTheme="minorEastAsia"/>
          <w:szCs w:val="21"/>
        </w:rPr>
        <w:t>O</w:t>
      </w:r>
      <w:r w:rsidRPr="00EE1301">
        <w:rPr>
          <w:rFonts w:asciiTheme="minorEastAsia" w:eastAsiaTheme="minorEastAsia" w:hAnsiTheme="minorEastAsia" w:hint="eastAsia"/>
          <w:szCs w:val="21"/>
        </w:rPr>
        <w:t>]的两种实验方案。</w:t>
      </w:r>
    </w:p>
    <w:p w:rsidR="00ED2BA7" w:rsidRPr="00EE1301" w:rsidP="00EE1301">
      <w:pPr>
        <w:spacing w:line="360" w:lineRule="auto"/>
        <w:ind w:left="525" w:hanging="525" w:hangingChars="250"/>
        <w:jc w:val="left"/>
        <w:rPr>
          <w:rFonts w:asciiTheme="minorEastAsia" w:eastAsiaTheme="minorEastAsia" w:hAnsiTheme="minorEastAsia"/>
          <w:szCs w:val="21"/>
        </w:rPr>
      </w:pPr>
      <w:r>
        <w:rPr>
          <w:rFonts w:asciiTheme="minorEastAsia" w:eastAsiaTheme="minorEastAsia" w:hAnsiTheme="minorEastAsia"/>
          <w:noProof/>
          <w:szCs w:val="21"/>
        </w:rPr>
        <w:pict>
          <v:group id="组合 177" o:spid="_x0000_s1159" style="height:77.2pt;margin-left:29.35pt;margin-top:0;position:absolute;width:339.75pt;z-index:251665408" coordorigin="1618,3798" coordsize="6795,1544">
            <v:shape id="文本框 160" o:spid="_x0000_s1160" type="#_x0000_t202" style="height:377;left:1618;position:absolute;top:4400;visibility:visible;width:635">
              <v:textbox inset="0,2.83pt,0,0">
                <w:txbxContent>
                  <w:p w:rsidR="00DB67DB">
                    <w:pPr>
                      <w:jc w:val="center"/>
                    </w:pPr>
                    <w:r>
                      <w:rPr>
                        <w:rFonts w:hint="eastAsia"/>
                      </w:rPr>
                      <w:t>杂铜</w:t>
                    </w:r>
                  </w:p>
                </w:txbxContent>
              </v:textbox>
            </v:shape>
            <v:shape id="文本框 161" o:spid="_x0000_s1161" type="#_x0000_t202" style="height:377;left:2629;position:absolute;top:4400;visibility:visible;width:2423">
              <v:textbox inset="2.83pt,2.83pt,0,0">
                <w:txbxContent>
                  <w:p w:rsidR="00DB67DB">
                    <w:pPr>
                      <w:jc w:val="center"/>
                    </w:pPr>
                    <w:r>
                      <w:rPr>
                        <w:rFonts w:hint="eastAsia"/>
                      </w:rPr>
                      <w:t>粗制氧化铜（含少量铜）</w:t>
                    </w:r>
                  </w:p>
                </w:txbxContent>
              </v:textbox>
            </v:shape>
            <v:shape id="文本框 162" o:spid="_x0000_s1162" type="#_x0000_t202" style="height:377;left:5477;position:absolute;top:4400;visibility:visible;width:1263">
              <v:textbox inset="0,2.83pt,0,0">
                <w:txbxContent>
                  <w:p w:rsidR="00DB67DB">
                    <w:pPr>
                      <w:jc w:val="center"/>
                    </w:pPr>
                    <w:r>
                      <w:rPr>
                        <w:rFonts w:hint="eastAsia"/>
                      </w:rPr>
                      <w:t>硫酸铜溶液</w:t>
                    </w:r>
                  </w:p>
                </w:txbxContent>
              </v:textbox>
            </v:shape>
            <v:shape id="文本框 163" o:spid="_x0000_s1163" type="#_x0000_t202" style="height:677;left:7150;position:absolute;top:4250;visibility:visible;width:1263">
              <v:textbox inset="0,2.83pt,0,0">
                <w:txbxContent>
                  <w:p w:rsidR="00DB67DB">
                    <w:pPr>
                      <w:jc w:val="center"/>
                    </w:pPr>
                    <w:r>
                      <w:rPr>
                        <w:rFonts w:hint="eastAsia"/>
                      </w:rPr>
                      <w:t>硫酸铜晶体</w:t>
                    </w:r>
                  </w:p>
                  <w:p w:rsidR="00DB67DB">
                    <w:pPr>
                      <w:jc w:val="center"/>
                      <w:rPr>
                        <w:sz w:val="18"/>
                        <w:szCs w:val="18"/>
                      </w:rPr>
                    </w:pPr>
                    <w:r>
                      <w:rPr>
                        <w:rFonts w:hint="eastAsia"/>
                        <w:sz w:val="18"/>
                        <w:szCs w:val="18"/>
                      </w:rPr>
                      <w:t>C</w:t>
                    </w:r>
                    <w:r>
                      <w:rPr>
                        <w:sz w:val="18"/>
                        <w:szCs w:val="18"/>
                      </w:rPr>
                      <w:t>uSO</w:t>
                    </w:r>
                    <w:r>
                      <w:rPr>
                        <w:sz w:val="18"/>
                        <w:szCs w:val="18"/>
                        <w:vertAlign w:val="subscript"/>
                      </w:rPr>
                      <w:t>4</w:t>
                    </w:r>
                    <w:r>
                      <w:rPr>
                        <w:rFonts w:hint="eastAsia"/>
                        <w:sz w:val="18"/>
                        <w:szCs w:val="18"/>
                      </w:rPr>
                      <w:t>·</w:t>
                    </w:r>
                    <w:r>
                      <w:rPr>
                        <w:sz w:val="18"/>
                        <w:szCs w:val="18"/>
                      </w:rPr>
                      <w:t>5H</w:t>
                    </w:r>
                    <w:r>
                      <w:rPr>
                        <w:sz w:val="18"/>
                        <w:szCs w:val="18"/>
                        <w:vertAlign w:val="subscript"/>
                      </w:rPr>
                      <w:t>2</w:t>
                    </w:r>
                    <w:r>
                      <w:rPr>
                        <w:sz w:val="18"/>
                        <w:szCs w:val="18"/>
                      </w:rPr>
                      <w:t>O</w:t>
                    </w:r>
                  </w:p>
                </w:txbxContent>
              </v:textbox>
            </v:shape>
            <v:shape id="直接箭头连接符 164" o:spid="_x0000_s1164" type="#_x0000_t32" style="height:0;left:2258;position:absolute;top:4580;visibility:visible;width:400" o:connectortype="straight" strokeweight="0.25pt">
              <v:stroke endarrow="block" endarrowwidth="narrow"/>
            </v:shape>
            <v:shape id="直接箭头连接符 165" o:spid="_x0000_s1165" type="#_x0000_t32" style="height:0;left:5082;position:absolute;top:4590;visibility:visible;width:400" o:connectortype="straight" strokeweight="0.25pt">
              <v:stroke endarrow="block" endarrowwidth="narrow"/>
            </v:shape>
            <v:shape id="直接箭头连接符 166" o:spid="_x0000_s1166" type="#_x0000_t32" style="height:0;left:6753;position:absolute;top:4590;visibility:visible;width:400" o:connectortype="straight" strokeweight="0.25pt">
              <v:stroke endarrow="block" endarrowwidth="narrow"/>
            </v:shape>
            <v:shape id="直接箭头连接符 167" o:spid="_x0000_s1167" type="#_x0000_t32" style="flip:y;height:280;left:3658;position:absolute;top:4110;visibility:visible;width:0" o:connectortype="straight" strokeweight="0.25pt"/>
            <v:shape id="直接箭头连接符 168" o:spid="_x0000_s1168" type="#_x0000_t32" style="flip:y;height:280;left:3673;position:absolute;top:4790;visibility:visible;width:0" o:connectortype="straight" strokeweight="0.25pt"/>
            <v:shape id="直接箭头连接符 169" o:spid="_x0000_s1169" type="#_x0000_t32" style="height:320;left:6143;position:absolute;top:4100;visibility:visible;width:1" o:connectortype="straight" strokeweight="0.25pt">
              <v:stroke endarrow="block" endarrowwidth="narrow"/>
            </v:shape>
            <v:shape id="直接箭头连接符 170" o:spid="_x0000_s1170" type="#_x0000_t32" style="flip:y;height:320;left:6159;position:absolute;top:4767;visibility:visible;width:0" o:connectortype="straight" strokeweight="0.25pt">
              <v:stroke endarrow="block" endarrowwidth="narrow"/>
            </v:shape>
            <v:shape id="直接箭头连接符 171" o:spid="_x0000_s1171" type="#_x0000_t32" style="height:0;left:3663;position:absolute;top:4100;visibility:visible;width:2481" o:connectortype="straight" strokeweight="0.25pt"/>
            <v:shape id="直接箭头连接符 172" o:spid="_x0000_s1172" type="#_x0000_t32" style="height:0;left:3680;position:absolute;top:5070;visibility:visible;width:2481" o:connectortype="straight" strokeweight="0.25pt"/>
            <v:shape id="文本框 173" o:spid="_x0000_s1173" type="#_x0000_t202" style="height:347;left:4504;position:absolute;top:4083;visibility:visible;width:611" filled="f" stroked="f">
              <v:textbox inset="0,0,0,0">
                <w:txbxContent>
                  <w:p w:rsidR="00DB67DB">
                    <w:pPr>
                      <w:jc w:val="center"/>
                      <w:rPr>
                        <w:sz w:val="18"/>
                        <w:szCs w:val="18"/>
                      </w:rPr>
                    </w:pPr>
                    <w:r>
                      <w:rPr>
                        <w:rFonts w:hint="eastAsia"/>
                        <w:sz w:val="18"/>
                        <w:szCs w:val="18"/>
                      </w:rPr>
                      <w:t>方案Ⅰ</w:t>
                    </w:r>
                  </w:p>
                </w:txbxContent>
              </v:textbox>
            </v:shape>
            <v:shape id="文本框 174" o:spid="_x0000_s1174" type="#_x0000_t202" style="height:347;left:4530;position:absolute;top:4767;visibility:visible;width:611" filled="f" stroked="f">
              <v:textbox inset="0,0,0,0">
                <w:txbxContent>
                  <w:p w:rsidR="00DB67DB">
                    <w:pPr>
                      <w:jc w:val="center"/>
                      <w:rPr>
                        <w:sz w:val="18"/>
                        <w:szCs w:val="18"/>
                      </w:rPr>
                    </w:pPr>
                    <w:r>
                      <w:rPr>
                        <w:rFonts w:hint="eastAsia"/>
                        <w:sz w:val="18"/>
                        <w:szCs w:val="18"/>
                      </w:rPr>
                      <w:t>方案Ⅱ</w:t>
                    </w:r>
                  </w:p>
                </w:txbxContent>
              </v:textbox>
            </v:shape>
            <v:shape id="文本框 175" o:spid="_x0000_s1175" type="#_x0000_t202" style="height:233;left:4027;position:absolute;top:3798;visibility:visible;width:1957" filled="f" stroked="f">
              <v:textbox style="mso-fit-shape-to-text:t" inset="0,0,0,0">
                <w:txbxContent>
                  <w:p w:rsidR="00DB67DB">
                    <w:pPr>
                      <w:rPr>
                        <w:sz w:val="18"/>
                        <w:szCs w:val="18"/>
                      </w:rPr>
                    </w:pPr>
                    <w:r>
                      <w:rPr>
                        <w:rFonts w:hint="eastAsia"/>
                        <w:sz w:val="18"/>
                        <w:szCs w:val="18"/>
                      </w:rPr>
                      <w:t>稀硫酸，加热通氧气</w:t>
                    </w:r>
                  </w:p>
                </w:txbxContent>
              </v:textbox>
            </v:shape>
            <v:shape id="文本框 176" o:spid="_x0000_s1176" type="#_x0000_t202" style="height:282;left:4333;position:absolute;top:5060;visibility:visible;width:1237" filled="f" stroked="f">
              <v:textbox inset="0,0,0,0">
                <w:txbxContent>
                  <w:p w:rsidR="00DB67DB">
                    <w:pPr>
                      <w:rPr>
                        <w:sz w:val="18"/>
                        <w:szCs w:val="18"/>
                      </w:rPr>
                    </w:pPr>
                    <w:r>
                      <w:rPr>
                        <w:rFonts w:hint="eastAsia"/>
                        <w:sz w:val="18"/>
                        <w:szCs w:val="18"/>
                      </w:rPr>
                      <w:t>浓硫酸，加热</w:t>
                    </w:r>
                  </w:p>
                </w:txbxContent>
              </v:textbox>
            </v:shape>
          </v:group>
        </w:pict>
      </w:r>
    </w:p>
    <w:p w:rsidR="00ED2BA7" w:rsidRPr="00EE1301" w:rsidP="00EE1301">
      <w:pPr>
        <w:spacing w:line="360" w:lineRule="auto"/>
        <w:ind w:left="525" w:hanging="525" w:hangingChars="250"/>
        <w:jc w:val="left"/>
        <w:rPr>
          <w:rFonts w:asciiTheme="minorEastAsia" w:eastAsiaTheme="minorEastAsia" w:hAnsiTheme="minorEastAsia"/>
          <w:szCs w:val="21"/>
        </w:rPr>
      </w:pPr>
    </w:p>
    <w:p w:rsidR="00ED2BA7" w:rsidRPr="00EE1301" w:rsidP="00EE1301">
      <w:pPr>
        <w:spacing w:line="360" w:lineRule="auto"/>
        <w:ind w:left="525" w:hanging="525" w:hangingChars="250"/>
        <w:jc w:val="left"/>
        <w:rPr>
          <w:rFonts w:asciiTheme="minorEastAsia" w:eastAsiaTheme="minorEastAsia" w:hAnsiTheme="minorEastAsia"/>
          <w:szCs w:val="21"/>
        </w:rPr>
      </w:pPr>
    </w:p>
    <w:p w:rsidR="00ED2BA7" w:rsidRPr="00EE1301" w:rsidP="00EE1301">
      <w:pPr>
        <w:spacing w:line="360" w:lineRule="auto"/>
        <w:jc w:val="left"/>
        <w:rPr>
          <w:rFonts w:asciiTheme="minorEastAsia" w:eastAsiaTheme="minorEastAsia" w:hAnsiTheme="minorEastAsia"/>
          <w:szCs w:val="21"/>
        </w:rPr>
      </w:pPr>
    </w:p>
    <w:p w:rsidR="00ED2BA7" w:rsidRPr="00EE1301" w:rsidP="00EE1301">
      <w:pPr>
        <w:spacing w:line="360" w:lineRule="auto"/>
        <w:ind w:left="525" w:hanging="525" w:hangingChars="250"/>
        <w:jc w:val="left"/>
        <w:rPr>
          <w:rFonts w:asciiTheme="minorEastAsia" w:eastAsiaTheme="minorEastAsia" w:hAnsiTheme="minorEastAsia"/>
          <w:szCs w:val="21"/>
        </w:rPr>
      </w:pPr>
      <w:r w:rsidRPr="00EE1301">
        <w:rPr>
          <w:rFonts w:asciiTheme="minorEastAsia" w:eastAsiaTheme="minorEastAsia" w:hAnsiTheme="minorEastAsia"/>
          <w:szCs w:val="21"/>
        </w:rPr>
        <w:t>（4）</w:t>
      </w:r>
      <w:r w:rsidRPr="00EE1301">
        <w:rPr>
          <w:rFonts w:asciiTheme="minorEastAsia" w:eastAsiaTheme="minorEastAsia" w:hAnsiTheme="minorEastAsia" w:hint="eastAsia"/>
          <w:szCs w:val="21"/>
        </w:rPr>
        <w:t>制备中需</w:t>
      </w:r>
      <w:r w:rsidRPr="00EE1301">
        <w:rPr>
          <w:rFonts w:asciiTheme="minorEastAsia" w:eastAsiaTheme="minorEastAsia" w:hAnsiTheme="minorEastAsia"/>
          <w:szCs w:val="21"/>
        </w:rPr>
        <w:t>过滤</w:t>
      </w:r>
      <w:r w:rsidRPr="00EE1301">
        <w:rPr>
          <w:rFonts w:asciiTheme="minorEastAsia" w:eastAsiaTheme="minorEastAsia" w:hAnsiTheme="minorEastAsia" w:hint="eastAsia"/>
          <w:szCs w:val="21"/>
        </w:rPr>
        <w:t>得到硫酸铜晶体。过滤</w:t>
      </w:r>
      <w:r w:rsidRPr="00EE1301">
        <w:rPr>
          <w:rFonts w:asciiTheme="minorEastAsia" w:eastAsiaTheme="minorEastAsia" w:hAnsiTheme="minorEastAsia"/>
          <w:szCs w:val="21"/>
        </w:rPr>
        <w:t>时需要的玻璃仪器有烧杯、玻璃棒和</w:t>
      </w:r>
      <w:r w:rsidRPr="00EE1301">
        <w:rPr>
          <w:rFonts w:asciiTheme="minorEastAsia" w:eastAsiaTheme="minorEastAsia" w:hAnsiTheme="minorEastAsia"/>
          <w:szCs w:val="21"/>
          <w:u w:val="single"/>
        </w:rPr>
        <w:t xml:space="preserve">   ▲</w:t>
      </w:r>
      <w:r w:rsidRPr="00EE1301">
        <w:rPr>
          <w:rFonts w:asciiTheme="minorEastAsia" w:eastAsiaTheme="minorEastAsia" w:hAnsiTheme="minorEastAsia"/>
          <w:szCs w:val="21"/>
        </w:rPr>
        <w:t>。</w:t>
      </w:r>
    </w:p>
    <w:p w:rsidR="00ED2BA7" w:rsidRPr="00EE1301" w:rsidP="00EE1301">
      <w:pPr>
        <w:spacing w:line="360" w:lineRule="auto"/>
        <w:ind w:left="525" w:hanging="525" w:hangingChars="250"/>
        <w:jc w:val="left"/>
        <w:rPr>
          <w:rFonts w:asciiTheme="minorEastAsia" w:eastAsiaTheme="minorEastAsia" w:hAnsiTheme="minorEastAsia"/>
          <w:szCs w:val="21"/>
        </w:rPr>
      </w:pPr>
      <w:r w:rsidRPr="00EE1301">
        <w:rPr>
          <w:rFonts w:asciiTheme="minorEastAsia" w:eastAsiaTheme="minorEastAsia" w:hAnsiTheme="minorEastAsia"/>
          <w:szCs w:val="21"/>
        </w:rPr>
        <w:t>（5）灼烧杂铜除去其中的杂质，产生</w:t>
      </w:r>
      <w:r w:rsidRPr="00EE1301">
        <w:rPr>
          <w:rFonts w:asciiTheme="minorEastAsia" w:eastAsiaTheme="minorEastAsia" w:hAnsiTheme="minorEastAsia" w:hint="eastAsia"/>
          <w:szCs w:val="21"/>
        </w:rPr>
        <w:t>CO</w:t>
      </w:r>
      <w:r w:rsidRPr="00EE1301">
        <w:rPr>
          <w:rFonts w:asciiTheme="minorEastAsia" w:eastAsiaTheme="minorEastAsia" w:hAnsiTheme="minorEastAsia" w:hint="eastAsia"/>
          <w:szCs w:val="21"/>
          <w:vertAlign w:val="subscript"/>
        </w:rPr>
        <w:t>2</w:t>
      </w:r>
      <w:r w:rsidRPr="00EE1301">
        <w:rPr>
          <w:rFonts w:asciiTheme="minorEastAsia" w:eastAsiaTheme="minorEastAsia" w:hAnsiTheme="minorEastAsia"/>
          <w:szCs w:val="21"/>
        </w:rPr>
        <w:t>和少量</w:t>
      </w:r>
      <w:r w:rsidRPr="00EE1301">
        <w:rPr>
          <w:rFonts w:asciiTheme="minorEastAsia" w:eastAsiaTheme="minorEastAsia" w:hAnsiTheme="minorEastAsia" w:hint="eastAsia"/>
          <w:szCs w:val="21"/>
        </w:rPr>
        <w:t>CO。</w:t>
      </w:r>
      <w:r w:rsidRPr="00EE1301">
        <w:rPr>
          <w:rFonts w:asciiTheme="minorEastAsia" w:eastAsiaTheme="minorEastAsia" w:hAnsiTheme="minorEastAsia"/>
          <w:szCs w:val="21"/>
        </w:rPr>
        <w:t>灼烧</w:t>
      </w:r>
      <w:r w:rsidRPr="00EE1301">
        <w:rPr>
          <w:rFonts w:asciiTheme="minorEastAsia" w:eastAsiaTheme="minorEastAsia" w:hAnsiTheme="minorEastAsia" w:hint="eastAsia"/>
          <w:szCs w:val="21"/>
        </w:rPr>
        <w:t>后的</w:t>
      </w:r>
      <w:r w:rsidRPr="00EE1301">
        <w:rPr>
          <w:rFonts w:asciiTheme="minorEastAsia" w:eastAsiaTheme="minorEastAsia" w:hAnsiTheme="minorEastAsia"/>
          <w:szCs w:val="21"/>
        </w:rPr>
        <w:t>产物</w:t>
      </w:r>
      <w:r w:rsidRPr="00EE1301">
        <w:rPr>
          <w:rFonts w:asciiTheme="minorEastAsia" w:eastAsiaTheme="minorEastAsia" w:hAnsiTheme="minorEastAsia" w:hint="eastAsia"/>
          <w:szCs w:val="21"/>
        </w:rPr>
        <w:t>为CuO</w:t>
      </w:r>
      <w:r w:rsidRPr="00EE1301">
        <w:rPr>
          <w:rFonts w:asciiTheme="minorEastAsia" w:eastAsiaTheme="minorEastAsia" w:hAnsiTheme="minorEastAsia"/>
          <w:szCs w:val="21"/>
        </w:rPr>
        <w:t>及少量</w:t>
      </w:r>
      <w:r w:rsidRPr="00EE1301">
        <w:rPr>
          <w:rFonts w:asciiTheme="minorEastAsia" w:eastAsiaTheme="minorEastAsia" w:hAnsiTheme="minorEastAsia" w:hint="eastAsia"/>
          <w:szCs w:val="21"/>
        </w:rPr>
        <w:t>Cu</w:t>
      </w:r>
      <w:r w:rsidRPr="00EE1301">
        <w:rPr>
          <w:rFonts w:asciiTheme="minorEastAsia" w:eastAsiaTheme="minorEastAsia" w:hAnsiTheme="minorEastAsia"/>
          <w:szCs w:val="21"/>
        </w:rPr>
        <w:t>。</w:t>
      </w:r>
      <w:r w:rsidRPr="00EE1301">
        <w:rPr>
          <w:rFonts w:asciiTheme="minorEastAsia" w:eastAsiaTheme="minorEastAsia" w:hAnsiTheme="minorEastAsia" w:hint="eastAsia"/>
          <w:szCs w:val="21"/>
        </w:rPr>
        <w:t>产物中</w:t>
      </w:r>
      <w:r w:rsidRPr="00EE1301">
        <w:rPr>
          <w:rFonts w:asciiTheme="minorEastAsia" w:eastAsiaTheme="minorEastAsia" w:hAnsiTheme="minorEastAsia"/>
          <w:szCs w:val="21"/>
        </w:rPr>
        <w:t>含有</w:t>
      </w:r>
      <w:r w:rsidRPr="00EE1301">
        <w:rPr>
          <w:rFonts w:asciiTheme="minorEastAsia" w:eastAsiaTheme="minorEastAsia" w:hAnsiTheme="minorEastAsia" w:hint="eastAsia"/>
          <w:szCs w:val="21"/>
        </w:rPr>
        <w:t>Cu</w:t>
      </w:r>
      <w:r w:rsidRPr="00EE1301">
        <w:rPr>
          <w:rFonts w:asciiTheme="minorEastAsia" w:eastAsiaTheme="minorEastAsia" w:hAnsiTheme="minorEastAsia"/>
          <w:szCs w:val="21"/>
        </w:rPr>
        <w:t>的可能原因是</w:t>
      </w:r>
      <w:r w:rsidRPr="00EE1301">
        <w:rPr>
          <w:rFonts w:asciiTheme="minorEastAsia" w:eastAsiaTheme="minorEastAsia" w:hAnsiTheme="minorEastAsia"/>
          <w:szCs w:val="21"/>
          <w:u w:val="single"/>
        </w:rPr>
        <w:t xml:space="preserve">   ▲   </w:t>
      </w:r>
      <w:r w:rsidRPr="00EE1301">
        <w:rPr>
          <w:rFonts w:asciiTheme="minorEastAsia" w:eastAsiaTheme="minorEastAsia" w:hAnsiTheme="minorEastAsia"/>
          <w:szCs w:val="21"/>
        </w:rPr>
        <w:t>（填序号）。</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szCs w:val="21"/>
        </w:rPr>
        <w:t>A．灼烧过程中</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部分氧化铜</w:t>
      </w:r>
      <w:r w:rsidRPr="00EE1301">
        <w:rPr>
          <w:rFonts w:asciiTheme="minorEastAsia" w:eastAsiaTheme="minorEastAsia" w:hAnsiTheme="minorEastAsia" w:hint="eastAsia"/>
          <w:szCs w:val="21"/>
        </w:rPr>
        <w:t>与</w:t>
      </w:r>
      <w:r w:rsidRPr="00EE1301">
        <w:rPr>
          <w:rFonts w:asciiTheme="minorEastAsia" w:eastAsiaTheme="minorEastAsia" w:hAnsiTheme="minorEastAsia"/>
          <w:szCs w:val="21"/>
        </w:rPr>
        <w:t>一氧化碳</w:t>
      </w:r>
      <w:r w:rsidRPr="00EE1301">
        <w:rPr>
          <w:rFonts w:asciiTheme="minorEastAsia" w:eastAsiaTheme="minorEastAsia" w:hAnsiTheme="minorEastAsia" w:hint="eastAsia"/>
          <w:szCs w:val="21"/>
        </w:rPr>
        <w:t>反应</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szCs w:val="21"/>
        </w:rPr>
        <w:t>B．灼烧不充分</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铜未被完全氧化</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hint="eastAsia"/>
          <w:szCs w:val="21"/>
        </w:rPr>
        <w:t>C</w:t>
      </w:r>
      <w:r w:rsidRPr="00EE1301">
        <w:rPr>
          <w:rFonts w:asciiTheme="minorEastAsia" w:eastAsiaTheme="minorEastAsia" w:hAnsiTheme="minorEastAsia"/>
          <w:szCs w:val="21"/>
        </w:rPr>
        <w:t>．该条件下铜无法被氧气氧化</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kern w:val="0"/>
          <w:szCs w:val="21"/>
        </w:rPr>
        <w:t>（6）</w:t>
      </w:r>
      <w:r w:rsidRPr="00EE1301">
        <w:rPr>
          <w:rFonts w:asciiTheme="minorEastAsia" w:eastAsiaTheme="minorEastAsia" w:hAnsiTheme="minorEastAsia" w:hint="eastAsia"/>
          <w:kern w:val="0"/>
          <w:szCs w:val="21"/>
        </w:rPr>
        <w:t>方案</w:t>
      </w:r>
      <w:r w:rsidRPr="00EE1301">
        <w:rPr>
          <w:rFonts w:asciiTheme="minorEastAsia" w:eastAsiaTheme="minorEastAsia" w:hAnsiTheme="minorEastAsia" w:hint="eastAsia"/>
          <w:szCs w:val="21"/>
        </w:rPr>
        <w:t>Ⅰ通入氧气，</w:t>
      </w:r>
      <w:r w:rsidRPr="00EE1301">
        <w:rPr>
          <w:rFonts w:asciiTheme="minorEastAsia" w:eastAsiaTheme="minorEastAsia" w:hAnsiTheme="minorEastAsia"/>
          <w:szCs w:val="21"/>
        </w:rPr>
        <w:t>少量Cu转化为CuSO</w:t>
      </w:r>
      <w:r w:rsidRPr="00EE1301">
        <w:rPr>
          <w:rFonts w:asciiTheme="minorEastAsia" w:eastAsiaTheme="minorEastAsia" w:hAnsiTheme="minorEastAsia"/>
          <w:szCs w:val="21"/>
          <w:vertAlign w:val="subscript"/>
        </w:rPr>
        <w:t>4</w:t>
      </w:r>
      <w:r w:rsidRPr="00EE1301">
        <w:rPr>
          <w:rFonts w:asciiTheme="minorEastAsia" w:eastAsiaTheme="minorEastAsia" w:hAnsiTheme="minorEastAsia" w:hint="eastAsia"/>
          <w:szCs w:val="21"/>
        </w:rPr>
        <w:t>。该反应的化学方程式为</w:t>
      </w:r>
      <w:r w:rsidRPr="00EE1301">
        <w:rPr>
          <w:rFonts w:asciiTheme="minorEastAsia" w:eastAsiaTheme="minorEastAsia" w:hAnsiTheme="minorEastAsia"/>
          <w:szCs w:val="21"/>
          <w:u w:val="single"/>
        </w:rPr>
        <w:t xml:space="preserve">    ▲</w:t>
      </w:r>
      <w:r w:rsidRPr="00EE1301">
        <w:rPr>
          <w:rFonts w:asciiTheme="minorEastAsia" w:eastAsiaTheme="minorEastAsia" w:hAnsiTheme="minorEastAsia"/>
          <w:szCs w:val="21"/>
        </w:rPr>
        <w:t>。</w:t>
      </w:r>
    </w:p>
    <w:p w:rsidR="00ED2BA7" w:rsidRPr="00EE1301" w:rsidP="00EE1301">
      <w:pPr>
        <w:spacing w:line="360" w:lineRule="auto"/>
        <w:ind w:left="630" w:hanging="630" w:hangingChars="300"/>
        <w:jc w:val="left"/>
        <w:rPr>
          <w:rFonts w:asciiTheme="minorEastAsia" w:eastAsiaTheme="minorEastAsia" w:hAnsiTheme="minorEastAsia"/>
          <w:kern w:val="0"/>
          <w:szCs w:val="21"/>
        </w:rPr>
      </w:pPr>
      <w:r>
        <w:rPr>
          <w:rFonts w:asciiTheme="minorEastAsia" w:eastAsiaTheme="minorEastAsia" w:hAnsiTheme="minorEastAsia" w:cs="宋体"/>
          <w:noProof/>
          <w:kern w:val="0"/>
          <w:szCs w:val="21"/>
        </w:rPr>
        <w:pict>
          <v:group id="组合 159" o:spid="_x0000_s1177" style="height:15.05pt;margin-left:271.75pt;margin-top:0;position:absolute;width:25.15pt;z-index:251659264" coordorigin="8087,5169" coordsize="503,301">
            <v:shape id="文本框 155" o:spid="_x0000_s1178" type="#_x0000_t202" style="height:233;left:8138;position:absolute;top:5169;visibility:visible;width:452" filled="f" stroked="f">
              <v:textbox style="mso-fit-shape-to-text:t" inset="0,0,0,0">
                <w:txbxContent>
                  <w:p w:rsidR="00DB67DB">
                    <w:pPr>
                      <w:rPr>
                        <w:rFonts w:ascii="楷体" w:eastAsia="楷体" w:hAnsi="楷体"/>
                        <w:sz w:val="18"/>
                        <w:szCs w:val="18"/>
                      </w:rPr>
                    </w:pPr>
                    <w:r>
                      <w:rPr>
                        <w:rFonts w:ascii="楷体" w:eastAsia="楷体" w:hAnsi="楷体" w:hint="eastAsia"/>
                        <w:sz w:val="18"/>
                        <w:szCs w:val="18"/>
                      </w:rPr>
                      <w:t>加热</w:t>
                    </w:r>
                  </w:p>
                </w:txbxContent>
              </v:textbox>
            </v:shape>
            <v:group id="组合 158" o:spid="_x0000_s1179" alt="学科网(www.zxxk.com)--教育资源门户，提供试卷、教案、课件、论文、素材及各类教学资源下载，还有大量而丰富的教学相关资讯！" style="height:34;left:8087;position:absolute;top:5436;width:499" coordorigin="4855,4219" coordsize="272,41">
              <v:shape id="直接箭头连接符 156" o:spid="_x0000_s1180" type="#_x0000_t32" style="height:0;left:4855;position:absolute;top:4219;visibility:visible;width:272" o:connectortype="straight" strokeweight="0.25pt"/>
              <v:shape id="直接箭头连接符 157" o:spid="_x0000_s1181" type="#_x0000_t32" style="height:0;left:4855;position:absolute;top:4260;visibility:visible;width:272" o:connectortype="straight" strokeweight="0.25pt"/>
            </v:group>
          </v:group>
        </w:pict>
      </w:r>
      <w:r w:rsidRPr="00EE1301" w:rsidR="006E46A4">
        <w:rPr>
          <w:rFonts w:asciiTheme="minorEastAsia" w:eastAsiaTheme="minorEastAsia" w:hAnsiTheme="minorEastAsia"/>
          <w:kern w:val="0"/>
          <w:szCs w:val="21"/>
        </w:rPr>
        <w:t>（7）方案Ⅱ中加入浓硫酸发生的反应有Cu+2H</w:t>
      </w:r>
      <w:r w:rsidRPr="00EE1301" w:rsidR="006E46A4">
        <w:rPr>
          <w:rFonts w:asciiTheme="minorEastAsia" w:eastAsiaTheme="minorEastAsia" w:hAnsiTheme="minorEastAsia"/>
          <w:kern w:val="0"/>
          <w:szCs w:val="21"/>
          <w:vertAlign w:val="subscript"/>
        </w:rPr>
        <w:t>2</w:t>
      </w:r>
      <w:r w:rsidRPr="00EE1301" w:rsidR="006E46A4">
        <w:rPr>
          <w:rFonts w:asciiTheme="minorEastAsia" w:eastAsiaTheme="minorEastAsia" w:hAnsiTheme="minorEastAsia"/>
          <w:kern w:val="0"/>
          <w:szCs w:val="21"/>
        </w:rPr>
        <w:t>SO</w:t>
      </w:r>
      <w:r w:rsidRPr="00EE1301" w:rsidR="006E46A4">
        <w:rPr>
          <w:rFonts w:asciiTheme="minorEastAsia" w:eastAsiaTheme="minorEastAsia" w:hAnsiTheme="minorEastAsia"/>
          <w:kern w:val="0"/>
          <w:szCs w:val="21"/>
          <w:vertAlign w:val="subscript"/>
        </w:rPr>
        <w:t>4</w:t>
      </w:r>
      <w:r w:rsidRPr="00EE1301" w:rsidR="006E46A4">
        <w:rPr>
          <w:rFonts w:asciiTheme="minorEastAsia" w:eastAsiaTheme="minorEastAsia" w:hAnsiTheme="minorEastAsia" w:hint="eastAsia"/>
          <w:kern w:val="0"/>
          <w:szCs w:val="21"/>
        </w:rPr>
        <w:t>(</w:t>
      </w:r>
      <w:r w:rsidRPr="00EE1301" w:rsidR="006E46A4">
        <w:rPr>
          <w:rFonts w:asciiTheme="minorEastAsia" w:eastAsiaTheme="minorEastAsia" w:hAnsiTheme="minorEastAsia"/>
          <w:kern w:val="0"/>
          <w:szCs w:val="21"/>
        </w:rPr>
        <w:t>浓</w:t>
      </w:r>
      <w:r w:rsidRPr="00EE1301" w:rsidR="006E46A4">
        <w:rPr>
          <w:rFonts w:asciiTheme="minorEastAsia" w:eastAsiaTheme="minorEastAsia" w:hAnsiTheme="minorEastAsia" w:hint="eastAsia"/>
          <w:kern w:val="0"/>
          <w:szCs w:val="21"/>
        </w:rPr>
        <w:t>)</w:t>
      </w:r>
      <w:r w:rsidRPr="00EE1301" w:rsidR="006E46A4">
        <w:rPr>
          <w:rFonts w:asciiTheme="minorEastAsia" w:eastAsiaTheme="minorEastAsia" w:hAnsiTheme="minorEastAsia"/>
          <w:kern w:val="0"/>
          <w:szCs w:val="21"/>
        </w:rPr>
        <w:t xml:space="preserve">      CuSO</w:t>
      </w:r>
      <w:r w:rsidRPr="00EE1301" w:rsidR="006E46A4">
        <w:rPr>
          <w:rFonts w:asciiTheme="minorEastAsia" w:eastAsiaTheme="minorEastAsia" w:hAnsiTheme="minorEastAsia"/>
          <w:kern w:val="0"/>
          <w:szCs w:val="21"/>
          <w:vertAlign w:val="subscript"/>
        </w:rPr>
        <w:t>4</w:t>
      </w:r>
      <w:r w:rsidRPr="00EE1301" w:rsidR="006E46A4">
        <w:rPr>
          <w:rFonts w:asciiTheme="minorEastAsia" w:eastAsiaTheme="minorEastAsia" w:hAnsiTheme="minorEastAsia"/>
          <w:kern w:val="0"/>
          <w:szCs w:val="21"/>
        </w:rPr>
        <w:t>+SO</w:t>
      </w:r>
      <w:r w:rsidRPr="00EE1301" w:rsidR="006E46A4">
        <w:rPr>
          <w:rFonts w:asciiTheme="minorEastAsia" w:eastAsiaTheme="minorEastAsia" w:hAnsiTheme="minorEastAsia"/>
          <w:kern w:val="0"/>
          <w:szCs w:val="21"/>
          <w:vertAlign w:val="subscript"/>
        </w:rPr>
        <w:t>2</w:t>
      </w:r>
      <w:r w:rsidRPr="00EE1301" w:rsidR="006E46A4">
        <w:rPr>
          <w:rFonts w:asciiTheme="minorEastAsia" w:eastAsiaTheme="minorEastAsia" w:hAnsiTheme="minorEastAsia"/>
          <w:szCs w:val="21"/>
        </w:rPr>
        <w:t>↑</w:t>
      </w:r>
      <w:r w:rsidRPr="00EE1301" w:rsidR="006E46A4">
        <w:rPr>
          <w:rFonts w:asciiTheme="minorEastAsia" w:eastAsiaTheme="minorEastAsia" w:hAnsiTheme="minorEastAsia"/>
          <w:kern w:val="0"/>
          <w:szCs w:val="21"/>
        </w:rPr>
        <w:t>+2H</w:t>
      </w:r>
      <w:r w:rsidRPr="00EE1301" w:rsidR="006E46A4">
        <w:rPr>
          <w:rFonts w:asciiTheme="minorEastAsia" w:eastAsiaTheme="minorEastAsia" w:hAnsiTheme="minorEastAsia"/>
          <w:kern w:val="0"/>
          <w:szCs w:val="21"/>
          <w:vertAlign w:val="subscript"/>
        </w:rPr>
        <w:t>2</w:t>
      </w:r>
      <w:r w:rsidRPr="00EE1301" w:rsidR="006E46A4">
        <w:rPr>
          <w:rFonts w:asciiTheme="minorEastAsia" w:eastAsiaTheme="minorEastAsia" w:hAnsiTheme="minorEastAsia"/>
          <w:kern w:val="0"/>
          <w:szCs w:val="21"/>
        </w:rPr>
        <w:t>O。</w:t>
      </w:r>
    </w:p>
    <w:p w:rsidR="00ED2BA7" w:rsidRPr="00EE1301" w:rsidP="00EE1301">
      <w:pPr>
        <w:spacing w:line="360" w:lineRule="auto"/>
        <w:ind w:left="105" w:hanging="105" w:hangingChars="50"/>
        <w:jc w:val="left"/>
        <w:rPr>
          <w:rFonts w:asciiTheme="minorEastAsia" w:eastAsiaTheme="minorEastAsia" w:hAnsiTheme="minorEastAsia"/>
          <w:kern w:val="0"/>
          <w:szCs w:val="21"/>
        </w:rPr>
      </w:pPr>
      <w:r w:rsidRPr="00EE1301">
        <w:rPr>
          <w:rFonts w:asciiTheme="minorEastAsia" w:eastAsiaTheme="minorEastAsia" w:hAnsiTheme="minorEastAsia"/>
          <w:kern w:val="0"/>
          <w:szCs w:val="21"/>
        </w:rPr>
        <w:t>方案</w:t>
      </w:r>
      <w:r w:rsidRPr="00EE1301">
        <w:rPr>
          <w:rFonts w:asciiTheme="minorEastAsia" w:eastAsiaTheme="minorEastAsia" w:hAnsiTheme="minorEastAsia" w:hint="eastAsia"/>
          <w:szCs w:val="21"/>
        </w:rPr>
        <w:t>Ⅰ</w:t>
      </w:r>
      <w:r w:rsidRPr="00EE1301">
        <w:rPr>
          <w:rFonts w:asciiTheme="minorEastAsia" w:eastAsiaTheme="minorEastAsia" w:hAnsiTheme="minorEastAsia"/>
          <w:szCs w:val="21"/>
        </w:rPr>
        <w:t>优于</w:t>
      </w:r>
      <w:r w:rsidRPr="00EE1301">
        <w:rPr>
          <w:rFonts w:asciiTheme="minorEastAsia" w:eastAsiaTheme="minorEastAsia" w:hAnsiTheme="minorEastAsia"/>
          <w:kern w:val="0"/>
          <w:szCs w:val="21"/>
        </w:rPr>
        <w:t>方案Ⅱ的理由是</w:t>
      </w:r>
      <w:r w:rsidRPr="00EE1301">
        <w:rPr>
          <w:rFonts w:asciiTheme="minorEastAsia" w:eastAsiaTheme="minorEastAsia" w:hAnsiTheme="minorEastAsia"/>
          <w:szCs w:val="21"/>
          <w:u w:val="single"/>
        </w:rPr>
        <w:t xml:space="preserve">    ▲</w:t>
      </w:r>
      <w:r w:rsidRPr="00EE1301">
        <w:rPr>
          <w:rFonts w:asciiTheme="minorEastAsia" w:eastAsiaTheme="minorEastAsia" w:hAnsiTheme="minorEastAsia"/>
          <w:szCs w:val="21"/>
        </w:rPr>
        <w:t>。</w:t>
      </w:r>
    </w:p>
    <w:p w:rsidR="00ED2BA7" w:rsidRPr="00EE1301" w:rsidP="00EE1301">
      <w:pPr>
        <w:shd w:val="clear" w:color="auto" w:fill="FFFFFF"/>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hint="eastAsia"/>
          <w:szCs w:val="21"/>
        </w:rPr>
        <w:t>（三）波尔多液的</w:t>
      </w:r>
      <w:bookmarkStart w:id="1" w:name="_Hlk6854264"/>
      <w:r w:rsidRPr="00EE1301">
        <w:rPr>
          <w:rFonts w:asciiTheme="minorEastAsia" w:eastAsiaTheme="minorEastAsia" w:hAnsiTheme="minorEastAsia" w:hint="eastAsia"/>
          <w:szCs w:val="21"/>
        </w:rPr>
        <w:t>制备</w:t>
      </w:r>
      <w:bookmarkEnd w:id="1"/>
      <w:r w:rsidRPr="00EE1301">
        <w:rPr>
          <w:rFonts w:asciiTheme="minorEastAsia" w:eastAsiaTheme="minorEastAsia" w:hAnsiTheme="minorEastAsia" w:hint="eastAsia"/>
          <w:szCs w:val="21"/>
        </w:rPr>
        <w:t>及组成测定</w:t>
      </w:r>
    </w:p>
    <w:p w:rsidR="00ED2BA7" w:rsidRPr="00EE1301" w:rsidP="00EE1301">
      <w:pPr>
        <w:spacing w:line="360" w:lineRule="auto"/>
        <w:ind w:firstLine="315" w:firstLineChars="150"/>
        <w:jc w:val="left"/>
        <w:rPr>
          <w:rFonts w:asciiTheme="minorEastAsia" w:eastAsiaTheme="minorEastAsia" w:hAnsiTheme="minorEastAsia"/>
          <w:szCs w:val="21"/>
        </w:rPr>
      </w:pPr>
      <w:r w:rsidRPr="00EE1301">
        <w:rPr>
          <w:rFonts w:asciiTheme="minorEastAsia" w:eastAsiaTheme="minorEastAsia" w:hAnsiTheme="minorEastAsia" w:hint="eastAsia"/>
          <w:szCs w:val="21"/>
        </w:rPr>
        <w:t>波尔</w:t>
      </w:r>
      <w:r w:rsidRPr="00EE1301">
        <w:rPr>
          <w:rFonts w:asciiTheme="minorEastAsia" w:eastAsiaTheme="minorEastAsia" w:hAnsiTheme="minorEastAsia" w:hint="eastAsia"/>
          <w:spacing w:val="-6"/>
          <w:szCs w:val="21"/>
        </w:rPr>
        <w:t>多液是常见的杀菌剂，为天蓝色碱性悬浊液。以硫酸铜、生石灰及水为原料，制备波尔多液。为测定从波尔多液中分离出的天蓝色固体</w:t>
      </w:r>
      <w:r w:rsidRPr="00EE1301">
        <w:rPr>
          <w:rFonts w:asciiTheme="minorEastAsia" w:eastAsiaTheme="minorEastAsia" w:hAnsiTheme="minorEastAsia" w:hint="eastAsia"/>
          <w:szCs w:val="21"/>
        </w:rPr>
        <w:t>[</w:t>
      </w:r>
      <w:r w:rsidRPr="00EE1301">
        <w:rPr>
          <w:rFonts w:asciiTheme="minorEastAsia" w:eastAsiaTheme="minorEastAsia" w:hAnsiTheme="minorEastAsia"/>
          <w:szCs w:val="21"/>
        </w:rPr>
        <w:t>CuSO</w:t>
      </w:r>
      <w:r w:rsidRPr="00EE1301">
        <w:rPr>
          <w:rFonts w:asciiTheme="minorEastAsia" w:eastAsiaTheme="minorEastAsia" w:hAnsiTheme="minorEastAsia"/>
          <w:szCs w:val="21"/>
          <w:vertAlign w:val="subscript"/>
        </w:rPr>
        <w:t>4</w:t>
      </w:r>
      <w:r w:rsidRPr="00EE1301">
        <w:rPr>
          <w:rFonts w:asciiTheme="minorEastAsia" w:eastAsiaTheme="minorEastAsia" w:hAnsiTheme="minorEastAsia" w:hint="eastAsia"/>
          <w:szCs w:val="21"/>
        </w:rPr>
        <w:t>·</w:t>
      </w:r>
      <w:r w:rsidRPr="00EE1301">
        <w:rPr>
          <w:rFonts w:asciiTheme="minorEastAsia" w:eastAsiaTheme="minorEastAsia" w:hAnsiTheme="minorEastAsia"/>
          <w:i/>
          <w:szCs w:val="21"/>
        </w:rPr>
        <w:t>a</w:t>
      </w:r>
      <w:r w:rsidRPr="00EE1301">
        <w:rPr>
          <w:rFonts w:asciiTheme="minorEastAsia" w:eastAsiaTheme="minorEastAsia" w:hAnsiTheme="minorEastAsia"/>
          <w:szCs w:val="21"/>
        </w:rPr>
        <w:t>Cu(OH)</w:t>
      </w:r>
      <w:r w:rsidRPr="00EE1301">
        <w:rPr>
          <w:rFonts w:asciiTheme="minorEastAsia" w:eastAsiaTheme="minorEastAsia" w:hAnsiTheme="minorEastAsia"/>
          <w:szCs w:val="21"/>
          <w:vertAlign w:val="subscript"/>
        </w:rPr>
        <w:t>2</w:t>
      </w:r>
      <w:r w:rsidRPr="00EE1301">
        <w:rPr>
          <w:rFonts w:asciiTheme="minorEastAsia" w:eastAsiaTheme="minorEastAsia" w:hAnsiTheme="minorEastAsia" w:hint="eastAsia"/>
          <w:szCs w:val="21"/>
        </w:rPr>
        <w:t>·</w:t>
      </w:r>
      <w:r w:rsidRPr="00EE1301">
        <w:rPr>
          <w:rFonts w:asciiTheme="minorEastAsia" w:eastAsiaTheme="minorEastAsia" w:hAnsiTheme="minorEastAsia"/>
          <w:i/>
          <w:szCs w:val="21"/>
        </w:rPr>
        <w:t>b</w:t>
      </w:r>
      <w:r w:rsidRPr="00EE1301">
        <w:rPr>
          <w:rFonts w:asciiTheme="minorEastAsia" w:eastAsiaTheme="minorEastAsia" w:hAnsiTheme="minorEastAsia"/>
          <w:szCs w:val="21"/>
        </w:rPr>
        <w:t>Ca(OH)</w:t>
      </w:r>
      <w:r w:rsidRPr="00EE1301">
        <w:rPr>
          <w:rFonts w:asciiTheme="minorEastAsia" w:eastAsiaTheme="minorEastAsia" w:hAnsiTheme="minorEastAsia"/>
          <w:szCs w:val="21"/>
          <w:vertAlign w:val="subscript"/>
        </w:rPr>
        <w:t>2</w:t>
      </w:r>
      <w:r w:rsidRPr="00EE1301">
        <w:rPr>
          <w:rFonts w:asciiTheme="minorEastAsia" w:eastAsiaTheme="minorEastAsia" w:hAnsiTheme="minorEastAsia" w:hint="eastAsia"/>
          <w:szCs w:val="21"/>
        </w:rPr>
        <w:t>·</w:t>
      </w:r>
      <w:r w:rsidRPr="00EE1301">
        <w:rPr>
          <w:rFonts w:asciiTheme="minorEastAsia" w:eastAsiaTheme="minorEastAsia" w:hAnsiTheme="minorEastAsia"/>
          <w:i/>
          <w:szCs w:val="21"/>
        </w:rPr>
        <w:t>c</w:t>
      </w:r>
      <w:r w:rsidRPr="00EE1301">
        <w:rPr>
          <w:rFonts w:asciiTheme="minorEastAsia" w:eastAsiaTheme="minorEastAsia" w:hAnsiTheme="minorEastAsia"/>
          <w:szCs w:val="21"/>
        </w:rPr>
        <w:t>H</w:t>
      </w:r>
      <w:r w:rsidRPr="00EE1301">
        <w:rPr>
          <w:rFonts w:asciiTheme="minorEastAsia" w:eastAsiaTheme="minorEastAsia" w:hAnsiTheme="minorEastAsia"/>
          <w:szCs w:val="21"/>
          <w:vertAlign w:val="subscript"/>
        </w:rPr>
        <w:t>2</w:t>
      </w:r>
      <w:r w:rsidRPr="00EE1301">
        <w:rPr>
          <w:rFonts w:asciiTheme="minorEastAsia" w:eastAsiaTheme="minorEastAsia" w:hAnsiTheme="minorEastAsia"/>
          <w:szCs w:val="21"/>
        </w:rPr>
        <w:t>O</w:t>
      </w:r>
      <w:r w:rsidRPr="00EE1301">
        <w:rPr>
          <w:rFonts w:asciiTheme="minorEastAsia" w:eastAsiaTheme="minorEastAsia" w:hAnsiTheme="minorEastAsia" w:hint="eastAsia"/>
          <w:szCs w:val="21"/>
        </w:rPr>
        <w:t>]的</w:t>
      </w:r>
      <w:bookmarkStart w:id="2" w:name="_Hlk6854414"/>
      <w:r w:rsidRPr="00EE1301">
        <w:rPr>
          <w:rFonts w:asciiTheme="minorEastAsia" w:eastAsiaTheme="minorEastAsia" w:hAnsiTheme="minorEastAsia" w:hint="eastAsia"/>
          <w:szCs w:val="21"/>
        </w:rPr>
        <w:t>组成</w:t>
      </w:r>
      <w:bookmarkEnd w:id="2"/>
      <w:r w:rsidRPr="00EE1301">
        <w:rPr>
          <w:rFonts w:asciiTheme="minorEastAsia" w:eastAsiaTheme="minorEastAsia" w:hAnsiTheme="minorEastAsia" w:hint="eastAsia"/>
          <w:szCs w:val="21"/>
        </w:rPr>
        <w:t>，设计如下实验：</w:t>
      </w:r>
    </w:p>
    <w:p w:rsidR="00ED2BA7" w:rsidRPr="00EE1301" w:rsidP="00EE1301">
      <w:pPr>
        <w:spacing w:line="360" w:lineRule="auto"/>
        <w:ind w:left="1050" w:hanging="1050" w:hangingChars="500"/>
        <w:jc w:val="left"/>
        <w:rPr>
          <w:rFonts w:asciiTheme="minorEastAsia" w:eastAsiaTheme="minorEastAsia" w:hAnsiTheme="minorEastAsia"/>
          <w:szCs w:val="21"/>
        </w:rPr>
      </w:pPr>
      <w:r w:rsidRPr="00EE1301">
        <w:rPr>
          <w:rFonts w:asciiTheme="minorEastAsia" w:eastAsiaTheme="minorEastAsia" w:hAnsiTheme="minorEastAsia" w:hint="eastAsia"/>
          <w:szCs w:val="21"/>
        </w:rPr>
        <w:t>【</w:t>
      </w:r>
      <w:r w:rsidRPr="00EE1301">
        <w:rPr>
          <w:rFonts w:asciiTheme="minorEastAsia" w:eastAsiaTheme="minorEastAsia" w:hAnsiTheme="minorEastAsia" w:hint="eastAsia"/>
          <w:b/>
          <w:szCs w:val="21"/>
        </w:rPr>
        <w:t>实验Ⅰ</w:t>
      </w:r>
      <w:r w:rsidRPr="00EE1301">
        <w:rPr>
          <w:rFonts w:asciiTheme="minorEastAsia" w:eastAsiaTheme="minorEastAsia" w:hAnsiTheme="minorEastAsia" w:hint="eastAsia"/>
          <w:szCs w:val="21"/>
        </w:rPr>
        <w:t>】</w:t>
      </w:r>
      <w:r w:rsidRPr="00EE1301">
        <w:rPr>
          <w:rFonts w:asciiTheme="minorEastAsia" w:eastAsiaTheme="minorEastAsia" w:hAnsiTheme="minorEastAsia" w:hint="eastAsia"/>
          <w:szCs w:val="21"/>
          <w:lang w:val="pt-BR"/>
        </w:rPr>
        <w:t>称</w:t>
      </w:r>
      <w:r w:rsidRPr="00EE1301">
        <w:rPr>
          <w:rFonts w:asciiTheme="minorEastAsia" w:eastAsiaTheme="minorEastAsia" w:hAnsiTheme="minorEastAsia"/>
          <w:szCs w:val="21"/>
          <w:lang w:val="pt-BR"/>
        </w:rPr>
        <w:t>取64.4</w:t>
      </w:r>
      <w:r w:rsidRPr="00EE1301">
        <w:rPr>
          <w:rFonts w:asciiTheme="minorEastAsia" w:eastAsiaTheme="minorEastAsia" w:hAnsiTheme="minorEastAsia" w:hint="eastAsia"/>
          <w:szCs w:val="21"/>
          <w:lang w:val="pt-BR"/>
        </w:rPr>
        <w:t>g</w:t>
      </w:r>
      <w:r w:rsidRPr="00EE1301">
        <w:rPr>
          <w:rFonts w:asciiTheme="minorEastAsia" w:eastAsiaTheme="minorEastAsia" w:hAnsiTheme="minorEastAsia" w:hint="eastAsia"/>
          <w:szCs w:val="21"/>
        </w:rPr>
        <w:t>天蓝色固体，加入</w:t>
      </w:r>
      <w:bookmarkStart w:id="3" w:name="_Hlk6854494"/>
      <w:r w:rsidRPr="00EE1301">
        <w:rPr>
          <w:rFonts w:asciiTheme="minorEastAsia" w:eastAsiaTheme="minorEastAsia" w:hAnsiTheme="minorEastAsia" w:hint="eastAsia"/>
          <w:szCs w:val="21"/>
        </w:rPr>
        <w:t>足</w:t>
      </w:r>
      <w:bookmarkEnd w:id="3"/>
      <w:r w:rsidRPr="00EE1301">
        <w:rPr>
          <w:rFonts w:asciiTheme="minorEastAsia" w:eastAsiaTheme="minorEastAsia" w:hAnsiTheme="minorEastAsia" w:hint="eastAsia"/>
          <w:szCs w:val="21"/>
        </w:rPr>
        <w:t>量稀</w:t>
      </w:r>
      <w:r w:rsidRPr="00EE1301">
        <w:rPr>
          <w:rFonts w:asciiTheme="minorEastAsia" w:eastAsiaTheme="minorEastAsia" w:hAnsiTheme="minorEastAsia"/>
          <w:szCs w:val="21"/>
        </w:rPr>
        <w:t>H</w:t>
      </w:r>
      <w:r w:rsidRPr="00EE1301">
        <w:rPr>
          <w:rFonts w:asciiTheme="minorEastAsia" w:eastAsiaTheme="minorEastAsia" w:hAnsiTheme="minorEastAsia"/>
          <w:szCs w:val="21"/>
          <w:lang w:val="pl-PL"/>
        </w:rPr>
        <w:t>NO</w:t>
      </w:r>
      <w:r w:rsidRPr="00EE1301">
        <w:rPr>
          <w:rFonts w:asciiTheme="minorEastAsia" w:eastAsiaTheme="minorEastAsia" w:hAnsiTheme="minorEastAsia"/>
          <w:szCs w:val="21"/>
          <w:vertAlign w:val="subscript"/>
          <w:lang w:val="pl-PL"/>
        </w:rPr>
        <w:t>3</w:t>
      </w:r>
      <w:r w:rsidRPr="00EE1301">
        <w:rPr>
          <w:rFonts w:asciiTheme="minorEastAsia" w:eastAsiaTheme="minorEastAsia" w:hAnsiTheme="minorEastAsia" w:hint="eastAsia"/>
          <w:szCs w:val="21"/>
        </w:rPr>
        <w:t>使其完全溶解，再加入过量B</w:t>
      </w:r>
      <w:r w:rsidRPr="00EE1301">
        <w:rPr>
          <w:rFonts w:asciiTheme="minorEastAsia" w:eastAsiaTheme="minorEastAsia" w:hAnsiTheme="minorEastAsia"/>
          <w:szCs w:val="21"/>
        </w:rPr>
        <w:t>a(</w:t>
      </w:r>
      <w:r w:rsidRPr="00EE1301">
        <w:rPr>
          <w:rFonts w:asciiTheme="minorEastAsia" w:eastAsiaTheme="minorEastAsia" w:hAnsiTheme="minorEastAsia" w:hint="eastAsia"/>
          <w:szCs w:val="21"/>
        </w:rPr>
        <w:t>NO</w:t>
      </w:r>
      <w:r w:rsidRPr="00EE1301">
        <w:rPr>
          <w:rFonts w:asciiTheme="minorEastAsia" w:eastAsiaTheme="minorEastAsia" w:hAnsiTheme="minorEastAsia" w:hint="eastAsia"/>
          <w:szCs w:val="21"/>
          <w:vertAlign w:val="subscript"/>
        </w:rPr>
        <w:t>3</w:t>
      </w:r>
      <w:r w:rsidRPr="00EE1301">
        <w:rPr>
          <w:rFonts w:asciiTheme="minorEastAsia" w:eastAsiaTheme="minorEastAsia" w:hAnsiTheme="minorEastAsia"/>
          <w:szCs w:val="21"/>
        </w:rPr>
        <w:t>)</w:t>
      </w:r>
      <w:r w:rsidRPr="00EE1301">
        <w:rPr>
          <w:rFonts w:asciiTheme="minorEastAsia" w:eastAsiaTheme="minorEastAsia" w:hAnsiTheme="minorEastAsia"/>
          <w:szCs w:val="21"/>
          <w:vertAlign w:val="subscript"/>
        </w:rPr>
        <w:t>2</w:t>
      </w:r>
      <w:r w:rsidRPr="00EE1301">
        <w:rPr>
          <w:rFonts w:asciiTheme="minorEastAsia" w:eastAsiaTheme="minorEastAsia" w:hAnsiTheme="minorEastAsia" w:hint="eastAsia"/>
          <w:szCs w:val="21"/>
        </w:rPr>
        <w:t>溶液，过滤，洗涤干燥得白色固体2</w:t>
      </w:r>
      <w:r w:rsidRPr="00EE1301">
        <w:rPr>
          <w:rFonts w:asciiTheme="minorEastAsia" w:eastAsiaTheme="minorEastAsia" w:hAnsiTheme="minorEastAsia"/>
          <w:szCs w:val="21"/>
        </w:rPr>
        <w:t>3.3g</w:t>
      </w:r>
      <w:r w:rsidRPr="00EE1301">
        <w:rPr>
          <w:rFonts w:asciiTheme="minorEastAsia" w:eastAsiaTheme="minorEastAsia" w:hAnsiTheme="minorEastAsia" w:hint="eastAsia"/>
          <w:szCs w:val="21"/>
        </w:rPr>
        <w:t>。</w:t>
      </w:r>
    </w:p>
    <w:p w:rsidR="00ED2BA7" w:rsidRPr="00EE1301" w:rsidP="00EE1301">
      <w:pPr>
        <w:spacing w:line="360" w:lineRule="auto"/>
        <w:ind w:firstLine="105" w:firstLineChars="50"/>
        <w:jc w:val="left"/>
        <w:rPr>
          <w:rFonts w:asciiTheme="minorEastAsia" w:eastAsiaTheme="minorEastAsia" w:hAnsiTheme="minorEastAsia"/>
          <w:szCs w:val="21"/>
        </w:rPr>
      </w:pPr>
      <w:r w:rsidRPr="00EE1301">
        <w:rPr>
          <w:rFonts w:asciiTheme="minorEastAsia" w:eastAsiaTheme="minorEastAsia" w:hAnsiTheme="minorEastAsia" w:hint="eastAsia"/>
          <w:szCs w:val="21"/>
        </w:rPr>
        <w:t>（8）判断B</w:t>
      </w:r>
      <w:r w:rsidRPr="00EE1301">
        <w:rPr>
          <w:rFonts w:asciiTheme="minorEastAsia" w:eastAsiaTheme="minorEastAsia" w:hAnsiTheme="minorEastAsia"/>
          <w:szCs w:val="21"/>
        </w:rPr>
        <w:t>a(</w:t>
      </w:r>
      <w:r w:rsidRPr="00EE1301">
        <w:rPr>
          <w:rFonts w:asciiTheme="minorEastAsia" w:eastAsiaTheme="minorEastAsia" w:hAnsiTheme="minorEastAsia" w:hint="eastAsia"/>
          <w:szCs w:val="21"/>
        </w:rPr>
        <w:t>NO</w:t>
      </w:r>
      <w:r w:rsidRPr="00EE1301">
        <w:rPr>
          <w:rFonts w:asciiTheme="minorEastAsia" w:eastAsiaTheme="minorEastAsia" w:hAnsiTheme="minorEastAsia" w:hint="eastAsia"/>
          <w:szCs w:val="21"/>
          <w:vertAlign w:val="subscript"/>
        </w:rPr>
        <w:t>3</w:t>
      </w:r>
      <w:r w:rsidRPr="00EE1301">
        <w:rPr>
          <w:rFonts w:asciiTheme="minorEastAsia" w:eastAsiaTheme="minorEastAsia" w:hAnsiTheme="minorEastAsia"/>
          <w:szCs w:val="21"/>
        </w:rPr>
        <w:t>)</w:t>
      </w:r>
      <w:r w:rsidRPr="00EE1301">
        <w:rPr>
          <w:rFonts w:asciiTheme="minorEastAsia" w:eastAsiaTheme="minorEastAsia" w:hAnsiTheme="minorEastAsia"/>
          <w:szCs w:val="21"/>
          <w:vertAlign w:val="subscript"/>
        </w:rPr>
        <w:t>2</w:t>
      </w:r>
      <w:r w:rsidRPr="00EE1301">
        <w:rPr>
          <w:rFonts w:asciiTheme="minorEastAsia" w:eastAsiaTheme="minorEastAsia" w:hAnsiTheme="minorEastAsia" w:hint="eastAsia"/>
          <w:szCs w:val="21"/>
        </w:rPr>
        <w:t>溶液已过量的方法是</w:t>
      </w:r>
      <w:r w:rsidRPr="00EE1301">
        <w:rPr>
          <w:rFonts w:asciiTheme="minorEastAsia" w:eastAsiaTheme="minorEastAsia" w:hAnsiTheme="minorEastAsia" w:hint="eastAsia"/>
          <w:kern w:val="0"/>
          <w:szCs w:val="21"/>
        </w:rPr>
        <w:t>：</w:t>
      </w:r>
      <w:r w:rsidRPr="00EE1301">
        <w:rPr>
          <w:rFonts w:asciiTheme="minorEastAsia" w:eastAsiaTheme="minorEastAsia" w:hAnsiTheme="minorEastAsia" w:hint="eastAsia"/>
          <w:szCs w:val="21"/>
        </w:rPr>
        <w:t>静置，向上层清液中滴加</w:t>
      </w:r>
      <w:r w:rsidRPr="00EE1301">
        <w:rPr>
          <w:rFonts w:asciiTheme="minorEastAsia" w:eastAsiaTheme="minorEastAsia" w:hAnsiTheme="minorEastAsia"/>
          <w:szCs w:val="21"/>
          <w:u w:val="single"/>
        </w:rPr>
        <w:t xml:space="preserve">  ▲  </w:t>
      </w:r>
      <w:r w:rsidRPr="00EE1301">
        <w:rPr>
          <w:rFonts w:asciiTheme="minorEastAsia" w:eastAsiaTheme="minorEastAsia" w:hAnsiTheme="minorEastAsia" w:hint="eastAsia"/>
          <w:szCs w:val="21"/>
        </w:rPr>
        <w:t>溶液，无现象。</w:t>
      </w:r>
    </w:p>
    <w:p w:rsidR="00ED2BA7" w:rsidRPr="00EE1301" w:rsidP="00EE1301">
      <w:pPr>
        <w:spacing w:line="360" w:lineRule="auto"/>
        <w:jc w:val="left"/>
        <w:rPr>
          <w:rFonts w:asciiTheme="minorEastAsia" w:eastAsiaTheme="minorEastAsia" w:hAnsiTheme="minorEastAsia"/>
          <w:szCs w:val="21"/>
        </w:rPr>
      </w:pPr>
      <w:r w:rsidRPr="00EE1301">
        <w:rPr>
          <w:rFonts w:asciiTheme="minorEastAsia" w:eastAsiaTheme="minorEastAsia" w:hAnsiTheme="minorEastAsia"/>
          <w:kern w:val="0"/>
          <w:szCs w:val="21"/>
        </w:rPr>
        <w:t>（9）</w:t>
      </w:r>
      <w:r w:rsidRPr="00EE1301">
        <w:rPr>
          <w:rFonts w:asciiTheme="minorEastAsia" w:eastAsiaTheme="minorEastAsia" w:hAnsiTheme="minorEastAsia"/>
          <w:szCs w:val="21"/>
        </w:rPr>
        <w:t>不能在铁制容器中配波尔多液。请用化学方程式解释原因</w:t>
      </w:r>
      <w:r w:rsidRPr="00EE1301">
        <w:rPr>
          <w:rFonts w:asciiTheme="minorEastAsia" w:eastAsiaTheme="minorEastAsia" w:hAnsiTheme="minorEastAsia"/>
          <w:szCs w:val="21"/>
          <w:u w:val="single"/>
        </w:rPr>
        <w:t xml:space="preserve">    ▲</w:t>
      </w:r>
      <w:r w:rsidRPr="00EE1301">
        <w:rPr>
          <w:rFonts w:asciiTheme="minorEastAsia" w:eastAsiaTheme="minorEastAsia" w:hAnsiTheme="minorEastAsia"/>
          <w:szCs w:val="21"/>
        </w:rPr>
        <w:t>。</w:t>
      </w:r>
    </w:p>
    <w:p w:rsidR="00ED2BA7" w:rsidRPr="00EE1301" w:rsidP="00EE1301">
      <w:pPr>
        <w:spacing w:line="360" w:lineRule="auto"/>
        <w:ind w:firstLine="315" w:firstLineChars="150"/>
        <w:jc w:val="left"/>
        <w:rPr>
          <w:rFonts w:asciiTheme="minorEastAsia" w:eastAsiaTheme="minorEastAsia" w:hAnsiTheme="minorEastAsia"/>
          <w:szCs w:val="21"/>
        </w:rPr>
      </w:pPr>
      <w:r w:rsidRPr="00EE1301">
        <w:rPr>
          <w:rFonts w:asciiTheme="minorEastAsia" w:eastAsiaTheme="minorEastAsia" w:hAnsiTheme="minorEastAsia" w:hint="eastAsia"/>
          <w:szCs w:val="21"/>
        </w:rPr>
        <w:t>【</w:t>
      </w:r>
      <w:r w:rsidRPr="00EE1301">
        <w:rPr>
          <w:rFonts w:asciiTheme="minorEastAsia" w:eastAsiaTheme="minorEastAsia" w:hAnsiTheme="minorEastAsia" w:hint="eastAsia"/>
          <w:b/>
          <w:szCs w:val="21"/>
        </w:rPr>
        <w:t>实验Ⅱ</w:t>
      </w:r>
      <w:r w:rsidRPr="00EE1301">
        <w:rPr>
          <w:rFonts w:asciiTheme="minorEastAsia" w:eastAsiaTheme="minorEastAsia" w:hAnsiTheme="minorEastAsia" w:hint="eastAsia"/>
          <w:szCs w:val="21"/>
        </w:rPr>
        <w:t>】</w:t>
      </w:r>
      <w:r w:rsidRPr="00EE1301">
        <w:rPr>
          <w:rFonts w:asciiTheme="minorEastAsia" w:eastAsiaTheme="minorEastAsia" w:hAnsiTheme="minorEastAsia" w:hint="eastAsia"/>
          <w:b/>
          <w:bCs/>
          <w:szCs w:val="21"/>
        </w:rPr>
        <w:t>另</w:t>
      </w:r>
      <w:r w:rsidRPr="00EE1301">
        <w:rPr>
          <w:rFonts w:asciiTheme="minorEastAsia" w:eastAsiaTheme="minorEastAsia" w:hAnsiTheme="minorEastAsia" w:hint="eastAsia"/>
          <w:szCs w:val="21"/>
        </w:rPr>
        <w:t>取</w:t>
      </w:r>
      <w:r w:rsidRPr="00EE1301">
        <w:rPr>
          <w:rFonts w:asciiTheme="minorEastAsia" w:eastAsiaTheme="minorEastAsia" w:hAnsiTheme="minorEastAsia"/>
          <w:szCs w:val="21"/>
          <w:lang w:val="pt-BR"/>
        </w:rPr>
        <w:t>64.4</w:t>
      </w:r>
      <w:r w:rsidRPr="00EE1301">
        <w:rPr>
          <w:rFonts w:asciiTheme="minorEastAsia" w:eastAsiaTheme="minorEastAsia" w:hAnsiTheme="minorEastAsia" w:hint="eastAsia"/>
          <w:szCs w:val="21"/>
          <w:lang w:val="pt-BR"/>
        </w:rPr>
        <w:t>g</w:t>
      </w:r>
      <w:bookmarkStart w:id="4" w:name="_Hlk6660792"/>
      <w:r w:rsidRPr="00EE1301">
        <w:rPr>
          <w:rFonts w:asciiTheme="minorEastAsia" w:eastAsiaTheme="minorEastAsia" w:hAnsiTheme="minorEastAsia" w:hint="eastAsia"/>
          <w:szCs w:val="21"/>
        </w:rPr>
        <w:t>天蓝色固体</w:t>
      </w:r>
      <w:bookmarkEnd w:id="4"/>
      <w:r w:rsidRPr="00EE1301">
        <w:rPr>
          <w:rFonts w:asciiTheme="minorEastAsia" w:eastAsiaTheme="minorEastAsia" w:hAnsiTheme="minorEastAsia" w:hint="eastAsia"/>
          <w:szCs w:val="21"/>
        </w:rPr>
        <w:t>，</w:t>
      </w:r>
      <w:r w:rsidRPr="00EE1301">
        <w:rPr>
          <w:rFonts w:asciiTheme="minorEastAsia" w:eastAsiaTheme="minorEastAsia" w:hAnsiTheme="minorEastAsia"/>
          <w:kern w:val="0"/>
          <w:szCs w:val="21"/>
        </w:rPr>
        <w:t>用下图装置进行热分解实验</w:t>
      </w:r>
      <w:r w:rsidRPr="00EE1301">
        <w:rPr>
          <w:rFonts w:asciiTheme="minorEastAsia" w:eastAsiaTheme="minorEastAsia" w:hAnsiTheme="minorEastAsia" w:hint="eastAsia"/>
          <w:kern w:val="0"/>
          <w:szCs w:val="21"/>
        </w:rPr>
        <w:t>：</w:t>
      </w:r>
    </w:p>
    <w:p w:rsidR="00ED2BA7" w:rsidRPr="00EE1301" w:rsidP="00EE1301">
      <w:pPr>
        <w:spacing w:line="360" w:lineRule="auto"/>
        <w:jc w:val="left"/>
        <w:rPr>
          <w:rFonts w:asciiTheme="minorEastAsia" w:eastAsiaTheme="minorEastAsia" w:hAnsiTheme="minorEastAsia"/>
          <w:kern w:val="0"/>
          <w:szCs w:val="21"/>
        </w:rPr>
      </w:pPr>
      <w:r>
        <w:rPr>
          <w:rFonts w:asciiTheme="minorEastAsia" w:eastAsiaTheme="minorEastAsia" w:hAnsiTheme="minorEastAsia"/>
          <w:noProof/>
          <w:szCs w:val="21"/>
        </w:rPr>
        <w:pict>
          <v:group id="组合 475" o:spid="_x0000_s1182" style="height:68pt;margin-left:28.6pt;margin-top:0;position:absolute;width:324.9pt;z-index:251664384" coordorigin="1452,7984" coordsize="6498,1291">
            <v:group id="组合 248" o:spid="_x0000_s1183" style="height:885;left:5152;position:absolute;top:8390;width:1419" coordsize="8946,4978">
              <v:group id="组合 246" o:spid="_x0000_s1184" style="height:4978;position:absolute;width:8946" coordsize="8946,4978">
                <v:rect id="矩形 178" o:spid="_x0000_s1185" style="height:190;left:2762;position:absolute;top:190;visibility:visible;width:1670" strokeweight="0.5pt"/>
                <v:rect id="矩形 179" o:spid="_x0000_s1186" style="height:1332;left:2333;position:absolute;top:619;visibility:visible;width:241" strokeweight="0.5pt"/>
                <v:group id="组合 187" o:spid="_x0000_s1187" style="height:3788;left:809;position:absolute;top:1190;width:2718" coordorigin="7146,4243" coordsize="519,1018">
                  <v:shape id="任意多边形 180" o:spid="_x0000_s1188" style="height:219;left:7146;position:absolute;top:4337;visibility:visible;width:116" coordsize="145,273" o:spt="100" adj="0,,0" path="m137,c137,11,145,55,140,69c135,83,119,83,107,87,95,91,77,92,65,96c53,100,42,106,32,114c22,122,10,129,5,144,,159,2,186,2,207c2,228,5,259,5,273e" filled="f" strokeweight="0.5pt">
                    <v:stroke joinstyle="round"/>
                    <v:formulas/>
                    <v:path arrowok="t" o:connecttype="custom" o:connectlocs="70,0;72,35;55,45;34,50;17,59;2,75;2,107;2,141" o:connectangles="0,0,0,0,0,0,0,0" textboxrect="0,0,145,273"/>
                  </v:shape>
                  <v:shape id="任意多边形 181" o:spid="_x0000_s1189" style="flip:x;height:219;left:7546;position:absolute;top:4337;visibility:visible;width:116" coordsize="145,273" o:spt="100" adj="0,,0" path="m137,c137,11,145,55,140,69c135,83,119,83,107,87,95,91,77,92,65,96c53,100,42,106,32,114c22,122,10,129,5,144,,159,2,186,2,207c2,228,5,259,5,273e" filled="f" strokeweight="0.5pt">
                    <v:stroke joinstyle="round"/>
                    <v:formulas/>
                    <v:path arrowok="t" o:connecttype="custom" o:connectlocs="70,0;72,35;55,45;34,50;17,59;2,75;2,107;2,141" o:connectangles="0,0,0,0,0,0,0,0" textboxrect="0,0,145,273"/>
                  </v:shape>
                  <v:shape id="任意多边形 182" o:spid="_x0000_s1190" style="height:731;left:7149;position:absolute;top:4530;visibility:visible;width:516" coordsize="516,696" o:spt="100" adj="0,,0" path="m,27l6,621c6,666,18,690,30,684c114,690,516,681,471,690c456,696,501,669,501,630l507,e" filled="f" strokeweight="0.5pt">
                    <v:stroke joinstyle="round"/>
                    <v:formulas/>
                    <v:path arrowok="t" o:connecttype="custom" o:connectlocs="0,30;6,719;30,792;471,799;501,730;507,0" o:connectangles="0,0,0,0,0,0" textboxrect="0,0,516,696"/>
                  </v:shape>
                  <v:group id="组合 186" o:spid="_x0000_s1191" style="height:122;left:7248;position:absolute;top:4243;width:316" coordorigin="6138,4174" coordsize="340,188">
                    <v:roundrect id="圆角矩形 183" o:spid="_x0000_s1192" style="height:22;left:6139;position:absolute;top:4174;visibility:visible;width:339" arcsize="0.5" strokeweight="0.5pt"/>
                    <v:line id="直接连接符 184" o:spid="_x0000_s1193" style="position:absolute;visibility:visible" from="6138,4185" to="6153,4362" o:connectortype="straight" strokeweight="0.5pt"/>
                    <v:line id="直接连接符 185" o:spid="_x0000_s1194" style="flip:x;position:absolute;visibility:visible" from="6462,4185" to="6477,4362" o:connectortype="straight" strokeweight="0.5pt"/>
                  </v:group>
                </v:group>
                <v:group id="组合 190" o:spid="_x0000_s1195" style="height:4086;left:1762;position:absolute;rotation:1;top:618;width:251" coordorigin="8366,8736" coordsize="53,1533">
                  <v:line id="直接连接符 188" o:spid="_x0000_s1196" style="position:absolute;visibility:visible" from="8366,8736" to="8383,10269" o:connectortype="straight" strokeweight="0.5pt"/>
                  <v:line id="直接连接符 189" o:spid="_x0000_s1197" style="position:absolute;visibility:visible" from="8400,8738" to="8419,10056" o:connectortype="straight" strokeweight="0.5pt"/>
                </v:group>
                <v:group id="组合 194" o:spid="_x0000_s1198" style="height:648;left:1238;position:absolute;top:904;width:1892" coordorigin="7710,6780" coordsize="328,212">
                  <v:roundrect id="圆角矩形 191" o:spid="_x0000_s1199" style="height:28;left:7734;position:absolute;top:6895;visibility:visible;width:272" arcsize="0.5" strokeweight="0.5pt"/>
                  <v:shape id="任意多边形 192" o:spid="_x0000_s1200" style="height:212;left:7710;position:absolute;top:6780;visibility:visible;width:328" coordsize="21600,21600" o:spt="100" adj="0,,0" path="m,l3622,21600l17978,21600l21600,,,xe" fillcolor="#767676" strokeweight="0.5pt">
                    <v:fill rotate="t" angle="90" focus="50%" type="gradient"/>
                    <v:stroke joinstyle="miter"/>
                    <v:formulas/>
                    <v:path arrowok="t" o:connecttype="custom" o:connectlocs="0,0;0,0;0,0;0,0" o:connectangles="0,0,0,0" textboxrect="3622,3566,17978,18034"/>
                  </v:shape>
                  <v:roundrect id="圆角矩形 193" o:spid="_x0000_s1201" style="flip:x;height:23;left:7730;position:absolute;top:6869;visibility:visible;width:285" arcsize="0.5" strokeweight="0.5pt"/>
                </v:group>
                <v:group id="组合 199" o:spid="_x0000_s1202" style="height:634;position:absolute;width:2158" coordorigin="8676,4677" coordsize="412,151">
                  <v:rect id="矩形 195" o:spid="_x0000_s1203" style="flip:x;height:45;left:8676;position:absolute;top:4677;visibility:visible;width:318" strokeweight="0.5pt"/>
                  <v:rect id="矩形 196" o:spid="_x0000_s1204" style="flip:x;height:136;left:8983;position:absolute;top:4677;visibility:visible;width:105" stroked="f" strokeweight="0.5pt"/>
                  <v:shape id="任意多边形 197" o:spid="_x0000_s1205" style="flip:x;height:151;left:8963;position:absolute;top:4677;visibility:visible;width:111" coordsize="139,189" o:spt="100" adj="0,,0" path="m139,c115,,91,,73,6,55,12,39,22,28,36,17,50,8,68,4,93,,118,2,169,1,189e" filled="f" strokeweight="0.5pt">
                    <v:stroke joinstyle="round"/>
                    <v:formulas/>
                    <v:path arrowok="t" o:connecttype="custom" o:connectlocs="71,0;37,3;14,18;2,47;1,97" o:connectangles="0,0,0,0,0" textboxrect="0,0,139,189"/>
                  </v:shape>
                  <v:shape id="任意多边形 198" o:spid="_x0000_s1206" style="flip:x;height:79;left:8980;position:absolute;top:4727;visibility:visible;width:49" coordsize="61,99" o:spt="100" adj="0,,0" path="m61,c52,4,20,8,10,24,,40,3,83,1,99e" filled="f" strokeweight="0.5pt">
                    <v:stroke joinstyle="round"/>
                    <v:formulas/>
                    <v:path arrowok="t" o:connecttype="custom" o:connectlocs="31,0;5,12;1,50" o:connectangles="0,0,0" textboxrect="0,0,61,99"/>
                  </v:shape>
                </v:group>
                <v:rect id="矩形 200" o:spid="_x0000_s1207" style="height:571;left:2238;position:absolute;top:95;visibility:visible;width:552" stroked="f" strokeweight="0.5pt"/>
                <v:shape id="任意多边形 201" o:spid="_x0000_s1208" style="height:628;left:2333;position:absolute;top:190;visibility:visible;width:584" coordsize="139,189" o:spt="100" adj="0,,0" path="m139,c115,,91,,73,6,55,12,39,22,28,36,17,50,8,68,4,93,,118,2,169,1,189e" filled="f" strokeweight="0.5pt">
                  <v:stroke joinstyle="round"/>
                  <v:formulas/>
                  <v:path arrowok="t" o:connecttype="custom" o:connectlocs="16248894,0;8477464,331331;3355768,2319317;529947,5853294;176509,11927586" o:connectangles="0,0,0,0,0" textboxrect="0,0,139,189"/>
                </v:shape>
                <v:shape id="任意多边形 202" o:spid="_x0000_s1209" style="height:329;left:2571;position:absolute;top:381;visibility:visible;width:254" coordsize="61,99" o:spt="100" adj="0,,0" path="m61,c52,4,20,8,10,24,,40,3,83,1,99e" filled="f" strokeweight="0.5pt">
                  <v:stroke joinstyle="round"/>
                  <v:formulas/>
                  <v:path arrowok="t" o:connecttype="custom" o:connectlocs="6934070,0;1213691,1554576;173206,6329940" o:connectangles="0,0,0" textboxrect="0,0,61,99"/>
                </v:shape>
                <v:group id="组合 244" o:spid="_x0000_s1210" style="height:1396;left:952;position:absolute;top:3381;width:2483" coordorigin="8265,8215" coordsize="391,233">
                  <v:line id="直接连接符 203" o:spid="_x0000_s1211" style="position:absolute;visibility:visible" from="8274,8237" to="8309,8237" o:connectortype="straight" strokeweight="0.5pt"/>
                  <v:line id="直接连接符 204" o:spid="_x0000_s1212" style="position:absolute;visibility:visible" from="8338,8237" to="8390,8237" o:connectortype="straight" strokeweight="0.5pt"/>
                  <v:line id="直接连接符 205" o:spid="_x0000_s1213" style="position:absolute;visibility:visible" from="8419,8237" to="8444,8237" o:connectortype="straight" strokeweight="0.5pt"/>
                  <v:line id="直接连接符 206" o:spid="_x0000_s1214" style="position:absolute;visibility:visible" from="8487,8237" to="8610,8237" o:connectortype="straight" strokeweight="0.5pt"/>
                  <v:line id="直接连接符 207" o:spid="_x0000_s1215" style="position:absolute;visibility:visible" from="8631,8237" to="8652,8237" o:connectortype="straight" strokeweight="0.5pt"/>
                  <v:line id="直接连接符 208" o:spid="_x0000_s1216" style="position:absolute;visibility:visible" from="8303,8259" to="8352,8259" o:connectortype="straight" strokeweight="0.5pt"/>
                  <v:line id="直接连接符 209" o:spid="_x0000_s1217" style="flip:y;position:absolute;visibility:visible" from="8413,8259" to="8487,8259" o:connectortype="straight" strokeweight="0.5pt"/>
                  <v:line id="直接连接符 210" o:spid="_x0000_s1218" style="position:absolute;visibility:visible" from="8546,8259" to="8581,8259" o:connectortype="straight" strokeweight="0.5pt"/>
                  <v:line id="直接连接符 211" o:spid="_x0000_s1219" style="position:absolute;visibility:visible" from="8610,8259" to="8637,8259" o:connectortype="straight" strokeweight="0.5pt"/>
                  <v:line id="直接连接符 212" o:spid="_x0000_s1220" style="position:absolute;visibility:visible" from="8273,8283" to="8307,8283" o:connectortype="straight" strokeweight="0.5pt"/>
                  <v:line id="直接连接符 213" o:spid="_x0000_s1221" style="position:absolute;visibility:visible" from="8346,8283" to="8401,8283" o:connectortype="straight" strokeweight="0.5pt"/>
                  <v:line id="直接连接符 214" o:spid="_x0000_s1222" style="position:absolute;visibility:visible" from="8446,8283" to="8565,8283" o:connectortype="straight" strokeweight="0.5pt"/>
                  <v:line id="直接连接符 215" o:spid="_x0000_s1223" style="position:absolute;visibility:visible" from="8593,8283" to="8627,8283" o:connectortype="straight" strokeweight="0.5pt"/>
                  <v:line id="直接连接符 216" o:spid="_x0000_s1224" style="position:absolute;visibility:visible" from="8315,8309" to="8371,8309" o:connectortype="straight" strokeweight="0.5pt"/>
                  <v:line id="直接连接符 217" o:spid="_x0000_s1225" style="position:absolute;visibility:visible" from="8438,8312" to="8473,8312" o:connectortype="straight" strokeweight="0.5pt"/>
                  <v:line id="直接连接符 218" o:spid="_x0000_s1226" style="position:absolute;visibility:visible" from="8502,8309" to="8525,8309" o:connectortype="straight" strokeweight="0.5pt"/>
                  <v:line id="直接连接符 219" o:spid="_x0000_s1227" style="position:absolute;visibility:visible" from="8552,8308" to="8606,8308" o:connectortype="straight" strokeweight="0.5pt"/>
                  <v:line id="直接连接符 220" o:spid="_x0000_s1228" style="position:absolute;visibility:visible" from="8328,8331" to="8363,8331" o:connectortype="straight" strokeweight="0.5pt"/>
                  <v:line id="直接连接符 221" o:spid="_x0000_s1229" style="position:absolute;visibility:visible" from="8535,8331" to="8558,8331" o:connectortype="straight" strokeweight="0.5pt"/>
                  <v:line id="直接连接符 222" o:spid="_x0000_s1230" style="position:absolute;visibility:visible" from="8575,8331" to="8610,8331" o:connectortype="straight" strokeweight="0.5pt"/>
                  <v:line id="直接连接符 223" o:spid="_x0000_s1231" style="position:absolute;visibility:visible" from="8270,8355" to="8306,8355" o:connectortype="straight" strokeweight="0.5pt"/>
                  <v:line id="直接连接符 224" o:spid="_x0000_s1232" style="position:absolute;visibility:visible" from="8334,8355" to="8386,8355" o:connectortype="straight" strokeweight="0.5pt"/>
                  <v:line id="直接连接符 225" o:spid="_x0000_s1233" style="position:absolute;visibility:visible" from="8415,8355" to="8440,8355" o:connectortype="straight" strokeweight="0.5pt"/>
                  <v:line id="直接连接符 226" o:spid="_x0000_s1234" style="position:absolute;visibility:visible" from="8483,8355" to="8606,8355" o:connectortype="straight" strokeweight="0.5pt"/>
                  <v:line id="直接连接符 227" o:spid="_x0000_s1235" style="position:absolute;visibility:visible" from="8627,8355" to="8648,8355" o:connectortype="straight" strokeweight="0.5pt"/>
                  <v:line id="直接连接符 228" o:spid="_x0000_s1236" style="position:absolute;visibility:visible" from="8299,8376" to="8347,8376" o:connectortype="straight" strokeweight="0.5pt"/>
                  <v:line id="直接连接符 229" o:spid="_x0000_s1237" style="flip:y;position:absolute;visibility:visible" from="8409,8376" to="8483,8376" o:connectortype="straight" strokeweight="0.5pt"/>
                  <v:line id="直接连接符 230" o:spid="_x0000_s1238" style="position:absolute;visibility:visible" from="8542,8376" to="8578,8376" o:connectortype="straight" strokeweight="0.5pt"/>
                  <v:line id="直接连接符 231" o:spid="_x0000_s1239" style="position:absolute;visibility:visible" from="8606,8376" to="8633,8376" o:connectortype="straight" strokeweight="0.5pt"/>
                  <v:line id="直接连接符 232" o:spid="_x0000_s1240" style="position:absolute;visibility:visible" from="8269,8400" to="8303,8400" o:connectortype="straight" strokeweight="0.5pt"/>
                  <v:line id="直接连接符 233" o:spid="_x0000_s1241" style="position:absolute;visibility:visible" from="8342,8400" to="8398,8400" o:connectortype="straight" strokeweight="0.5pt"/>
                  <v:line id="直接连接符 234" o:spid="_x0000_s1242" style="position:absolute;visibility:visible" from="8442,8400" to="8561,8400" o:connectortype="straight" strokeweight="0.5pt"/>
                  <v:line id="直接连接符 235" o:spid="_x0000_s1243" style="position:absolute;visibility:visible" from="8589,8400" to="8623,8400" o:connectortype="straight" strokeweight="0.5pt"/>
                  <v:line id="直接连接符 236" o:spid="_x0000_s1244" style="position:absolute;visibility:visible" from="8311,8426" to="8367,8426" o:connectortype="straight" strokeweight="0.5pt"/>
                  <v:line id="直接连接符 237" o:spid="_x0000_s1245" style="position:absolute;visibility:visible" from="8434,8429" to="8469,8429" o:connectortype="straight" strokeweight="0.5pt"/>
                  <v:line id="直接连接符 238" o:spid="_x0000_s1246" style="position:absolute;visibility:visible" from="8498,8426" to="8521,8426" o:connectortype="straight" strokeweight="0.5pt"/>
                  <v:line id="直接连接符 239" o:spid="_x0000_s1247" style="position:absolute;visibility:visible" from="8549,8425" to="8602,8425" o:connectortype="straight" strokeweight="0.5pt"/>
                  <v:line id="直接连接符 240" o:spid="_x0000_s1248" style="position:absolute;visibility:visible" from="8325,8448" to="8360,8448" o:connectortype="straight" strokeweight="0.5pt"/>
                  <v:line id="直接连接符 241" o:spid="_x0000_s1249" style="position:absolute;visibility:visible" from="8531,8448" to="8554,8448" o:connectortype="straight" strokeweight="0.5pt"/>
                  <v:line id="直接连接符 242" o:spid="_x0000_s1250" style="position:absolute;visibility:visible" from="8571,8448" to="8606,8448" o:connectortype="straight" strokeweight="0.5pt"/>
                  <v:shape id="直接箭头连接符 243" o:spid="_x0000_s1251" type="#_x0000_t32" style="height:0;left:8265;position:absolute;top:8215;visibility:visible;width:391" o:connectortype="straight"/>
                </v:group>
                <v:shape id="文本框 245" o:spid="_x0000_s1252" type="#_x0000_t202" style="height:2062;left:3238;position:absolute;top:2905;visibility:visible;width:5708" stroked="f">
                  <v:fill opacity="0"/>
                  <v:textbox>
                    <w:txbxContent>
                      <w:p w:rsidR="00DB67DB">
                        <w:pPr>
                          <w:spacing w:line="200" w:lineRule="exact"/>
                          <w:rPr>
                            <w:rFonts w:eastAsia="楷体"/>
                            <w:sz w:val="18"/>
                            <w:szCs w:val="18"/>
                          </w:rPr>
                        </w:pPr>
                        <w:r>
                          <w:rPr>
                            <w:rFonts w:eastAsia="楷体" w:hint="eastAsia"/>
                            <w:sz w:val="18"/>
                            <w:szCs w:val="18"/>
                          </w:rPr>
                          <w:t>浓硫酸</w:t>
                        </w:r>
                      </w:p>
                    </w:txbxContent>
                  </v:textbox>
                </v:shape>
              </v:group>
              <v:line id="直接连接符 247" o:spid="_x0000_s1253" style="position:absolute;visibility:visible" from="3286,4048" to="4355,4048" o:connectortype="straight" strokecolor="#000001" strokeweight="0.5pt">
                <v:stroke joinstyle="miter"/>
              </v:line>
            </v:group>
            <v:group id="组合 343" o:spid="_x0000_s1254" style="height:976;left:5719;position:absolute;top:8277;width:2231" coordorigin="9184,13148" coordsize="2065,875">
              <v:roundrect id="圆角矩形 249" o:spid="_x0000_s1255" style="flip:x;height:72;left:9398;position:absolute;top:13260;visibility:visible;width:93" arcsize="10923f" fillcolor="black" strokeweight="0.5pt"/>
              <v:group id="组合 342" o:spid="_x0000_s1256" style="height:875;left:9184;position:absolute;top:13148;width:2065" coordorigin="5983,11198" coordsize="2065,875">
                <v:shape id="文本框 250" o:spid="_x0000_s1257" type="#_x0000_t202" style="height:470;left:7043;position:absolute;top:11603;visibility:visible;width:1005" stroked="f">
                  <v:textbox>
                    <w:txbxContent>
                      <w:p w:rsidR="00DB67DB">
                        <w:pPr>
                          <w:rPr>
                            <w:rFonts w:ascii="楷体" w:eastAsia="楷体" w:hAnsi="楷体"/>
                            <w:sz w:val="18"/>
                            <w:szCs w:val="18"/>
                          </w:rPr>
                        </w:pPr>
                        <w:r>
                          <w:rPr>
                            <w:rFonts w:ascii="楷体" w:eastAsia="楷体" w:hAnsi="楷体" w:hint="eastAsia"/>
                            <w:sz w:val="18"/>
                            <w:szCs w:val="18"/>
                          </w:rPr>
                          <w:t>碱石灰</w:t>
                        </w:r>
                      </w:p>
                    </w:txbxContent>
                  </v:textbox>
                </v:shape>
                <v:group id="组合 254" o:spid="_x0000_s1258" style="height:72;left:5983;position:absolute;top:11310;width:277" coordorigin="6920,9357" coordsize="271,68">
                  <v:rect id="矩形 251" o:spid="_x0000_s1259" style="height:46;left:6963;position:absolute;top:9368;visibility:visible;width:115" fillcolor="black" strokeweight="0.5pt"/>
                  <v:roundrect id="圆角矩形 252" o:spid="_x0000_s1260" style="height:68;left:6920;position:absolute;top:9357;visibility:visible;width:91" arcsize="10923f" fillcolor="black" strokeweight="0.5pt"/>
                  <v:rect id="矩形 253" o:spid="_x0000_s1261" style="flip:x;height:46;left:7076;position:absolute;top:9368;visibility:visible;width:115" fillcolor="black" strokeweight="0.5pt"/>
                </v:group>
                <v:group id="组合 341" o:spid="_x0000_s1262" style="height:479;left:6279;position:absolute;top:11198;width:1188" coordorigin="69,0" coordsize="7372,3043">
                  <v:group id="组合 339" o:spid="_x0000_s1263" style="height:2006;left:69;position:absolute;width:7373" coordorigin="8407,7064" coordsize="1161,316">
                    <v:group id="组合 273" o:spid="_x0000_s1264" style="height:316;left:8670;position:absolute;rotation:180;top:7064;width:898" coordorigin="1545,3351" coordsize="1123,396">
                      <v:group id="组合 262" o:spid="_x0000_s1265" style="flip:x;height:131;left:1545;position:absolute;top:3483;width:439" coordorigin="2202,2031" coordsize="439,131">
                        <v:rect id="矩形 255" o:spid="_x0000_s1266" style="height:74;left:2202;position:absolute;top:2059;visibility:visible;width:305"/>
                        <v:shape id="任意多边形 256" o:spid="_x0000_s1267" style="height:92;left:2544;position:absolute;rotation:-90;top:2050;visibility:visible;width:102" coordsize="21600,21600" o:spt="100" adj="0,,0" path="m,l5082,21600l16518,21600l21600,,,xe">
                          <v:stroke joinstyle="miter"/>
                          <v:formulas/>
                          <v:path arrowok="t" o:connecttype="custom" o:connectlocs="0,0;0,0;0,0;0,0" o:connectangles="0,0,0,0" textboxrect="4235,4226,17365,17374"/>
                        </v:shape>
                        <v:rect id="矩形 257" o:spid="_x0000_s1268" style="height:131;left:2493;position:absolute;top:2031;visibility:visible;width:71" stroked="f"/>
                        <v:shape id="任意多边形 258" o:spid="_x0000_s1269" style="height:12;left:2478;position:absolute;top:2046;visibility:visible;width:93" coordsize="93,12" o:spt="100" adj="0,,0" path="m93,6c86,3,80,,72,,64,,57,4,45,6,33,8,16,10,,12e" filled="f">
                          <v:stroke joinstyle="round"/>
                          <v:formulas/>
                          <v:path arrowok="t" o:connecttype="custom" o:connectlocs="93,6;72,0;45,6;0,12" o:connectangles="0,0,0,0" textboxrect="0,0,93,12"/>
                        </v:shape>
                        <v:shape id="任意多边形 259" o:spid="_x0000_s1270" style="flip:y;height:12;left:2478;position:absolute;top:2133;visibility:visible;width:93" coordsize="93,12" o:spt="100" adj="0,,0" path="m93,6c86,3,80,,72,,64,,57,4,45,6,33,8,16,10,,12e" filled="f">
                          <v:stroke joinstyle="round"/>
                          <v:formulas/>
                          <v:path arrowok="t" o:connecttype="custom" o:connectlocs="93,6;72,0;45,6;0,12" o:connectangles="0,0,0,0" textboxrect="0,0,93,12"/>
                        </v:shape>
                        <v:line id="直接连接符 260" o:spid="_x0000_s1271" style="position:absolute;visibility:visible" from="2538,2056" to="2538,2141" o:connectortype="straight" strokeweight="0.25pt"/>
                        <v:line id="直接连接符 261" o:spid="_x0000_s1272" style="position:absolute;visibility:visible" from="2553,2056" to="2553,2141" o:connectortype="straight" strokeweight="0.25pt"/>
                      </v:group>
                      <v:group id="组合 269" o:spid="_x0000_s1273" style="height:396;left:1837;position:absolute;top:3351;width:831" coordorigin="1837,3351" coordsize="831,396">
                        <v:roundrect id="圆角矩形 263" o:spid="_x0000_s1274" style="flip:x;height:438;left:2303;position:absolute;rotation:90;top:3319;visibility:visible;width:215" arcsize="0"/>
                        <v:roundrect id="圆角矩形 264" o:spid="_x0000_s1275" style="flip:x;height:28;left:2535;position:absolute;rotation:90;top:3535;visibility:visible;width:238" arcsize="0.5"/>
                        <v:oval id="椭圆 265" o:spid="_x0000_s1276" style="flip:x;height:396;left:1837;position:absolute;top:3351;visibility:visible;width:396"/>
                        <v:rect id="矩形 266" o:spid="_x0000_s1277" style="flip:x;height:269;left:2131;position:absolute;top:3415;visibility:visible;width:132" stroked="f"/>
                        <v:shape id="任意多边形 267" o:spid="_x0000_s1278" style="flip:x;height:40;left:2170;position:absolute;top:3402;visibility:visible;width:117" coordsize="117,40" o:spt="100" adj="0,,0" path="m117,c107,9,98,19,90,24c82,29,79,30,69,33c59,36,41,38,30,39,19,40,9,39,,39e" filled="f">
                          <v:stroke joinstyle="round"/>
                          <v:formulas/>
                          <v:path arrowok="t" o:connecttype="custom" o:connectlocs="117,0;90,24;69,33;30,39;0,39" o:connectangles="0,0,0,0,0" textboxrect="0,0,117,40"/>
                        </v:shape>
                        <v:shape id="任意多边形 268" o:spid="_x0000_s1279" style="flip:x y;height:40;left:2170;position:absolute;top:3657;visibility:visible;width:117" coordsize="117,40" o:spt="100" adj="0,,0" path="m117,c107,9,98,19,90,24c82,29,79,30,69,33c59,36,41,38,30,39,19,40,9,39,,39e" filled="f">
                          <v:stroke joinstyle="round"/>
                          <v:formulas/>
                          <v:path arrowok="t" o:connecttype="custom" o:connectlocs="117,0;90,24;69,33;30,39;0,39" o:connectangles="0,0,0,0,0" textboxrect="0,0,117,40"/>
                        </v:shape>
                      </v:group>
                      <v:rect id="矩形 270" o:spid="_x0000_s1280" style="flip:x;height:99;left:1813;position:absolute;top:3500;visibility:visible;width:156" stroked="f"/>
                      <v:shape id="任意多边形 271" o:spid="_x0000_s1281" style="flip:x;height:27;left:1798;position:absolute;top:3483;visibility:visible;width:51" coordsize="51,27" o:spt="100" adj="0,,0" path="m,c2,8,4,17,12,21c20,25,45,26,51,27e" filled="f">
                        <v:stroke joinstyle="round"/>
                        <v:formulas/>
                        <v:path arrowok="t" o:connecttype="custom" o:connectlocs="0,0;12,21;51,27" o:connectangles="0,0,0" textboxrect="0,0,51,27"/>
                      </v:shape>
                      <v:shape id="任意多边形 272" o:spid="_x0000_s1282" style="flip:x y;height:27;left:1798;position:absolute;top:3585;visibility:visible;width:51" coordsize="51,27" o:spt="100" adj="0,,0" path="m,c2,8,4,17,12,21c20,25,45,26,51,27e" filled="f">
                        <v:stroke joinstyle="round"/>
                        <v:formulas/>
                        <v:path arrowok="t" o:connecttype="custom" o:connectlocs="0,0;12,21;51,27" o:connectangles="0,0,0" textboxrect="0,0,51,27"/>
                      </v:shape>
                    </v:group>
                    <v:rect id="矩形 274" o:spid="_x0000_s1283" style="height:46;left:8407;position:absolute;top:7197;visibility:visible;width:454"/>
                    <v:group id="组合 291" o:spid="_x0000_s1284" style="height:170;left:8570;position:absolute;rotation:-90;top:7125;width:197" coordorigin="8796,954" coordsize="247,212">
                      <v:group id="组合 289" o:spid="_x0000_s1285" style="height:212;left:8796;position:absolute;top:954;width:240" coordorigin="7293,2313" coordsize="275,243">
                        <v:shape id="任意多边形 275" o:spid="_x0000_s1286" style="height:243;left:7314;position:absolute;top:2313;visibility:visible;width:245" coordsize="21600,21600" o:spt="100" adj="0,,0" path="m,l1851,21600l19749,21600l21600,,,xe">
                          <v:stroke joinstyle="miter"/>
                          <v:formulas/>
                          <v:path arrowok="t" o:connecttype="custom" o:connectlocs="3,1;1,3;0,1;1,0" o:connectangles="0,0,0,0" textboxrect="2733,2756,18867,18844"/>
                        </v:shape>
                        <v:line id="直接连接符 276" o:spid="_x0000_s1287" style="position:absolute;rotation:30;visibility:visible" from="7341,2367" to="7568,2367" o:connectortype="straight" strokeweight="0.5pt"/>
                        <v:line id="直接连接符 277" o:spid="_x0000_s1288" style="position:absolute;rotation:30;visibility:visible" from="7299,2378" to="7565,2378" o:connectortype="straight" strokeweight="0.5pt"/>
                        <v:line id="直接连接符 278" o:spid="_x0000_s1289" style="position:absolute;rotation:30;visibility:visible" from="7293,2401" to="7559,2401" o:connectortype="straight" strokeweight="0.5pt"/>
                        <v:line id="直接连接符 279" o:spid="_x0000_s1290" style="position:absolute;rotation:30;visibility:visible" from="7299,2429" to="7565,2429" o:connectortype="straight" strokeweight="0.5pt"/>
                        <v:line id="直接连接符 280" o:spid="_x0000_s1291" style="position:absolute;rotation:30;visibility:visible" from="7302,2451" to="7557,2451" o:connectortype="straight" strokeweight="0.5pt"/>
                        <v:line id="直接连接符 281" o:spid="_x0000_s1292" style="position:absolute;rotation:30;visibility:visible" from="7303,2475" to="7552,2475" o:connectortype="straight" strokeweight="0.5pt"/>
                        <v:line id="直接连接符 282" o:spid="_x0000_s1293" style="position:absolute;rotation:30;visibility:visible" from="7306,2498" to="7544,2498" o:connectortype="straight" strokeweight="0.5pt"/>
                        <v:line id="直接连接符 283" o:spid="_x0000_s1294" style="position:absolute;rotation:30;visibility:visible" from="7311,2510" to="7504,2510" o:connectortype="straight" strokeweight="0.5pt"/>
                        <v:line id="直接连接符 284" o:spid="_x0000_s1295" style="position:absolute;rotation:30;visibility:visible" from="7322,2522" to="7441,2522" o:connectortype="straight" strokeweight="0.5pt"/>
                        <v:line id="直接连接符 285" o:spid="_x0000_s1296" style="flip:y;position:absolute;rotation:-30;visibility:visible" from="7330,2539" to="7404,2541" o:connectortype="straight" strokeweight="0.5pt"/>
                        <v:line id="直接连接符 286" o:spid="_x0000_s1297" style="flip:y;position:absolute;rotation:-30;visibility:visible" from="7440,2343" to="7559,2344" o:connectortype="straight" strokeweight="0.5pt"/>
                        <v:line id="直接连接符 287" o:spid="_x0000_s1298" style="flip:y;position:absolute;rotation:-30;visibility:visible" from="7486,2329" to="7560,2331" o:connectortype="straight" strokeweight="0.5pt"/>
                        <v:line id="直接连接符 288" o:spid="_x0000_s1299" style="position:absolute;rotation:30;visibility:visible" from="7394,2356" to="7564,2356" o:connectortype="straight" strokeweight="0.5pt"/>
                      </v:group>
                      <v:roundrect id="圆角矩形 290" o:spid="_x0000_s1300" style="height:28;left:8805;position:absolute;top:1051;visibility:visible;width:238" arcsize="0.5"/>
                    </v:group>
                    <v:group id="组合 338" o:spid="_x0000_s1301" style="height:305;left:9015;position:absolute;top:7064;width:306" coordorigin="7322,4073" coordsize="383,381">
                      <v:oval id="椭圆 292" o:spid="_x0000_s1302" style="flip:y;height:45;left:7469;position:absolute;top:4353;visibility:visible;width:45"/>
                      <v:shape id="任意多边形 293" o:spid="_x0000_s1303" style="flip:y;height:67;left:7617;position:absolute;top:4333;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294" o:spid="_x0000_s1304" style="flip:y;height:61;left:7456;position:absolute;top:4321;visibility:visible;width:65" coordsize="65,61" o:spt="100" adj="0,,0" path="m13,56c23,61,57,52,61,44,65,36,47,10,37,5,27,,8,9,4,17,,25,3,51,13,56xe">
                        <v:stroke joinstyle="round"/>
                        <v:formulas/>
                        <v:path arrowok="t" o:connecttype="custom" o:connectlocs="13,56;61,44;37,5;4,17;13,56" o:connectangles="0,0,0,0,0" textboxrect="0,0,65,61"/>
                      </v:shape>
                      <v:oval id="椭圆 295" o:spid="_x0000_s1305" style="flip:y;height:45;left:7526;position:absolute;top:4302;visibility:visible;width:45"/>
                      <v:oval id="椭圆 296" o:spid="_x0000_s1306" style="flip:y;height:45;left:7435;position:absolute;top:4362;visibility:visible;width:45"/>
                      <v:oval id="椭圆 297" o:spid="_x0000_s1307" style="flip:y;height:45;left:7470;position:absolute;top:4409;visibility:visible;width:45"/>
                      <v:shape id="任意多边形 298" o:spid="_x0000_s1308" style="flip:y;height:67;left:7435;position:absolute;top:4266;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299" o:spid="_x0000_s1309" style="flip:y;height:67;left:7530;position:absolute;rotation:5406625fd;top:4158;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300" o:spid="_x0000_s1310" style="flip:y;height:67;left:7510;position:absolute;rotation:-6020815fd;top:4253;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301" o:spid="_x0000_s1311" style="flip:y;height:67;left:7399;position:absolute;top:4302;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302" o:spid="_x0000_s1312" style="flip:y;height:61;left:7501;position:absolute;top:4390;visibility:visible;width:65" coordsize="65,61" o:spt="100" adj="0,,0" path="m13,56c23,61,57,52,61,44,65,36,47,10,37,5,27,,8,9,4,17,,25,3,51,13,56xe">
                        <v:stroke joinstyle="round"/>
                        <v:formulas/>
                        <v:path arrowok="t" o:connecttype="custom" o:connectlocs="13,56;61,44;37,5;4,17;13,56" o:connectangles="0,0,0,0,0" textboxrect="0,0,65,61"/>
                      </v:shape>
                      <v:shape id="任意多边形 303" o:spid="_x0000_s1313" style="flip:y;height:61;left:7322;position:absolute;top:4316;visibility:visible;width:65" coordsize="65,61" o:spt="100" adj="0,,0" path="m13,56c23,61,57,52,61,44,65,36,47,10,37,5,27,,8,9,4,17,,25,3,51,13,56xe">
                        <v:stroke joinstyle="round"/>
                        <v:formulas/>
                        <v:path arrowok="t" o:connecttype="custom" o:connectlocs="13,56;61,44;37,5;4,17;13,56" o:connectangles="0,0,0,0,0" textboxrect="0,0,65,61"/>
                      </v:shape>
                      <v:shape id="任意多边形 304" o:spid="_x0000_s1314" style="flip:y;height:61;left:7356;position:absolute;top:4288;visibility:visible;width:65" coordsize="65,61" o:spt="100" adj="0,,0" path="m13,56c23,61,57,52,61,44,65,36,47,10,37,5,27,,8,9,4,17,,25,3,51,13,56xe">
                        <v:stroke joinstyle="round"/>
                        <v:formulas/>
                        <v:path arrowok="t" o:connecttype="custom" o:connectlocs="13,56;61,44;37,5;4,17;13,56" o:connectangles="0,0,0,0,0" textboxrect="0,0,65,61"/>
                      </v:shape>
                      <v:shape id="任意多边形 305" o:spid="_x0000_s1315" style="flip:y;height:61;left:7640;position:absolute;top:4273;visibility:visible;width:65" coordsize="65,61" o:spt="100" adj="0,,0" path="m13,56c23,61,57,52,61,44,65,36,47,10,37,5,27,,8,9,4,17,,25,3,51,13,56xe">
                        <v:stroke joinstyle="round"/>
                        <v:formulas/>
                        <v:path arrowok="t" o:connecttype="custom" o:connectlocs="13,56;61,44;37,5;4,17;13,56" o:connectangles="0,0,0,0,0" textboxrect="0,0,65,61"/>
                      </v:shape>
                      <v:shape id="任意多边形 306" o:spid="_x0000_s1316" style="flip:y;height:61;left:7471;position:absolute;top:4268;visibility:visible;width:65" coordsize="65,61" o:spt="100" adj="0,,0" path="m13,56c23,61,57,52,61,44,65,36,47,10,37,5,27,,8,9,4,17,,25,3,51,13,56xe">
                        <v:stroke joinstyle="round"/>
                        <v:formulas/>
                        <v:path arrowok="t" o:connecttype="custom" o:connectlocs="13,56;61,44;37,5;4,17;13,56" o:connectangles="0,0,0,0,0" textboxrect="0,0,65,61"/>
                      </v:shape>
                      <v:shape id="任意多边形 307" o:spid="_x0000_s1317" style="flip:y;height:67;left:7582;position:absolute;rotation:5406625fd;top:4340;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308" o:spid="_x0000_s1318" style="flip:y;height:67;left:7421;position:absolute;rotation:5406625fd;top:4164;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309" o:spid="_x0000_s1319" style="flip:y;height:67;left:7402;position:absolute;rotation:5406625fd;top:4216;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310" o:spid="_x0000_s1320" style="flip:y;height:67;left:7553;position:absolute;rotation:5406625fd;top:4299;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311" o:spid="_x0000_s1321" style="flip:y;height:61;left:7477;position:absolute;top:4167;visibility:visible;width:65" coordsize="65,61" o:spt="100" adj="0,,0" path="m13,56c23,61,57,52,61,44,65,36,47,10,37,5,27,,8,9,4,17,,25,3,51,13,56xe">
                        <v:stroke joinstyle="round"/>
                        <v:formulas/>
                        <v:path arrowok="t" o:connecttype="custom" o:connectlocs="13,56;61,44;37,5;4,17;13,56" o:connectangles="0,0,0,0,0" textboxrect="0,0,65,61"/>
                      </v:shape>
                      <v:shape id="任意多边形 312" o:spid="_x0000_s1322" style="flip:y;height:61;left:7585;position:absolute;top:4185;visibility:visible;width:65" coordsize="65,61" o:spt="100" adj="0,,0" path="m13,56c23,61,57,52,61,44,65,36,47,10,37,5,27,,8,9,4,17,,25,3,51,13,56xe">
                        <v:stroke joinstyle="round"/>
                        <v:formulas/>
                        <v:path arrowok="t" o:connecttype="custom" o:connectlocs="13,56;61,44;37,5;4,17;13,56" o:connectangles="0,0,0,0,0" textboxrect="0,0,65,61"/>
                      </v:shape>
                      <v:shape id="任意多边形 313" o:spid="_x0000_s1323" style="flip:y;height:61;left:7462;position:absolute;top:4212;visibility:visible;width:65" coordsize="65,61" o:spt="100" adj="0,,0" path="m13,56c23,61,57,52,61,44,65,36,47,10,37,5,27,,8,9,4,17,,25,3,51,13,56xe">
                        <v:stroke joinstyle="round"/>
                        <v:formulas/>
                        <v:path arrowok="t" o:connecttype="custom" o:connectlocs="13,56;61,44;37,5;4,17;13,56" o:connectangles="0,0,0,0,0" textboxrect="0,0,65,61"/>
                      </v:shape>
                      <v:shape id="任意多边形 314" o:spid="_x0000_s1324" style="flip:y;height:61;left:7369;position:absolute;top:4224;visibility:visible;width:65" coordsize="65,61" o:spt="100" adj="0,,0" path="m13,56c23,61,57,52,61,44,65,36,47,10,37,5,27,,8,9,4,17,,25,3,51,13,56xe">
                        <v:stroke joinstyle="round"/>
                        <v:formulas/>
                        <v:path arrowok="t" o:connecttype="custom" o:connectlocs="13,56;61,44;37,5;4,17;13,56" o:connectangles="0,0,0,0,0" textboxrect="0,0,65,61"/>
                      </v:shape>
                      <v:shape id="任意多边形 315" o:spid="_x0000_s1325" style="flip:y;height:61;left:7516;position:absolute;top:4221;visibility:visible;width:65" coordsize="65,61" o:spt="100" adj="0,,0" path="m13,56c23,61,57,52,61,44,65,36,47,10,37,5,27,,8,9,4,17,,25,3,51,13,56xe">
                        <v:stroke joinstyle="round"/>
                        <v:formulas/>
                        <v:path arrowok="t" o:connecttype="custom" o:connectlocs="13,56;61,44;37,5;4,17;13,56" o:connectangles="0,0,0,0,0" textboxrect="0,0,65,61"/>
                      </v:shape>
                      <v:shape id="任意多边形 316" o:spid="_x0000_s1326" style="flip:y;height:61;left:7422;position:absolute;top:4387;visibility:visible;width:65" coordsize="65,61" o:spt="100" adj="0,,0" path="m13,56c23,61,57,52,61,44,65,36,47,10,37,5,27,,8,9,4,17,,25,3,51,13,56xe">
                        <v:stroke joinstyle="round"/>
                        <v:formulas/>
                        <v:path arrowok="t" o:connecttype="custom" o:connectlocs="13,56;61,44;37,5;4,17;13,56" o:connectangles="0,0,0,0,0" textboxrect="0,0,65,61"/>
                      </v:shape>
                      <v:shape id="任意多边形 317" o:spid="_x0000_s1327" style="flip:y;height:61;left:7636;position:absolute;top:4235;visibility:visible;width:65" coordsize="65,61" o:spt="100" adj="0,,0" path="m13,56c23,61,57,52,61,44,65,36,47,10,37,5,27,,8,9,4,17,,25,3,51,13,56xe">
                        <v:stroke joinstyle="round"/>
                        <v:formulas/>
                        <v:path arrowok="t" o:connecttype="custom" o:connectlocs="13,56;61,44;37,5;4,17;13,56" o:connectangles="0,0,0,0,0" textboxrect="0,0,65,61"/>
                      </v:shape>
                      <v:shape id="任意多边形 318" o:spid="_x0000_s1328" style="flip:y;height:61;left:7364;position:absolute;top:4356;visibility:visible;width:65" coordsize="65,61" o:spt="100" adj="0,,0" path="m13,56c23,61,57,52,61,44,65,36,47,10,37,5,27,,8,9,4,17,,25,3,51,13,56xe">
                        <v:stroke joinstyle="round"/>
                        <v:formulas/>
                        <v:path arrowok="t" o:connecttype="custom" o:connectlocs="13,56;61,44;37,5;4,17;13,56" o:connectangles="0,0,0,0,0" textboxrect="0,0,65,61"/>
                      </v:shape>
                      <v:shape id="任意多边形 319" o:spid="_x0000_s1329" style="flip:y;height:61;left:7573;position:absolute;top:4227;visibility:visible;width:65" coordsize="65,61" o:spt="100" adj="0,,0" path="m13,56c23,61,57,52,61,44,65,36,47,10,37,5,27,,8,9,4,17,,25,3,51,13,56xe">
                        <v:stroke joinstyle="round"/>
                        <v:formulas/>
                        <v:path arrowok="t" o:connecttype="custom" o:connectlocs="13,56;61,44;37,5;4,17;13,56" o:connectangles="0,0,0,0,0" textboxrect="0,0,65,61"/>
                      </v:shape>
                      <v:shape id="任意多边形 320" o:spid="_x0000_s1330" style="flip:y;height:61;left:7550;position:absolute;top:4390;visibility:visible;width:65" coordsize="65,61" o:spt="100" adj="0,,0" path="m13,56c23,61,57,52,61,44,65,36,47,10,37,5,27,,8,9,4,17,,25,3,51,13,56xe">
                        <v:stroke joinstyle="round"/>
                        <v:formulas/>
                        <v:path arrowok="t" o:connecttype="custom" o:connectlocs="13,56;61,44;37,5;4,17;13,56" o:connectangles="0,0,0,0,0" textboxrect="0,0,65,61"/>
                      </v:shape>
                      <v:shape id="任意多边形 321" o:spid="_x0000_s1331" style="flip:y;height:67;left:7521;position:absolute;rotation:5406625fd;top:4064;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322" o:spid="_x0000_s1332" style="flip:y;height:67;left:7412;position:absolute;rotation:5406625fd;top:4070;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323" o:spid="_x0000_s1333" style="flip:y;height:61;left:7468;position:absolute;top:4073;visibility:visible;width:65" coordsize="65,61" o:spt="100" adj="0,,0" path="m13,56c23,61,57,52,61,44,65,36,47,10,37,5,27,,8,9,4,17,,25,3,51,13,56xe">
                        <v:stroke joinstyle="round"/>
                        <v:formulas/>
                        <v:path arrowok="t" o:connecttype="custom" o:connectlocs="13,56;61,44;37,5;4,17;13,56" o:connectangles="0,0,0,0,0" textboxrect="0,0,65,61"/>
                      </v:shape>
                      <v:shape id="任意多边形 324" o:spid="_x0000_s1334" style="flip:y;height:61;left:7576;position:absolute;top:4091;visibility:visible;width:65" coordsize="65,61" o:spt="100" adj="0,,0" path="m13,56c23,61,57,52,61,44,65,36,47,10,37,5,27,,8,9,4,17,,25,3,51,13,56xe">
                        <v:stroke joinstyle="round"/>
                        <v:formulas/>
                        <v:path arrowok="t" o:connecttype="custom" o:connectlocs="13,56;61,44;37,5;4,17;13,56" o:connectangles="0,0,0,0,0" textboxrect="0,0,65,61"/>
                      </v:shape>
                      <v:shape id="任意多边形 325" o:spid="_x0000_s1335" style="flip:y;height:61;left:7344;position:absolute;top:4145;visibility:visible;width:65" coordsize="65,61" o:spt="100" adj="0,,0" path="m13,56c23,61,57,52,61,44,65,36,47,10,37,5,27,,8,9,4,17,,25,3,51,13,56xe">
                        <v:stroke joinstyle="round"/>
                        <v:formulas/>
                        <v:path arrowok="t" o:connecttype="custom" o:connectlocs="13,56;61,44;37,5;4,17;13,56" o:connectangles="0,0,0,0,0" textboxrect="0,0,65,61"/>
                      </v:shape>
                      <v:shape id="任意多边形 326" o:spid="_x0000_s1336" style="flip:y;height:61;left:7378;position:absolute;top:4117;visibility:visible;width:65" coordsize="65,61" o:spt="100" adj="0,,0" path="m13,56c23,61,57,52,61,44,65,36,47,10,37,5,27,,8,9,4,17,,25,3,51,13,56xe">
                        <v:stroke joinstyle="round"/>
                        <v:formulas/>
                        <v:path arrowok="t" o:connecttype="custom" o:connectlocs="13,56;61,44;37,5;4,17;13,56" o:connectangles="0,0,0,0,0" textboxrect="0,0,65,61"/>
                      </v:shape>
                      <v:shape id="任意多边形 327" o:spid="_x0000_s1337" style="flip:y;height:61;left:7386;position:absolute;top:4185;visibility:visible;width:65" coordsize="65,61" o:spt="100" adj="0,,0" path="m13,56c23,61,57,52,61,44,65,36,47,10,37,5,27,,8,9,4,17,,25,3,51,13,56xe">
                        <v:stroke joinstyle="round"/>
                        <v:formulas/>
                        <v:path arrowok="t" o:connecttype="custom" o:connectlocs="13,56;61,44;37,5;4,17;13,56" o:connectangles="0,0,0,0,0" textboxrect="0,0,65,61"/>
                      </v:shape>
                      <v:shape id="任意多边形 328" o:spid="_x0000_s1338" style="flip:y;height:61;left:7332;position:absolute;top:4234;visibility:visible;width:65" coordsize="65,61" o:spt="100" adj="0,,0" path="m13,56c23,61,57,52,61,44,65,36,47,10,37,5,27,,8,9,4,17,,25,3,51,13,56xe">
                        <v:stroke joinstyle="round"/>
                        <v:formulas/>
                        <v:path arrowok="t" o:connecttype="custom" o:connectlocs="13,56;61,44;37,5;4,17;13,56" o:connectangles="0,0,0,0,0" textboxrect="0,0,65,61"/>
                      </v:shape>
                      <v:shape id="任意多边形 329" o:spid="_x0000_s1339" style="flip:y;height:61;left:7327;position:absolute;top:4175;visibility:visible;width:65" coordsize="65,61" o:spt="100" adj="0,,0" path="m13,56c23,61,57,52,61,44,65,36,47,10,37,5,27,,8,9,4,17,,25,3,51,13,56xe">
                        <v:stroke joinstyle="round"/>
                        <v:formulas/>
                        <v:path arrowok="t" o:connecttype="custom" o:connectlocs="13,56;61,44;37,5;4,17;13,56" o:connectangles="0,0,0,0,0" textboxrect="0,0,65,61"/>
                      </v:shape>
                      <v:shape id="任意多边形 330" o:spid="_x0000_s1340" style="flip:y;height:67;left:7453;position:absolute;rotation:5406625fd;top:4077;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331" o:spid="_x0000_s1341" style="flip:y;height:61;left:7508;position:absolute;top:4104;visibility:visible;width:65" coordsize="65,61" o:spt="100" adj="0,,0" path="m13,56c23,61,57,52,61,44,65,36,47,10,37,5,27,,8,9,4,17,,25,3,51,13,56xe">
                        <v:stroke joinstyle="round"/>
                        <v:formulas/>
                        <v:path arrowok="t" o:connecttype="custom" o:connectlocs="13,56;61,44;37,5;4,17;13,56" o:connectangles="0,0,0,0,0" textboxrect="0,0,65,61"/>
                      </v:shape>
                      <v:shape id="任意多边形 332" o:spid="_x0000_s1342" style="flip:y;height:61;left:7439;position:absolute;top:4140;visibility:visible;width:65" coordsize="65,61" o:spt="100" adj="0,,0" path="m13,56c23,61,57,52,61,44,65,36,47,10,37,5,27,,8,9,4,17,,25,3,51,13,56xe">
                        <v:stroke joinstyle="round"/>
                        <v:formulas/>
                        <v:path arrowok="t" o:connecttype="custom" o:connectlocs="13,56;61,44;37,5;4,17;13,56" o:connectangles="0,0,0,0,0" textboxrect="0,0,65,61"/>
                      </v:shape>
                      <v:shape id="任意多边形 333" o:spid="_x0000_s1343" style="flip:y;height:61;left:7559;position:absolute;top:4154;visibility:visible;width:65" coordsize="65,61" o:spt="100" adj="0,,0" path="m13,56c23,61,57,52,61,44,65,36,47,10,37,5,27,,8,9,4,17,,25,3,51,13,56xe">
                        <v:stroke joinstyle="round"/>
                        <v:formulas/>
                        <v:path arrowok="t" o:connecttype="custom" o:connectlocs="13,56;61,44;37,5;4,17;13,56" o:connectangles="0,0,0,0,0" textboxrect="0,0,65,61"/>
                      </v:shape>
                      <v:shape id="任意多边形 334" o:spid="_x0000_s1344" style="flip:y;height:61;left:7496;position:absolute;top:4146;visibility:visible;width:65" coordsize="65,61" o:spt="100" adj="0,,0" path="m13,56c23,61,57,52,61,44,65,36,47,10,37,5,27,,8,9,4,17,,25,3,51,13,56xe">
                        <v:stroke joinstyle="round"/>
                        <v:formulas/>
                        <v:path arrowok="t" o:connecttype="custom" o:connectlocs="13,56;61,44;37,5;4,17;13,56" o:connectangles="0,0,0,0,0" textboxrect="0,0,65,61"/>
                      </v:shape>
                      <v:shape id="任意多边形 335" o:spid="_x0000_s1345" style="flip:y;height:61;left:7619;position:absolute;top:4143;visibility:visible;width:65" coordsize="65,61" o:spt="100" adj="0,,0" path="m13,56c23,61,57,52,61,44,65,36,47,10,37,5,27,,8,9,4,17,,25,3,51,13,56xe">
                        <v:stroke joinstyle="round"/>
                        <v:formulas/>
                        <v:path arrowok="t" o:connecttype="custom" o:connectlocs="13,56;61,44;37,5;4,17;13,56" o:connectangles="0,0,0,0,0" textboxrect="0,0,65,61"/>
                      </v:shape>
                      <v:shape id="任意多边形 336" o:spid="_x0000_s1346" style="flip:y;height:61;left:7640;position:absolute;top:4201;visibility:visible;width:65" coordsize="65,61" o:spt="100" adj="0,,0" path="m13,56c23,61,57,52,61,44,65,36,47,10,37,5,27,,8,9,4,17,,25,3,51,13,56xe">
                        <v:stroke joinstyle="round"/>
                        <v:formulas/>
                        <v:path arrowok="t" o:connecttype="custom" o:connectlocs="13,56;61,44;37,5;4,17;13,56" o:connectangles="0,0,0,0,0" textboxrect="0,0,65,61"/>
                      </v:shape>
                      <v:shape id="任意多边形 337" o:spid="_x0000_s1347" style="flip:y;height:61;left:7589;position:absolute;top:4277;visibility:visible;width:65" coordsize="65,61" o:spt="100" adj="0,,0" path="m13,56c23,61,57,52,61,44,65,36,47,10,37,5,27,,8,9,4,17,,25,3,51,13,56xe">
                        <v:stroke joinstyle="round"/>
                        <v:formulas/>
                        <v:path arrowok="t" o:connecttype="custom" o:connectlocs="13,56;61,44;37,5;4,17;13,56" o:connectangles="0,0,0,0,0" textboxrect="0,0,65,61"/>
                      </v:shape>
                    </v:group>
                  </v:group>
                  <v:line id="直接连接符 340" o:spid="_x0000_s1348" style="position:absolute;visibility:visible" from="5286,2000" to="6096,3043" o:connectortype="straight" strokecolor="#000001" strokeweight="0.5pt">
                    <v:stroke joinstyle="miter"/>
                  </v:line>
                </v:group>
              </v:group>
            </v:group>
            <v:group id="组合 356" o:spid="_x0000_s1349" style="height:240;left:4902;position:absolute;top:8285;width:339" coordorigin="2742,7470" coordsize="314,215">
              <v:group id="组合 350" o:spid="_x0000_s1350" style="height:215;left:2874;position:absolute;top:7470;width:71" coordorigin="9174,7013" coordsize="71,215">
                <v:group id="组合 346" o:spid="_x0000_s1351" style="height:113;left:9194;position:absolute;top:7069;width:26" coordorigin="8459,7225" coordsize="26,126">
                  <v:line id="直接连接符 344" o:spid="_x0000_s1352" style="flip:y;position:absolute;visibility:visible" from="8484,7226" to="8485,7351" o:connectortype="straight"/>
                  <v:line id="直接连接符 345" o:spid="_x0000_s1353" style="flip:y;position:absolute;visibility:visible" from="8459,7225" to="8460,7350" o:connectortype="straight"/>
                </v:group>
                <v:group id="组合 349" o:spid="_x0000_s1354" style="height:215;left:9174;position:absolute;top:7013;width:71" coordorigin="8789,7094" coordsize="71,215">
                  <v:oval id="椭圆 347" o:spid="_x0000_s1355" style="height:69;left:8789;position:absolute;top:7240;visibility:visible;width:67" filled="f">
                    <o:lock v:ext="edit" aspectratio="t"/>
                  </v:oval>
                  <v:oval id="椭圆 348" o:spid="_x0000_s1356" style="height:69;left:8793;position:absolute;top:7094;visibility:visible;width:67" filled="f">
                    <o:lock v:ext="edit" aspectratio="t"/>
                  </v:oval>
                </v:group>
              </v:group>
              <v:group id="组合 355" o:spid="_x0000_s1357" style="height:68;left:2742;position:absolute;top:7538;width:314" coordorigin="6920,9357" coordsize="314,68">
                <v:rect id="矩形 351" o:spid="_x0000_s1358" style="height:46;left:6963;position:absolute;top:9368;visibility:visible;width:115" fillcolor="black"/>
                <v:roundrect id="圆角矩形 352" o:spid="_x0000_s1359" style="height:68;left:6920;position:absolute;top:9357;visibility:visible;width:91" arcsize="10923f" fillcolor="black"/>
                <v:rect id="矩形 353" o:spid="_x0000_s1360" style="flip:x;height:46;left:7076;position:absolute;top:9368;visibility:visible;width:115" fillcolor="black"/>
                <v:roundrect id="圆角矩形 354" o:spid="_x0000_s1361" style="flip:x;height:68;left:7143;position:absolute;top:9357;visibility:visible;width:91" arcsize="10923f" fillcolor="black"/>
              </v:group>
            </v:group>
            <v:group id="组合 363" o:spid="_x0000_s1362" style="height:454;left:1908;position:absolute;top:8374;width:2579" coordsize="14811,2592">
              <v:shape id="直接箭头连接符 357" o:spid="_x0000_s1363" type="#_x0000_t32" style="height:234;left:3048;position:absolute;visibility:visible;width:0" o:connectortype="straight" strokeweight="0.25pt"/>
              <v:shape id="直接箭头连接符 358" o:spid="_x0000_s1364" type="#_x0000_t32" style="height:1777;left:7524;position:absolute;top:809;visibility:visible;width:0" o:connectortype="straight" strokeweight="0.25pt"/>
              <v:shape id="直接箭头连接符 359" o:spid="_x0000_s1365" type="#_x0000_t32" style="height:1783;left:14239;position:absolute;top:809;visibility:visible;width:0" o:connectortype="straight" strokeweight="0.25pt"/>
              <v:shape id="直接箭头连接符 360" o:spid="_x0000_s1366" type="#_x0000_t32" style="height:158;left:14811;position:absolute;top:95;visibility:visible;width:0" o:connectortype="straight"/>
              <v:shape id="直接箭头连接符 361" o:spid="_x0000_s1367" type="#_x0000_t32" style="height:158;left:6810;position:absolute;top:95;visibility:visible;width:0" o:connectortype="straight"/>
              <v:shape id="直接箭头连接符 362" o:spid="_x0000_s1368" type="#_x0000_t32" style="height:0;position:absolute;top:142;visibility:visible;width:2857" o:connectortype="straight" strokeweight="0.25pt">
                <v:stroke endarrow="block" endarrowwidth="narrow"/>
              </v:shape>
            </v:group>
            <v:group id="组合 474" o:spid="_x0000_s1369" style="height:1282;left:1452;position:absolute;top:7984;width:3548" coordorigin="1452,7984" coordsize="3548,1282">
              <v:shape id="文本框 364" o:spid="_x0000_s1370" type="#_x0000_t202" style="height:238;left:2228;position:absolute;top:7984;visibility:visible;width:2772" stroked="f">
                <v:fill opacity="0"/>
                <v:textbox inset="0,0,0,0">
                  <w:txbxContent>
                    <w:p w:rsidR="00DB67DB">
                      <w:r>
                        <w:rPr>
                          <w:sz w:val="18"/>
                          <w:szCs w:val="18"/>
                        </w:rPr>
                        <w:t>CuSO</w:t>
                      </w:r>
                      <w:r>
                        <w:rPr>
                          <w:sz w:val="18"/>
                          <w:szCs w:val="18"/>
                          <w:vertAlign w:val="subscript"/>
                        </w:rPr>
                        <w:t>4</w:t>
                      </w:r>
                      <w:r>
                        <w:rPr>
                          <w:rFonts w:eastAsia="新宋体" w:hint="eastAsia"/>
                          <w:color w:val="000000"/>
                          <w:sz w:val="18"/>
                          <w:szCs w:val="18"/>
                        </w:rPr>
                        <w:t>·</w:t>
                      </w:r>
                      <w:r>
                        <w:rPr>
                          <w:i/>
                          <w:sz w:val="18"/>
                          <w:szCs w:val="18"/>
                        </w:rPr>
                        <w:t>a</w:t>
                      </w:r>
                      <w:r>
                        <w:rPr>
                          <w:sz w:val="18"/>
                          <w:szCs w:val="18"/>
                        </w:rPr>
                        <w:t>Cu(OH)</w:t>
                      </w:r>
                      <w:r>
                        <w:rPr>
                          <w:sz w:val="18"/>
                          <w:szCs w:val="18"/>
                          <w:vertAlign w:val="subscript"/>
                        </w:rPr>
                        <w:t>2</w:t>
                      </w:r>
                      <w:r>
                        <w:rPr>
                          <w:rFonts w:eastAsia="新宋体" w:hint="eastAsia"/>
                          <w:color w:val="000000"/>
                          <w:sz w:val="18"/>
                          <w:szCs w:val="18"/>
                        </w:rPr>
                        <w:t>·</w:t>
                      </w:r>
                      <w:r>
                        <w:rPr>
                          <w:i/>
                          <w:sz w:val="18"/>
                          <w:szCs w:val="18"/>
                        </w:rPr>
                        <w:t>b</w:t>
                      </w:r>
                      <w:r>
                        <w:rPr>
                          <w:sz w:val="18"/>
                          <w:szCs w:val="18"/>
                        </w:rPr>
                        <w:t>Ca(OH)</w:t>
                      </w:r>
                      <w:r>
                        <w:rPr>
                          <w:sz w:val="18"/>
                          <w:szCs w:val="18"/>
                          <w:vertAlign w:val="subscript"/>
                        </w:rPr>
                        <w:t>2</w:t>
                      </w:r>
                      <w:r>
                        <w:rPr>
                          <w:rFonts w:eastAsia="新宋体" w:hint="eastAsia"/>
                          <w:color w:val="000000"/>
                          <w:sz w:val="18"/>
                          <w:szCs w:val="18"/>
                        </w:rPr>
                        <w:t>·</w:t>
                      </w:r>
                      <w:r>
                        <w:rPr>
                          <w:i/>
                          <w:sz w:val="18"/>
                          <w:szCs w:val="18"/>
                        </w:rPr>
                        <w:t>c</w:t>
                      </w:r>
                      <w:r>
                        <w:rPr>
                          <w:sz w:val="18"/>
                          <w:szCs w:val="18"/>
                        </w:rPr>
                        <w:t>H</w:t>
                      </w:r>
                      <w:r>
                        <w:rPr>
                          <w:sz w:val="18"/>
                          <w:szCs w:val="18"/>
                          <w:vertAlign w:val="subscript"/>
                        </w:rPr>
                        <w:t>2</w:t>
                      </w:r>
                      <w:r>
                        <w:rPr>
                          <w:sz w:val="18"/>
                          <w:szCs w:val="18"/>
                        </w:rPr>
                        <w:t>O</w:t>
                      </w:r>
                    </w:p>
                  </w:txbxContent>
                </v:textbox>
              </v:shape>
              <v:shape id="文本框 365" o:spid="_x0000_s1371" type="#_x0000_t202" style="height:362;left:3434;position:absolute;top:8557;visibility:visible;width:1036" stroked="f">
                <v:fill opacity="0"/>
                <v:textbox>
                  <w:txbxContent>
                    <w:p w:rsidR="00DB67DB">
                      <w:pPr>
                        <w:spacing w:line="200" w:lineRule="exact"/>
                        <w:rPr>
                          <w:rFonts w:eastAsia="楷体"/>
                          <w:sz w:val="18"/>
                          <w:szCs w:val="18"/>
                        </w:rPr>
                      </w:pPr>
                      <w:r>
                        <w:rPr>
                          <w:rFonts w:eastAsia="楷体" w:hint="eastAsia"/>
                          <w:sz w:val="18"/>
                          <w:szCs w:val="18"/>
                        </w:rPr>
                        <w:t>电热丝</w:t>
                      </w:r>
                    </w:p>
                  </w:txbxContent>
                </v:textbox>
              </v:shape>
              <v:group id="组合 368" o:spid="_x0000_s1372" style="height:34;left:2439;position:absolute;top:8382;width:653" coordorigin="5138,3880" coordsize="767,40">
                <v:shape id="直接箭头连接符 366" o:spid="_x0000_s1373" type="#_x0000_t32" style="height:0;left:5138;position:absolute;top:3880;visibility:visible;width:762" o:connectortype="straight" strokeweight="0.25pt"/>
                <v:shape id="直接箭头连接符 367" o:spid="_x0000_s1374" type="#_x0000_t32" style="height:0;left:5143;position:absolute;top:3920;visibility:visible;width:762" o:connectortype="straight" strokeweight="0.25pt"/>
              </v:group>
              <v:group id="组合 371" o:spid="_x0000_s1375" style="height:34;left:4495;position:absolute;top:8382;width:408" coordorigin="5138,3880" coordsize="767,40">
                <v:shape id="直接箭头连接符 369" o:spid="_x0000_s1376" type="#_x0000_t32" style="height:0;left:5138;position:absolute;top:3880;visibility:visible;width:762" o:connectortype="straight" strokeweight="0.25pt"/>
                <v:shape id="直接箭头连接符 370" o:spid="_x0000_s1377" type="#_x0000_t32" style="height:0;left:5143;position:absolute;top:3920;visibility:visible;width:762" o:connectortype="straight" strokeweight="0.25pt"/>
              </v:group>
              <v:group id="组合 378" o:spid="_x0000_s1378" style="height:141;left:2478;position:absolute;rotation:-90;top:8281;width:318" coordorigin="6404,2776" coordsize="435,142">
                <v:roundrect id="圆角矩形 372" o:spid="_x0000_s1379" style="flip:x;height:57;left:6404;position:absolute;top:2819;visibility:visible;width:408" arcsize="0.5" strokeweight="0.25pt"/>
                <v:shape id="任意多边形 373" o:spid="_x0000_s1380" style="flip:x;height:255;left:6523;position:absolute;rotation:-90;top:2709;visibility:visible;width:125" coordsize="21600,21600" o:spt="100" adj="0,,0" path="m,l3474,21600l18126,21600l21600,,,xe" strokeweight="0.25pt">
                  <v:stroke joinstyle="miter"/>
                  <v:formulas/>
                  <v:path arrowok="t" o:connecttype="custom" o:connectlocs="0,0;0,0;0,0;0,0" o:connectangles="0,0,0,0" textboxrect="3456,3558,18144,18042"/>
                </v:shape>
                <v:oval id="椭圆 374" o:spid="_x0000_s1381" style="flip:x;height:68;left:6771;position:absolute;top:2813;visibility:visible;width:68" strokeweight="0.25pt"/>
                <v:rect id="矩形 375" o:spid="_x0000_s1382" style="flip:x;height:74;left:6422;position:absolute;top:2810;visibility:visible;width:28" strokeweight="0.25pt"/>
                <v:oval id="椭圆 376" o:spid="_x0000_s1383" style="flip:x;height:17;left:6569;position:absolute;top:2839;visibility:visible;width:17" strokeweight="0.25pt"/>
                <v:rect id="矩形 377" o:spid="_x0000_s1384" style="flip:x;height:142;left:6700;position:absolute;top:2776;visibility:visible;width:28" strokeweight="0.25pt"/>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4" o:spid="_x0000_s1385" type="#_x0000_t75" style="height:119;left:3177;position:absolute;top:8432;visibility:visible;width:1244">
                <v:imagedata r:id="rId23" o:title="" chromakey="white" blacklevel="-6554f"/>
              </v:shape>
              <v:rect id="矩形 380" o:spid="_x0000_s1386" style="height:416;left:3086;position:absolute;top:8850;visibility:visible;width:1465" strokeweight="0.25pt">
                <v:textbox>
                  <w:txbxContent>
                    <w:p w:rsidR="00DB67DB">
                      <w:pPr>
                        <w:spacing w:line="220" w:lineRule="exact"/>
                        <w:rPr>
                          <w:rFonts w:eastAsia="楷体"/>
                          <w:spacing w:val="-6"/>
                          <w:sz w:val="18"/>
                          <w:szCs w:val="18"/>
                        </w:rPr>
                      </w:pPr>
                      <w:r>
                        <w:rPr>
                          <w:rFonts w:eastAsia="楷体" w:hint="eastAsia"/>
                          <w:spacing w:val="-6"/>
                          <w:sz w:val="18"/>
                          <w:szCs w:val="18"/>
                        </w:rPr>
                        <w:t>控温电加热器</w:t>
                      </w:r>
                    </w:p>
                  </w:txbxContent>
                </v:textbox>
              </v:rect>
              <v:group id="组合 395" o:spid="_x0000_s1387" style="height:121;left:3252;position:absolute;top:8315;width:502" coordorigin="4657,5479" coordsize="457,119">
                <v:shape id="任意多边形 381" o:spid="_x0000_s1388" style="flip:y;height:67;left:4917;position:absolute;rotation:5406625fd;top:5473;visibility:visible;width:57" coordsize="57,67" o:spt="100" adj="0,,0" path="m33,67c45,64,57,62,57,52,57,42,39,8,30,4,21,,6,18,3,28,,38,7,51,15,64c15,64,33,67,33,67xe" filled="f">
                  <v:stroke joinstyle="round"/>
                  <v:formulas/>
                  <v:path arrowok="t" o:connecttype="custom" o:connectlocs="33,67;57,52;30,4;3,28;15,64;33,67" o:connectangles="0,0,0,0,0,0" textboxrect="0,0,57,67"/>
                </v:shape>
                <v:oval id="椭圆 382" o:spid="_x0000_s1389" style="flip:y;height:45;left:4731;position:absolute;top:5484;visibility:visible;width:45"/>
                <v:shape id="任意多边形 383" o:spid="_x0000_s1390" style="flip:y;height:67;left:4686;position:absolute;top:5523;visibility:visible;width:57" coordsize="57,67" o:spt="100" adj="0,,0" path="m33,67c45,64,57,62,57,52,57,42,39,8,30,4,21,,6,18,3,28,,38,7,51,15,64c15,64,33,67,33,67xe" filled="f">
                  <v:stroke joinstyle="round"/>
                  <v:formulas/>
                  <v:path arrowok="t" o:connecttype="custom" o:connectlocs="33,67;57,52;30,4;3,28;15,64;33,67" o:connectangles="0,0,0,0,0,0" textboxrect="0,0,57,67"/>
                </v:shape>
                <v:oval id="椭圆 384" o:spid="_x0000_s1391" style="flip:y;height:45;left:4959;position:absolute;top:5553;visibility:visible;width:45"/>
                <v:oval id="椭圆 385" o:spid="_x0000_s1392" style="flip:y;height:45;left:4974;position:absolute;top:5511;visibility:visible;width:45"/>
                <v:shape id="任意多边形 386" o:spid="_x0000_s1393" style="flip:y;height:67;left:4783;position:absolute;rotation:5406625fd;top:5503;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387" o:spid="_x0000_s1394" style="flip:y;height:67;left:4991;position:absolute;rotation:-6020815fd;top:5495;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388" o:spid="_x0000_s1395" style="flip:y;height:61;left:4880;position:absolute;top:5479;visibility:visible;width:65" coordsize="65,61" o:spt="100" adj="0,,0" path="m13,56c23,61,57,52,61,44,65,36,47,10,37,5,27,,8,9,4,17,,25,3,51,13,56xe">
                  <v:stroke joinstyle="round"/>
                  <v:formulas/>
                  <v:path arrowok="t" o:connecttype="custom" o:connectlocs="13,56;61,44;37,5;4,17;13,56" o:connectangles="0,0,0,0,0" textboxrect="0,0,65,61"/>
                </v:shape>
                <v:shape id="任意多边形 389" o:spid="_x0000_s1396" style="flip:y;height:61;left:4817;position:absolute;top:5485;visibility:visible;width:65" coordsize="65,61" o:spt="100" adj="0,,0" path="m13,56c23,61,57,52,61,44,65,36,47,10,37,5,27,,8,9,4,17,,25,3,51,13,56xe">
                  <v:stroke joinstyle="round"/>
                  <v:formulas/>
                  <v:path arrowok="t" o:connecttype="custom" o:connectlocs="13,56;61,44;37,5;4,17;13,56" o:connectangles="0,0,0,0,0" textboxrect="0,0,65,61"/>
                </v:shape>
                <v:shape id="任意多边形 390" o:spid="_x0000_s1397" style="flip:y;height:67;left:4651;position:absolute;rotation:5406625fd;top:5490;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391" o:spid="_x0000_s1398" style="flip:y;height:67;left:5041;position:absolute;rotation:5406625fd;top:5525;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392" o:spid="_x0000_s1399" style="flip:y;height:67;left:4879;position:absolute;rotation:5406625fd;top:5497;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393" o:spid="_x0000_s1400" style="flip:y;height:61;left:4730;position:absolute;top:5512;visibility:visible;width:65" coordsize="65,61" o:spt="100" adj="0,,0" path="m13,56c23,61,57,52,61,44,65,36,47,10,37,5,27,,8,9,4,17,,25,3,51,13,56xe">
                  <v:stroke joinstyle="round"/>
                  <v:formulas/>
                  <v:path arrowok="t" o:connecttype="custom" o:connectlocs="13,56;61,44;37,5;4,17;13,56" o:connectangles="0,0,0,0,0" textboxrect="0,0,65,61"/>
                </v:shape>
                <v:shape id="任意多边形 394" o:spid="_x0000_s1401" style="flip:y;height:61;left:4838;position:absolute;top:5530;visibility:visible;width:65" coordsize="65,61" o:spt="100" adj="0,,0" path="m13,56c23,61,57,52,61,44,65,36,47,10,37,5,27,,8,9,4,17,,25,3,51,13,56xe">
                  <v:stroke joinstyle="round"/>
                  <v:formulas/>
                  <v:path arrowok="t" o:connecttype="custom" o:connectlocs="13,56;61,44;37,5;4,17;13,56" o:connectangles="0,0,0,0,0" textboxrect="0,0,65,61"/>
                </v:shape>
              </v:group>
              <v:group id="组合 410" o:spid="_x0000_s1402" style="height:122;left:3558;position:absolute;top:8323;width:502" coordorigin="4657,5479" coordsize="457,119">
                <v:shape id="任意多边形 396" o:spid="_x0000_s1403" style="flip:y;height:67;left:4917;position:absolute;rotation:5406625fd;top:5473;visibility:visible;width:57" coordsize="57,67" o:spt="100" adj="0,,0" path="m33,67c45,64,57,62,57,52,57,42,39,8,30,4,21,,6,18,3,28,,38,7,51,15,64c15,64,33,67,33,67xe" filled="f">
                  <v:stroke joinstyle="round"/>
                  <v:formulas/>
                  <v:path arrowok="t" o:connecttype="custom" o:connectlocs="33,67;57,52;30,4;3,28;15,64;33,67" o:connectangles="0,0,0,0,0,0" textboxrect="0,0,57,67"/>
                </v:shape>
                <v:oval id="椭圆 397" o:spid="_x0000_s1404" style="flip:y;height:45;left:4731;position:absolute;top:5484;visibility:visible;width:45"/>
                <v:shape id="任意多边形 398" o:spid="_x0000_s1405" style="flip:y;height:67;left:4686;position:absolute;top:5523;visibility:visible;width:57" coordsize="57,67" o:spt="100" adj="0,,0" path="m33,67c45,64,57,62,57,52,57,42,39,8,30,4,21,,6,18,3,28,,38,7,51,15,64c15,64,33,67,33,67xe" filled="f">
                  <v:stroke joinstyle="round"/>
                  <v:formulas/>
                  <v:path arrowok="t" o:connecttype="custom" o:connectlocs="33,67;57,52;30,4;3,28;15,64;33,67" o:connectangles="0,0,0,0,0,0" textboxrect="0,0,57,67"/>
                </v:shape>
                <v:oval id="椭圆 399" o:spid="_x0000_s1406" style="flip:y;height:45;left:4959;position:absolute;top:5553;visibility:visible;width:45"/>
                <v:oval id="椭圆 400" o:spid="_x0000_s1407" style="flip:y;height:45;left:4974;position:absolute;top:5511;visibility:visible;width:45"/>
                <v:shape id="任意多边形 401" o:spid="_x0000_s1408" style="flip:y;height:67;left:4783;position:absolute;rotation:5406625fd;top:5503;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402" o:spid="_x0000_s1409" style="flip:y;height:67;left:4991;position:absolute;rotation:-6020815fd;top:5495;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403" o:spid="_x0000_s1410" style="flip:y;height:61;left:4880;position:absolute;top:5479;visibility:visible;width:65" coordsize="65,61" o:spt="100" adj="0,,0" path="m13,56c23,61,57,52,61,44,65,36,47,10,37,5,27,,8,9,4,17,,25,3,51,13,56xe">
                  <v:stroke joinstyle="round"/>
                  <v:formulas/>
                  <v:path arrowok="t" o:connecttype="custom" o:connectlocs="13,56;61,44;37,5;4,17;13,56" o:connectangles="0,0,0,0,0" textboxrect="0,0,65,61"/>
                </v:shape>
                <v:shape id="任意多边形 404" o:spid="_x0000_s1411" style="flip:y;height:61;left:4817;position:absolute;top:5485;visibility:visible;width:65" coordsize="65,61" o:spt="100" adj="0,,0" path="m13,56c23,61,57,52,61,44,65,36,47,10,37,5,27,,8,9,4,17,,25,3,51,13,56xe">
                  <v:stroke joinstyle="round"/>
                  <v:formulas/>
                  <v:path arrowok="t" o:connecttype="custom" o:connectlocs="13,56;61,44;37,5;4,17;13,56" o:connectangles="0,0,0,0,0" textboxrect="0,0,65,61"/>
                </v:shape>
                <v:shape id="任意多边形 405" o:spid="_x0000_s1412" style="flip:y;height:67;left:4651;position:absolute;rotation:5406625fd;top:5490;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406" o:spid="_x0000_s1413" style="flip:y;height:67;left:5041;position:absolute;rotation:5406625fd;top:5525;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407" o:spid="_x0000_s1414" style="flip:y;height:67;left:4879;position:absolute;rotation:5406625fd;top:5497;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408" o:spid="_x0000_s1415" style="flip:y;height:61;left:4730;position:absolute;top:5512;visibility:visible;width:65" coordsize="65,61" o:spt="100" adj="0,,0" path="m13,56c23,61,57,52,61,44,65,36,47,10,37,5,27,,8,9,4,17,,25,3,51,13,56xe">
                  <v:stroke joinstyle="round"/>
                  <v:formulas/>
                  <v:path arrowok="t" o:connecttype="custom" o:connectlocs="13,56;61,44;37,5;4,17;13,56" o:connectangles="0,0,0,0,0" textboxrect="0,0,65,61"/>
                </v:shape>
                <v:shape id="任意多边形 409" o:spid="_x0000_s1416" style="flip:y;height:61;left:4838;position:absolute;top:5530;visibility:visible;width:65" coordsize="65,61" o:spt="100" adj="0,,0" path="m13,56c23,61,57,52,61,44,65,36,47,10,37,5,27,,8,9,4,17,,25,3,51,13,56xe">
                  <v:stroke joinstyle="round"/>
                  <v:formulas/>
                  <v:path arrowok="t" o:connecttype="custom" o:connectlocs="13,56;61,44;37,5;4,17;13,56" o:connectangles="0,0,0,0,0" textboxrect="0,0,65,61"/>
                </v:shape>
              </v:group>
              <v:group id="组合 425" o:spid="_x0000_s1417" style="height:121;left:3824;position:absolute;top:8315;width:502" coordorigin="4657,5479" coordsize="457,119">
                <v:shape id="任意多边形 411" o:spid="_x0000_s1418" style="flip:y;height:67;left:4917;position:absolute;rotation:5406625fd;top:5473;visibility:visible;width:57" coordsize="57,67" o:spt="100" adj="0,,0" path="m33,67c45,64,57,62,57,52,57,42,39,8,30,4,21,,6,18,3,28,,38,7,51,15,64c15,64,33,67,33,67xe" filled="f">
                  <v:stroke joinstyle="round"/>
                  <v:formulas/>
                  <v:path arrowok="t" o:connecttype="custom" o:connectlocs="33,67;57,52;30,4;3,28;15,64;33,67" o:connectangles="0,0,0,0,0,0" textboxrect="0,0,57,67"/>
                </v:shape>
                <v:oval id="椭圆 412" o:spid="_x0000_s1419" style="flip:y;height:45;left:4731;position:absolute;top:5484;visibility:visible;width:45"/>
                <v:shape id="任意多边形 413" o:spid="_x0000_s1420" style="flip:y;height:67;left:4686;position:absolute;top:5523;visibility:visible;width:57" coordsize="57,67" o:spt="100" adj="0,,0" path="m33,67c45,64,57,62,57,52,57,42,39,8,30,4,21,,6,18,3,28,,38,7,51,15,64c15,64,33,67,33,67xe" filled="f">
                  <v:stroke joinstyle="round"/>
                  <v:formulas/>
                  <v:path arrowok="t" o:connecttype="custom" o:connectlocs="33,67;57,52;30,4;3,28;15,64;33,67" o:connectangles="0,0,0,0,0,0" textboxrect="0,0,57,67"/>
                </v:shape>
                <v:oval id="椭圆 414" o:spid="_x0000_s1421" style="flip:y;height:45;left:4959;position:absolute;top:5553;visibility:visible;width:45"/>
                <v:oval id="椭圆 415" o:spid="_x0000_s1422" style="flip:y;height:45;left:4974;position:absolute;top:5511;visibility:visible;width:45"/>
                <v:shape id="任意多边形 416" o:spid="_x0000_s1423" style="flip:y;height:67;left:4783;position:absolute;rotation:5406625fd;top:5503;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417" o:spid="_x0000_s1424" style="flip:y;height:67;left:4991;position:absolute;rotation:-6020815fd;top:5495;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418" o:spid="_x0000_s1425" style="flip:y;height:61;left:4880;position:absolute;top:5479;visibility:visible;width:65" coordsize="65,61" o:spt="100" adj="0,,0" path="m13,56c23,61,57,52,61,44,65,36,47,10,37,5,27,,8,9,4,17,,25,3,51,13,56xe">
                  <v:stroke joinstyle="round"/>
                  <v:formulas/>
                  <v:path arrowok="t" o:connecttype="custom" o:connectlocs="13,56;61,44;37,5;4,17;13,56" o:connectangles="0,0,0,0,0" textboxrect="0,0,65,61"/>
                </v:shape>
                <v:shape id="任意多边形 419" o:spid="_x0000_s1426" style="flip:y;height:61;left:4817;position:absolute;top:5485;visibility:visible;width:65" coordsize="65,61" o:spt="100" adj="0,,0" path="m13,56c23,61,57,52,61,44,65,36,47,10,37,5,27,,8,9,4,17,,25,3,51,13,56xe">
                  <v:stroke joinstyle="round"/>
                  <v:formulas/>
                  <v:path arrowok="t" o:connecttype="custom" o:connectlocs="13,56;61,44;37,5;4,17;13,56" o:connectangles="0,0,0,0,0" textboxrect="0,0,65,61"/>
                </v:shape>
                <v:shape id="任意多边形 420" o:spid="_x0000_s1427" style="flip:y;height:67;left:4651;position:absolute;rotation:5406625fd;top:5490;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421" o:spid="_x0000_s1428" style="flip:y;height:67;left:5041;position:absolute;rotation:5406625fd;top:5525;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422" o:spid="_x0000_s1429" style="flip:y;height:67;left:4879;position:absolute;rotation:5406625fd;top:5497;visibility:visible;width:57" coordsize="57,67" o:spt="100" adj="0,,0" path="m33,67c45,64,57,62,57,52,57,42,39,8,30,4,21,,6,18,3,28,,38,7,51,15,64c15,64,33,67,33,67xe" filled="f">
                  <v:stroke joinstyle="round"/>
                  <v:formulas/>
                  <v:path arrowok="t" o:connecttype="custom" o:connectlocs="33,67;57,52;30,4;3,28;15,64;33,67" o:connectangles="0,0,0,0,0,0" textboxrect="0,0,57,67"/>
                </v:shape>
                <v:shape id="任意多边形 423" o:spid="_x0000_s1430" style="flip:y;height:61;left:4730;position:absolute;top:5512;visibility:visible;width:65" coordsize="65,61" o:spt="100" adj="0,,0" path="m13,56c23,61,57,52,61,44,65,36,47,10,37,5,27,,8,9,4,17,,25,3,51,13,56xe">
                  <v:stroke joinstyle="round"/>
                  <v:formulas/>
                  <v:path arrowok="t" o:connecttype="custom" o:connectlocs="13,56;61,44;37,5;4,17;13,56" o:connectangles="0,0,0,0,0" textboxrect="0,0,65,61"/>
                </v:shape>
                <v:shape id="任意多边形 424" o:spid="_x0000_s1431" style="flip:y;height:61;left:4838;position:absolute;top:5530;visibility:visible;width:65" coordsize="65,61" o:spt="100" adj="0,,0" path="m13,56c23,61,57,52,61,44,65,36,47,10,37,5,27,,8,9,4,17,,25,3,51,13,56xe">
                  <v:stroke joinstyle="round"/>
                  <v:formulas/>
                  <v:path arrowok="t" o:connecttype="custom" o:connectlocs="13,56;61,44;37,5;4,17;13,56" o:connectangles="0,0,0,0,0" textboxrect="0,0,65,61"/>
                </v:shape>
              </v:group>
              <v:group id="组合 470" o:spid="_x0000_s1432" style="height:281;left:2820;position:absolute;top:8282;width:1965" coordorigin="4201,4889" coordsize="1777,275">
                <v:shape id="直接箭头连接符 426" o:spid="_x0000_s1433" type="#_x0000_t32" style="height:0;left:4358;position:absolute;top:4909;visibility:visible;width:1515" o:connectortype="straight" strokeweight="0.25pt"/>
                <v:shape id="直接箭头连接符 427" o:spid="_x0000_s1434" type="#_x0000_t32" style="height:0;left:4388;position:absolute;top:5139;visibility:visible;width:1515" o:connectortype="straight" strokeweight="0.25pt"/>
                <v:group id="组合 448" o:spid="_x0000_s1435" style="height:192;left:4164;position:absolute;rotation:-90;top:4935;width:266" coordorigin="2017,1701" coordsize="439,251">
                  <v:group id="组合 446" o:spid="_x0000_s1436" style="height:251;left:2017;position:absolute;top:1701;width:439" coordorigin="2290,1689" coordsize="439,251">
                    <v:shape id="任意多边形 428" o:spid="_x0000_s1437" style="height:251;left:2316;position:absolute;top:1689;visibility:visible;width:402" coordsize="21600,21600" o:spt="100" adj="0,,0" path="m,l1182,21600l20418,21600l21600,,,xe">
                      <v:stroke joinstyle="miter"/>
                      <v:formulas/>
                      <v:path arrowok="t" o:connecttype="custom" o:connectlocs="0,0;0,0;0,0;0,0" o:connectangles="0,0,0,0" textboxrect="2364,2410,19236,19190"/>
                    </v:shape>
                    <v:line id="直接连接符 429" o:spid="_x0000_s1438" style="position:absolute;rotation:30;visibility:visible" from="2521,1743" to="2719,1743" o:connectortype="straight" strokeweight="0.5pt"/>
                    <v:line id="直接连接符 430" o:spid="_x0000_s1439" style="position:absolute;rotation:30;visibility:visible" from="2475,1751" to="2719,1751" o:connectortype="straight" strokeweight="0.5pt"/>
                    <v:line id="直接连接符 431" o:spid="_x0000_s1440" style="flip:y;position:absolute;rotation:-30;visibility:visible" from="2429,1765" to="2729,1766" o:connectortype="straight" strokeweight="0.5pt"/>
                    <v:line id="直接连接符 432" o:spid="_x0000_s1441" style="position:absolute;rotation:30;visibility:visible" from="2380,1775" to="2720,1775" o:connectortype="straight" strokeweight="0.5pt"/>
                    <v:line id="直接连接符 433" o:spid="_x0000_s1442" style="position:absolute;rotation:30;visibility:visible" from="2298,1853" to="2638,1853" o:connectortype="straight" strokeweight="0.5pt"/>
                    <v:line id="直接连接符 434" o:spid="_x0000_s1443" style="position:absolute;rotation:30;visibility:visible" from="2305,1863" to="2588,1863" o:connectortype="straight" strokeweight="0.5pt"/>
                    <v:line id="直接连接符 435" o:spid="_x0000_s1444" style="position:absolute;rotation:30;visibility:visible" from="2314,1880" to="2552,1880" o:connectortype="straight" strokeweight="0.5pt"/>
                    <v:line id="直接连接符 436" o:spid="_x0000_s1445" style="position:absolute;rotation:30;visibility:visible" from="2319,1892" to="2512,1892" o:connectortype="straight" strokeweight="0.5pt"/>
                    <v:line id="直接连接符 437" o:spid="_x0000_s1446" style="position:absolute;rotation:30;visibility:visible" from="2330,1904" to="2449,1904" o:connectortype="straight" strokeweight="0.5pt"/>
                    <v:line id="直接连接符 438" o:spid="_x0000_s1447" style="flip:y;position:absolute;rotation:-30;visibility:visible" from="2338,1921" to="2412,1923" o:connectortype="straight" strokeweight="0.5pt"/>
                    <v:line id="直接连接符 439" o:spid="_x0000_s1448" style="flip:y;position:absolute;rotation:-30;visibility:visible" from="2604,1716" to="2723,1717" o:connectortype="straight" strokeweight="0.5pt"/>
                    <v:line id="直接连接符 440" o:spid="_x0000_s1449" style="flip:y;position:absolute;rotation:-30;visibility:visible" from="2650,1702" to="2724,1704" o:connectortype="straight" strokeweight="0.5pt"/>
                    <v:line id="直接连接符 441" o:spid="_x0000_s1450" style="position:absolute;rotation:30;visibility:visible" from="2562,1727" to="2715,1727" o:connectortype="straight" strokeweight="0.5pt"/>
                    <v:line id="直接连接符 442" o:spid="_x0000_s1451" style="position:absolute;rotation:30;visibility:visible" from="2294,1843" to="2691,1843" o:connectortype="straight" strokeweight="0.5pt"/>
                    <v:line id="直接连接符 443" o:spid="_x0000_s1452" style="position:absolute;rotation:30;visibility:visible" from="2294,1824" to="2719,1824" o:connectortype="straight" strokeweight="0.5pt"/>
                    <v:line id="直接连接符 444" o:spid="_x0000_s1453" style="position:absolute;rotation:30;visibility:visible" from="2290,1800" to="2727,1800" o:connectortype="straight" strokeweight="0.5pt"/>
                    <v:line id="直接连接符 445" o:spid="_x0000_s1454" style="flip:y;position:absolute;rotation:-30;visibility:visible" from="2331,1789" to="2728,1790" o:connectortype="straight" strokeweight="0.5pt"/>
                  </v:group>
                  <v:roundrect id="圆角矩形 447" o:spid="_x0000_s1455" style="height:28;left:2028;position:absolute;top:1829;visibility:visible;width:425" arcsize="0.5"/>
                </v:group>
                <v:group id="组合 469" o:spid="_x0000_s1456" style="height:192;left:5749;position:absolute;rotation:90;top:4926;width:266" coordorigin="2017,1701" coordsize="439,251">
                  <v:group id="组合 467" o:spid="_x0000_s1457" style="height:251;left:2017;position:absolute;top:1701;width:439" coordorigin="2290,1689" coordsize="439,251">
                    <v:shape id="任意多边形 449" o:spid="_x0000_s1458" style="height:251;left:2316;position:absolute;top:1689;visibility:visible;width:402" coordsize="21600,21600" o:spt="100" adj="0,,0" path="m,l1182,21600l20418,21600l21600,,,xe">
                      <v:stroke joinstyle="miter"/>
                      <v:formulas/>
                      <v:path arrowok="t" o:connecttype="custom" o:connectlocs="0,0;0,0;0,0;0,0" o:connectangles="0,0,0,0" textboxrect="2364,2410,19236,19190"/>
                    </v:shape>
                    <v:line id="直接连接符 450" o:spid="_x0000_s1459" style="position:absolute;rotation:30;visibility:visible" from="2521,1743" to="2719,1743" o:connectortype="straight" strokeweight="0.5pt"/>
                    <v:line id="直接连接符 451" o:spid="_x0000_s1460" style="position:absolute;rotation:30;visibility:visible" from="2475,1751" to="2719,1751" o:connectortype="straight" strokeweight="0.5pt"/>
                    <v:line id="直接连接符 452" o:spid="_x0000_s1461" style="flip:y;position:absolute;rotation:-30;visibility:visible" from="2429,1765" to="2729,1766" o:connectortype="straight" strokeweight="0.5pt"/>
                    <v:line id="直接连接符 453" o:spid="_x0000_s1462" style="position:absolute;rotation:30;visibility:visible" from="2380,1775" to="2720,1775" o:connectortype="straight" strokeweight="0.5pt"/>
                    <v:line id="直接连接符 454" o:spid="_x0000_s1463" style="position:absolute;rotation:30;visibility:visible" from="2298,1853" to="2638,1853" o:connectortype="straight" strokeweight="0.5pt"/>
                    <v:line id="直接连接符 455" o:spid="_x0000_s1464" style="position:absolute;rotation:30;visibility:visible" from="2305,1863" to="2588,1863" o:connectortype="straight" strokeweight="0.5pt"/>
                    <v:line id="直接连接符 456" o:spid="_x0000_s1465" style="position:absolute;rotation:30;visibility:visible" from="2314,1880" to="2552,1880" o:connectortype="straight" strokeweight="0.5pt"/>
                    <v:line id="直接连接符 457" o:spid="_x0000_s1466" style="position:absolute;rotation:30;visibility:visible" from="2319,1892" to="2512,1892" o:connectortype="straight" strokeweight="0.5pt"/>
                    <v:line id="直接连接符 458" o:spid="_x0000_s1467" style="position:absolute;rotation:30;visibility:visible" from="2330,1904" to="2449,1904" o:connectortype="straight" strokeweight="0.5pt"/>
                    <v:line id="直接连接符 459" o:spid="_x0000_s1468" style="flip:y;position:absolute;rotation:-30;visibility:visible" from="2338,1921" to="2412,1923" o:connectortype="straight" strokeweight="0.5pt"/>
                    <v:line id="直接连接符 460" o:spid="_x0000_s1469" style="flip:y;position:absolute;rotation:-30;visibility:visible" from="2604,1716" to="2723,1717" o:connectortype="straight" strokeweight="0.5pt"/>
                    <v:line id="直接连接符 461" o:spid="_x0000_s1470" style="flip:y;position:absolute;rotation:-30;visibility:visible" from="2650,1702" to="2724,1704" o:connectortype="straight" strokeweight="0.5pt"/>
                    <v:line id="直接连接符 462" o:spid="_x0000_s1471" style="position:absolute;rotation:30;visibility:visible" from="2562,1727" to="2715,1727" o:connectortype="straight" strokeweight="0.5pt"/>
                    <v:line id="直接连接符 463" o:spid="_x0000_s1472" style="position:absolute;rotation:30;visibility:visible" from="2294,1843" to="2691,1843" o:connectortype="straight" strokeweight="0.5pt"/>
                    <v:line id="直接连接符 464" o:spid="_x0000_s1473" style="position:absolute;rotation:30;visibility:visible" from="2294,1824" to="2719,1824" o:connectortype="straight" strokeweight="0.5pt"/>
                    <v:line id="直接连接符 465" o:spid="_x0000_s1474" style="position:absolute;rotation:30;visibility:visible" from="2290,1800" to="2727,1800" o:connectortype="straight" strokeweight="0.5pt"/>
                    <v:line id="直接连接符 466" o:spid="_x0000_s1475" style="flip:y;position:absolute;rotation:-30;visibility:visible" from="2331,1789" to="2728,1790" o:connectortype="straight" strokeweight="0.5pt"/>
                  </v:group>
                  <v:roundrect id="圆角矩形 468" o:spid="_x0000_s1476" style="height:28;left:2028;position:absolute;top:1829;visibility:visible;width:425" arcsize="0.5"/>
                </v:group>
              </v:group>
              <v:shape id="直接箭头连接符 471" o:spid="_x0000_s1477" type="#_x0000_t32" style="height:167;left:3716;position:absolute;top:8482;visibility:visible;width:144" o:connectortype="straight" strokeweight="0.25pt"/>
              <v:shape id="文本框 472" o:spid="_x0000_s1478" type="#_x0000_t202" style="height:479;left:1452;position:absolute;top:8190;visibility:visible;width:592" stroked="f">
                <v:fill opacity="0"/>
                <v:textbox>
                  <w:txbxContent>
                    <w:p w:rsidR="00DB67DB">
                      <w:pPr>
                        <w:rPr>
                          <w:rFonts w:eastAsia="楷体"/>
                        </w:rPr>
                      </w:pPr>
                      <w:r>
                        <w:rPr>
                          <w:rFonts w:eastAsia="楷体"/>
                        </w:rPr>
                        <w:t>N</w:t>
                      </w:r>
                      <w:r>
                        <w:rPr>
                          <w:rFonts w:eastAsia="楷体"/>
                          <w:vertAlign w:val="subscript"/>
                        </w:rPr>
                        <w:t>2</w:t>
                      </w:r>
                    </w:p>
                  </w:txbxContent>
                </v:textbox>
              </v:shape>
              <v:line id="直接连接符 473" o:spid="_x0000_s1479" style="position:absolute;visibility:visible" from="3774,8198" to="3891,8369" o:connectortype="straight" strokecolor="#000001" strokeweight="0.5pt">
                <v:stroke joinstyle="miter"/>
              </v:line>
            </v:group>
          </v:group>
        </w:pict>
      </w:r>
    </w:p>
    <w:p w:rsidR="00ED2BA7" w:rsidRPr="00EE1301" w:rsidP="00EE1301">
      <w:pPr>
        <w:spacing w:line="360" w:lineRule="auto"/>
        <w:jc w:val="left"/>
        <w:rPr>
          <w:rFonts w:asciiTheme="minorEastAsia" w:eastAsiaTheme="minorEastAsia" w:hAnsiTheme="minorEastAsia"/>
          <w:kern w:val="0"/>
          <w:szCs w:val="21"/>
        </w:rPr>
      </w:pPr>
    </w:p>
    <w:p w:rsidR="00ED2BA7" w:rsidRPr="00EE1301" w:rsidP="00EE1301">
      <w:pPr>
        <w:spacing w:line="360" w:lineRule="auto"/>
        <w:jc w:val="left"/>
        <w:rPr>
          <w:rFonts w:asciiTheme="minorEastAsia" w:eastAsiaTheme="minorEastAsia" w:hAnsiTheme="minorEastAsia"/>
          <w:kern w:val="0"/>
          <w:szCs w:val="21"/>
        </w:rPr>
      </w:pPr>
    </w:p>
    <w:p w:rsidR="00ED2BA7" w:rsidRPr="00EE1301" w:rsidP="00EE1301">
      <w:pPr>
        <w:spacing w:line="360" w:lineRule="auto"/>
        <w:jc w:val="left"/>
        <w:rPr>
          <w:rFonts w:asciiTheme="minorEastAsia" w:eastAsiaTheme="minorEastAsia" w:hAnsiTheme="minorEastAsia"/>
          <w:kern w:val="0"/>
          <w:szCs w:val="21"/>
        </w:rPr>
      </w:pPr>
    </w:p>
    <w:p w:rsidR="00ED2BA7" w:rsidRPr="00EE1301" w:rsidP="00EE1301">
      <w:pPr>
        <w:spacing w:line="360" w:lineRule="auto"/>
        <w:ind w:firstLine="2730" w:firstLineChars="1300"/>
        <w:jc w:val="left"/>
        <w:rPr>
          <w:rFonts w:asciiTheme="minorEastAsia" w:eastAsiaTheme="minorEastAsia" w:hAnsiTheme="minorEastAsia"/>
          <w:kern w:val="0"/>
          <w:szCs w:val="21"/>
        </w:rPr>
      </w:pPr>
      <w:r w:rsidRPr="00EE1301">
        <w:rPr>
          <w:rFonts w:asciiTheme="minorEastAsia" w:eastAsiaTheme="minorEastAsia" w:hAnsiTheme="minorEastAsia"/>
          <w:kern w:val="0"/>
          <w:szCs w:val="21"/>
        </w:rPr>
        <w:t>A                B           C</w:t>
      </w:r>
    </w:p>
    <w:p w:rsidR="00ED2BA7" w:rsidRPr="00EE1301" w:rsidP="00EE1301">
      <w:pPr>
        <w:spacing w:line="360" w:lineRule="auto"/>
        <w:jc w:val="left"/>
        <w:rPr>
          <w:rFonts w:asciiTheme="minorEastAsia" w:eastAsiaTheme="minorEastAsia" w:hAnsiTheme="minorEastAsia"/>
          <w:kern w:val="0"/>
          <w:szCs w:val="21"/>
        </w:rPr>
      </w:pPr>
      <w:r w:rsidRPr="00EE1301">
        <w:rPr>
          <w:rFonts w:asciiTheme="minorEastAsia" w:eastAsiaTheme="minorEastAsia" w:hAnsiTheme="minorEastAsia" w:hint="eastAsia"/>
          <w:kern w:val="0"/>
          <w:szCs w:val="21"/>
        </w:rPr>
        <w:t>【</w:t>
      </w:r>
      <w:r w:rsidRPr="00EE1301">
        <w:rPr>
          <w:rFonts w:asciiTheme="minorEastAsia" w:eastAsiaTheme="minorEastAsia" w:hAnsiTheme="minorEastAsia" w:hint="eastAsia"/>
          <w:b/>
          <w:spacing w:val="-2"/>
          <w:kern w:val="0"/>
          <w:szCs w:val="21"/>
        </w:rPr>
        <w:t>资料</w:t>
      </w:r>
      <w:r w:rsidRPr="00EE1301">
        <w:rPr>
          <w:rFonts w:asciiTheme="minorEastAsia" w:eastAsiaTheme="minorEastAsia" w:hAnsiTheme="minorEastAsia" w:hint="eastAsia"/>
          <w:kern w:val="0"/>
          <w:szCs w:val="21"/>
        </w:rPr>
        <w:t>】</w:t>
      </w:r>
      <w:r w:rsidRPr="00EE1301">
        <w:rPr>
          <w:rFonts w:asciiTheme="minorEastAsia" w:eastAsiaTheme="minorEastAsia" w:hAnsiTheme="minorEastAsia" w:cs="宋体" w:hint="eastAsia"/>
          <w:kern w:val="0"/>
          <w:szCs w:val="21"/>
        </w:rPr>
        <w:t>①</w:t>
      </w:r>
      <w:r w:rsidRPr="00EE1301">
        <w:rPr>
          <w:rFonts w:asciiTheme="minorEastAsia" w:eastAsiaTheme="minorEastAsia" w:hAnsiTheme="minorEastAsia"/>
          <w:kern w:val="0"/>
          <w:szCs w:val="21"/>
        </w:rPr>
        <w:t>CuSO</w:t>
      </w:r>
      <w:r w:rsidRPr="00EE1301">
        <w:rPr>
          <w:rFonts w:asciiTheme="minorEastAsia" w:eastAsiaTheme="minorEastAsia" w:hAnsiTheme="minorEastAsia"/>
          <w:kern w:val="0"/>
          <w:szCs w:val="21"/>
          <w:vertAlign w:val="subscript"/>
        </w:rPr>
        <w:t>4</w:t>
      </w:r>
      <w:r w:rsidRPr="00EE1301">
        <w:rPr>
          <w:rFonts w:asciiTheme="minorEastAsia" w:eastAsiaTheme="minorEastAsia" w:hAnsiTheme="minorEastAsia"/>
          <w:kern w:val="0"/>
          <w:szCs w:val="21"/>
        </w:rPr>
        <w:t>、Cu(OH)</w:t>
      </w:r>
      <w:r w:rsidRPr="00EE1301">
        <w:rPr>
          <w:rFonts w:asciiTheme="minorEastAsia" w:eastAsiaTheme="minorEastAsia" w:hAnsiTheme="minorEastAsia"/>
          <w:kern w:val="0"/>
          <w:szCs w:val="21"/>
          <w:vertAlign w:val="subscript"/>
        </w:rPr>
        <w:t>2</w:t>
      </w:r>
      <w:r w:rsidRPr="00EE1301">
        <w:rPr>
          <w:rFonts w:asciiTheme="minorEastAsia" w:eastAsiaTheme="minorEastAsia" w:hAnsiTheme="minorEastAsia"/>
          <w:kern w:val="0"/>
          <w:szCs w:val="21"/>
        </w:rPr>
        <w:t>、Ca(OH)</w:t>
      </w:r>
      <w:r w:rsidRPr="00EE1301">
        <w:rPr>
          <w:rFonts w:asciiTheme="minorEastAsia" w:eastAsiaTheme="minorEastAsia" w:hAnsiTheme="minorEastAsia"/>
          <w:kern w:val="0"/>
          <w:szCs w:val="21"/>
          <w:vertAlign w:val="subscript"/>
        </w:rPr>
        <w:t>2</w:t>
      </w:r>
      <w:r w:rsidRPr="00EE1301">
        <w:rPr>
          <w:rFonts w:asciiTheme="minorEastAsia" w:eastAsiaTheme="minorEastAsia" w:hAnsiTheme="minorEastAsia" w:hint="eastAsia"/>
          <w:kern w:val="0"/>
          <w:szCs w:val="21"/>
        </w:rPr>
        <w:t>在一定温度下</w:t>
      </w:r>
      <w:r w:rsidRPr="00EE1301">
        <w:rPr>
          <w:rFonts w:asciiTheme="minorEastAsia" w:eastAsiaTheme="minorEastAsia" w:hAnsiTheme="minorEastAsia"/>
          <w:kern w:val="0"/>
          <w:szCs w:val="21"/>
        </w:rPr>
        <w:t>能受热分解，分别生成两种氧化物</w:t>
      </w:r>
      <w:r w:rsidRPr="00EE1301">
        <w:rPr>
          <w:rFonts w:asciiTheme="minorEastAsia" w:eastAsiaTheme="minorEastAsia" w:hAnsiTheme="minorEastAsia" w:hint="eastAsia"/>
          <w:kern w:val="0"/>
          <w:szCs w:val="21"/>
        </w:rPr>
        <w:t>，分解过程中各元素的化合价均不改变</w:t>
      </w:r>
      <w:r w:rsidRPr="00EE1301">
        <w:rPr>
          <w:rFonts w:asciiTheme="minorEastAsia" w:eastAsiaTheme="minorEastAsia" w:hAnsiTheme="minorEastAsia"/>
          <w:kern w:val="0"/>
          <w:szCs w:val="21"/>
        </w:rPr>
        <w:t>。</w:t>
      </w:r>
    </w:p>
    <w:p w:rsidR="00ED2BA7" w:rsidRPr="00EE1301" w:rsidP="00EE1301">
      <w:pPr>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cs="宋体" w:hint="eastAsia"/>
          <w:kern w:val="0"/>
          <w:szCs w:val="21"/>
        </w:rPr>
        <w:t>②</w:t>
      </w:r>
      <w:r w:rsidRPr="00EE1301">
        <w:rPr>
          <w:rFonts w:asciiTheme="minorEastAsia" w:eastAsiaTheme="minorEastAsia" w:hAnsiTheme="minorEastAsia" w:hint="eastAsia"/>
          <w:szCs w:val="21"/>
        </w:rPr>
        <w:t>天蓝色固体</w:t>
      </w:r>
      <w:r w:rsidRPr="00EE1301">
        <w:rPr>
          <w:rFonts w:asciiTheme="minorEastAsia" w:eastAsiaTheme="minorEastAsia" w:hAnsiTheme="minorEastAsia"/>
          <w:szCs w:val="21"/>
        </w:rPr>
        <w:t>在110℃时，完全失去结晶水。</w:t>
      </w:r>
    </w:p>
    <w:p w:rsidR="00ED2BA7" w:rsidRPr="00EE1301" w:rsidP="00EE1301">
      <w:pPr>
        <w:spacing w:line="360" w:lineRule="auto"/>
        <w:ind w:left="1260" w:hanging="1155" w:leftChars="50" w:hangingChars="550"/>
        <w:jc w:val="left"/>
        <w:rPr>
          <w:rFonts w:asciiTheme="minorEastAsia" w:eastAsiaTheme="minorEastAsia" w:hAnsiTheme="minorEastAsia"/>
          <w:kern w:val="0"/>
          <w:szCs w:val="21"/>
        </w:rPr>
      </w:pPr>
      <w:r w:rsidRPr="00EE1301">
        <w:rPr>
          <w:rFonts w:asciiTheme="minorEastAsia" w:eastAsiaTheme="minorEastAsia" w:hAnsiTheme="minorEastAsia"/>
          <w:szCs w:val="21"/>
        </w:rPr>
        <w:t>③</w:t>
      </w:r>
      <w:r w:rsidRPr="00EE1301">
        <w:rPr>
          <w:rFonts w:asciiTheme="minorEastAsia" w:eastAsiaTheme="minorEastAsia" w:hAnsiTheme="minorEastAsia"/>
          <w:kern w:val="0"/>
          <w:szCs w:val="21"/>
        </w:rPr>
        <w:t>Cu(OH)</w:t>
      </w:r>
      <w:r w:rsidRPr="00EE1301">
        <w:rPr>
          <w:rFonts w:asciiTheme="minorEastAsia" w:eastAsiaTheme="minorEastAsia" w:hAnsiTheme="minorEastAsia"/>
          <w:kern w:val="0"/>
          <w:szCs w:val="21"/>
          <w:vertAlign w:val="subscript"/>
        </w:rPr>
        <w:t>2</w:t>
      </w:r>
      <w:r w:rsidRPr="00EE1301">
        <w:rPr>
          <w:rFonts w:asciiTheme="minorEastAsia" w:eastAsiaTheme="minorEastAsia" w:hAnsiTheme="minorEastAsia" w:hint="eastAsia"/>
          <w:kern w:val="0"/>
          <w:szCs w:val="21"/>
        </w:rPr>
        <w:t>在</w:t>
      </w:r>
      <w:r w:rsidRPr="00EE1301">
        <w:rPr>
          <w:rFonts w:asciiTheme="minorEastAsia" w:eastAsiaTheme="minorEastAsia" w:hAnsiTheme="minorEastAsia"/>
          <w:szCs w:val="21"/>
        </w:rPr>
        <w:t>100℃时</w:t>
      </w:r>
      <w:r w:rsidRPr="00EE1301">
        <w:rPr>
          <w:rFonts w:asciiTheme="minorEastAsia" w:eastAsiaTheme="minorEastAsia" w:hAnsiTheme="minorEastAsia" w:hint="eastAsia"/>
          <w:kern w:val="0"/>
          <w:szCs w:val="21"/>
        </w:rPr>
        <w:t>分解</w:t>
      </w:r>
      <w:r w:rsidRPr="00EE1301">
        <w:rPr>
          <w:rFonts w:asciiTheme="minorEastAsia" w:eastAsiaTheme="minorEastAsia" w:hAnsiTheme="minorEastAsia" w:hint="eastAsia"/>
          <w:szCs w:val="21"/>
        </w:rPr>
        <w:t>完全</w:t>
      </w:r>
      <w:r w:rsidRPr="00EE1301">
        <w:rPr>
          <w:rFonts w:asciiTheme="minorEastAsia" w:eastAsiaTheme="minorEastAsia" w:hAnsiTheme="minorEastAsia" w:hint="eastAsia"/>
          <w:kern w:val="0"/>
          <w:szCs w:val="21"/>
        </w:rPr>
        <w:t>。</w:t>
      </w:r>
      <w:r w:rsidRPr="00EE1301">
        <w:rPr>
          <w:rFonts w:asciiTheme="minorEastAsia" w:eastAsiaTheme="minorEastAsia" w:hAnsiTheme="minorEastAsia"/>
          <w:kern w:val="0"/>
          <w:szCs w:val="21"/>
        </w:rPr>
        <w:t>CuSO</w:t>
      </w:r>
      <w:r w:rsidRPr="00EE1301">
        <w:rPr>
          <w:rFonts w:asciiTheme="minorEastAsia" w:eastAsiaTheme="minorEastAsia" w:hAnsiTheme="minorEastAsia"/>
          <w:kern w:val="0"/>
          <w:szCs w:val="21"/>
          <w:vertAlign w:val="subscript"/>
        </w:rPr>
        <w:t>4</w:t>
      </w:r>
      <w:r w:rsidRPr="00EE1301">
        <w:rPr>
          <w:rFonts w:asciiTheme="minorEastAsia" w:eastAsiaTheme="minorEastAsia" w:hAnsiTheme="minorEastAsia" w:hint="eastAsia"/>
          <w:kern w:val="0"/>
          <w:szCs w:val="21"/>
        </w:rPr>
        <w:t>和</w:t>
      </w:r>
      <w:r w:rsidRPr="00EE1301">
        <w:rPr>
          <w:rFonts w:asciiTheme="minorEastAsia" w:eastAsiaTheme="minorEastAsia" w:hAnsiTheme="minorEastAsia"/>
          <w:kern w:val="0"/>
          <w:szCs w:val="21"/>
        </w:rPr>
        <w:t>Ca(OH)</w:t>
      </w:r>
      <w:r w:rsidRPr="00EE1301">
        <w:rPr>
          <w:rFonts w:asciiTheme="minorEastAsia" w:eastAsiaTheme="minorEastAsia" w:hAnsiTheme="minorEastAsia"/>
          <w:kern w:val="0"/>
          <w:szCs w:val="21"/>
          <w:vertAlign w:val="subscript"/>
        </w:rPr>
        <w:t>2</w:t>
      </w:r>
      <w:r w:rsidRPr="00EE1301">
        <w:rPr>
          <w:rFonts w:asciiTheme="minorEastAsia" w:eastAsiaTheme="minorEastAsia" w:hAnsiTheme="minorEastAsia" w:hint="eastAsia"/>
          <w:kern w:val="0"/>
          <w:szCs w:val="21"/>
        </w:rPr>
        <w:t>在</w:t>
      </w:r>
      <w:r w:rsidRPr="00EE1301">
        <w:rPr>
          <w:rFonts w:asciiTheme="minorEastAsia" w:eastAsiaTheme="minorEastAsia" w:hAnsiTheme="minorEastAsia"/>
          <w:kern w:val="0"/>
          <w:szCs w:val="21"/>
        </w:rPr>
        <w:t>580</w:t>
      </w:r>
      <w:r w:rsidRPr="00EE1301">
        <w:rPr>
          <w:rFonts w:asciiTheme="minorEastAsia" w:eastAsiaTheme="minorEastAsia" w:hAnsiTheme="minorEastAsia"/>
          <w:szCs w:val="21"/>
        </w:rPr>
        <w:t>℃</w:t>
      </w:r>
      <w:r w:rsidRPr="00EE1301">
        <w:rPr>
          <w:rFonts w:asciiTheme="minorEastAsia" w:eastAsiaTheme="minorEastAsia" w:hAnsiTheme="minorEastAsia" w:hint="eastAsia"/>
          <w:szCs w:val="21"/>
        </w:rPr>
        <w:t>左右时开始分解，到6</w:t>
      </w:r>
      <w:r w:rsidRPr="00EE1301">
        <w:rPr>
          <w:rFonts w:asciiTheme="minorEastAsia" w:eastAsiaTheme="minorEastAsia" w:hAnsiTheme="minorEastAsia"/>
          <w:szCs w:val="21"/>
        </w:rPr>
        <w:t>50℃</w:t>
      </w:r>
      <w:r w:rsidRPr="00EE1301">
        <w:rPr>
          <w:rFonts w:asciiTheme="minorEastAsia" w:eastAsiaTheme="minorEastAsia" w:hAnsiTheme="minorEastAsia" w:hint="eastAsia"/>
          <w:szCs w:val="21"/>
        </w:rPr>
        <w:t>时均能分解完全。</w:t>
      </w:r>
    </w:p>
    <w:p w:rsidR="00ED2BA7" w:rsidRPr="00EE1301" w:rsidP="00EE1301">
      <w:pPr>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hint="eastAsia"/>
          <w:kern w:val="0"/>
          <w:szCs w:val="21"/>
        </w:rPr>
        <w:t>④</w:t>
      </w:r>
      <w:r w:rsidRPr="00EE1301">
        <w:rPr>
          <w:rFonts w:asciiTheme="minorEastAsia" w:eastAsiaTheme="minorEastAsia" w:hAnsiTheme="minorEastAsia"/>
          <w:kern w:val="0"/>
          <w:szCs w:val="21"/>
        </w:rPr>
        <w:t>浓硫酸可用于吸收SO</w:t>
      </w:r>
      <w:r w:rsidRPr="00EE1301">
        <w:rPr>
          <w:rFonts w:asciiTheme="minorEastAsia" w:eastAsiaTheme="minorEastAsia" w:hAnsiTheme="minorEastAsia"/>
          <w:kern w:val="0"/>
          <w:szCs w:val="21"/>
          <w:vertAlign w:val="subscript"/>
        </w:rPr>
        <w:t>3</w:t>
      </w:r>
      <w:r w:rsidRPr="00EE1301">
        <w:rPr>
          <w:rFonts w:asciiTheme="minorEastAsia" w:eastAsiaTheme="minorEastAsia" w:hAnsiTheme="minorEastAsia" w:hint="eastAsia"/>
          <w:kern w:val="0"/>
          <w:szCs w:val="21"/>
        </w:rPr>
        <w:t>。</w:t>
      </w:r>
    </w:p>
    <w:p w:rsidR="00ED2BA7" w:rsidRPr="00EE1301" w:rsidP="00EE1301">
      <w:pPr>
        <w:spacing w:line="360" w:lineRule="auto"/>
        <w:ind w:firstLine="210" w:firstLineChars="100"/>
        <w:jc w:val="left"/>
        <w:rPr>
          <w:rFonts w:asciiTheme="minorEastAsia" w:eastAsiaTheme="minorEastAsia" w:hAnsiTheme="minorEastAsia"/>
          <w:kern w:val="0"/>
          <w:szCs w:val="21"/>
        </w:rPr>
      </w:pPr>
      <w:r w:rsidRPr="00EE1301">
        <w:rPr>
          <w:rFonts w:asciiTheme="minorEastAsia" w:eastAsiaTheme="minorEastAsia" w:hAnsiTheme="minorEastAsia"/>
          <w:kern w:val="0"/>
          <w:szCs w:val="21"/>
        </w:rPr>
        <w:t>（10）</w:t>
      </w:r>
      <w:r w:rsidRPr="00EE1301">
        <w:rPr>
          <w:rFonts w:asciiTheme="minorEastAsia" w:eastAsiaTheme="minorEastAsia" w:hAnsiTheme="minorEastAsia"/>
          <w:szCs w:val="21"/>
        </w:rPr>
        <w:t>按图连接好装置，</w:t>
      </w:r>
      <w:bookmarkStart w:id="5" w:name="_Hlk7158596"/>
      <w:r w:rsidRPr="00EE1301">
        <w:rPr>
          <w:rFonts w:asciiTheme="minorEastAsia" w:eastAsiaTheme="minorEastAsia" w:hAnsiTheme="minorEastAsia"/>
          <w:szCs w:val="21"/>
        </w:rPr>
        <w:t>实验前要先</w:t>
      </w:r>
      <w:bookmarkEnd w:id="5"/>
      <w:r w:rsidRPr="00EE1301">
        <w:rPr>
          <w:rFonts w:asciiTheme="minorEastAsia" w:eastAsiaTheme="minorEastAsia" w:hAnsiTheme="minorEastAsia"/>
          <w:szCs w:val="21"/>
          <w:u w:val="single"/>
        </w:rPr>
        <w:t xml:space="preserve">     ▲     </w:t>
      </w:r>
      <w:r w:rsidRPr="00EE1301">
        <w:rPr>
          <w:rFonts w:asciiTheme="minorEastAsia" w:eastAsiaTheme="minorEastAsia" w:hAnsiTheme="minorEastAsia"/>
          <w:kern w:val="0"/>
          <w:szCs w:val="21"/>
        </w:rPr>
        <w:t>。</w:t>
      </w:r>
    </w:p>
    <w:p w:rsidR="00ED2BA7" w:rsidRPr="00EE1301" w:rsidP="00EE1301">
      <w:pPr>
        <w:spacing w:line="360" w:lineRule="auto"/>
        <w:ind w:left="630" w:hanging="525" w:leftChars="50" w:hangingChars="250"/>
        <w:jc w:val="left"/>
        <w:rPr>
          <w:rFonts w:asciiTheme="minorEastAsia" w:eastAsiaTheme="minorEastAsia" w:hAnsiTheme="minorEastAsia"/>
          <w:szCs w:val="21"/>
        </w:rPr>
      </w:pPr>
      <w:r w:rsidRPr="00EE1301">
        <w:rPr>
          <w:rFonts w:asciiTheme="minorEastAsia" w:eastAsiaTheme="minorEastAsia" w:hAnsiTheme="minorEastAsia"/>
          <w:szCs w:val="21"/>
        </w:rPr>
        <w:t>（1</w:t>
      </w:r>
      <w:r w:rsidRPr="00EE1301">
        <w:rPr>
          <w:rFonts w:asciiTheme="minorEastAsia" w:eastAsiaTheme="minorEastAsia" w:hAnsiTheme="minorEastAsia" w:hint="eastAsia"/>
          <w:szCs w:val="21"/>
        </w:rPr>
        <w:t>1</w:t>
      </w:r>
      <w:r w:rsidRPr="00EE1301">
        <w:rPr>
          <w:rFonts w:asciiTheme="minorEastAsia" w:eastAsiaTheme="minorEastAsia" w:hAnsiTheme="minorEastAsia"/>
          <w:szCs w:val="21"/>
        </w:rPr>
        <w:t>）控制温度在110℃充分加热，测得B装置增重10.8g。再升温至650℃充分加热，B装置</w:t>
      </w:r>
      <w:r w:rsidRPr="00EE1301">
        <w:rPr>
          <w:rFonts w:asciiTheme="minorEastAsia" w:eastAsiaTheme="minorEastAsia" w:hAnsiTheme="minorEastAsia" w:hint="eastAsia"/>
          <w:szCs w:val="21"/>
        </w:rPr>
        <w:t>又</w:t>
      </w:r>
      <w:r w:rsidRPr="00EE1301">
        <w:rPr>
          <w:rFonts w:asciiTheme="minorEastAsia" w:eastAsiaTheme="minorEastAsia" w:hAnsiTheme="minorEastAsia"/>
          <w:szCs w:val="21"/>
        </w:rPr>
        <w:t>增重</w:t>
      </w:r>
      <w:r w:rsidRPr="00EE1301">
        <w:rPr>
          <w:rFonts w:asciiTheme="minorEastAsia" w:eastAsiaTheme="minorEastAsia" w:hAnsiTheme="minorEastAsia" w:hint="eastAsia"/>
          <w:szCs w:val="21"/>
        </w:rPr>
        <w:t>了</w:t>
      </w:r>
      <w:r w:rsidRPr="00EE1301">
        <w:rPr>
          <w:rFonts w:asciiTheme="minorEastAsia" w:eastAsiaTheme="minorEastAsia" w:hAnsiTheme="minorEastAsia"/>
          <w:szCs w:val="21"/>
        </w:rPr>
        <w:t>15.2 g。最终剩余固体中的</w:t>
      </w:r>
      <w:bookmarkStart w:id="6" w:name="_Hlk7158619"/>
      <w:r w:rsidRPr="00EE1301">
        <w:rPr>
          <w:rFonts w:asciiTheme="minorEastAsia" w:eastAsiaTheme="minorEastAsia" w:hAnsiTheme="minorEastAsia"/>
          <w:szCs w:val="21"/>
        </w:rPr>
        <w:t>成分是</w:t>
      </w:r>
      <w:bookmarkEnd w:id="6"/>
      <w:r w:rsidRPr="00EE1301">
        <w:rPr>
          <w:rFonts w:asciiTheme="minorEastAsia" w:eastAsiaTheme="minorEastAsia" w:hAnsiTheme="minorEastAsia"/>
          <w:szCs w:val="21"/>
          <w:u w:val="single"/>
        </w:rPr>
        <w:t xml:space="preserve">     ▲    </w:t>
      </w:r>
      <w:r w:rsidRPr="00EE1301">
        <w:rPr>
          <w:rFonts w:asciiTheme="minorEastAsia" w:eastAsiaTheme="minorEastAsia" w:hAnsiTheme="minorEastAsia"/>
          <w:szCs w:val="21"/>
        </w:rPr>
        <w:t>。</w:t>
      </w:r>
    </w:p>
    <w:p w:rsidR="00ED2BA7" w:rsidRPr="00EE1301" w:rsidP="00EE1301">
      <w:pPr>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szCs w:val="21"/>
        </w:rPr>
        <w:t>（1</w:t>
      </w:r>
      <w:r w:rsidRPr="00EE1301">
        <w:rPr>
          <w:rFonts w:asciiTheme="minorEastAsia" w:eastAsiaTheme="minorEastAsia" w:hAnsiTheme="minorEastAsia" w:hint="eastAsia"/>
          <w:szCs w:val="21"/>
        </w:rPr>
        <w:t>2</w:t>
      </w:r>
      <w:r w:rsidRPr="00EE1301">
        <w:rPr>
          <w:rFonts w:asciiTheme="minorEastAsia" w:eastAsiaTheme="minorEastAsia" w:hAnsiTheme="minorEastAsia"/>
          <w:szCs w:val="21"/>
        </w:rPr>
        <w:t>）</w:t>
      </w:r>
      <w:r w:rsidRPr="00EE1301">
        <w:rPr>
          <w:rFonts w:asciiTheme="minorEastAsia" w:eastAsiaTheme="minorEastAsia" w:hAnsiTheme="minorEastAsia" w:hint="eastAsia"/>
          <w:szCs w:val="21"/>
        </w:rPr>
        <w:t>整个加热过程中</w:t>
      </w:r>
      <w:r w:rsidRPr="00EE1301">
        <w:rPr>
          <w:rFonts w:asciiTheme="minorEastAsia" w:eastAsiaTheme="minorEastAsia" w:hAnsiTheme="minorEastAsia"/>
          <w:szCs w:val="21"/>
        </w:rPr>
        <w:t>，</w:t>
      </w:r>
      <w:r w:rsidRPr="00EE1301">
        <w:rPr>
          <w:rFonts w:asciiTheme="minorEastAsia" w:eastAsiaTheme="minorEastAsia" w:hAnsiTheme="minorEastAsia" w:hint="eastAsia"/>
          <w:szCs w:val="21"/>
        </w:rPr>
        <w:t>天蓝色固体分解</w:t>
      </w:r>
      <w:r w:rsidRPr="00EE1301">
        <w:rPr>
          <w:rFonts w:asciiTheme="minorEastAsia" w:eastAsiaTheme="minorEastAsia" w:hAnsiTheme="minorEastAsia"/>
          <w:szCs w:val="21"/>
        </w:rPr>
        <w:t>生成水的</w:t>
      </w:r>
      <w:bookmarkStart w:id="7" w:name="_Hlk7158657"/>
      <w:r w:rsidRPr="00EE1301">
        <w:rPr>
          <w:rFonts w:asciiTheme="minorEastAsia" w:eastAsiaTheme="minorEastAsia" w:hAnsiTheme="minorEastAsia"/>
          <w:szCs w:val="21"/>
        </w:rPr>
        <w:t>总质量为</w:t>
      </w:r>
      <w:r w:rsidRPr="00EE1301">
        <w:rPr>
          <w:rFonts w:asciiTheme="minorEastAsia" w:eastAsiaTheme="minorEastAsia" w:hAnsiTheme="minorEastAsia"/>
          <w:szCs w:val="21"/>
          <w:u w:val="single"/>
        </w:rPr>
        <w:t xml:space="preserve">     ▲    </w:t>
      </w:r>
      <w:bookmarkStart w:id="8" w:name="_Hlk7158645"/>
      <w:r w:rsidRPr="00EE1301">
        <w:rPr>
          <w:rFonts w:asciiTheme="minorEastAsia" w:eastAsiaTheme="minorEastAsia" w:hAnsiTheme="minorEastAsia" w:hint="eastAsia"/>
          <w:szCs w:val="21"/>
        </w:rPr>
        <w:t>g</w:t>
      </w:r>
      <w:bookmarkEnd w:id="7"/>
      <w:bookmarkEnd w:id="8"/>
      <w:r w:rsidRPr="00EE1301">
        <w:rPr>
          <w:rFonts w:asciiTheme="minorEastAsia" w:eastAsiaTheme="minorEastAsia" w:hAnsiTheme="minorEastAsia"/>
          <w:szCs w:val="21"/>
        </w:rPr>
        <w:t>。</w:t>
      </w:r>
    </w:p>
    <w:p w:rsidR="00ED2BA7" w:rsidRPr="00EE1301" w:rsidP="00EE1301">
      <w:pPr>
        <w:spacing w:line="360" w:lineRule="auto"/>
        <w:ind w:firstLine="210" w:firstLineChars="100"/>
        <w:jc w:val="left"/>
        <w:rPr>
          <w:rFonts w:asciiTheme="minorEastAsia" w:eastAsiaTheme="minorEastAsia" w:hAnsiTheme="minorEastAsia"/>
          <w:szCs w:val="21"/>
        </w:rPr>
      </w:pPr>
      <w:r w:rsidRPr="00EE1301">
        <w:rPr>
          <w:rFonts w:asciiTheme="minorEastAsia" w:eastAsiaTheme="minorEastAsia" w:hAnsiTheme="minorEastAsia"/>
          <w:szCs w:val="21"/>
        </w:rPr>
        <w:t>（1</w:t>
      </w:r>
      <w:r w:rsidRPr="00EE1301">
        <w:rPr>
          <w:rFonts w:asciiTheme="minorEastAsia" w:eastAsiaTheme="minorEastAsia" w:hAnsiTheme="minorEastAsia" w:hint="eastAsia"/>
          <w:szCs w:val="21"/>
        </w:rPr>
        <w:t>3</w:t>
      </w:r>
      <w:r w:rsidRPr="00EE1301">
        <w:rPr>
          <w:rFonts w:asciiTheme="minorEastAsia" w:eastAsiaTheme="minorEastAsia" w:hAnsiTheme="minorEastAsia"/>
          <w:szCs w:val="21"/>
        </w:rPr>
        <w:t>）天蓝色固体CuSO</w:t>
      </w:r>
      <w:r w:rsidRPr="00EE1301">
        <w:rPr>
          <w:rFonts w:asciiTheme="minorEastAsia" w:eastAsiaTheme="minorEastAsia" w:hAnsiTheme="minorEastAsia"/>
          <w:szCs w:val="21"/>
          <w:vertAlign w:val="subscript"/>
        </w:rPr>
        <w:t>4</w:t>
      </w:r>
      <w:r w:rsidRPr="00EE1301">
        <w:rPr>
          <w:rFonts w:asciiTheme="minorEastAsia" w:eastAsiaTheme="minorEastAsia" w:hAnsiTheme="minorEastAsia"/>
          <w:szCs w:val="21"/>
        </w:rPr>
        <w:t>·</w:t>
      </w:r>
      <w:r w:rsidRPr="00EE1301">
        <w:rPr>
          <w:rFonts w:asciiTheme="minorEastAsia" w:eastAsiaTheme="minorEastAsia" w:hAnsiTheme="minorEastAsia"/>
          <w:i/>
          <w:szCs w:val="21"/>
        </w:rPr>
        <w:t>a</w:t>
      </w:r>
      <w:r w:rsidRPr="00EE1301">
        <w:rPr>
          <w:rFonts w:asciiTheme="minorEastAsia" w:eastAsiaTheme="minorEastAsia" w:hAnsiTheme="minorEastAsia"/>
          <w:szCs w:val="21"/>
        </w:rPr>
        <w:t>Cu(OH)</w:t>
      </w:r>
      <w:r w:rsidRPr="00EE1301">
        <w:rPr>
          <w:rFonts w:asciiTheme="minorEastAsia" w:eastAsiaTheme="minorEastAsia" w:hAnsiTheme="minorEastAsia"/>
          <w:szCs w:val="21"/>
          <w:vertAlign w:val="subscript"/>
        </w:rPr>
        <w:t>2</w:t>
      </w:r>
      <w:r w:rsidRPr="00EE1301">
        <w:rPr>
          <w:rFonts w:asciiTheme="minorEastAsia" w:eastAsiaTheme="minorEastAsia" w:hAnsiTheme="minorEastAsia"/>
          <w:szCs w:val="21"/>
        </w:rPr>
        <w:t>·</w:t>
      </w:r>
      <w:r w:rsidRPr="00EE1301">
        <w:rPr>
          <w:rFonts w:asciiTheme="minorEastAsia" w:eastAsiaTheme="minorEastAsia" w:hAnsiTheme="minorEastAsia"/>
          <w:i/>
          <w:szCs w:val="21"/>
        </w:rPr>
        <w:t>b</w:t>
      </w:r>
      <w:r w:rsidRPr="00EE1301">
        <w:rPr>
          <w:rFonts w:asciiTheme="minorEastAsia" w:eastAsiaTheme="minorEastAsia" w:hAnsiTheme="minorEastAsia"/>
          <w:szCs w:val="21"/>
        </w:rPr>
        <w:t>Ca(OH)</w:t>
      </w:r>
      <w:r w:rsidRPr="00EE1301">
        <w:rPr>
          <w:rFonts w:asciiTheme="minorEastAsia" w:eastAsiaTheme="minorEastAsia" w:hAnsiTheme="minorEastAsia"/>
          <w:szCs w:val="21"/>
          <w:vertAlign w:val="subscript"/>
        </w:rPr>
        <w:t>2</w:t>
      </w:r>
      <w:r w:rsidRPr="00EE1301">
        <w:rPr>
          <w:rFonts w:asciiTheme="minorEastAsia" w:eastAsiaTheme="minorEastAsia" w:hAnsiTheme="minorEastAsia"/>
          <w:szCs w:val="21"/>
        </w:rPr>
        <w:t>·</w:t>
      </w:r>
      <w:r w:rsidRPr="00EE1301">
        <w:rPr>
          <w:rFonts w:asciiTheme="minorEastAsia" w:eastAsiaTheme="minorEastAsia" w:hAnsiTheme="minorEastAsia"/>
          <w:i/>
          <w:szCs w:val="21"/>
        </w:rPr>
        <w:t>c</w:t>
      </w:r>
      <w:r w:rsidRPr="00EE1301">
        <w:rPr>
          <w:rFonts w:asciiTheme="minorEastAsia" w:eastAsiaTheme="minorEastAsia" w:hAnsiTheme="minorEastAsia"/>
          <w:szCs w:val="21"/>
        </w:rPr>
        <w:t>H</w:t>
      </w:r>
      <w:r w:rsidRPr="00EE1301">
        <w:rPr>
          <w:rFonts w:asciiTheme="minorEastAsia" w:eastAsiaTheme="minorEastAsia" w:hAnsiTheme="minorEastAsia"/>
          <w:szCs w:val="21"/>
          <w:vertAlign w:val="subscript"/>
        </w:rPr>
        <w:t>2</w:t>
      </w:r>
      <w:r w:rsidRPr="00EE1301">
        <w:rPr>
          <w:rFonts w:asciiTheme="minorEastAsia" w:eastAsiaTheme="minorEastAsia" w:hAnsiTheme="minorEastAsia"/>
          <w:szCs w:val="21"/>
        </w:rPr>
        <w:t>O中，</w:t>
      </w:r>
      <w:r w:rsidRPr="00EE1301">
        <w:rPr>
          <w:rFonts w:asciiTheme="minorEastAsia" w:eastAsiaTheme="minorEastAsia" w:hAnsiTheme="minorEastAsia"/>
          <w:i/>
          <w:position w:val="2"/>
          <w:szCs w:val="21"/>
        </w:rPr>
        <w:t>a</w:t>
      </w:r>
      <w:r w:rsidRPr="00EE1301">
        <w:rPr>
          <w:rFonts w:asciiTheme="minorEastAsia" w:eastAsiaTheme="minorEastAsia" w:hAnsiTheme="minorEastAsia" w:hint="eastAsia"/>
          <w:spacing w:val="-20"/>
          <w:szCs w:val="21"/>
        </w:rPr>
        <w:t>∶</w:t>
      </w:r>
      <w:r w:rsidRPr="00EE1301">
        <w:rPr>
          <w:rFonts w:asciiTheme="minorEastAsia" w:eastAsiaTheme="minorEastAsia" w:hAnsiTheme="minorEastAsia"/>
          <w:i/>
          <w:position w:val="2"/>
          <w:szCs w:val="21"/>
        </w:rPr>
        <w:t>b</w:t>
      </w:r>
      <w:r w:rsidRPr="00EE1301">
        <w:rPr>
          <w:rFonts w:asciiTheme="minorEastAsia" w:eastAsiaTheme="minorEastAsia" w:hAnsiTheme="minorEastAsia" w:hint="eastAsia"/>
          <w:spacing w:val="-20"/>
          <w:szCs w:val="21"/>
        </w:rPr>
        <w:t>∶</w:t>
      </w:r>
      <w:r w:rsidRPr="00EE1301">
        <w:rPr>
          <w:rFonts w:asciiTheme="minorEastAsia" w:eastAsiaTheme="minorEastAsia" w:hAnsiTheme="minorEastAsia"/>
          <w:i/>
          <w:position w:val="2"/>
          <w:szCs w:val="21"/>
        </w:rPr>
        <w:t>c</w:t>
      </w:r>
      <w:r w:rsidRPr="00EE1301">
        <w:rPr>
          <w:rFonts w:asciiTheme="minorEastAsia" w:eastAsiaTheme="minorEastAsia" w:hAnsiTheme="minorEastAsia"/>
          <w:szCs w:val="21"/>
        </w:rPr>
        <w:t>＝</w:t>
      </w:r>
      <w:r w:rsidRPr="00EE1301">
        <w:rPr>
          <w:rFonts w:asciiTheme="minorEastAsia" w:eastAsiaTheme="minorEastAsia" w:hAnsiTheme="minorEastAsia"/>
          <w:szCs w:val="21"/>
          <w:u w:val="single"/>
        </w:rPr>
        <w:t xml:space="preserve">   ▲   </w:t>
      </w:r>
      <w:r w:rsidRPr="00EE1301">
        <w:rPr>
          <w:rFonts w:asciiTheme="minorEastAsia" w:eastAsiaTheme="minorEastAsia" w:hAnsiTheme="minorEastAsia"/>
          <w:szCs w:val="21"/>
        </w:rPr>
        <w:t>。</w:t>
      </w:r>
    </w:p>
    <w:sectPr w:rsidSect="000124DD">
      <w:pgSz w:w="11920" w:h="15040"/>
      <w:pgMar w:top="1120" w:right="1040" w:bottom="1040" w:left="1600" w:header="0" w:footer="848"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ans-serif">
    <w:altName w:val="Segoe Print"/>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8B9766"/>
    <w:multiLevelType w:val="singleLevel"/>
    <w:tmpl w:val="9D8B9766"/>
    <w:lvl w:ilvl="0">
      <w:start w:val="1"/>
      <w:numFmt w:val="upperLetter"/>
      <w:suff w:val="nothing"/>
      <w:lvlText w:val="%1．"/>
      <w:lvlJc w:val="left"/>
    </w:lvl>
  </w:abstractNum>
  <w:abstractNum w:abstractNumId="1">
    <w:nsid w:val="CD4D6B2B"/>
    <w:multiLevelType w:val="singleLevel"/>
    <w:tmpl w:val="CD4D6B2B"/>
    <w:lvl w:ilvl="0">
      <w:start w:val="5"/>
      <w:numFmt w:val="decimal"/>
      <w:lvlText w:val="%1."/>
      <w:lvlJc w:val="left"/>
      <w:pPr>
        <w:tabs>
          <w:tab w:val="left" w:pos="312"/>
        </w:tabs>
      </w:pPr>
    </w:lvl>
  </w:abstractNum>
  <w:abstractNum w:abstractNumId="2">
    <w:nsid w:val="504B1497"/>
    <w:multiLevelType w:val="singleLevel"/>
    <w:tmpl w:val="504B1497"/>
    <w:lvl w:ilvl="0">
      <w:start w:val="1"/>
      <w:numFmt w:val="upperLetter"/>
      <w:lvlText w:val="%1."/>
      <w:lvlJc w:val="left"/>
      <w:pPr>
        <w:tabs>
          <w:tab w:val="left" w:pos="312"/>
        </w:tabs>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092A"/>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qFormat/>
    <w:rsid w:val="0059092A"/>
    <w:rPr>
      <w:rFonts w:ascii="宋体" w:hAnsi="Courier New" w:cs="Courier New"/>
      <w:szCs w:val="21"/>
    </w:rPr>
  </w:style>
  <w:style w:type="paragraph" w:styleId="Footer">
    <w:name w:val="footer"/>
    <w:basedOn w:val="Normal"/>
    <w:link w:val="Char0"/>
    <w:uiPriority w:val="99"/>
    <w:unhideWhenUsed/>
    <w:qFormat/>
    <w:rsid w:val="0059092A"/>
    <w:pPr>
      <w:tabs>
        <w:tab w:val="center" w:pos="4153"/>
        <w:tab w:val="right" w:pos="8306"/>
      </w:tabs>
      <w:snapToGrid w:val="0"/>
      <w:jc w:val="left"/>
    </w:pPr>
    <w:rPr>
      <w:kern w:val="0"/>
      <w:sz w:val="18"/>
      <w:szCs w:val="18"/>
    </w:rPr>
  </w:style>
  <w:style w:type="paragraph" w:styleId="Header">
    <w:name w:val="header"/>
    <w:basedOn w:val="Normal"/>
    <w:link w:val="Char"/>
    <w:rsid w:val="0059092A"/>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nhideWhenUsed/>
    <w:qFormat/>
    <w:rsid w:val="0059092A"/>
    <w:pPr>
      <w:widowControl/>
      <w:spacing w:before="100" w:beforeAutospacing="1" w:after="100" w:afterAutospacing="1"/>
      <w:jc w:val="left"/>
    </w:pPr>
    <w:rPr>
      <w:rFonts w:ascii="宋体" w:hAnsi="宋体"/>
      <w:kern w:val="0"/>
      <w:sz w:val="24"/>
      <w:szCs w:val="24"/>
    </w:rPr>
  </w:style>
  <w:style w:type="table" w:styleId="TableGrid">
    <w:name w:val="Table Grid"/>
    <w:basedOn w:val="TableNormal"/>
    <w:uiPriority w:val="59"/>
    <w:qFormat/>
    <w:rsid w:val="005909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9092A"/>
  </w:style>
  <w:style w:type="character" w:customStyle="1" w:styleId="Char">
    <w:name w:val="页眉 Char"/>
    <w:basedOn w:val="DefaultParagraphFont"/>
    <w:link w:val="Header"/>
    <w:rsid w:val="0059092A"/>
    <w:rPr>
      <w:kern w:val="2"/>
      <w:sz w:val="18"/>
      <w:szCs w:val="18"/>
    </w:rPr>
  </w:style>
  <w:style w:type="character" w:customStyle="1" w:styleId="Char0">
    <w:name w:val="页脚 Char"/>
    <w:basedOn w:val="DefaultParagraphFont"/>
    <w:link w:val="Footer"/>
    <w:uiPriority w:val="99"/>
    <w:rsid w:val="0059092A"/>
    <w:rPr>
      <w:sz w:val="18"/>
      <w:szCs w:val="18"/>
    </w:rPr>
  </w:style>
  <w:style w:type="paragraph" w:styleId="BalloonText">
    <w:name w:val="Balloon Text"/>
    <w:basedOn w:val="Normal"/>
    <w:link w:val="Char1"/>
    <w:rsid w:val="00CB6749"/>
    <w:rPr>
      <w:sz w:val="18"/>
      <w:szCs w:val="18"/>
    </w:rPr>
  </w:style>
  <w:style w:type="character" w:customStyle="1" w:styleId="Char1">
    <w:name w:val="批注框文本 Char"/>
    <w:basedOn w:val="DefaultParagraphFont"/>
    <w:link w:val="BalloonText"/>
    <w:rsid w:val="00CB674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theme" Target="theme/theme1.xml" /><Relationship Id="rId25" Type="http://schemas.openxmlformats.org/officeDocument/2006/relationships/numbering" Target="numbering.xml" /><Relationship Id="rId26"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B0DC8D-25C2-4051-8E31-F2BA88DBB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3267</Words>
  <Characters>3725</Characters>
  <Application>Microsoft Office Word</Application>
  <DocSecurity>0</DocSecurity>
  <Lines>196</Lines>
  <Paragraphs>268</Paragraphs>
  <ScaleCrop>false</ScaleCrop>
  <Company/>
  <LinksUpToDate>false</LinksUpToDate>
  <CharactersWithSpaces>6724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ASUS</cp:lastModifiedBy>
  <cp:revision>4</cp:revision>
  <cp:lastPrinted>2019-06-05T09:18:00Z</cp:lastPrinted>
  <dcterms:created xsi:type="dcterms:W3CDTF">2019-06-12T23:21:00Z</dcterms:created>
  <dcterms:modified xsi:type="dcterms:W3CDTF">2019-06-12T23:37:00Z</dcterms:modified>
</cp:coreProperties>
</file>