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pPr>
      <w:r>
        <w:pict>
          <v:shape id="_x0000_s1026" o:spid="_x0000_s1026" o:spt="75" type="#_x0000_t75" style="position:absolute;left:0pt;margin-left:966pt;margin-top:809pt;height:20pt;width:36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p>
    <w:p>
      <w:pPr>
        <w:snapToGrid w:val="0"/>
        <w:spacing w:line="360" w:lineRule="auto"/>
        <w:jc w:val="center"/>
        <w:rPr>
          <w:rFonts w:eastAsia="黑体"/>
          <w:sz w:val="32"/>
          <w:szCs w:val="32"/>
        </w:rPr>
      </w:pPr>
      <w:r>
        <w:rPr>
          <w:rFonts w:eastAsia="黑体"/>
          <w:sz w:val="32"/>
          <w:szCs w:val="32"/>
        </w:rPr>
        <w:t>2019</w:t>
      </w:r>
      <w:r>
        <w:rPr>
          <w:rFonts w:hint="eastAsia" w:eastAsia="黑体"/>
          <w:sz w:val="32"/>
          <w:szCs w:val="32"/>
        </w:rPr>
        <w:t>年中考模拟考试试卷（二）</w:t>
      </w:r>
    </w:p>
    <w:p>
      <w:pPr>
        <w:snapToGrid w:val="0"/>
        <w:spacing w:line="360" w:lineRule="auto"/>
        <w:jc w:val="center"/>
        <w:rPr>
          <w:rFonts w:eastAsia="方正小标宋简体"/>
          <w:sz w:val="36"/>
          <w:szCs w:val="36"/>
        </w:rPr>
      </w:pPr>
      <w:r>
        <w:rPr>
          <w:rFonts w:hint="eastAsia" w:eastAsia="方正小标宋简体"/>
          <w:sz w:val="36"/>
          <w:szCs w:val="36"/>
        </w:rPr>
        <w:t>语</w:t>
      </w:r>
      <w:r>
        <w:rPr>
          <w:rFonts w:eastAsia="方正小标宋简体"/>
          <w:sz w:val="36"/>
          <w:szCs w:val="36"/>
        </w:rPr>
        <w:t xml:space="preserve">  </w:t>
      </w:r>
      <w:r>
        <w:rPr>
          <w:rFonts w:hint="eastAsia" w:eastAsia="方正小标宋简体"/>
          <w:sz w:val="36"/>
          <w:szCs w:val="36"/>
        </w:rPr>
        <w:t>文</w:t>
      </w:r>
    </w:p>
    <w:p>
      <w:pPr>
        <w:snapToGrid w:val="0"/>
        <w:spacing w:line="360" w:lineRule="auto"/>
        <w:rPr>
          <w:rFonts w:eastAsia="黑体"/>
          <w:szCs w:val="21"/>
        </w:rPr>
      </w:pPr>
      <w:r>
        <w:rPr>
          <w:rFonts w:hint="eastAsia" w:eastAsia="黑体"/>
          <w:szCs w:val="21"/>
        </w:rPr>
        <w:t>注意事项：</w:t>
      </w:r>
    </w:p>
    <w:p>
      <w:pPr>
        <w:snapToGrid w:val="0"/>
        <w:spacing w:line="360" w:lineRule="auto"/>
        <w:ind w:firstLine="424" w:firstLineChars="202"/>
        <w:rPr>
          <w:rFonts w:eastAsia="楷体_GB2312"/>
          <w:szCs w:val="21"/>
        </w:rPr>
      </w:pPr>
      <w:r>
        <w:rPr>
          <w:rFonts w:eastAsia="楷体_GB2312"/>
          <w:szCs w:val="21"/>
        </w:rPr>
        <w:t xml:space="preserve">1. </w:t>
      </w:r>
      <w:r>
        <w:rPr>
          <w:rFonts w:hint="eastAsia" w:eastAsia="楷体_GB2312"/>
          <w:szCs w:val="21"/>
        </w:rPr>
        <w:t>本试卷分试题卷和答题卷两部分。试题卷共</w:t>
      </w:r>
      <w:r>
        <w:rPr>
          <w:rFonts w:eastAsia="楷体_GB2312"/>
          <w:szCs w:val="21"/>
        </w:rPr>
        <w:t>6</w:t>
      </w:r>
      <w:r>
        <w:rPr>
          <w:rFonts w:hint="eastAsia" w:eastAsia="楷体_GB2312"/>
          <w:szCs w:val="21"/>
        </w:rPr>
        <w:t>页，四大题，满分</w:t>
      </w:r>
      <w:r>
        <w:rPr>
          <w:rFonts w:eastAsia="楷体_GB2312"/>
          <w:szCs w:val="21"/>
        </w:rPr>
        <w:t>120</w:t>
      </w:r>
      <w:r>
        <w:rPr>
          <w:rFonts w:hint="eastAsia" w:eastAsia="楷体_GB2312"/>
          <w:szCs w:val="21"/>
        </w:rPr>
        <w:t>分，考试时间</w:t>
      </w:r>
      <w:r>
        <w:rPr>
          <w:rFonts w:eastAsia="楷体_GB2312"/>
          <w:szCs w:val="21"/>
        </w:rPr>
        <w:t>120</w:t>
      </w:r>
      <w:r>
        <w:rPr>
          <w:rFonts w:hint="eastAsia" w:eastAsia="楷体_GB2312"/>
          <w:szCs w:val="21"/>
        </w:rPr>
        <w:t>分钟。</w:t>
      </w:r>
    </w:p>
    <w:p>
      <w:pPr>
        <w:snapToGrid w:val="0"/>
        <w:spacing w:line="360" w:lineRule="auto"/>
        <w:ind w:firstLine="424" w:firstLineChars="202"/>
        <w:rPr>
          <w:rFonts w:eastAsia="楷体_GB2312"/>
          <w:szCs w:val="21"/>
        </w:rPr>
      </w:pPr>
      <w:r>
        <w:rPr>
          <w:rFonts w:eastAsia="楷体_GB2312"/>
          <w:szCs w:val="21"/>
        </w:rPr>
        <w:t xml:space="preserve">2. </w:t>
      </w:r>
      <w:r>
        <w:rPr>
          <w:rFonts w:hint="eastAsia" w:eastAsia="楷体_GB2312"/>
          <w:szCs w:val="21"/>
        </w:rPr>
        <w:t>试题卷上不要答题，选择题用</w:t>
      </w:r>
      <w:r>
        <w:rPr>
          <w:rFonts w:eastAsia="楷体_GB2312"/>
          <w:szCs w:val="21"/>
        </w:rPr>
        <w:t>2B</w:t>
      </w:r>
      <w:r>
        <w:rPr>
          <w:rFonts w:hint="eastAsia" w:eastAsia="楷体_GB2312"/>
          <w:szCs w:val="21"/>
        </w:rPr>
        <w:t>铅笔按要求填涂在答题卷上的指定位置，非选择题请用</w:t>
      </w:r>
      <w:r>
        <w:rPr>
          <w:rFonts w:eastAsia="楷体_GB2312"/>
          <w:szCs w:val="21"/>
        </w:rPr>
        <w:t>0.5</w:t>
      </w:r>
      <w:r>
        <w:rPr>
          <w:rFonts w:hint="eastAsia" w:eastAsia="楷体_GB2312"/>
          <w:szCs w:val="21"/>
        </w:rPr>
        <w:t>毫米黑色签字笔直接把答案写在答题卷上。答在试题卷上的答案无效。</w:t>
      </w:r>
    </w:p>
    <w:p>
      <w:pPr>
        <w:adjustRightInd w:val="0"/>
        <w:snapToGrid w:val="0"/>
        <w:spacing w:line="360" w:lineRule="auto"/>
        <w:ind w:firstLine="424" w:firstLineChars="202"/>
        <w:jc w:val="left"/>
        <w:rPr>
          <w:rFonts w:eastAsia="楷体_GB2312"/>
          <w:szCs w:val="21"/>
        </w:rPr>
      </w:pPr>
      <w:r>
        <w:rPr>
          <w:rFonts w:eastAsia="楷体_GB2312"/>
          <w:szCs w:val="21"/>
        </w:rPr>
        <w:t xml:space="preserve">3. </w:t>
      </w:r>
      <w:r>
        <w:rPr>
          <w:rFonts w:hint="eastAsia" w:eastAsia="楷体_GB2312"/>
          <w:szCs w:val="21"/>
        </w:rPr>
        <w:t>答题前，考生务必将本人所在学校、姓名、考场号、座位号和准考证号填写在答题卷第一面的指定位置上。</w:t>
      </w:r>
    </w:p>
    <w:p>
      <w:pPr>
        <w:spacing w:line="360" w:lineRule="auto"/>
      </w:pPr>
    </w:p>
    <w:p>
      <w:pPr>
        <w:spacing w:line="360" w:lineRule="auto"/>
        <w:rPr>
          <w:rFonts w:ascii="Times New Roman" w:hAnsi="Times New Roman" w:eastAsia="黑体"/>
          <w:sz w:val="24"/>
          <w:szCs w:val="24"/>
        </w:rPr>
      </w:pPr>
      <w:r>
        <w:rPr>
          <w:rFonts w:hint="eastAsia" w:ascii="Times New Roman" w:hAnsi="Times New Roman" w:eastAsia="黑体"/>
          <w:sz w:val="24"/>
          <w:szCs w:val="24"/>
        </w:rPr>
        <w:t>一、积累与运用（共</w:t>
      </w:r>
      <w:r>
        <w:rPr>
          <w:rFonts w:ascii="Times New Roman" w:hAnsi="Times New Roman" w:eastAsia="黑体"/>
          <w:sz w:val="24"/>
          <w:szCs w:val="24"/>
        </w:rPr>
        <w:t>28</w:t>
      </w:r>
      <w:r>
        <w:rPr>
          <w:rFonts w:hint="eastAsia" w:ascii="Times New Roman" w:hAnsi="Times New Roman" w:eastAsia="黑体"/>
          <w:sz w:val="24"/>
          <w:szCs w:val="24"/>
        </w:rPr>
        <w:t>分）</w:t>
      </w:r>
    </w:p>
    <w:p>
      <w:pPr>
        <w:pStyle w:val="14"/>
        <w:spacing w:line="360" w:lineRule="auto"/>
        <w:ind w:left="420" w:firstLine="0" w:firstLineChars="0"/>
        <w:rPr>
          <w:rFonts w:ascii="Times New Roman" w:hAnsi="Times New Roman"/>
          <w:szCs w:val="21"/>
        </w:rPr>
      </w:pPr>
      <w:r>
        <w:rPr>
          <w:rFonts w:ascii="Times New Roman" w:hAnsi="Times New Roman"/>
          <w:szCs w:val="21"/>
        </w:rPr>
        <w:t>1</w:t>
      </w:r>
      <w:r>
        <w:rPr>
          <w:rFonts w:hint="eastAsia" w:ascii="Times New Roman"/>
          <w:szCs w:val="21"/>
        </w:rPr>
        <w:t>．下列加点词中，每对读音都不相同的一项是</w:t>
      </w:r>
      <w:r>
        <w:rPr>
          <w:rFonts w:hint="eastAsia" w:ascii="Times New Roman" w:hAnsi="宋体"/>
          <w:szCs w:val="21"/>
        </w:rPr>
        <w:t>【</w:t>
      </w:r>
      <w:r>
        <w:rPr>
          <w:rFonts w:ascii="Times New Roman" w:hAnsi="Times New Roman"/>
          <w:szCs w:val="21"/>
        </w:rPr>
        <w:t xml:space="preserve">  </w:t>
      </w:r>
      <w:r>
        <w:rPr>
          <w:rFonts w:hint="eastAsia" w:ascii="Times New Roman" w:hAnsi="宋体"/>
          <w:szCs w:val="21"/>
        </w:rPr>
        <w:t>】</w:t>
      </w:r>
      <w:r>
        <w:rPr>
          <w:rFonts w:hint="eastAsia" w:ascii="Times New Roman"/>
          <w:szCs w:val="21"/>
        </w:rPr>
        <w:t>（</w:t>
      </w:r>
      <w:r>
        <w:rPr>
          <w:rFonts w:ascii="Times New Roman" w:hAnsi="Times New Roman"/>
          <w:szCs w:val="21"/>
        </w:rPr>
        <w:t>2</w:t>
      </w:r>
      <w:r>
        <w:rPr>
          <w:rFonts w:hint="eastAsia" w:ascii="Times New Roman"/>
          <w:szCs w:val="21"/>
        </w:rPr>
        <w:t>分）</w:t>
      </w:r>
    </w:p>
    <w:p>
      <w:pPr>
        <w:pStyle w:val="14"/>
        <w:spacing w:line="360" w:lineRule="auto"/>
        <w:ind w:left="420" w:firstLine="210" w:firstLineChars="100"/>
        <w:rPr>
          <w:rFonts w:ascii="Times New Roman" w:hAnsi="Times New Roman"/>
          <w:szCs w:val="21"/>
        </w:rPr>
      </w:pPr>
      <w:r>
        <w:rPr>
          <w:rFonts w:ascii="Times New Roman" w:hAnsi="Times New Roman"/>
          <w:szCs w:val="21"/>
        </w:rPr>
        <w:t>A</w:t>
      </w:r>
      <w:r>
        <w:rPr>
          <w:rFonts w:hint="eastAsia" w:ascii="Times New Roman"/>
          <w:szCs w:val="21"/>
        </w:rPr>
        <w:t>．船</w:t>
      </w:r>
      <w:r>
        <w:rPr>
          <w:rFonts w:hint="eastAsia" w:ascii="Times New Roman"/>
          <w:szCs w:val="21"/>
          <w:em w:val="dot"/>
        </w:rPr>
        <w:t>篙</w:t>
      </w:r>
      <w:r>
        <w:rPr>
          <w:rFonts w:ascii="Times New Roman" w:hAnsi="Times New Roman"/>
          <w:szCs w:val="21"/>
        </w:rPr>
        <w:t>/</w:t>
      </w:r>
      <w:r>
        <w:rPr>
          <w:rFonts w:hint="eastAsia" w:ascii="Times New Roman"/>
          <w:szCs w:val="21"/>
        </w:rPr>
        <w:t>枯</w:t>
      </w:r>
      <w:r>
        <w:rPr>
          <w:rFonts w:hint="eastAsia" w:ascii="Times New Roman"/>
          <w:szCs w:val="21"/>
          <w:em w:val="dot"/>
        </w:rPr>
        <w:t>槁</w:t>
      </w:r>
      <w:r>
        <w:rPr>
          <w:rFonts w:ascii="Times New Roman" w:hAnsi="Times New Roman"/>
          <w:szCs w:val="21"/>
        </w:rPr>
        <w:t xml:space="preserve">    </w:t>
      </w:r>
      <w:r>
        <w:rPr>
          <w:rFonts w:hint="eastAsia" w:ascii="Times New Roman"/>
          <w:szCs w:val="21"/>
          <w:em w:val="dot"/>
        </w:rPr>
        <w:t>晕</w:t>
      </w:r>
      <w:r>
        <w:rPr>
          <w:rFonts w:hint="eastAsia" w:ascii="Times New Roman"/>
          <w:szCs w:val="21"/>
        </w:rPr>
        <w:t>船</w:t>
      </w:r>
      <w:r>
        <w:rPr>
          <w:rFonts w:ascii="Times New Roman" w:hAnsi="Times New Roman"/>
          <w:szCs w:val="21"/>
        </w:rPr>
        <w:t>/</w:t>
      </w:r>
      <w:r>
        <w:rPr>
          <w:rFonts w:hint="eastAsia" w:ascii="Times New Roman"/>
          <w:szCs w:val="21"/>
          <w:em w:val="dot"/>
        </w:rPr>
        <w:t>晕</w:t>
      </w:r>
      <w:r>
        <w:rPr>
          <w:rFonts w:hint="eastAsia" w:ascii="Times New Roman"/>
          <w:szCs w:val="21"/>
        </w:rPr>
        <w:t>头转向</w:t>
      </w:r>
      <w:r>
        <w:rPr>
          <w:rFonts w:ascii="Times New Roman" w:hAnsi="Times New Roman"/>
          <w:szCs w:val="21"/>
        </w:rPr>
        <w:t xml:space="preserve">    </w:t>
      </w:r>
      <w:r>
        <w:rPr>
          <w:rFonts w:hint="eastAsia" w:ascii="Times New Roman"/>
          <w:szCs w:val="21"/>
        </w:rPr>
        <w:t>谆谆教</w:t>
      </w:r>
      <w:r>
        <w:rPr>
          <w:rFonts w:hint="eastAsia" w:ascii="Times New Roman"/>
          <w:szCs w:val="21"/>
          <w:em w:val="dot"/>
        </w:rPr>
        <w:t>诲</w:t>
      </w:r>
      <w:r>
        <w:rPr>
          <w:rFonts w:ascii="Times New Roman" w:hAnsi="Times New Roman"/>
          <w:szCs w:val="21"/>
        </w:rPr>
        <w:t>/</w:t>
      </w:r>
      <w:r>
        <w:rPr>
          <w:rFonts w:hint="eastAsia" w:ascii="Times New Roman"/>
          <w:szCs w:val="21"/>
          <w:em w:val="dot"/>
        </w:rPr>
        <w:t>毁</w:t>
      </w:r>
      <w:r>
        <w:rPr>
          <w:rFonts w:hint="eastAsia" w:ascii="Times New Roman"/>
          <w:szCs w:val="21"/>
        </w:rPr>
        <w:t>誉参半</w:t>
      </w:r>
    </w:p>
    <w:p>
      <w:pPr>
        <w:pStyle w:val="14"/>
        <w:spacing w:line="360" w:lineRule="auto"/>
        <w:ind w:left="420" w:firstLine="210" w:firstLineChars="100"/>
        <w:rPr>
          <w:rFonts w:ascii="Times New Roman" w:hAnsi="Times New Roman"/>
          <w:szCs w:val="21"/>
        </w:rPr>
      </w:pPr>
      <w:r>
        <w:rPr>
          <w:rFonts w:ascii="Times New Roman" w:hAnsi="Times New Roman"/>
          <w:szCs w:val="21"/>
        </w:rPr>
        <w:t>B</w:t>
      </w:r>
      <w:r>
        <w:rPr>
          <w:rFonts w:hint="eastAsia" w:ascii="Times New Roman"/>
          <w:szCs w:val="21"/>
        </w:rPr>
        <w:t>．</w:t>
      </w:r>
      <w:r>
        <w:rPr>
          <w:rFonts w:hint="eastAsia" w:ascii="Times New Roman"/>
          <w:szCs w:val="21"/>
          <w:em w:val="dot"/>
        </w:rPr>
        <w:t>饯</w:t>
      </w:r>
      <w:r>
        <w:rPr>
          <w:rFonts w:hint="eastAsia" w:ascii="Times New Roman"/>
          <w:szCs w:val="21"/>
        </w:rPr>
        <w:t>别</w:t>
      </w:r>
      <w:r>
        <w:rPr>
          <w:rFonts w:ascii="Times New Roman" w:hAnsi="Times New Roman"/>
          <w:szCs w:val="21"/>
        </w:rPr>
        <w:t>/</w:t>
      </w:r>
      <w:r>
        <w:rPr>
          <w:rFonts w:hint="eastAsia" w:ascii="Times New Roman"/>
          <w:szCs w:val="21"/>
        </w:rPr>
        <w:t>信</w:t>
      </w:r>
      <w:r>
        <w:rPr>
          <w:rFonts w:hint="eastAsia" w:ascii="Times New Roman"/>
          <w:szCs w:val="21"/>
          <w:em w:val="dot"/>
        </w:rPr>
        <w:t>笺</w:t>
      </w:r>
      <w:r>
        <w:rPr>
          <w:rFonts w:ascii="Times New Roman" w:hAnsi="Times New Roman"/>
          <w:szCs w:val="21"/>
          <w:em w:val="dot"/>
        </w:rPr>
        <w:t xml:space="preserve"> </w:t>
      </w:r>
      <w:r>
        <w:rPr>
          <w:rFonts w:ascii="Times New Roman" w:hAnsi="Times New Roman"/>
          <w:szCs w:val="21"/>
        </w:rPr>
        <w:t xml:space="preserve">   </w:t>
      </w:r>
      <w:r>
        <w:rPr>
          <w:rFonts w:hint="eastAsia" w:ascii="Times New Roman"/>
          <w:szCs w:val="21"/>
        </w:rPr>
        <w:t>字</w:t>
      </w:r>
      <w:r>
        <w:rPr>
          <w:rFonts w:hint="eastAsia" w:ascii="Times New Roman"/>
          <w:szCs w:val="21"/>
          <w:em w:val="dot"/>
        </w:rPr>
        <w:t>帖</w:t>
      </w:r>
      <w:r>
        <w:rPr>
          <w:rFonts w:ascii="Times New Roman" w:hAnsi="Times New Roman"/>
          <w:szCs w:val="21"/>
        </w:rPr>
        <w:t>/</w:t>
      </w:r>
      <w:r>
        <w:rPr>
          <w:rFonts w:hint="eastAsia" w:ascii="Times New Roman"/>
          <w:szCs w:val="21"/>
        </w:rPr>
        <w:t>俯首</w:t>
      </w:r>
      <w:r>
        <w:rPr>
          <w:rFonts w:hint="eastAsia" w:ascii="Times New Roman"/>
          <w:szCs w:val="21"/>
          <w:em w:val="dot"/>
        </w:rPr>
        <w:t>帖</w:t>
      </w:r>
      <w:r>
        <w:rPr>
          <w:rFonts w:hint="eastAsia" w:ascii="Times New Roman"/>
          <w:szCs w:val="21"/>
        </w:rPr>
        <w:t>耳</w:t>
      </w:r>
      <w:r>
        <w:rPr>
          <w:rFonts w:ascii="Times New Roman" w:hAnsi="Times New Roman"/>
          <w:szCs w:val="21"/>
        </w:rPr>
        <w:t xml:space="preserve">    </w:t>
      </w:r>
      <w:r>
        <w:rPr>
          <w:rFonts w:hint="eastAsia" w:ascii="Times New Roman"/>
          <w:szCs w:val="21"/>
          <w:em w:val="dot"/>
        </w:rPr>
        <w:t>刻</w:t>
      </w:r>
      <w:r>
        <w:rPr>
          <w:rFonts w:hint="eastAsia" w:ascii="Times New Roman"/>
          <w:szCs w:val="21"/>
        </w:rPr>
        <w:t>骨铭心</w:t>
      </w:r>
      <w:r>
        <w:rPr>
          <w:rFonts w:ascii="Times New Roman" w:hAnsi="Times New Roman"/>
          <w:szCs w:val="21"/>
        </w:rPr>
        <w:t>/</w:t>
      </w:r>
      <w:r>
        <w:rPr>
          <w:rFonts w:hint="eastAsia" w:ascii="Times New Roman"/>
          <w:szCs w:val="21"/>
          <w:em w:val="dot"/>
        </w:rPr>
        <w:t>恪</w:t>
      </w:r>
      <w:r>
        <w:rPr>
          <w:rFonts w:hint="eastAsia" w:ascii="Times New Roman"/>
          <w:szCs w:val="21"/>
        </w:rPr>
        <w:t>尽职守</w:t>
      </w:r>
    </w:p>
    <w:p>
      <w:pPr>
        <w:pStyle w:val="14"/>
        <w:spacing w:line="360" w:lineRule="auto"/>
        <w:ind w:left="420" w:firstLine="210" w:firstLineChars="100"/>
        <w:rPr>
          <w:rFonts w:ascii="Times New Roman" w:hAnsi="Times New Roman"/>
          <w:szCs w:val="21"/>
          <w:em w:val="dot"/>
        </w:rPr>
      </w:pPr>
      <w:r>
        <w:rPr>
          <w:rFonts w:ascii="Times New Roman" w:hAnsi="Times New Roman"/>
          <w:szCs w:val="21"/>
        </w:rPr>
        <w:t>C</w:t>
      </w:r>
      <w:r>
        <w:rPr>
          <w:rFonts w:hint="eastAsia" w:ascii="Times New Roman"/>
          <w:szCs w:val="21"/>
        </w:rPr>
        <w:t>．</w:t>
      </w:r>
      <w:r>
        <w:rPr>
          <w:rFonts w:hint="eastAsia" w:ascii="Times New Roman"/>
          <w:szCs w:val="21"/>
          <w:em w:val="dot"/>
        </w:rPr>
        <w:t>拮</w:t>
      </w:r>
      <w:r>
        <w:rPr>
          <w:rFonts w:hint="eastAsia" w:ascii="Times New Roman"/>
          <w:szCs w:val="21"/>
        </w:rPr>
        <w:t>据</w:t>
      </w:r>
      <w:r>
        <w:rPr>
          <w:rFonts w:ascii="Times New Roman" w:hAnsi="Times New Roman"/>
          <w:szCs w:val="21"/>
        </w:rPr>
        <w:t>/</w:t>
      </w:r>
      <w:r>
        <w:rPr>
          <w:rFonts w:hint="eastAsia" w:ascii="Times New Roman"/>
          <w:szCs w:val="21"/>
          <w:em w:val="dot"/>
        </w:rPr>
        <w:t>诘</w:t>
      </w:r>
      <w:r>
        <w:rPr>
          <w:rFonts w:hint="eastAsia" w:ascii="Times New Roman"/>
          <w:szCs w:val="21"/>
        </w:rPr>
        <w:t>责</w:t>
      </w:r>
      <w:r>
        <w:rPr>
          <w:rFonts w:ascii="Times New Roman" w:hAnsi="Times New Roman"/>
          <w:szCs w:val="21"/>
        </w:rPr>
        <w:t xml:space="preserve">    </w:t>
      </w:r>
      <w:r>
        <w:rPr>
          <w:rFonts w:hint="eastAsia" w:ascii="Times New Roman"/>
          <w:szCs w:val="21"/>
          <w:em w:val="dot"/>
        </w:rPr>
        <w:t>强</w:t>
      </w:r>
      <w:r>
        <w:rPr>
          <w:rFonts w:hint="eastAsia" w:ascii="Times New Roman"/>
          <w:szCs w:val="21"/>
        </w:rPr>
        <w:t>调</w:t>
      </w:r>
      <w:r>
        <w:rPr>
          <w:rFonts w:ascii="Times New Roman" w:hAnsi="Times New Roman"/>
          <w:szCs w:val="21"/>
        </w:rPr>
        <w:t>/</w:t>
      </w:r>
      <w:r>
        <w:rPr>
          <w:rFonts w:hint="eastAsia" w:ascii="Times New Roman"/>
          <w:szCs w:val="21"/>
          <w:em w:val="dot"/>
        </w:rPr>
        <w:t>强</w:t>
      </w:r>
      <w:r>
        <w:rPr>
          <w:rFonts w:hint="eastAsia" w:ascii="Times New Roman"/>
          <w:szCs w:val="21"/>
        </w:rPr>
        <w:t>词夺理</w:t>
      </w:r>
      <w:r>
        <w:rPr>
          <w:rFonts w:ascii="Times New Roman" w:hAnsi="Times New Roman"/>
          <w:szCs w:val="21"/>
        </w:rPr>
        <w:t xml:space="preserve">    </w:t>
      </w:r>
      <w:r>
        <w:rPr>
          <w:rFonts w:hint="eastAsia" w:ascii="Times New Roman"/>
          <w:szCs w:val="21"/>
        </w:rPr>
        <w:t>烟消云</w:t>
      </w:r>
      <w:r>
        <w:rPr>
          <w:rFonts w:hint="eastAsia" w:ascii="Times New Roman"/>
          <w:szCs w:val="21"/>
          <w:em w:val="dot"/>
        </w:rPr>
        <w:t>散</w:t>
      </w:r>
      <w:r>
        <w:rPr>
          <w:rFonts w:ascii="Times New Roman" w:hAnsi="Times New Roman"/>
          <w:szCs w:val="21"/>
        </w:rPr>
        <w:t>/</w:t>
      </w:r>
      <w:r>
        <w:rPr>
          <w:rFonts w:hint="eastAsia" w:ascii="Times New Roman"/>
          <w:szCs w:val="21"/>
        </w:rPr>
        <w:t>曲终人</w:t>
      </w:r>
      <w:r>
        <w:rPr>
          <w:rFonts w:hint="eastAsia" w:ascii="Times New Roman"/>
          <w:szCs w:val="21"/>
          <w:em w:val="dot"/>
        </w:rPr>
        <w:t>散</w:t>
      </w:r>
    </w:p>
    <w:p>
      <w:pPr>
        <w:pStyle w:val="14"/>
        <w:spacing w:line="360" w:lineRule="auto"/>
        <w:ind w:left="420" w:firstLine="210" w:firstLineChars="100"/>
        <w:rPr>
          <w:rFonts w:ascii="Times New Roman" w:hAnsi="Times New Roman"/>
          <w:szCs w:val="21"/>
        </w:rPr>
      </w:pPr>
      <w:r>
        <w:rPr>
          <w:rFonts w:ascii="Times New Roman" w:hAnsi="Times New Roman"/>
          <w:szCs w:val="21"/>
        </w:rPr>
        <w:t>D</w:t>
      </w:r>
      <w:r>
        <w:rPr>
          <w:rFonts w:hint="eastAsia" w:ascii="Times New Roman"/>
          <w:szCs w:val="21"/>
        </w:rPr>
        <w:t>．</w:t>
      </w:r>
      <w:r>
        <w:rPr>
          <w:rFonts w:hint="eastAsia" w:ascii="Times New Roman"/>
          <w:szCs w:val="21"/>
          <w:em w:val="dot"/>
        </w:rPr>
        <w:t>侥</w:t>
      </w:r>
      <w:r>
        <w:rPr>
          <w:rFonts w:hint="eastAsia" w:ascii="Times New Roman"/>
          <w:szCs w:val="21"/>
        </w:rPr>
        <w:t>幸</w:t>
      </w:r>
      <w:r>
        <w:rPr>
          <w:rFonts w:ascii="Times New Roman" w:hAnsi="Times New Roman"/>
          <w:szCs w:val="21"/>
        </w:rPr>
        <w:t>/</w:t>
      </w:r>
      <w:r>
        <w:rPr>
          <w:rFonts w:hint="eastAsia" w:ascii="Times New Roman"/>
          <w:szCs w:val="21"/>
          <w:em w:val="dot"/>
        </w:rPr>
        <w:t>矫</w:t>
      </w:r>
      <w:r>
        <w:rPr>
          <w:rFonts w:hint="eastAsia" w:ascii="Times New Roman"/>
          <w:szCs w:val="21"/>
        </w:rPr>
        <w:t>正</w:t>
      </w:r>
      <w:r>
        <w:rPr>
          <w:rFonts w:ascii="Times New Roman" w:hAnsi="Times New Roman"/>
          <w:szCs w:val="21"/>
        </w:rPr>
        <w:t xml:space="preserve">    </w:t>
      </w:r>
      <w:r>
        <w:rPr>
          <w:rFonts w:hint="eastAsia" w:ascii="Times New Roman"/>
          <w:szCs w:val="21"/>
        </w:rPr>
        <w:t>阻</w:t>
      </w:r>
      <w:r>
        <w:rPr>
          <w:rFonts w:hint="eastAsia" w:ascii="Times New Roman"/>
          <w:szCs w:val="21"/>
          <w:em w:val="dot"/>
        </w:rPr>
        <w:t>挠</w:t>
      </w:r>
      <w:r>
        <w:rPr>
          <w:rFonts w:ascii="Times New Roman" w:hAnsi="Times New Roman"/>
          <w:szCs w:val="21"/>
        </w:rPr>
        <w:t> /</w:t>
      </w:r>
      <w:r>
        <w:rPr>
          <w:rFonts w:hint="eastAsia" w:ascii="Times New Roman"/>
          <w:szCs w:val="21"/>
          <w:em w:val="dot"/>
        </w:rPr>
        <w:t>恼</w:t>
      </w:r>
      <w:r>
        <w:rPr>
          <w:rFonts w:hint="eastAsia" w:ascii="Times New Roman"/>
          <w:szCs w:val="21"/>
        </w:rPr>
        <w:t>羞成怒</w:t>
      </w:r>
      <w:r>
        <w:rPr>
          <w:rFonts w:ascii="Times New Roman" w:hAnsi="Times New Roman"/>
          <w:szCs w:val="21"/>
        </w:rPr>
        <w:t xml:space="preserve">     </w:t>
      </w:r>
      <w:r>
        <w:rPr>
          <w:rFonts w:hint="eastAsia" w:ascii="Times New Roman" w:hAnsi="Times New Roman"/>
          <w:szCs w:val="21"/>
        </w:rPr>
        <w:t>恃才</w:t>
      </w:r>
      <w:r>
        <w:rPr>
          <w:rFonts w:hint="eastAsia" w:ascii="Times New Roman"/>
          <w:szCs w:val="21"/>
          <w:em w:val="dot"/>
        </w:rPr>
        <w:t>傲</w:t>
      </w:r>
      <w:r>
        <w:rPr>
          <w:rFonts w:hint="eastAsia" w:ascii="Times New Roman" w:hAnsi="Times New Roman"/>
          <w:szCs w:val="21"/>
        </w:rPr>
        <w:t>物</w:t>
      </w:r>
      <w:r>
        <w:rPr>
          <w:rFonts w:ascii="Times New Roman" w:hAnsi="Times New Roman"/>
          <w:szCs w:val="21"/>
        </w:rPr>
        <w:t>/</w:t>
      </w:r>
      <w:r>
        <w:rPr>
          <w:rFonts w:hint="eastAsia" w:ascii="Times New Roman" w:hAnsi="Times New Roman"/>
          <w:szCs w:val="21"/>
        </w:rPr>
        <w:t>桀</w:t>
      </w:r>
      <w:r>
        <w:rPr>
          <w:rFonts w:hint="eastAsia" w:ascii="Times New Roman"/>
          <w:szCs w:val="21"/>
          <w:em w:val="dot"/>
        </w:rPr>
        <w:t>骜</w:t>
      </w:r>
      <w:r>
        <w:rPr>
          <w:rFonts w:hint="eastAsia" w:ascii="Times New Roman" w:hAnsi="Times New Roman"/>
          <w:szCs w:val="21"/>
        </w:rPr>
        <w:t>不驯</w:t>
      </w:r>
      <w:r>
        <w:rPr>
          <w:rFonts w:ascii="Times New Roman" w:hAnsi="Times New Roman"/>
          <w:szCs w:val="21"/>
        </w:rPr>
        <w:t xml:space="preserve"> </w:t>
      </w:r>
      <w:r>
        <w:rPr>
          <w:rFonts w:ascii="Times New Roman" w:hAnsi="Times New Roman"/>
          <w:color w:val="FFFFFF"/>
          <w:sz w:val="4"/>
          <w:szCs w:val="21"/>
        </w:rPr>
        <w:t>[</w:t>
      </w:r>
      <w:r>
        <w:rPr>
          <w:rFonts w:hint="eastAsia" w:ascii="Times New Roman" w:hAnsi="Times New Roman"/>
          <w:color w:val="FFFFFF"/>
          <w:sz w:val="4"/>
          <w:szCs w:val="21"/>
        </w:rPr>
        <w:t>来源</w:t>
      </w:r>
      <w:r>
        <w:rPr>
          <w:rFonts w:ascii="Times New Roman" w:hAnsi="Times New Roman"/>
          <w:color w:val="FFFFFF"/>
          <w:sz w:val="4"/>
          <w:szCs w:val="21"/>
        </w:rPr>
        <w:t>:</w:t>
      </w:r>
      <w:r>
        <w:rPr>
          <w:rFonts w:hint="eastAsia" w:ascii="Times New Roman" w:hAnsi="Times New Roman"/>
          <w:color w:val="FFFFFF"/>
          <w:sz w:val="4"/>
          <w:szCs w:val="21"/>
        </w:rPr>
        <w:t>学科网</w:t>
      </w:r>
      <w:r>
        <w:rPr>
          <w:rFonts w:ascii="Times New Roman" w:hAnsi="Times New Roman"/>
          <w:color w:val="FFFFFF"/>
          <w:sz w:val="4"/>
          <w:szCs w:val="21"/>
        </w:rPr>
        <w:t>ZXXK]</w:t>
      </w:r>
    </w:p>
    <w:p>
      <w:pPr>
        <w:pStyle w:val="14"/>
        <w:spacing w:line="360" w:lineRule="auto"/>
        <w:ind w:left="420" w:firstLine="0" w:firstLineChars="0"/>
        <w:rPr>
          <w:rFonts w:ascii="Times New Roman" w:hAnsi="Times New Roman"/>
          <w:szCs w:val="21"/>
        </w:rPr>
      </w:pPr>
      <w:r>
        <w:rPr>
          <w:rFonts w:ascii="Times New Roman" w:hAnsi="Times New Roman"/>
          <w:szCs w:val="21"/>
        </w:rPr>
        <w:t>2</w:t>
      </w:r>
      <w:r>
        <w:rPr>
          <w:rFonts w:hint="eastAsia" w:ascii="Times New Roman"/>
          <w:szCs w:val="21"/>
        </w:rPr>
        <w:t>．下列词语中没有错别字的一项是</w:t>
      </w:r>
      <w:r>
        <w:rPr>
          <w:rFonts w:hint="eastAsia" w:ascii="Times New Roman" w:hAnsi="宋体"/>
          <w:szCs w:val="21"/>
        </w:rPr>
        <w:t>【</w:t>
      </w:r>
      <w:r>
        <w:rPr>
          <w:rFonts w:ascii="Times New Roman" w:hAnsi="Times New Roman"/>
          <w:szCs w:val="21"/>
        </w:rPr>
        <w:t xml:space="preserve">  </w:t>
      </w:r>
      <w:r>
        <w:rPr>
          <w:rFonts w:hint="eastAsia" w:ascii="Times New Roman" w:hAnsi="宋体"/>
          <w:szCs w:val="21"/>
        </w:rPr>
        <w:t>】</w:t>
      </w:r>
      <w:r>
        <w:rPr>
          <w:rFonts w:hint="eastAsia" w:ascii="Times New Roman"/>
          <w:szCs w:val="21"/>
        </w:rPr>
        <w:t>（</w:t>
      </w:r>
      <w:r>
        <w:rPr>
          <w:rFonts w:ascii="Times New Roman" w:hAnsi="Times New Roman"/>
          <w:szCs w:val="21"/>
        </w:rPr>
        <w:t>2</w:t>
      </w:r>
      <w:r>
        <w:rPr>
          <w:rFonts w:hint="eastAsia" w:ascii="Times New Roman"/>
          <w:szCs w:val="21"/>
        </w:rPr>
        <w:t>分）</w:t>
      </w:r>
    </w:p>
    <w:p>
      <w:pPr>
        <w:pStyle w:val="14"/>
        <w:spacing w:line="360" w:lineRule="auto"/>
        <w:ind w:left="420" w:firstLine="210" w:firstLineChars="100"/>
        <w:rPr>
          <w:rFonts w:ascii="Times New Roman" w:hAnsi="Times New Roman"/>
          <w:szCs w:val="21"/>
        </w:rPr>
      </w:pPr>
      <w:r>
        <w:rPr>
          <w:rFonts w:ascii="Times New Roman" w:hAnsi="Times New Roman"/>
          <w:szCs w:val="21"/>
        </w:rPr>
        <w:t>A</w:t>
      </w:r>
      <w:r>
        <w:rPr>
          <w:rFonts w:hint="eastAsia" w:ascii="Times New Roman"/>
          <w:szCs w:val="21"/>
        </w:rPr>
        <w:t>．缅怀</w:t>
      </w:r>
      <w:r>
        <w:rPr>
          <w:rFonts w:ascii="Times New Roman" w:hAnsi="Times New Roman"/>
          <w:szCs w:val="21"/>
        </w:rPr>
        <w:t xml:space="preserve">    </w:t>
      </w:r>
      <w:r>
        <w:rPr>
          <w:rFonts w:hint="eastAsia" w:ascii="Times New Roman"/>
          <w:szCs w:val="21"/>
        </w:rPr>
        <w:t>广袤</w:t>
      </w:r>
      <w:r>
        <w:rPr>
          <w:rFonts w:ascii="Times New Roman" w:hAnsi="Times New Roman"/>
          <w:szCs w:val="21"/>
        </w:rPr>
        <w:t xml:space="preserve">   </w:t>
      </w:r>
      <w:r>
        <w:rPr>
          <w:rFonts w:hint="eastAsia" w:ascii="Times New Roman"/>
          <w:szCs w:val="21"/>
        </w:rPr>
        <w:t>发祥地</w:t>
      </w:r>
      <w:r>
        <w:rPr>
          <w:rFonts w:ascii="Times New Roman" w:hAnsi="Times New Roman"/>
          <w:szCs w:val="21"/>
        </w:rPr>
        <w:t xml:space="preserve">   </w:t>
      </w:r>
      <w:r>
        <w:rPr>
          <w:rFonts w:hint="eastAsia" w:ascii="Times New Roman"/>
          <w:szCs w:val="21"/>
        </w:rPr>
        <w:t>查言观色</w:t>
      </w:r>
      <w:r>
        <w:rPr>
          <w:rFonts w:ascii="Times New Roman" w:hAnsi="Times New Roman"/>
          <w:szCs w:val="21"/>
        </w:rPr>
        <w:t xml:space="preserve">   </w:t>
      </w:r>
      <w:r>
        <w:rPr>
          <w:rFonts w:hint="eastAsia" w:ascii="Times New Roman"/>
          <w:szCs w:val="21"/>
        </w:rPr>
        <w:t>浮光掠影</w:t>
      </w:r>
    </w:p>
    <w:p>
      <w:pPr>
        <w:pStyle w:val="14"/>
        <w:spacing w:line="360" w:lineRule="auto"/>
        <w:ind w:left="420" w:firstLine="210" w:firstLineChars="100"/>
        <w:rPr>
          <w:rFonts w:ascii="Times New Roman" w:hAnsi="Times New Roman"/>
          <w:szCs w:val="21"/>
        </w:rPr>
      </w:pPr>
      <w:r>
        <w:rPr>
          <w:rFonts w:ascii="Times New Roman" w:hAnsi="Times New Roman"/>
          <w:szCs w:val="21"/>
        </w:rPr>
        <w:t>B</w:t>
      </w:r>
      <w:r>
        <w:rPr>
          <w:rFonts w:hint="eastAsia" w:ascii="Times New Roman"/>
          <w:szCs w:val="21"/>
        </w:rPr>
        <w:t>．寒暄</w:t>
      </w:r>
      <w:r>
        <w:rPr>
          <w:rFonts w:ascii="Times New Roman" w:hAnsi="Times New Roman"/>
          <w:szCs w:val="21"/>
        </w:rPr>
        <w:t xml:space="preserve">    </w:t>
      </w:r>
      <w:r>
        <w:rPr>
          <w:rFonts w:hint="eastAsia" w:ascii="Times New Roman"/>
          <w:szCs w:val="21"/>
        </w:rPr>
        <w:t>箴言</w:t>
      </w:r>
      <w:r>
        <w:rPr>
          <w:rFonts w:ascii="Times New Roman" w:hAnsi="Times New Roman"/>
          <w:szCs w:val="21"/>
        </w:rPr>
        <w:t xml:space="preserve">   </w:t>
      </w:r>
      <w:r>
        <w:rPr>
          <w:rFonts w:hint="eastAsia" w:ascii="Times New Roman"/>
          <w:szCs w:val="21"/>
        </w:rPr>
        <w:t>金钢钻</w:t>
      </w:r>
      <w:r>
        <w:rPr>
          <w:rFonts w:ascii="Times New Roman" w:hAnsi="Times New Roman"/>
          <w:szCs w:val="21"/>
        </w:rPr>
        <w:t xml:space="preserve">   </w:t>
      </w:r>
      <w:r>
        <w:rPr>
          <w:rFonts w:hint="eastAsia" w:ascii="Times New Roman"/>
          <w:szCs w:val="21"/>
        </w:rPr>
        <w:t>如</w:t>
      </w:r>
      <w:r>
        <w:rPr>
          <w:rFonts w:ascii="Times New Roman"/>
          <w:szCs w:val="21"/>
        </w:rPr>
        <w:pict>
          <v:shape id="_x0000_i1025"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Times New Roman"/>
          <w:szCs w:val="21"/>
        </w:rPr>
        <w:t>愿以偿</w:t>
      </w:r>
      <w:r>
        <w:rPr>
          <w:rFonts w:ascii="Times New Roman" w:hAnsi="Times New Roman"/>
          <w:szCs w:val="21"/>
        </w:rPr>
        <w:t xml:space="preserve">   </w:t>
      </w:r>
      <w:r>
        <w:rPr>
          <w:rFonts w:hint="eastAsia" w:ascii="Times New Roman"/>
          <w:szCs w:val="21"/>
        </w:rPr>
        <w:t>矫揉造作</w:t>
      </w:r>
    </w:p>
    <w:p>
      <w:pPr>
        <w:pStyle w:val="14"/>
        <w:spacing w:line="360" w:lineRule="auto"/>
        <w:ind w:left="420" w:firstLine="210" w:firstLineChars="100"/>
        <w:rPr>
          <w:rFonts w:ascii="Times New Roman" w:hAnsi="Times New Roman"/>
          <w:szCs w:val="21"/>
        </w:rPr>
      </w:pPr>
      <w:r>
        <w:rPr>
          <w:rFonts w:ascii="Times New Roman" w:hAnsi="Times New Roman"/>
          <w:szCs w:val="21"/>
        </w:rPr>
        <w:t>C</w:t>
      </w:r>
      <w:r>
        <w:rPr>
          <w:rFonts w:hint="eastAsia" w:ascii="Times New Roman"/>
          <w:szCs w:val="21"/>
        </w:rPr>
        <w:t>．松弛</w:t>
      </w:r>
      <w:r>
        <w:rPr>
          <w:rFonts w:ascii="Times New Roman" w:hAnsi="Times New Roman"/>
          <w:szCs w:val="21"/>
        </w:rPr>
        <w:t xml:space="preserve">    </w:t>
      </w:r>
      <w:r>
        <w:rPr>
          <w:rFonts w:hint="eastAsia" w:ascii="Times New Roman"/>
          <w:szCs w:val="21"/>
        </w:rPr>
        <w:t>亵渎</w:t>
      </w:r>
      <w:r>
        <w:rPr>
          <w:rFonts w:ascii="Times New Roman" w:hAnsi="Times New Roman"/>
          <w:szCs w:val="21"/>
        </w:rPr>
        <w:t xml:space="preserve">   </w:t>
      </w:r>
      <w:r>
        <w:rPr>
          <w:rFonts w:hint="eastAsia" w:ascii="Times New Roman"/>
          <w:szCs w:val="21"/>
        </w:rPr>
        <w:t>篮板球</w:t>
      </w:r>
      <w:r>
        <w:rPr>
          <w:rFonts w:ascii="Times New Roman" w:hAnsi="Times New Roman"/>
          <w:szCs w:val="21"/>
        </w:rPr>
        <w:t xml:space="preserve">   </w:t>
      </w:r>
      <w:r>
        <w:rPr>
          <w:rFonts w:hint="eastAsia" w:ascii="Times New Roman"/>
          <w:szCs w:val="21"/>
        </w:rPr>
        <w:t>万籁俱寂</w:t>
      </w:r>
      <w:r>
        <w:rPr>
          <w:rFonts w:ascii="Times New Roman" w:hAnsi="Times New Roman"/>
          <w:szCs w:val="21"/>
        </w:rPr>
        <w:t xml:space="preserve">   </w:t>
      </w:r>
      <w:r>
        <w:rPr>
          <w:rFonts w:hint="eastAsia" w:ascii="Times New Roman"/>
          <w:szCs w:val="21"/>
        </w:rPr>
        <w:t>探骊得珠</w:t>
      </w:r>
    </w:p>
    <w:p>
      <w:pPr>
        <w:pStyle w:val="14"/>
        <w:spacing w:line="360" w:lineRule="auto"/>
        <w:ind w:left="420" w:firstLine="210" w:firstLineChars="100"/>
        <w:rPr>
          <w:rFonts w:ascii="Times New Roman" w:hAnsi="Times New Roman"/>
          <w:szCs w:val="21"/>
        </w:rPr>
      </w:pPr>
      <w:r>
        <w:rPr>
          <w:rFonts w:ascii="Times New Roman" w:hAnsi="Times New Roman"/>
          <w:szCs w:val="21"/>
        </w:rPr>
        <w:t>D</w:t>
      </w:r>
      <w:r>
        <w:rPr>
          <w:rFonts w:hint="eastAsia" w:ascii="Times New Roman"/>
          <w:szCs w:val="21"/>
        </w:rPr>
        <w:t>．沧桑</w:t>
      </w:r>
      <w:r>
        <w:rPr>
          <w:rFonts w:ascii="Times New Roman" w:hAnsi="Times New Roman"/>
          <w:szCs w:val="21"/>
        </w:rPr>
        <w:t xml:space="preserve">    </w:t>
      </w:r>
      <w:r>
        <w:rPr>
          <w:rFonts w:hint="eastAsia" w:ascii="Times New Roman"/>
          <w:szCs w:val="21"/>
        </w:rPr>
        <w:t>宽宥</w:t>
      </w:r>
      <w:r>
        <w:rPr>
          <w:rFonts w:ascii="Times New Roman" w:hAnsi="Times New Roman"/>
          <w:szCs w:val="21"/>
        </w:rPr>
        <w:t xml:space="preserve">   </w:t>
      </w:r>
      <w:r>
        <w:rPr>
          <w:rFonts w:hint="eastAsia" w:ascii="Times New Roman"/>
          <w:szCs w:val="21"/>
        </w:rPr>
        <w:t>挡箭牌</w:t>
      </w:r>
      <w:r>
        <w:rPr>
          <w:rFonts w:ascii="Times New Roman" w:hAnsi="Times New Roman"/>
          <w:szCs w:val="21"/>
        </w:rPr>
        <w:t xml:space="preserve">   </w:t>
      </w:r>
      <w:r>
        <w:rPr>
          <w:rFonts w:hint="eastAsia" w:ascii="Times New Roman"/>
          <w:szCs w:val="21"/>
        </w:rPr>
        <w:t>鸠占鹊巢</w:t>
      </w:r>
      <w:r>
        <w:rPr>
          <w:rFonts w:ascii="Times New Roman" w:hAnsi="Times New Roman"/>
          <w:szCs w:val="21"/>
        </w:rPr>
        <w:t xml:space="preserve">   </w:t>
      </w:r>
      <w:r>
        <w:rPr>
          <w:rFonts w:hint="eastAsia" w:ascii="Times New Roman"/>
          <w:szCs w:val="21"/>
        </w:rPr>
        <w:t>殃殃大国</w:t>
      </w:r>
      <w:r>
        <w:rPr>
          <w:rFonts w:ascii="Times New Roman" w:hAnsi="Times New Roman"/>
          <w:szCs w:val="21"/>
        </w:rPr>
        <w:t xml:space="preserve"> </w:t>
      </w:r>
    </w:p>
    <w:p>
      <w:pPr>
        <w:pStyle w:val="14"/>
        <w:spacing w:line="360" w:lineRule="auto"/>
        <w:ind w:left="420" w:firstLine="0" w:firstLineChars="0"/>
        <w:rPr>
          <w:rFonts w:ascii="Times New Roman" w:hAnsi="Times New Roman"/>
          <w:szCs w:val="21"/>
        </w:rPr>
      </w:pPr>
      <w:r>
        <w:rPr>
          <w:rFonts w:ascii="Times New Roman" w:hAnsi="Times New Roman"/>
          <w:szCs w:val="21"/>
        </w:rPr>
        <w:t xml:space="preserve">3. </w:t>
      </w:r>
      <w:r>
        <w:rPr>
          <w:rFonts w:hint="eastAsia" w:ascii="Times New Roman"/>
          <w:szCs w:val="21"/>
        </w:rPr>
        <w:t>依次填入下面三段文字横线处的词语，最恰当的一项是</w:t>
      </w:r>
      <w:r>
        <w:rPr>
          <w:rFonts w:hint="eastAsia" w:ascii="Times New Roman" w:hAnsi="宋体"/>
          <w:szCs w:val="21"/>
        </w:rPr>
        <w:t>【</w:t>
      </w:r>
      <w:r>
        <w:rPr>
          <w:rFonts w:ascii="Times New Roman" w:hAnsi="Times New Roman"/>
          <w:szCs w:val="21"/>
        </w:rPr>
        <w:t xml:space="preserve">  </w:t>
      </w:r>
      <w:r>
        <w:rPr>
          <w:rFonts w:hint="eastAsia" w:ascii="Times New Roman" w:hAnsi="宋体"/>
          <w:szCs w:val="21"/>
        </w:rPr>
        <w:t>】</w:t>
      </w:r>
      <w:r>
        <w:rPr>
          <w:rFonts w:hint="eastAsia" w:ascii="Times New Roman"/>
          <w:szCs w:val="21"/>
        </w:rPr>
        <w:t>（</w:t>
      </w:r>
      <w:r>
        <w:rPr>
          <w:rFonts w:ascii="Times New Roman" w:hAnsi="Times New Roman"/>
          <w:szCs w:val="21"/>
        </w:rPr>
        <w:t>2</w:t>
      </w:r>
      <w:r>
        <w:rPr>
          <w:rFonts w:hint="eastAsia" w:ascii="Times New Roman"/>
          <w:szCs w:val="21"/>
        </w:rPr>
        <w:t>分）</w:t>
      </w:r>
    </w:p>
    <w:p>
      <w:pPr>
        <w:snapToGrid w:val="0"/>
        <w:spacing w:line="360" w:lineRule="auto"/>
        <w:ind w:firstLine="420" w:firstLineChars="200"/>
        <w:rPr>
          <w:rFonts w:ascii="Times New Roman" w:hAnsi="Times New Roman"/>
          <w:szCs w:val="21"/>
        </w:rPr>
      </w:pPr>
      <w:r>
        <w:rPr>
          <w:rFonts w:hint="eastAsia" w:ascii="Times New Roman" w:hAnsi="宋体"/>
          <w:szCs w:val="21"/>
        </w:rPr>
        <w:t>①</w:t>
      </w:r>
      <w:r>
        <w:rPr>
          <w:rFonts w:hint="eastAsia" w:ascii="Times New Roman"/>
          <w:szCs w:val="21"/>
        </w:rPr>
        <w:t>世卫组织派</w:t>
      </w:r>
      <w:r>
        <w:rPr>
          <w:rFonts w:ascii="Times New Roman" w:hAnsi="Times New Roman"/>
          <w:szCs w:val="21"/>
        </w:rPr>
        <w:t xml:space="preserve">13 </w:t>
      </w:r>
      <w:r>
        <w:rPr>
          <w:rFonts w:hint="eastAsia" w:ascii="Times New Roman"/>
          <w:szCs w:val="21"/>
        </w:rPr>
        <w:t>个工作人员在灾区与国家卫生当局密切协调提供服务，还有更多的国内和国际工作人员整装待发，时刻准备着在需要时</w:t>
      </w:r>
      <w:r>
        <w:rPr>
          <w:rFonts w:ascii="Times New Roman" w:hAnsi="Times New Roman"/>
          <w:i/>
          <w:szCs w:val="21"/>
          <w:u w:val="single"/>
        </w:rPr>
        <w:t xml:space="preserve">            </w:t>
      </w:r>
      <w:r>
        <w:rPr>
          <w:rFonts w:hint="eastAsia" w:ascii="Times New Roman"/>
          <w:szCs w:val="21"/>
        </w:rPr>
        <w:t>灾区。</w:t>
      </w:r>
    </w:p>
    <w:p>
      <w:pPr>
        <w:snapToGrid w:val="0"/>
        <w:spacing w:line="360" w:lineRule="auto"/>
        <w:ind w:firstLine="420" w:firstLineChars="200"/>
        <w:rPr>
          <w:rFonts w:ascii="Times New Roman" w:hAnsi="Times New Roman"/>
          <w:szCs w:val="21"/>
        </w:rPr>
      </w:pPr>
      <w:r>
        <w:rPr>
          <w:rFonts w:hint="eastAsia" w:ascii="Times New Roman" w:hAnsi="宋体"/>
          <w:szCs w:val="21"/>
        </w:rPr>
        <w:t>②</w:t>
      </w:r>
      <w:r>
        <w:rPr>
          <w:rFonts w:hint="eastAsia" w:ascii="Times New Roman"/>
          <w:szCs w:val="21"/>
        </w:rPr>
        <w:t>运动员参赛，在展示自身竞技水平之外，张扬、创意的个性表达</w:t>
      </w:r>
      <w:r>
        <w:rPr>
          <w:rFonts w:ascii="Times New Roman" w:hAnsi="Times New Roman"/>
          <w:szCs w:val="21"/>
          <w:u w:val="single"/>
        </w:rPr>
        <w:t xml:space="preserve">       </w:t>
      </w:r>
      <w:r>
        <w:rPr>
          <w:rFonts w:hint="eastAsia" w:ascii="Times New Roman"/>
          <w:szCs w:val="21"/>
        </w:rPr>
        <w:t>，但亦要守住底线，对那些损毁国家形象之事、让国家蒙羞之举不可姑息。</w:t>
      </w:r>
    </w:p>
    <w:p>
      <w:pPr>
        <w:snapToGrid w:val="0"/>
        <w:spacing w:line="360" w:lineRule="auto"/>
        <w:ind w:firstLine="420" w:firstLineChars="200"/>
        <w:rPr>
          <w:rFonts w:ascii="Times New Roman" w:hAnsi="宋体"/>
          <w:szCs w:val="21"/>
        </w:rPr>
      </w:pPr>
      <w:r>
        <w:rPr>
          <w:rFonts w:hint="eastAsia" w:ascii="Times New Roman" w:hAnsi="宋体"/>
          <w:szCs w:val="21"/>
        </w:rPr>
        <w:t>③黄果树瀑布</w:t>
      </w:r>
      <w:r>
        <w:rPr>
          <w:rFonts w:ascii="Times New Roman" w:hAnsi="Times New Roman"/>
          <w:szCs w:val="21"/>
          <w:u w:val="single"/>
        </w:rPr>
        <w:t xml:space="preserve">             </w:t>
      </w:r>
      <w:r>
        <w:rPr>
          <w:rFonts w:hint="eastAsia" w:ascii="Times New Roman" w:hAnsi="宋体"/>
          <w:szCs w:val="21"/>
        </w:rPr>
        <w:t>没有庐山瀑布那么长，</w:t>
      </w:r>
      <w:r>
        <w:rPr>
          <w:rFonts w:ascii="Times New Roman" w:hAnsi="Times New Roman"/>
          <w:szCs w:val="21"/>
          <w:u w:val="single"/>
        </w:rPr>
        <w:t xml:space="preserve">           </w:t>
      </w:r>
      <w:r>
        <w:rPr>
          <w:rFonts w:hint="eastAsia" w:ascii="Times New Roman" w:hAnsi="宋体"/>
          <w:szCs w:val="21"/>
        </w:rPr>
        <w:t>远比它宽的多，</w:t>
      </w:r>
    </w:p>
    <w:p>
      <w:pPr>
        <w:snapToGrid w:val="0"/>
        <w:spacing w:line="360" w:lineRule="auto"/>
        <w:rPr>
          <w:rFonts w:ascii="Times New Roman" w:hAnsi="Times New Roman"/>
          <w:szCs w:val="21"/>
        </w:rPr>
      </w:pPr>
      <w:r>
        <w:rPr>
          <w:rFonts w:ascii="Times New Roman" w:hAnsi="Times New Roman"/>
          <w:szCs w:val="21"/>
          <w:u w:val="single"/>
        </w:rPr>
        <w:t xml:space="preserve">            </w:t>
      </w:r>
      <w:r>
        <w:rPr>
          <w:rFonts w:hint="eastAsia" w:ascii="Times New Roman" w:hAnsi="宋体"/>
          <w:szCs w:val="21"/>
        </w:rPr>
        <w:t>气势非凡，雄伟壮观。</w:t>
      </w:r>
    </w:p>
    <w:p>
      <w:pPr>
        <w:snapToGrid w:val="0"/>
        <w:spacing w:line="360" w:lineRule="auto"/>
        <w:ind w:firstLine="630" w:firstLineChars="300"/>
        <w:rPr>
          <w:rFonts w:ascii="Times New Roman" w:hAnsi="Times New Roman"/>
          <w:szCs w:val="21"/>
        </w:rPr>
      </w:pPr>
      <w:r>
        <w:rPr>
          <w:rFonts w:ascii="Times New Roman" w:hAnsi="Times New Roman"/>
          <w:szCs w:val="21"/>
        </w:rPr>
        <w:t>A</w:t>
      </w:r>
      <w:r>
        <w:rPr>
          <w:rFonts w:hint="eastAsia" w:ascii="Times New Roman" w:hAnsi="宋体"/>
          <w:szCs w:val="21"/>
        </w:rPr>
        <w:t>．奔向</w:t>
      </w:r>
      <w:r>
        <w:rPr>
          <w:rFonts w:ascii="Times New Roman" w:hAnsi="Times New Roman"/>
          <w:szCs w:val="21"/>
        </w:rPr>
        <w:t xml:space="preserve">   </w:t>
      </w:r>
      <w:r>
        <w:rPr>
          <w:rFonts w:hint="eastAsia" w:ascii="Times New Roman" w:hAnsi="宋体"/>
          <w:szCs w:val="21"/>
        </w:rPr>
        <w:t>无可非议</w:t>
      </w:r>
      <w:r>
        <w:rPr>
          <w:rFonts w:ascii="Times New Roman" w:hAnsi="Times New Roman"/>
          <w:szCs w:val="21"/>
        </w:rPr>
        <w:t xml:space="preserve">    </w:t>
      </w:r>
      <w:r>
        <w:rPr>
          <w:rFonts w:hint="eastAsia" w:ascii="Times New Roman" w:hAnsi="宋体"/>
          <w:szCs w:val="21"/>
        </w:rPr>
        <w:t>虽然</w:t>
      </w:r>
      <w:r>
        <w:rPr>
          <w:rFonts w:ascii="Times New Roman" w:hAnsi="Times New Roman"/>
          <w:szCs w:val="21"/>
        </w:rPr>
        <w:t>……</w:t>
      </w:r>
      <w:r>
        <w:rPr>
          <w:rFonts w:hint="eastAsia" w:ascii="Times New Roman" w:hAnsi="宋体"/>
          <w:szCs w:val="21"/>
        </w:rPr>
        <w:t>但是</w:t>
      </w:r>
      <w:r>
        <w:rPr>
          <w:rFonts w:ascii="Times New Roman" w:hAnsi="Times New Roman"/>
          <w:szCs w:val="21"/>
        </w:rPr>
        <w:t>……</w:t>
      </w:r>
      <w:r>
        <w:rPr>
          <w:rFonts w:hint="eastAsia" w:ascii="Times New Roman" w:hAnsi="宋体"/>
          <w:szCs w:val="21"/>
        </w:rPr>
        <w:t>而且</w:t>
      </w:r>
      <w:r>
        <w:rPr>
          <w:rFonts w:ascii="Times New Roman" w:hAnsi="Times New Roman"/>
          <w:szCs w:val="21"/>
        </w:rPr>
        <w:t>……</w:t>
      </w:r>
    </w:p>
    <w:p>
      <w:pPr>
        <w:snapToGrid w:val="0"/>
        <w:spacing w:line="360" w:lineRule="auto"/>
        <w:ind w:firstLine="630" w:firstLineChars="300"/>
        <w:rPr>
          <w:rFonts w:ascii="Times New Roman" w:hAnsi="Times New Roman"/>
          <w:szCs w:val="21"/>
        </w:rPr>
      </w:pPr>
      <w:r>
        <w:rPr>
          <w:rFonts w:ascii="Times New Roman" w:hAnsi="Times New Roman"/>
          <w:szCs w:val="21"/>
        </w:rPr>
        <w:t>B</w:t>
      </w:r>
      <w:r>
        <w:rPr>
          <w:rFonts w:hint="eastAsia" w:ascii="Times New Roman" w:hAnsi="宋体"/>
          <w:szCs w:val="21"/>
        </w:rPr>
        <w:t>．奔向</w:t>
      </w:r>
      <w:r>
        <w:rPr>
          <w:rFonts w:ascii="Times New Roman" w:hAnsi="Times New Roman"/>
          <w:szCs w:val="21"/>
        </w:rPr>
        <w:t xml:space="preserve">   </w:t>
      </w:r>
      <w:r>
        <w:rPr>
          <w:rFonts w:hint="eastAsia" w:ascii="Times New Roman" w:hAnsi="宋体"/>
          <w:szCs w:val="21"/>
        </w:rPr>
        <w:t>无可厚非</w:t>
      </w:r>
      <w:r>
        <w:rPr>
          <w:rFonts w:ascii="Times New Roman" w:hAnsi="Times New Roman"/>
          <w:szCs w:val="21"/>
        </w:rPr>
        <w:t xml:space="preserve">    </w:t>
      </w:r>
      <w:r>
        <w:rPr>
          <w:rFonts w:hint="eastAsia" w:ascii="Times New Roman" w:hAnsi="宋体"/>
          <w:szCs w:val="21"/>
        </w:rPr>
        <w:t>不仅</w:t>
      </w:r>
      <w:r>
        <w:rPr>
          <w:rFonts w:ascii="Times New Roman" w:hAnsi="Times New Roman"/>
          <w:szCs w:val="21"/>
        </w:rPr>
        <w:t>……</w:t>
      </w:r>
      <w:r>
        <w:rPr>
          <w:rFonts w:hint="eastAsia" w:ascii="Times New Roman" w:hAnsi="宋体"/>
          <w:szCs w:val="21"/>
        </w:rPr>
        <w:t>而且</w:t>
      </w:r>
      <w:r>
        <w:rPr>
          <w:rFonts w:ascii="Times New Roman" w:hAnsi="Times New Roman"/>
          <w:szCs w:val="21"/>
        </w:rPr>
        <w:t>……</w:t>
      </w:r>
      <w:r>
        <w:rPr>
          <w:rFonts w:hint="eastAsia" w:ascii="Times New Roman" w:hAnsi="宋体"/>
          <w:szCs w:val="21"/>
        </w:rPr>
        <w:t>所以</w:t>
      </w:r>
      <w:r>
        <w:rPr>
          <w:rFonts w:ascii="Times New Roman" w:hAnsi="Times New Roman"/>
          <w:szCs w:val="21"/>
        </w:rPr>
        <w:t>……</w:t>
      </w:r>
    </w:p>
    <w:p>
      <w:pPr>
        <w:snapToGrid w:val="0"/>
        <w:spacing w:line="360" w:lineRule="auto"/>
        <w:ind w:firstLine="630" w:firstLineChars="300"/>
        <w:rPr>
          <w:rFonts w:ascii="Times New Roman" w:hAnsi="Times New Roman"/>
          <w:szCs w:val="21"/>
        </w:rPr>
      </w:pPr>
      <w:r>
        <w:rPr>
          <w:rFonts w:ascii="Times New Roman" w:hAnsi="Times New Roman"/>
          <w:szCs w:val="21"/>
        </w:rPr>
        <w:t>C</w:t>
      </w:r>
      <w:r>
        <w:rPr>
          <w:rFonts w:hint="eastAsia" w:ascii="Times New Roman" w:hAnsi="宋体"/>
          <w:szCs w:val="21"/>
        </w:rPr>
        <w:t>．奔赴</w:t>
      </w:r>
      <w:r>
        <w:rPr>
          <w:rFonts w:ascii="Times New Roman" w:hAnsi="Times New Roman"/>
          <w:szCs w:val="21"/>
        </w:rPr>
        <w:t xml:space="preserve">   </w:t>
      </w:r>
      <w:r>
        <w:rPr>
          <w:rFonts w:hint="eastAsia" w:ascii="Times New Roman" w:hAnsi="宋体"/>
          <w:szCs w:val="21"/>
        </w:rPr>
        <w:t>无可非议</w:t>
      </w:r>
      <w:r>
        <w:rPr>
          <w:rFonts w:ascii="Times New Roman" w:hAnsi="Times New Roman"/>
          <w:szCs w:val="21"/>
        </w:rPr>
        <w:t xml:space="preserve">    </w:t>
      </w:r>
      <w:r>
        <w:rPr>
          <w:rFonts w:hint="eastAsia" w:ascii="Times New Roman" w:hAnsi="宋体"/>
          <w:szCs w:val="21"/>
        </w:rPr>
        <w:t>虽然</w:t>
      </w:r>
      <w:r>
        <w:rPr>
          <w:rFonts w:ascii="Times New Roman" w:hAnsi="Times New Roman"/>
          <w:szCs w:val="21"/>
        </w:rPr>
        <w:t>……</w:t>
      </w:r>
      <w:r>
        <w:rPr>
          <w:rFonts w:hint="eastAsia" w:ascii="Times New Roman" w:hAnsi="宋体"/>
          <w:szCs w:val="21"/>
        </w:rPr>
        <w:t>但是</w:t>
      </w:r>
      <w:r>
        <w:rPr>
          <w:rFonts w:ascii="Times New Roman" w:hAnsi="Times New Roman"/>
          <w:szCs w:val="21"/>
        </w:rPr>
        <w:t>……</w:t>
      </w:r>
      <w:r>
        <w:rPr>
          <w:rFonts w:hint="eastAsia" w:ascii="Times New Roman" w:hAnsi="宋体"/>
          <w:szCs w:val="21"/>
        </w:rPr>
        <w:t>而且</w:t>
      </w:r>
      <w:r>
        <w:rPr>
          <w:rFonts w:ascii="Times New Roman" w:hAnsi="Times New Roman"/>
          <w:szCs w:val="21"/>
        </w:rPr>
        <w:t>……</w:t>
      </w:r>
    </w:p>
    <w:p>
      <w:pPr>
        <w:snapToGrid w:val="0"/>
        <w:spacing w:line="360" w:lineRule="auto"/>
        <w:ind w:firstLine="630" w:firstLineChars="300"/>
        <w:rPr>
          <w:rFonts w:ascii="Times New Roman" w:hAnsi="Times New Roman"/>
          <w:szCs w:val="21"/>
        </w:rPr>
      </w:pPr>
      <w:r>
        <w:rPr>
          <w:rFonts w:ascii="Times New Roman" w:hAnsi="Times New Roman"/>
          <w:szCs w:val="21"/>
        </w:rPr>
        <w:t>D</w:t>
      </w:r>
      <w:r>
        <w:rPr>
          <w:rFonts w:hint="eastAsia" w:ascii="Times New Roman" w:hAnsi="宋体"/>
          <w:szCs w:val="21"/>
        </w:rPr>
        <w:t>．奔赴</w:t>
      </w:r>
      <w:r>
        <w:rPr>
          <w:rFonts w:ascii="Times New Roman" w:hAnsi="Times New Roman"/>
          <w:szCs w:val="21"/>
        </w:rPr>
        <w:t xml:space="preserve">   </w:t>
      </w:r>
      <w:r>
        <w:rPr>
          <w:rFonts w:hint="eastAsia" w:ascii="Times New Roman" w:hAnsi="宋体"/>
          <w:szCs w:val="21"/>
        </w:rPr>
        <w:t>无可厚非</w:t>
      </w:r>
      <w:r>
        <w:rPr>
          <w:rFonts w:ascii="Times New Roman" w:hAnsi="Times New Roman"/>
          <w:szCs w:val="21"/>
        </w:rPr>
        <w:t xml:space="preserve">    </w:t>
      </w:r>
      <w:r>
        <w:rPr>
          <w:rFonts w:hint="eastAsia" w:ascii="Times New Roman" w:hAnsi="宋体"/>
          <w:szCs w:val="21"/>
        </w:rPr>
        <w:t>不仅</w:t>
      </w:r>
      <w:r>
        <w:rPr>
          <w:rFonts w:ascii="Times New Roman" w:hAnsi="Times New Roman"/>
          <w:szCs w:val="21"/>
        </w:rPr>
        <w:t>……</w:t>
      </w:r>
      <w:r>
        <w:rPr>
          <w:rFonts w:hint="eastAsia" w:ascii="Times New Roman" w:hAnsi="宋体"/>
          <w:szCs w:val="21"/>
        </w:rPr>
        <w:t>而且</w:t>
      </w:r>
      <w:r>
        <w:rPr>
          <w:rFonts w:ascii="Times New Roman" w:hAnsi="Times New Roman"/>
          <w:szCs w:val="21"/>
        </w:rPr>
        <w:t>……</w:t>
      </w:r>
      <w:r>
        <w:rPr>
          <w:rFonts w:hint="eastAsia" w:ascii="Times New Roman" w:hAnsi="宋体"/>
          <w:szCs w:val="21"/>
        </w:rPr>
        <w:t>所以</w:t>
      </w:r>
      <w:r>
        <w:rPr>
          <w:rFonts w:ascii="Times New Roman" w:hAnsi="Times New Roman"/>
          <w:szCs w:val="21"/>
        </w:rPr>
        <w:t>……</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4. </w:t>
      </w:r>
      <w:r>
        <w:rPr>
          <w:rFonts w:hint="eastAsia" w:ascii="Times New Roman"/>
          <w:szCs w:val="21"/>
        </w:rPr>
        <w:t>下面一段文化常识，表述有误的一项是</w:t>
      </w:r>
      <w:r>
        <w:rPr>
          <w:rFonts w:hint="eastAsia" w:ascii="Times New Roman" w:hAnsi="宋体"/>
          <w:szCs w:val="21"/>
        </w:rPr>
        <w:t>【</w:t>
      </w:r>
      <w:r>
        <w:rPr>
          <w:rFonts w:ascii="Times New Roman" w:hAnsi="Times New Roman"/>
          <w:szCs w:val="21"/>
        </w:rPr>
        <w:t xml:space="preserve">  </w:t>
      </w:r>
      <w:r>
        <w:rPr>
          <w:rFonts w:hint="eastAsia" w:ascii="Times New Roman" w:hAnsi="宋体"/>
          <w:szCs w:val="21"/>
        </w:rPr>
        <w:t>】</w:t>
      </w:r>
      <w:r>
        <w:rPr>
          <w:rFonts w:hint="eastAsia" w:ascii="Times New Roman"/>
          <w:szCs w:val="21"/>
        </w:rPr>
        <w:t>（</w:t>
      </w:r>
      <w:r>
        <w:rPr>
          <w:rFonts w:ascii="Times New Roman" w:hAnsi="Times New Roman"/>
          <w:szCs w:val="21"/>
        </w:rPr>
        <w:t>2</w:t>
      </w:r>
      <w:r>
        <w:rPr>
          <w:rFonts w:hint="eastAsia" w:ascii="Times New Roman"/>
          <w:szCs w:val="21"/>
        </w:rPr>
        <w:t>分）</w:t>
      </w:r>
    </w:p>
    <w:p>
      <w:pPr>
        <w:snapToGrid w:val="0"/>
        <w:spacing w:line="360" w:lineRule="auto"/>
        <w:ind w:firstLine="420" w:firstLineChars="200"/>
        <w:rPr>
          <w:rFonts w:ascii="Times New Roman" w:hAnsi="Times New Roman"/>
          <w:szCs w:val="21"/>
        </w:rPr>
      </w:pPr>
      <w:r>
        <w:rPr>
          <w:rFonts w:ascii="Times New Roman" w:hAnsi="Times New Roman"/>
          <w:szCs w:val="21"/>
        </w:rPr>
        <w:t>A</w:t>
      </w:r>
      <w:r>
        <w:rPr>
          <w:rFonts w:hint="eastAsia" w:ascii="Times New Roman"/>
          <w:szCs w:val="21"/>
        </w:rPr>
        <w:t>．中国古代在称谓方面很讲究，有尊称、谦称等。尊称对方父亲为</w:t>
      </w:r>
      <w:r>
        <w:rPr>
          <w:rFonts w:hint="eastAsia" w:ascii="Times New Roman" w:hAnsi="Times New Roman"/>
          <w:szCs w:val="21"/>
        </w:rPr>
        <w:t>“</w:t>
      </w:r>
      <w:r>
        <w:rPr>
          <w:rFonts w:hint="eastAsia" w:ascii="Times New Roman"/>
          <w:szCs w:val="21"/>
        </w:rPr>
        <w:t>令尊</w:t>
      </w:r>
      <w:r>
        <w:rPr>
          <w:rFonts w:hint="eastAsia" w:ascii="Times New Roman" w:hAnsi="Times New Roman"/>
          <w:szCs w:val="21"/>
        </w:rPr>
        <w:t>”</w:t>
      </w:r>
      <w:r>
        <w:rPr>
          <w:rFonts w:hint="eastAsia" w:ascii="Times New Roman"/>
          <w:szCs w:val="21"/>
        </w:rPr>
        <w:t>，</w:t>
      </w:r>
      <w:r>
        <w:rPr>
          <w:rFonts w:hint="eastAsia" w:ascii="Times New Roman" w:hAnsi="宋体"/>
          <w:szCs w:val="21"/>
        </w:rPr>
        <w:t>尊称对方母亲为</w:t>
      </w:r>
      <w:r>
        <w:rPr>
          <w:rFonts w:ascii="Times New Roman" w:hAnsi="Times New Roman"/>
          <w:szCs w:val="21"/>
        </w:rPr>
        <w:t> </w:t>
      </w:r>
      <w:r>
        <w:rPr>
          <w:rFonts w:hint="eastAsia" w:ascii="Times New Roman" w:hAnsi="Times New Roman"/>
          <w:szCs w:val="21"/>
        </w:rPr>
        <w:t>“</w:t>
      </w:r>
      <w:r>
        <w:rPr>
          <w:rFonts w:hint="eastAsia" w:ascii="Times New Roman" w:hAnsi="宋体"/>
          <w:szCs w:val="21"/>
        </w:rPr>
        <w:t>令堂</w:t>
      </w:r>
      <w:r>
        <w:rPr>
          <w:rFonts w:hint="eastAsia" w:ascii="Times New Roman" w:hAnsi="Times New Roman"/>
          <w:szCs w:val="21"/>
        </w:rPr>
        <w:t>”</w:t>
      </w:r>
      <w:r>
        <w:rPr>
          <w:rFonts w:hint="eastAsia" w:ascii="Times New Roman" w:hAnsi="宋体"/>
          <w:szCs w:val="21"/>
        </w:rPr>
        <w:t>，尊称对方女儿为</w:t>
      </w:r>
      <w:r>
        <w:rPr>
          <w:rFonts w:hint="eastAsia" w:ascii="Times New Roman" w:hAnsi="Times New Roman"/>
          <w:szCs w:val="21"/>
        </w:rPr>
        <w:t>“</w:t>
      </w:r>
      <w:r>
        <w:rPr>
          <w:rFonts w:hint="eastAsia" w:ascii="Times New Roman" w:hAnsi="宋体"/>
          <w:szCs w:val="21"/>
        </w:rPr>
        <w:t>令爱</w:t>
      </w:r>
      <w:r>
        <w:rPr>
          <w:rFonts w:hint="eastAsia" w:ascii="Times New Roman" w:hAnsi="Times New Roman"/>
          <w:szCs w:val="21"/>
        </w:rPr>
        <w:t>”</w:t>
      </w:r>
      <w:r>
        <w:rPr>
          <w:rFonts w:hint="eastAsia" w:ascii="Times New Roman" w:hAnsi="宋体"/>
          <w:szCs w:val="21"/>
        </w:rPr>
        <w:t>，尊称对方儿子为</w:t>
      </w:r>
      <w:r>
        <w:rPr>
          <w:rFonts w:hint="eastAsia" w:ascii="Times New Roman" w:hAnsi="Times New Roman"/>
          <w:szCs w:val="21"/>
        </w:rPr>
        <w:t>“</w:t>
      </w:r>
      <w:r>
        <w:rPr>
          <w:rFonts w:hint="eastAsia" w:ascii="Times New Roman" w:hAnsi="宋体"/>
          <w:szCs w:val="21"/>
        </w:rPr>
        <w:t>令郎</w:t>
      </w:r>
      <w:r>
        <w:rPr>
          <w:rFonts w:hint="eastAsia" w:ascii="Times New Roman" w:hAnsi="Times New Roman"/>
          <w:szCs w:val="21"/>
        </w:rPr>
        <w:t>”</w:t>
      </w:r>
      <w:r>
        <w:rPr>
          <w:rFonts w:hint="eastAsia" w:ascii="Times New Roman" w:hAnsi="宋体"/>
          <w:szCs w:val="21"/>
        </w:rPr>
        <w:t>；在别人面前谦称比自己年纪小或辈分低的亲属用</w:t>
      </w:r>
      <w:r>
        <w:rPr>
          <w:rFonts w:hint="eastAsia" w:ascii="Times New Roman" w:hAnsi="Times New Roman"/>
          <w:szCs w:val="21"/>
        </w:rPr>
        <w:t>“</w:t>
      </w:r>
      <w:r>
        <w:rPr>
          <w:rFonts w:hint="eastAsia" w:ascii="Times New Roman" w:hAnsi="宋体"/>
          <w:szCs w:val="21"/>
        </w:rPr>
        <w:t>舍</w:t>
      </w:r>
      <w:r>
        <w:rPr>
          <w:rFonts w:hint="eastAsia" w:ascii="Times New Roman" w:hAnsi="Times New Roman"/>
          <w:szCs w:val="21"/>
        </w:rPr>
        <w:t>”</w:t>
      </w:r>
      <w:r>
        <w:rPr>
          <w:rFonts w:hint="eastAsia" w:ascii="Times New Roman" w:hAnsi="宋体"/>
          <w:szCs w:val="21"/>
        </w:rPr>
        <w:t>：</w:t>
      </w:r>
      <w:r>
        <w:rPr>
          <w:rFonts w:hint="eastAsia" w:ascii="Times New Roman" w:hAnsi="Times New Roman"/>
          <w:szCs w:val="21"/>
        </w:rPr>
        <w:t>“</w:t>
      </w:r>
      <w:r>
        <w:rPr>
          <w:rFonts w:hint="eastAsia" w:ascii="Times New Roman" w:hAnsi="宋体"/>
          <w:szCs w:val="21"/>
        </w:rPr>
        <w:t>舍弟</w:t>
      </w:r>
      <w:r>
        <w:rPr>
          <w:rFonts w:hint="eastAsia" w:ascii="Times New Roman" w:hAnsi="Times New Roman"/>
          <w:szCs w:val="21"/>
        </w:rPr>
        <w:t>”</w:t>
      </w:r>
      <w:r>
        <w:rPr>
          <w:rFonts w:hint="eastAsia" w:ascii="Times New Roman" w:hAnsi="宋体"/>
          <w:szCs w:val="21"/>
        </w:rPr>
        <w:t>就是自己的弟弟</w:t>
      </w:r>
      <w:r>
        <w:rPr>
          <w:rFonts w:ascii="Times New Roman" w:hAnsi="Times New Roman"/>
          <w:szCs w:val="21"/>
        </w:rPr>
        <w:t>,</w:t>
      </w:r>
      <w:r>
        <w:rPr>
          <w:rFonts w:hint="eastAsia" w:ascii="Times New Roman" w:hAnsi="Times New Roman"/>
          <w:szCs w:val="21"/>
        </w:rPr>
        <w:t>“</w:t>
      </w:r>
      <w:r>
        <w:rPr>
          <w:rFonts w:hint="eastAsia" w:ascii="Times New Roman" w:hAnsi="宋体"/>
          <w:szCs w:val="21"/>
        </w:rPr>
        <w:t>舍侄</w:t>
      </w:r>
      <w:r>
        <w:rPr>
          <w:rFonts w:hint="eastAsia" w:ascii="Times New Roman" w:hAnsi="Times New Roman"/>
          <w:szCs w:val="21"/>
        </w:rPr>
        <w:t>”</w:t>
      </w:r>
      <w:r>
        <w:rPr>
          <w:rFonts w:hint="eastAsia" w:ascii="Times New Roman" w:hAnsi="宋体"/>
          <w:szCs w:val="21"/>
        </w:rPr>
        <w:t>就是自己的侄辈。</w:t>
      </w:r>
    </w:p>
    <w:p>
      <w:pPr>
        <w:pStyle w:val="14"/>
        <w:snapToGrid w:val="0"/>
        <w:spacing w:line="360" w:lineRule="auto"/>
        <w:rPr>
          <w:rFonts w:ascii="Times New Roman" w:hAnsi="Times New Roman"/>
          <w:szCs w:val="21"/>
        </w:rPr>
      </w:pPr>
      <w:r>
        <w:rPr>
          <w:rFonts w:ascii="Times New Roman" w:hAnsi="Times New Roman"/>
          <w:szCs w:val="21"/>
        </w:rPr>
        <w:t>B</w:t>
      </w:r>
      <w:r>
        <w:rPr>
          <w:rFonts w:hint="eastAsia" w:ascii="Times New Roman"/>
          <w:szCs w:val="21"/>
        </w:rPr>
        <w:t>．</w:t>
      </w:r>
      <w:r>
        <w:rPr>
          <w:rFonts w:hint="eastAsia" w:ascii="Times New Roman" w:hAnsi="宋体"/>
          <w:szCs w:val="21"/>
        </w:rPr>
        <w:t>唐代伟大的现实主义诗人杜甫用诗笔写出自己在安史之乱中的见闻和感受，全面而又深刻地反映了这一段时期的社会现实，所以在当时就已经被称之为</w:t>
      </w:r>
      <w:r>
        <w:rPr>
          <w:rFonts w:hint="eastAsia" w:ascii="Times New Roman" w:hAnsi="Times New Roman"/>
          <w:szCs w:val="21"/>
        </w:rPr>
        <w:t>“</w:t>
      </w:r>
      <w:r>
        <w:rPr>
          <w:rFonts w:hint="eastAsia" w:ascii="Times New Roman" w:hAnsi="宋体"/>
          <w:szCs w:val="21"/>
        </w:rPr>
        <w:t>诗史</w:t>
      </w:r>
      <w:r>
        <w:rPr>
          <w:rFonts w:hint="eastAsia" w:ascii="Times New Roman" w:hAnsi="Times New Roman"/>
          <w:szCs w:val="21"/>
        </w:rPr>
        <w:t>”。</w:t>
      </w:r>
    </w:p>
    <w:p>
      <w:pPr>
        <w:pStyle w:val="14"/>
        <w:snapToGrid w:val="0"/>
        <w:spacing w:line="360" w:lineRule="auto"/>
        <w:rPr>
          <w:rFonts w:ascii="Times New Roman" w:hAnsi="Times New Roman"/>
          <w:szCs w:val="21"/>
          <w:shd w:val="clear" w:color="auto" w:fill="FFFFFF"/>
        </w:rPr>
      </w:pPr>
      <w:r>
        <w:rPr>
          <w:rFonts w:ascii="Times New Roman" w:hAnsi="Times New Roman"/>
          <w:szCs w:val="21"/>
        </w:rPr>
        <w:t>C</w:t>
      </w:r>
      <w:r>
        <w:rPr>
          <w:rFonts w:hint="eastAsia" w:ascii="Times New Roman"/>
          <w:szCs w:val="21"/>
        </w:rPr>
        <w:t>．从汉字造字方法角度分析，“</w:t>
      </w:r>
      <w:r>
        <w:rPr>
          <w:rFonts w:hint="eastAsia" w:ascii="Times New Roman" w:hAnsi="宋体"/>
          <w:szCs w:val="21"/>
        </w:rPr>
        <w:t>月</w:t>
      </w:r>
      <w:r>
        <w:rPr>
          <w:rFonts w:hint="eastAsia" w:ascii="Times New Roman" w:hAnsi="Times New Roman"/>
          <w:szCs w:val="21"/>
        </w:rPr>
        <w:t>”“</w:t>
      </w:r>
      <w:r>
        <w:rPr>
          <w:rFonts w:hint="eastAsia" w:ascii="Times New Roman" w:hAnsi="宋体"/>
          <w:szCs w:val="21"/>
        </w:rPr>
        <w:t>火</w:t>
      </w:r>
      <w:r>
        <w:rPr>
          <w:rFonts w:hint="eastAsia" w:ascii="Times New Roman" w:hAnsi="Times New Roman"/>
          <w:szCs w:val="21"/>
        </w:rPr>
        <w:t>”“</w:t>
      </w:r>
      <w:r>
        <w:rPr>
          <w:rFonts w:hint="eastAsia" w:ascii="Times New Roman" w:hAnsi="宋体"/>
          <w:szCs w:val="21"/>
        </w:rPr>
        <w:t>日</w:t>
      </w:r>
      <w:r>
        <w:rPr>
          <w:rFonts w:hint="eastAsia" w:ascii="Times New Roman" w:hAnsi="Times New Roman"/>
          <w:szCs w:val="21"/>
        </w:rPr>
        <w:t>”</w:t>
      </w:r>
      <w:r>
        <w:rPr>
          <w:rFonts w:hint="eastAsia" w:ascii="Times New Roman" w:hAnsi="宋体"/>
          <w:szCs w:val="21"/>
        </w:rPr>
        <w:t>属于象形字，</w:t>
      </w:r>
      <w:r>
        <w:rPr>
          <w:rFonts w:hint="eastAsia" w:ascii="Times New Roman" w:hAnsi="Times New Roman"/>
          <w:szCs w:val="21"/>
        </w:rPr>
        <w:t>“</w:t>
      </w:r>
      <w:r>
        <w:rPr>
          <w:rFonts w:hint="eastAsia" w:ascii="Times New Roman" w:hAnsi="宋体"/>
          <w:szCs w:val="21"/>
        </w:rPr>
        <w:t>修</w:t>
      </w:r>
      <w:r>
        <w:rPr>
          <w:rFonts w:hint="eastAsia" w:ascii="Times New Roman" w:hAnsi="Times New Roman"/>
          <w:szCs w:val="21"/>
        </w:rPr>
        <w:t>”“</w:t>
      </w:r>
      <w:r>
        <w:rPr>
          <w:rFonts w:hint="eastAsia" w:ascii="Times New Roman" w:hAnsi="宋体"/>
          <w:szCs w:val="21"/>
        </w:rPr>
        <w:t>采</w:t>
      </w:r>
      <w:r>
        <w:rPr>
          <w:rFonts w:hint="eastAsia" w:ascii="Times New Roman" w:hAnsi="Times New Roman"/>
          <w:szCs w:val="21"/>
        </w:rPr>
        <w:t>”“</w:t>
      </w:r>
      <w:r>
        <w:rPr>
          <w:rFonts w:hint="eastAsia" w:ascii="Times New Roman" w:hAnsi="宋体"/>
          <w:szCs w:val="21"/>
        </w:rPr>
        <w:t>林</w:t>
      </w:r>
      <w:r>
        <w:rPr>
          <w:rFonts w:hint="eastAsia" w:ascii="Times New Roman" w:hAnsi="Times New Roman"/>
          <w:szCs w:val="21"/>
        </w:rPr>
        <w:t>”</w:t>
      </w:r>
      <w:r>
        <w:rPr>
          <w:rFonts w:hint="eastAsia" w:ascii="Times New Roman" w:hAnsi="宋体"/>
          <w:szCs w:val="21"/>
        </w:rPr>
        <w:t>属于会意字，“沐</w:t>
      </w:r>
      <w:r>
        <w:rPr>
          <w:rFonts w:hint="eastAsia" w:ascii="Times New Roman" w:hAnsi="Times New Roman"/>
          <w:szCs w:val="21"/>
        </w:rPr>
        <w:t>”“</w:t>
      </w:r>
      <w:r>
        <w:rPr>
          <w:rFonts w:hint="eastAsia" w:ascii="Times New Roman" w:hAnsi="宋体"/>
          <w:szCs w:val="21"/>
        </w:rPr>
        <w:t>柏</w:t>
      </w:r>
      <w:r>
        <w:rPr>
          <w:rFonts w:hint="eastAsia" w:ascii="Times New Roman" w:hAnsi="Times New Roman"/>
          <w:szCs w:val="21"/>
        </w:rPr>
        <w:t>”“</w:t>
      </w:r>
      <w:r>
        <w:rPr>
          <w:rFonts w:hint="eastAsia" w:ascii="Times New Roman" w:hAnsi="宋体"/>
          <w:szCs w:val="21"/>
        </w:rPr>
        <w:t>盯</w:t>
      </w:r>
      <w:r>
        <w:rPr>
          <w:rFonts w:hint="eastAsia" w:ascii="Times New Roman" w:hAnsi="Times New Roman"/>
          <w:szCs w:val="21"/>
        </w:rPr>
        <w:t>”</w:t>
      </w:r>
      <w:r>
        <w:rPr>
          <w:rFonts w:hint="eastAsia" w:ascii="Times New Roman" w:hAnsi="宋体"/>
          <w:szCs w:val="21"/>
        </w:rPr>
        <w:t>属于形声字。</w:t>
      </w:r>
    </w:p>
    <w:p>
      <w:pPr>
        <w:widowControl/>
        <w:shd w:val="clear" w:color="auto" w:fill="FFFFFF"/>
        <w:snapToGrid w:val="0"/>
        <w:spacing w:line="360" w:lineRule="auto"/>
        <w:ind w:firstLine="426"/>
        <w:jc w:val="left"/>
        <w:rPr>
          <w:rFonts w:ascii="Times New Roman" w:hAnsi="Times New Roman"/>
          <w:kern w:val="0"/>
          <w:szCs w:val="21"/>
        </w:rPr>
      </w:pPr>
      <w:r>
        <w:rPr>
          <w:rFonts w:ascii="Times New Roman" w:hAnsi="Times New Roman"/>
          <w:szCs w:val="21"/>
        </w:rPr>
        <w:t>D</w:t>
      </w:r>
      <w:r>
        <w:rPr>
          <w:rFonts w:hint="eastAsia" w:ascii="Times New Roman"/>
          <w:szCs w:val="21"/>
        </w:rPr>
        <w:t>．</w:t>
      </w:r>
      <w:r>
        <w:rPr>
          <w:rFonts w:hint="eastAsia" w:ascii="Times New Roman" w:hAnsi="宋体"/>
          <w:szCs w:val="21"/>
        </w:rPr>
        <w:t>《</w:t>
      </w:r>
      <w:r>
        <w:rPr>
          <w:rFonts w:hint="eastAsia" w:ascii="Times New Roman" w:hAnsi="Arial"/>
          <w:kern w:val="0"/>
          <w:szCs w:val="21"/>
        </w:rPr>
        <w:t>三国志》在中国文学史上有重要地位，被鲁迅誉为</w:t>
      </w:r>
      <w:r>
        <w:rPr>
          <w:rFonts w:hint="eastAsia" w:ascii="Times New Roman" w:hAnsi="Times New Roman"/>
          <w:kern w:val="0"/>
          <w:szCs w:val="21"/>
        </w:rPr>
        <w:t>“</w:t>
      </w:r>
      <w:r>
        <w:rPr>
          <w:rFonts w:hint="eastAsia" w:ascii="Times New Roman" w:hAnsi="Arial"/>
          <w:kern w:val="0"/>
          <w:szCs w:val="21"/>
        </w:rPr>
        <w:t>史家之绝唱，无韵之《离骚》</w:t>
      </w:r>
      <w:r>
        <w:rPr>
          <w:rFonts w:hint="eastAsia" w:ascii="Times New Roman" w:hAnsi="Times New Roman"/>
          <w:kern w:val="0"/>
          <w:szCs w:val="21"/>
        </w:rPr>
        <w:t>”</w:t>
      </w:r>
      <w:r>
        <w:rPr>
          <w:rFonts w:hint="eastAsia" w:ascii="Times New Roman" w:hAnsi="Arial"/>
          <w:kern w:val="0"/>
          <w:szCs w:val="21"/>
        </w:rPr>
        <w:t>，有很高的文学价值。刘向等人认为此书</w:t>
      </w:r>
      <w:r>
        <w:rPr>
          <w:rFonts w:hint="eastAsia" w:ascii="Times New Roman" w:hAnsi="Times New Roman"/>
          <w:kern w:val="0"/>
          <w:szCs w:val="21"/>
        </w:rPr>
        <w:t>“</w:t>
      </w:r>
      <w:r>
        <w:rPr>
          <w:rFonts w:hint="eastAsia" w:ascii="Times New Roman" w:hAnsi="Arial"/>
          <w:kern w:val="0"/>
          <w:szCs w:val="21"/>
        </w:rPr>
        <w:t>善序事理，辩而不华，质而不俚</w:t>
      </w:r>
      <w:r>
        <w:rPr>
          <w:rFonts w:hint="eastAsia" w:ascii="Times New Roman" w:hAnsi="Times New Roman"/>
          <w:kern w:val="0"/>
          <w:szCs w:val="21"/>
        </w:rPr>
        <w:t>”</w:t>
      </w:r>
      <w:r>
        <w:rPr>
          <w:rFonts w:hint="eastAsia" w:ascii="Times New Roman" w:hAnsi="Arial"/>
          <w:kern w:val="0"/>
          <w:szCs w:val="21"/>
        </w:rPr>
        <w:t>。</w:t>
      </w:r>
      <w:bookmarkStart w:id="0" w:name="uni_baseinfo"/>
      <w:bookmarkEnd w:id="0"/>
    </w:p>
    <w:p>
      <w:pPr>
        <w:snapToGrid w:val="0"/>
        <w:spacing w:line="360" w:lineRule="auto"/>
        <w:ind w:firstLine="420" w:firstLineChars="200"/>
        <w:rPr>
          <w:rFonts w:ascii="Times New Roman" w:hAnsi="Times New Roman"/>
          <w:szCs w:val="21"/>
        </w:rPr>
      </w:pPr>
      <w:r>
        <w:rPr>
          <w:rFonts w:ascii="Times New Roman" w:hAnsi="Times New Roman"/>
          <w:szCs w:val="21"/>
        </w:rPr>
        <w:t>5.</w:t>
      </w:r>
      <w:r>
        <w:rPr>
          <w:rFonts w:hint="eastAsia" w:ascii="Times New Roman"/>
          <w:szCs w:val="21"/>
        </w:rPr>
        <w:t>古诗文默写。（共</w:t>
      </w:r>
      <w:r>
        <w:rPr>
          <w:rFonts w:ascii="Times New Roman" w:hAnsi="Times New Roman"/>
          <w:szCs w:val="21"/>
        </w:rPr>
        <w:t>8</w:t>
      </w:r>
      <w:r>
        <w:rPr>
          <w:rFonts w:hint="eastAsia" w:ascii="Times New Roman"/>
          <w:szCs w:val="21"/>
        </w:rPr>
        <w:t>分）</w:t>
      </w:r>
    </w:p>
    <w:p>
      <w:pPr>
        <w:snapToGrid w:val="0"/>
        <w:spacing w:line="360" w:lineRule="auto"/>
        <w:ind w:firstLine="420" w:firstLineChars="200"/>
        <w:rPr>
          <w:rFonts w:ascii="Times New Roman" w:hAnsi="Times New Roman"/>
          <w:szCs w:val="21"/>
        </w:rPr>
      </w:pPr>
      <w:r>
        <w:rPr>
          <w:rFonts w:hint="eastAsia" w:ascii="Times New Roman"/>
          <w:szCs w:val="21"/>
        </w:rPr>
        <w:t>（</w:t>
      </w:r>
      <w:r>
        <w:rPr>
          <w:rFonts w:ascii="Times New Roman" w:hAnsi="Times New Roman"/>
          <w:szCs w:val="21"/>
        </w:rPr>
        <w:t>1</w:t>
      </w:r>
      <w:r>
        <w:rPr>
          <w:rFonts w:hint="eastAsia" w:ascii="Times New Roman"/>
          <w:szCs w:val="21"/>
        </w:rPr>
        <w:t>）</w:t>
      </w:r>
      <w:r>
        <w:rPr>
          <w:rFonts w:ascii="Times New Roman" w:hAnsi="Times New Roman"/>
          <w:szCs w:val="21"/>
          <w:u w:val="single"/>
        </w:rPr>
        <w:t xml:space="preserve">               </w:t>
      </w:r>
      <w:r>
        <w:rPr>
          <w:rFonts w:hint="eastAsia" w:ascii="Times New Roman"/>
          <w:szCs w:val="21"/>
        </w:rPr>
        <w:t>，钟鼓乐之。（《关雎》）</w:t>
      </w:r>
    </w:p>
    <w:p>
      <w:pPr>
        <w:snapToGrid w:val="0"/>
        <w:spacing w:line="360" w:lineRule="auto"/>
        <w:ind w:firstLine="420" w:firstLineChars="200"/>
        <w:rPr>
          <w:rFonts w:ascii="Times New Roman" w:hAnsi="Times New Roman"/>
          <w:szCs w:val="21"/>
        </w:rPr>
      </w:pPr>
      <w:r>
        <w:rPr>
          <w:rFonts w:hint="eastAsia" w:ascii="Times New Roman"/>
          <w:szCs w:val="21"/>
        </w:rPr>
        <w:t>（</w:t>
      </w:r>
      <w:r>
        <w:rPr>
          <w:rFonts w:ascii="Times New Roman" w:hAnsi="Times New Roman"/>
          <w:szCs w:val="21"/>
        </w:rPr>
        <w:t>2</w:t>
      </w:r>
      <w:r>
        <w:rPr>
          <w:rFonts w:hint="eastAsia" w:ascii="Times New Roman"/>
          <w:szCs w:val="21"/>
        </w:rPr>
        <w:t>）无言独上西楼，月如钩。</w:t>
      </w:r>
      <w:r>
        <w:rPr>
          <w:rFonts w:ascii="Times New Roman" w:hAnsi="Times New Roman"/>
          <w:szCs w:val="21"/>
          <w:u w:val="single"/>
        </w:rPr>
        <w:t xml:space="preserve">               </w:t>
      </w:r>
      <w:r>
        <w:rPr>
          <w:rFonts w:hint="eastAsia" w:ascii="Times New Roman"/>
          <w:szCs w:val="21"/>
        </w:rPr>
        <w:t>。（李煜（《相见欢》）</w:t>
      </w:r>
    </w:p>
    <w:p>
      <w:pPr>
        <w:snapToGrid w:val="0"/>
        <w:spacing w:line="360" w:lineRule="auto"/>
        <w:ind w:firstLine="420" w:firstLineChars="200"/>
        <w:jc w:val="left"/>
        <w:rPr>
          <w:rFonts w:ascii="Times New Roman" w:hAnsi="Times New Roman"/>
          <w:szCs w:val="21"/>
        </w:rPr>
      </w:pPr>
      <w:r>
        <w:rPr>
          <w:rFonts w:hint="eastAsia" w:ascii="Times New Roman"/>
          <w:szCs w:val="21"/>
        </w:rPr>
        <w:t>（</w:t>
      </w:r>
      <w:r>
        <w:rPr>
          <w:rFonts w:ascii="Times New Roman" w:hAnsi="Times New Roman"/>
          <w:szCs w:val="21"/>
        </w:rPr>
        <w:t>3</w:t>
      </w:r>
      <w:r>
        <w:rPr>
          <w:rFonts w:hint="eastAsia" w:ascii="Times New Roman"/>
          <w:szCs w:val="21"/>
        </w:rPr>
        <w:t>）《岳阳楼记》中，作者描写月光下水波和水中月影的句子是：</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u w:val="single"/>
        </w:rP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u w:val="single"/>
        </w:rPr>
        <w:t xml:space="preserve">           </w:t>
      </w:r>
      <w:r>
        <w:rPr>
          <w:rFonts w:hint="eastAsia" w:ascii="Times New Roman"/>
          <w:szCs w:val="21"/>
        </w:rPr>
        <w:t>，</w:t>
      </w:r>
    </w:p>
    <w:p>
      <w:pPr>
        <w:snapToGrid w:val="0"/>
        <w:spacing w:line="360" w:lineRule="auto"/>
        <w:jc w:val="left"/>
        <w:rPr>
          <w:rFonts w:ascii="Times New Roman" w:hAnsi="Times New Roman"/>
          <w:szCs w:val="21"/>
        </w:rPr>
      </w:pPr>
      <w:r>
        <w:rPr>
          <w:rFonts w:ascii="Times New Roman" w:hAnsi="Times New Roman"/>
          <w:szCs w:val="21"/>
          <w:u w:val="single"/>
        </w:rPr>
        <w:t xml:space="preserve">                </w:t>
      </w:r>
      <w:r>
        <w:rPr>
          <w:rFonts w:hint="eastAsia" w:ascii="Times New Roman"/>
          <w:szCs w:val="21"/>
        </w:rPr>
        <w:t>。</w:t>
      </w:r>
      <w:r>
        <w:rPr>
          <w:rFonts w:ascii="Times New Roman" w:hAnsi="Times New Roman"/>
          <w:szCs w:val="21"/>
        </w:rPr>
        <w:t>”</w:t>
      </w:r>
    </w:p>
    <w:p>
      <w:pPr>
        <w:snapToGrid w:val="0"/>
        <w:spacing w:line="360" w:lineRule="auto"/>
        <w:ind w:firstLine="420" w:firstLineChars="200"/>
        <w:rPr>
          <w:rFonts w:ascii="Times New Roman" w:hAnsi="Times New Roman"/>
          <w:szCs w:val="21"/>
        </w:rPr>
      </w:pPr>
      <w:r>
        <w:rPr>
          <w:rFonts w:hint="eastAsia" w:ascii="Times New Roman"/>
          <w:szCs w:val="21"/>
        </w:rPr>
        <w:t>（</w:t>
      </w:r>
      <w:r>
        <w:rPr>
          <w:rFonts w:ascii="Times New Roman" w:hAnsi="Times New Roman"/>
          <w:szCs w:val="21"/>
        </w:rPr>
        <w:t>4</w:t>
      </w:r>
      <w:r>
        <w:rPr>
          <w:rFonts w:hint="eastAsia" w:ascii="Times New Roman"/>
          <w:szCs w:val="21"/>
        </w:rPr>
        <w:t>）历经磨难，矢志不渝，叫做信念；生有所信，死得其所，叫做信念。因为有信念，所以李白在《行路难》中用</w:t>
      </w:r>
      <w:r>
        <w:rPr>
          <w:rFonts w:hint="eastAsia" w:ascii="Times New Roman" w:hAnsi="Times New Roman"/>
          <w:szCs w:val="21"/>
        </w:rPr>
        <w:t>“</w:t>
      </w:r>
      <w:r>
        <w:rPr>
          <w:rFonts w:ascii="Times New Roman" w:hAnsi="Times New Roman"/>
          <w:szCs w:val="21"/>
          <w:u w:val="single"/>
        </w:rPr>
        <w:t xml:space="preserve">                 </w:t>
      </w:r>
      <w:r>
        <w:rPr>
          <w:rFonts w:hint="eastAsia" w:ascii="Times New Roman"/>
          <w:szCs w:val="21"/>
        </w:rPr>
        <w:t>，</w:t>
      </w:r>
      <w:r>
        <w:rPr>
          <w:rFonts w:ascii="Times New Roman" w:hAnsi="Times New Roman"/>
          <w:szCs w:val="21"/>
          <w:u w:val="single"/>
        </w:rPr>
        <w:t xml:space="preserve">               </w:t>
      </w:r>
      <w:r>
        <w:rPr>
          <w:rFonts w:hint="eastAsia" w:ascii="Times New Roman" w:hAnsi="Times New Roman"/>
          <w:szCs w:val="21"/>
        </w:rPr>
        <w:t>”两</w:t>
      </w:r>
      <w:r>
        <w:rPr>
          <w:rFonts w:hint="eastAsia" w:ascii="Times New Roman"/>
          <w:szCs w:val="21"/>
        </w:rPr>
        <w:t>句表明自己远大的志向和强烈的信心；因为有信念，所以文天祥在《过零丁洋》中以</w:t>
      </w:r>
      <w:r>
        <w:rPr>
          <w:rFonts w:hint="eastAsia" w:ascii="Times New Roman" w:hAnsi="Times New Roman"/>
          <w:szCs w:val="21"/>
        </w:rPr>
        <w:t>“</w:t>
      </w:r>
      <w:r>
        <w:rPr>
          <w:rFonts w:ascii="Times New Roman" w:hAnsi="Times New Roman"/>
          <w:szCs w:val="21"/>
          <w:u w:val="single"/>
        </w:rPr>
        <w:t xml:space="preserve">                 </w:t>
      </w:r>
      <w:r>
        <w:rPr>
          <w:rFonts w:hint="eastAsia" w:ascii="Times New Roman"/>
          <w:szCs w:val="21"/>
        </w:rPr>
        <w:t>，</w:t>
      </w:r>
      <w:r>
        <w:rPr>
          <w:rFonts w:ascii="Times New Roman" w:hAnsi="Times New Roman"/>
          <w:szCs w:val="21"/>
          <w:u w:val="single"/>
        </w:rPr>
        <w:t xml:space="preserve">               </w:t>
      </w:r>
      <w:r>
        <w:rPr>
          <w:rFonts w:hint="eastAsia" w:ascii="Times New Roman" w:hAnsi="Times New Roman"/>
          <w:szCs w:val="21"/>
        </w:rPr>
        <w:t>”两</w:t>
      </w:r>
      <w:r>
        <w:rPr>
          <w:rFonts w:hint="eastAsia" w:ascii="Times New Roman"/>
          <w:szCs w:val="21"/>
        </w:rPr>
        <w:t>句表明自己视死如归、忠心报国的民族气节。</w:t>
      </w:r>
    </w:p>
    <w:p>
      <w:pPr>
        <w:snapToGrid w:val="0"/>
        <w:spacing w:line="360" w:lineRule="auto"/>
        <w:rPr>
          <w:rFonts w:ascii="Times New Roman" w:hAnsi="Times New Roman"/>
          <w:szCs w:val="21"/>
        </w:rPr>
      </w:pPr>
      <w:r>
        <w:rPr>
          <w:rFonts w:ascii="Times New Roman" w:hAnsi="Times New Roman"/>
          <w:szCs w:val="21"/>
        </w:rPr>
        <w:t xml:space="preserve">6. </w:t>
      </w:r>
      <w:r>
        <w:rPr>
          <w:rFonts w:hint="eastAsia" w:ascii="Times New Roman"/>
          <w:szCs w:val="21"/>
        </w:rPr>
        <w:t>名著阅读。（任选一题作答）（</w:t>
      </w:r>
      <w:r>
        <w:rPr>
          <w:rFonts w:ascii="Times New Roman" w:hAnsi="Times New Roman"/>
          <w:szCs w:val="21"/>
        </w:rPr>
        <w:t>4</w:t>
      </w:r>
      <w:r>
        <w:rPr>
          <w:rFonts w:hint="eastAsia" w:ascii="Times New Roman"/>
          <w:szCs w:val="21"/>
        </w:rPr>
        <w:t>分）</w:t>
      </w:r>
    </w:p>
    <w:p>
      <w:pPr>
        <w:snapToGrid w:val="0"/>
        <w:spacing w:line="360" w:lineRule="auto"/>
        <w:ind w:firstLine="420" w:firstLineChars="200"/>
        <w:rPr>
          <w:rFonts w:ascii="Times New Roman" w:hAnsi="Times New Roman"/>
          <w:szCs w:val="21"/>
        </w:rPr>
      </w:pPr>
      <w:r>
        <w:rPr>
          <w:rFonts w:hint="eastAsia" w:ascii="Times New Roman"/>
          <w:szCs w:val="21"/>
        </w:rPr>
        <w:t>（</w:t>
      </w:r>
      <w:r>
        <w:rPr>
          <w:rFonts w:ascii="Times New Roman" w:hAnsi="Times New Roman"/>
          <w:szCs w:val="21"/>
        </w:rPr>
        <w:t>1</w:t>
      </w:r>
      <w:r>
        <w:rPr>
          <w:rFonts w:hint="eastAsia" w:ascii="Times New Roman"/>
          <w:szCs w:val="21"/>
        </w:rPr>
        <w:t>）有很多成语源自经典的文学作品。请从下列成语的释义或出处中，任选一个，简要概括与该成语相关的情节。</w:t>
      </w:r>
    </w:p>
    <w:p>
      <w:pPr>
        <w:snapToGrid w:val="0"/>
        <w:spacing w:line="360" w:lineRule="auto"/>
        <w:ind w:firstLine="420" w:firstLineChars="200"/>
        <w:rPr>
          <w:rFonts w:ascii="楷体_GB2312" w:hAnsi="Times New Roman" w:eastAsia="楷体_GB2312"/>
          <w:szCs w:val="21"/>
        </w:rPr>
      </w:pPr>
      <w:r>
        <w:rPr>
          <w:rFonts w:hint="eastAsia" w:ascii="楷体_GB2312" w:hAnsi="宋体" w:eastAsia="楷体_GB2312"/>
          <w:szCs w:val="21"/>
        </w:rPr>
        <w:t>①趁火打劫：指趁人家失火时去抢劫。比喻乘人之危谋取私利。出自《西游记》第十六回：</w:t>
      </w:r>
      <w:r>
        <w:rPr>
          <w:rFonts w:hint="eastAsia" w:ascii="楷体_GB2312" w:hAnsi="Times New Roman" w:eastAsia="楷体_GB2312"/>
          <w:szCs w:val="21"/>
        </w:rPr>
        <w:t>“</w:t>
      </w:r>
      <w:r>
        <w:rPr>
          <w:rFonts w:hint="eastAsia" w:ascii="楷体_GB2312" w:hAnsi="宋体" w:eastAsia="楷体_GB2312"/>
          <w:szCs w:val="21"/>
        </w:rPr>
        <w:t>正是财动人心，他也不救火，他也不叫水，拿着那袈裟，趁火打劫，拽回云步，经转山洞而去。</w:t>
      </w:r>
      <w:r>
        <w:rPr>
          <w:rFonts w:hint="eastAsia" w:ascii="楷体_GB2312" w:hAnsi="Times New Roman" w:eastAsia="楷体_GB2312"/>
          <w:szCs w:val="21"/>
        </w:rPr>
        <w:t>”</w:t>
      </w:r>
    </w:p>
    <w:p>
      <w:pPr>
        <w:snapToGrid w:val="0"/>
        <w:spacing w:line="360" w:lineRule="auto"/>
        <w:ind w:firstLine="420" w:firstLineChars="200"/>
        <w:rPr>
          <w:rFonts w:ascii="楷体_GB2312" w:hAnsi="Times New Roman" w:eastAsia="楷体_GB2312"/>
          <w:szCs w:val="21"/>
        </w:rPr>
      </w:pPr>
      <w:r>
        <w:rPr>
          <w:rFonts w:hint="eastAsia" w:ascii="楷体_GB2312" w:hAnsi="宋体" w:eastAsia="楷体_GB2312"/>
          <w:szCs w:val="21"/>
        </w:rPr>
        <w:t>②大刀阔斧：形容军队威猛的气势。现在多比喻办事果断而有魄力。出自《水浒传》第四十七回：</w:t>
      </w:r>
      <w:r>
        <w:rPr>
          <w:rFonts w:hint="eastAsia" w:ascii="楷体_GB2312" w:hAnsi="Times New Roman" w:eastAsia="楷体_GB2312"/>
          <w:szCs w:val="21"/>
        </w:rPr>
        <w:t>“</w:t>
      </w:r>
      <w:r>
        <w:rPr>
          <w:rFonts w:hint="eastAsia" w:ascii="楷体_GB2312" w:hAnsi="宋体" w:eastAsia="楷体_GB2312"/>
          <w:szCs w:val="21"/>
        </w:rPr>
        <w:t>摇旗呐喊，擂鼓鸣锣，大刀阔斧，杀奔祝家庄来。</w:t>
      </w:r>
      <w:r>
        <w:rPr>
          <w:rFonts w:hint="eastAsia" w:ascii="楷体_GB2312" w:hAnsi="Times New Roman" w:eastAsia="楷体_GB2312"/>
          <w:szCs w:val="21"/>
        </w:rPr>
        <w:t>”</w:t>
      </w:r>
    </w:p>
    <w:p>
      <w:pPr>
        <w:snapToGrid w:val="0"/>
        <w:spacing w:line="360" w:lineRule="auto"/>
        <w:ind w:firstLine="420" w:firstLineChars="200"/>
        <w:rPr>
          <w:rFonts w:ascii="Times New Roman" w:hAnsi="Times New Roman"/>
          <w:szCs w:val="21"/>
        </w:rPr>
      </w:pPr>
      <w:r>
        <w:rPr>
          <w:rFonts w:hint="eastAsia" w:ascii="Times New Roman" w:hAnsi="宋体"/>
          <w:szCs w:val="21"/>
        </w:rPr>
        <w:t>（</w:t>
      </w:r>
      <w:r>
        <w:rPr>
          <w:rFonts w:ascii="Times New Roman" w:hAnsi="Times New Roman"/>
          <w:szCs w:val="21"/>
        </w:rPr>
        <w:t>2</w:t>
      </w:r>
      <w:r>
        <w:rPr>
          <w:rFonts w:hint="eastAsia" w:ascii="Times New Roman" w:hAnsi="宋体"/>
          <w:szCs w:val="21"/>
        </w:rPr>
        <w:t>）请你从下面个性鲜明的女性人物形象中，任选你最熟悉的一位，写出你对她的认识，要求正确概括其主要事迹和性格特点。</w:t>
      </w:r>
    </w:p>
    <w:p>
      <w:pPr>
        <w:snapToGrid w:val="0"/>
        <w:spacing w:line="360" w:lineRule="auto"/>
        <w:ind w:firstLine="630" w:firstLineChars="300"/>
        <w:rPr>
          <w:rFonts w:ascii="Times New Roman" w:hAnsi="Times New Roman"/>
          <w:szCs w:val="21"/>
        </w:rPr>
      </w:pPr>
      <w:r>
        <w:rPr>
          <w:rFonts w:hint="eastAsia" w:ascii="Times New Roman" w:hAnsi="宋体"/>
          <w:szCs w:val="21"/>
        </w:rPr>
        <w:t>①长妈妈</w:t>
      </w:r>
      <w:r>
        <w:rPr>
          <w:rFonts w:ascii="Times New Roman" w:hAnsi="宋体"/>
          <w:szCs w:val="21"/>
        </w:rPr>
        <w:t xml:space="preserve">  </w:t>
      </w:r>
      <w:r>
        <w:rPr>
          <w:rFonts w:ascii="Times New Roman" w:hAnsi="Times New Roman"/>
          <w:szCs w:val="21"/>
        </w:rPr>
        <w:t xml:space="preserve">  </w:t>
      </w:r>
      <w:r>
        <w:rPr>
          <w:rFonts w:hint="eastAsia" w:ascii="Times New Roman" w:hAnsi="宋体"/>
          <w:szCs w:val="21"/>
        </w:rPr>
        <w:t>②虎妞</w:t>
      </w:r>
      <w:r>
        <w:rPr>
          <w:rFonts w:ascii="Times New Roman" w:hAnsi="Times New Roman"/>
          <w:szCs w:val="21"/>
        </w:rPr>
        <w:t xml:space="preserve">     </w:t>
      </w:r>
      <w:r>
        <w:rPr>
          <w:rFonts w:hint="eastAsia" w:ascii="Times New Roman" w:hAnsi="宋体"/>
          <w:szCs w:val="21"/>
        </w:rPr>
        <w:t>③冬妮娅</w:t>
      </w:r>
    </w:p>
    <w:p>
      <w:pPr>
        <w:snapToGrid w:val="0"/>
        <w:spacing w:line="360" w:lineRule="auto"/>
        <w:rPr>
          <w:rFonts w:ascii="Times New Roman" w:hAnsi="Times New Roman"/>
          <w:szCs w:val="21"/>
        </w:rPr>
      </w:pPr>
      <w:r>
        <w:rPr>
          <w:rFonts w:ascii="Times New Roman" w:hAnsi="Times New Roman"/>
          <w:szCs w:val="21"/>
        </w:rPr>
        <w:t xml:space="preserve">7. </w:t>
      </w:r>
      <w:r>
        <w:rPr>
          <w:rFonts w:hint="eastAsia" w:ascii="Times New Roman"/>
          <w:szCs w:val="21"/>
        </w:rPr>
        <w:t>阅读下面材料，按要求回答问题。（共</w:t>
      </w:r>
      <w:r>
        <w:rPr>
          <w:rFonts w:ascii="Times New Roman" w:hAnsi="Times New Roman"/>
          <w:szCs w:val="21"/>
        </w:rPr>
        <w:t>8</w:t>
      </w:r>
      <w:r>
        <w:rPr>
          <w:rFonts w:hint="eastAsia" w:ascii="Times New Roman"/>
          <w:szCs w:val="21"/>
        </w:rPr>
        <w:t>分）</w:t>
      </w:r>
    </w:p>
    <w:p>
      <w:pPr>
        <w:pStyle w:val="14"/>
        <w:snapToGrid w:val="0"/>
        <w:spacing w:line="360" w:lineRule="auto"/>
        <w:rPr>
          <w:rFonts w:ascii="Times New Roman" w:hAnsi="Times New Roman"/>
          <w:szCs w:val="21"/>
        </w:rPr>
      </w:pPr>
      <w:r>
        <w:rPr>
          <w:rFonts w:hint="eastAsia" w:ascii="黑体" w:hAnsi="黑体" w:eastAsia="黑体"/>
          <w:szCs w:val="21"/>
        </w:rPr>
        <w:t>【材料一】</w:t>
      </w:r>
      <w:r>
        <w:rPr>
          <w:rFonts w:hint="eastAsia" w:ascii="楷体_GB2312" w:eastAsia="楷体_GB2312"/>
          <w:szCs w:val="21"/>
        </w:rPr>
        <w:t>中国的传统节日形式多样，内容丰富，是我们中华民族悠久的历史文化的一个组成部分。君不见，中秋月圆，我们会有</w:t>
      </w:r>
      <w:r>
        <w:rPr>
          <w:rFonts w:hint="eastAsia" w:ascii="楷体_GB2312" w:hAnsi="Times New Roman" w:eastAsia="楷体_GB2312"/>
          <w:szCs w:val="21"/>
        </w:rPr>
        <w:t>“</w:t>
      </w:r>
      <w:r>
        <w:rPr>
          <w:rFonts w:hint="eastAsia" w:ascii="楷体_GB2312" w:eastAsia="楷体_GB2312"/>
          <w:szCs w:val="21"/>
        </w:rPr>
        <w:t>海上生明月，天涯共此时</w:t>
      </w:r>
      <w:r>
        <w:rPr>
          <w:rFonts w:hint="eastAsia" w:ascii="楷体_GB2312" w:hAnsi="Times New Roman" w:eastAsia="楷体_GB2312"/>
          <w:szCs w:val="21"/>
        </w:rPr>
        <w:t>”</w:t>
      </w:r>
      <w:r>
        <w:rPr>
          <w:rFonts w:hint="eastAsia" w:ascii="楷体_GB2312" w:eastAsia="楷体_GB2312"/>
          <w:szCs w:val="21"/>
        </w:rPr>
        <w:t>的期盼；重阳登高，我们会有</w:t>
      </w:r>
      <w:r>
        <w:rPr>
          <w:rFonts w:hint="eastAsia" w:ascii="楷体_GB2312" w:hAnsi="Times New Roman" w:eastAsia="楷体_GB2312"/>
          <w:szCs w:val="21"/>
        </w:rPr>
        <w:t>“</w:t>
      </w:r>
      <w:r>
        <w:rPr>
          <w:rFonts w:hint="eastAsia" w:ascii="楷体_GB2312" w:eastAsia="楷体_GB2312"/>
          <w:szCs w:val="21"/>
        </w:rPr>
        <w:t>独在异乡为异客，每逢佳节倍思亲</w:t>
      </w:r>
      <w:r>
        <w:rPr>
          <w:rFonts w:hint="eastAsia" w:ascii="楷体_GB2312" w:hAnsi="Times New Roman" w:eastAsia="楷体_GB2312"/>
          <w:szCs w:val="21"/>
        </w:rPr>
        <w:t>”</w:t>
      </w:r>
      <w:r>
        <w:rPr>
          <w:rFonts w:hint="eastAsia" w:ascii="楷体_GB2312" w:eastAsia="楷体_GB2312"/>
          <w:szCs w:val="21"/>
        </w:rPr>
        <w:t>的牵挂；农历新年，又有多少人会汇入春运大军，“有钱没钱，回家过年”，这是亿万游子的心声，这是中国人不变的情怀！</w:t>
      </w:r>
      <w:r>
        <w:rPr>
          <w:rFonts w:ascii="Times New Roman" w:hAnsi="Times New Roman"/>
          <w:szCs w:val="21"/>
        </w:rPr>
        <w:t xml:space="preserve"> </w:t>
      </w:r>
      <w:r>
        <w:rPr>
          <w:rFonts w:hint="eastAsia" w:ascii="楷体_GB2312" w:eastAsia="楷体_GB2312"/>
          <w:szCs w:val="21"/>
        </w:rPr>
        <w:t>传统节日的形成过程，就是一个民族或国家的历史文化长期积淀凝聚的过程。</w:t>
      </w:r>
    </w:p>
    <w:p>
      <w:pPr>
        <w:snapToGrid w:val="0"/>
        <w:spacing w:line="360" w:lineRule="auto"/>
        <w:ind w:firstLine="420" w:firstLineChars="200"/>
        <w:rPr>
          <w:rFonts w:ascii="Times New Roman" w:hAnsi="Times New Roman"/>
          <w:szCs w:val="21"/>
        </w:rPr>
      </w:pPr>
      <w:r>
        <w:rPr>
          <w:rFonts w:hint="eastAsia" w:ascii="黑体" w:hAnsi="黑体" w:eastAsia="黑体"/>
          <w:szCs w:val="21"/>
        </w:rPr>
        <w:t>【材料二】</w:t>
      </w:r>
      <w:r>
        <w:rPr>
          <w:rFonts w:hint="eastAsia" w:ascii="楷体_GB2312" w:eastAsia="楷体_GB2312"/>
          <w:szCs w:val="21"/>
        </w:rPr>
        <w:t>中华传统节日习俗：大年初三，肥猪拱门。</w:t>
      </w:r>
    </w:p>
    <w:p>
      <w:pPr>
        <w:spacing w:line="360" w:lineRule="auto"/>
        <w:ind w:firstLine="420" w:firstLineChars="200"/>
        <w:rPr>
          <w:rFonts w:ascii="Times New Roman" w:hAnsi="Times New Roman"/>
          <w:szCs w:val="21"/>
        </w:rPr>
      </w:pPr>
      <w:r>
        <w:rPr>
          <w:rFonts w:hint="eastAsia" w:ascii="Times New Roman" w:hAnsi="宋体"/>
          <w:szCs w:val="21"/>
        </w:rPr>
        <w:t>（</w:t>
      </w:r>
      <w:r>
        <w:rPr>
          <w:rFonts w:ascii="Times New Roman" w:hAnsi="Times New Roman"/>
          <w:szCs w:val="21"/>
        </w:rPr>
        <w:t>1</w:t>
      </w:r>
      <w:r>
        <w:rPr>
          <w:rFonts w:hint="eastAsia" w:ascii="Times New Roman" w:hAnsi="宋体"/>
          <w:szCs w:val="21"/>
        </w:rPr>
        <w:t>）</w:t>
      </w:r>
      <w:r>
        <w:rPr>
          <w:rFonts w:hint="eastAsia" w:ascii="Times New Roman"/>
          <w:szCs w:val="21"/>
        </w:rPr>
        <w:t>请用简要概括材料一的主要内容。（</w:t>
      </w:r>
      <w:r>
        <w:rPr>
          <w:rFonts w:ascii="Times New Roman" w:hAnsi="Times New Roman"/>
          <w:szCs w:val="21"/>
        </w:rPr>
        <w:t>2</w:t>
      </w:r>
      <w:r>
        <w:rPr>
          <w:rFonts w:hint="eastAsia" w:ascii="Times New Roman"/>
          <w:szCs w:val="21"/>
        </w:rPr>
        <w:t>分）</w:t>
      </w:r>
    </w:p>
    <w:p>
      <w:pPr>
        <w:spacing w:line="360" w:lineRule="auto"/>
        <w:ind w:firstLine="420" w:firstLineChars="200"/>
        <w:rPr>
          <w:rFonts w:ascii="Times New Roman" w:hAnsi="Times New Roman"/>
          <w:szCs w:val="21"/>
        </w:rPr>
      </w:pPr>
      <w:bookmarkStart w:id="1" w:name="_GoBack"/>
      <w:bookmarkEnd w:id="1"/>
      <w:r>
        <w:rPr>
          <w:rFonts w:hint="eastAsia" w:ascii="Times New Roman" w:hAnsi="宋体"/>
          <w:szCs w:val="21"/>
        </w:rPr>
        <w:t>（</w:t>
      </w:r>
      <w:r>
        <w:rPr>
          <w:rFonts w:ascii="Times New Roman" w:hAnsi="Times New Roman"/>
          <w:szCs w:val="21"/>
        </w:rPr>
        <w:t>2</w:t>
      </w:r>
      <w:r>
        <w:rPr>
          <w:rFonts w:hint="eastAsia" w:ascii="Times New Roman" w:hAnsi="宋体"/>
          <w:szCs w:val="21"/>
        </w:rPr>
        <w:t>）</w:t>
      </w:r>
      <w:r>
        <w:rPr>
          <w:rFonts w:hint="eastAsia" w:ascii="Times New Roman"/>
          <w:szCs w:val="21"/>
        </w:rPr>
        <w:t>阅读材料二，简要说说漫画主体图案的内容和寓意。（</w:t>
      </w:r>
      <w:r>
        <w:rPr>
          <w:rFonts w:ascii="Times New Roman" w:hAnsi="Times New Roman"/>
          <w:szCs w:val="21"/>
        </w:rPr>
        <w:t>4</w:t>
      </w:r>
      <w:r>
        <w:rPr>
          <w:rFonts w:hint="eastAsia" w:ascii="Times New Roman"/>
          <w:szCs w:val="21"/>
        </w:rPr>
        <w:t>分）</w:t>
      </w:r>
    </w:p>
    <w:p>
      <w:pPr>
        <w:spacing w:line="360" w:lineRule="auto"/>
        <w:ind w:firstLine="420" w:firstLineChars="200"/>
        <w:rPr>
          <w:rFonts w:ascii="Times New Roman" w:hAnsi="Times New Roman"/>
          <w:szCs w:val="21"/>
        </w:rPr>
      </w:pPr>
      <w:r>
        <w:pict>
          <v:shape id="_x0000_s1029" o:spid="_x0000_s1029" o:spt="75" alt="学科网(www.zxxk.com)--教育资源门户，提供试卷、教案、课件、论文、素材及各类教学资源下载，还有大量而丰富的教学相关资讯！" type="#_x0000_t75" style="position:absolute;left:0pt;margin-left:236.4pt;margin-top:2pt;height:105pt;width:156.9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v:shape>
        </w:pict>
      </w:r>
      <w:r>
        <w:rPr>
          <w:rFonts w:hint="eastAsia" w:ascii="Times New Roman"/>
          <w:szCs w:val="21"/>
        </w:rPr>
        <w:t>（</w:t>
      </w:r>
      <w:r>
        <w:rPr>
          <w:rFonts w:ascii="Times New Roman" w:hAnsi="Times New Roman"/>
          <w:szCs w:val="21"/>
        </w:rPr>
        <w:t>3</w:t>
      </w:r>
      <w:r>
        <w:rPr>
          <w:rFonts w:hint="eastAsia" w:ascii="Times New Roman"/>
          <w:szCs w:val="21"/>
        </w:rPr>
        <w:t>）中国过春节，几乎家</w:t>
      </w:r>
      <w:r>
        <w:rPr>
          <w:rFonts w:ascii="Times New Roman"/>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szCs w:val="21"/>
        </w:rPr>
        <w:t>家都要贴对联。请根据下面的上联内容，以“</w:t>
      </w:r>
      <w:r>
        <w:rPr>
          <w:rFonts w:hint="eastAsia" w:ascii="Times New Roman" w:hAnsi="宋体"/>
          <w:szCs w:val="21"/>
        </w:rPr>
        <w:t>燕</w:t>
      </w:r>
      <w:r>
        <w:rPr>
          <w:rFonts w:ascii="Times New Roman" w:hAnsi="宋体"/>
          <w:szCs w:val="21"/>
        </w:rPr>
        <w:pict>
          <v:shape id="_x0000_i102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szCs w:val="21"/>
        </w:rPr>
        <w:t>”</w:t>
      </w:r>
      <w:r>
        <w:rPr>
          <w:rFonts w:hint="eastAsia" w:ascii="Times New Roman" w:hAnsi="宋体"/>
          <w:szCs w:val="21"/>
        </w:rPr>
        <w:t>开头，</w:t>
      </w:r>
      <w:r>
        <w:rPr>
          <w:rFonts w:hint="eastAsia" w:ascii="Times New Roman"/>
          <w:szCs w:val="21"/>
        </w:rPr>
        <w:t>写出一句下联。（</w:t>
      </w:r>
      <w:r>
        <w:rPr>
          <w:rFonts w:ascii="Times New Roman" w:hAnsi="Times New Roman"/>
          <w:szCs w:val="21"/>
        </w:rPr>
        <w:t>2</w:t>
      </w:r>
      <w:r>
        <w:rPr>
          <w:rFonts w:hint="eastAsia" w:ascii="Times New Roman"/>
          <w:szCs w:val="21"/>
        </w:rPr>
        <w:t>分）</w:t>
      </w:r>
    </w:p>
    <w:p>
      <w:pPr>
        <w:spacing w:line="360" w:lineRule="auto"/>
        <w:ind w:firstLine="420" w:firstLineChars="200"/>
        <w:rPr>
          <w:rFonts w:ascii="Times New Roman" w:hAnsi="宋体"/>
          <w:szCs w:val="21"/>
        </w:rPr>
      </w:pPr>
      <w:r>
        <w:rPr>
          <w:rFonts w:hint="eastAsia" w:ascii="Times New Roman" w:hAnsi="宋体"/>
          <w:szCs w:val="21"/>
          <w:shd w:val="clear" w:color="auto" w:fill="FFFFFF"/>
        </w:rPr>
        <w:t>【上联】</w:t>
      </w:r>
      <w:r>
        <w:rPr>
          <w:rFonts w:hint="eastAsia" w:ascii="Times New Roman" w:hAnsi="宋体"/>
          <w:szCs w:val="21"/>
        </w:rPr>
        <w:t>猪是财神登万户；</w:t>
      </w:r>
      <w:r>
        <w:rPr>
          <w:rFonts w:ascii="Times New Roman" w:hAnsi="宋体"/>
          <w:szCs w:val="21"/>
        </w:rPr>
        <w:t xml:space="preserve">  </w:t>
      </w:r>
    </w:p>
    <w:p>
      <w:pPr>
        <w:spacing w:line="360" w:lineRule="auto"/>
        <w:ind w:firstLine="420" w:firstLineChars="200"/>
        <w:rPr>
          <w:rFonts w:ascii="Times New Roman" w:hAnsi="Times New Roman"/>
          <w:szCs w:val="21"/>
          <w:u w:val="single"/>
          <w:shd w:val="clear" w:color="auto" w:fill="FFFFFF"/>
        </w:rPr>
      </w:pPr>
      <w:r>
        <w:rPr>
          <w:rFonts w:hint="eastAsia" w:ascii="Times New Roman" w:hAnsi="宋体"/>
          <w:szCs w:val="21"/>
          <w:shd w:val="clear" w:color="auto" w:fill="FFFFFF"/>
        </w:rPr>
        <w:t>【下联】</w:t>
      </w:r>
      <w:r>
        <w:rPr>
          <w:rFonts w:ascii="Times New Roman" w:hAnsi="Times New Roman"/>
          <w:szCs w:val="21"/>
          <w:u w:val="single"/>
          <w:shd w:val="clear" w:color="auto" w:fill="FFFFFF"/>
        </w:rPr>
        <w:t xml:space="preserve">               </w:t>
      </w:r>
    </w:p>
    <w:p>
      <w:pPr>
        <w:spacing w:line="360" w:lineRule="auto"/>
        <w:rPr>
          <w:rFonts w:ascii="Times New Roman" w:hAnsi="Times New Roman" w:eastAsia="黑体"/>
          <w:sz w:val="24"/>
          <w:szCs w:val="24"/>
        </w:rPr>
      </w:pPr>
    </w:p>
    <w:p>
      <w:pPr>
        <w:spacing w:line="360" w:lineRule="auto"/>
        <w:rPr>
          <w:rFonts w:ascii="Times New Roman" w:hAnsi="Times New Roman" w:eastAsia="黑体"/>
          <w:sz w:val="24"/>
          <w:szCs w:val="24"/>
        </w:rPr>
      </w:pPr>
    </w:p>
    <w:p>
      <w:pPr>
        <w:spacing w:line="360" w:lineRule="auto"/>
        <w:rPr>
          <w:rFonts w:ascii="Times New Roman" w:hAnsi="Times New Roman" w:eastAsia="黑体"/>
          <w:sz w:val="24"/>
          <w:szCs w:val="24"/>
        </w:rPr>
      </w:pPr>
      <w:r>
        <w:rPr>
          <w:rFonts w:hint="eastAsia" w:ascii="Times New Roman" w:hAnsi="Times New Roman" w:eastAsia="黑体"/>
          <w:sz w:val="24"/>
          <w:szCs w:val="24"/>
        </w:rPr>
        <w:t>二、现代文阅读（共</w:t>
      </w:r>
      <w:r>
        <w:rPr>
          <w:rFonts w:ascii="Times New Roman" w:hAnsi="Times New Roman" w:eastAsia="黑体"/>
          <w:sz w:val="24"/>
          <w:szCs w:val="24"/>
        </w:rPr>
        <w:t>28</w:t>
      </w:r>
      <w:r>
        <w:rPr>
          <w:rFonts w:hint="eastAsia" w:ascii="Times New Roman" w:hAnsi="Times New Roman" w:eastAsia="黑体"/>
          <w:sz w:val="24"/>
          <w:szCs w:val="24"/>
        </w:rPr>
        <w:t>分）</w:t>
      </w:r>
    </w:p>
    <w:p>
      <w:pPr>
        <w:spacing w:line="360" w:lineRule="auto"/>
        <w:ind w:firstLine="422" w:firstLineChars="200"/>
        <w:rPr>
          <w:rFonts w:ascii="Times New Roman" w:hAnsi="Times New Roman"/>
          <w:b/>
          <w:szCs w:val="21"/>
        </w:rPr>
      </w:pPr>
      <w:r>
        <w:rPr>
          <w:rFonts w:hint="eastAsia" w:ascii="Times New Roman" w:hAnsi="宋体"/>
          <w:b/>
          <w:szCs w:val="21"/>
        </w:rPr>
        <w:t>（一）阅读下文，完成</w:t>
      </w:r>
      <w:r>
        <w:rPr>
          <w:rFonts w:ascii="Times New Roman" w:hAnsi="Times New Roman"/>
          <w:b/>
          <w:szCs w:val="21"/>
        </w:rPr>
        <w:t>8</w:t>
      </w:r>
      <w:r>
        <w:rPr>
          <w:rFonts w:hint="eastAsia" w:ascii="Times New Roman" w:hAnsi="宋体"/>
          <w:b/>
          <w:szCs w:val="21"/>
        </w:rPr>
        <w:t>～</w:t>
      </w:r>
      <w:r>
        <w:rPr>
          <w:rFonts w:ascii="Times New Roman" w:hAnsi="Times New Roman"/>
          <w:b/>
          <w:szCs w:val="21"/>
        </w:rPr>
        <w:t>11</w:t>
      </w:r>
      <w:r>
        <w:rPr>
          <w:rFonts w:hint="eastAsia" w:ascii="Times New Roman" w:hAnsi="宋体"/>
          <w:b/>
          <w:szCs w:val="21"/>
        </w:rPr>
        <w:t>题（共</w:t>
      </w:r>
      <w:r>
        <w:rPr>
          <w:rFonts w:ascii="Times New Roman" w:hAnsi="Times New Roman"/>
          <w:b/>
          <w:szCs w:val="21"/>
        </w:rPr>
        <w:t>16</w:t>
      </w:r>
      <w:r>
        <w:rPr>
          <w:rFonts w:hint="eastAsia" w:ascii="Times New Roman" w:hAnsi="宋体"/>
          <w:b/>
          <w:szCs w:val="21"/>
        </w:rPr>
        <w:t>分）</w:t>
      </w:r>
    </w:p>
    <w:p>
      <w:pPr>
        <w:snapToGrid w:val="0"/>
        <w:spacing w:line="360" w:lineRule="auto"/>
        <w:jc w:val="center"/>
        <w:rPr>
          <w:rFonts w:ascii="Times New Roman" w:hAnsi="Times New Roman"/>
          <w:b/>
          <w:szCs w:val="21"/>
        </w:rPr>
      </w:pPr>
      <w:r>
        <w:rPr>
          <w:rFonts w:ascii="Times New Roman" w:hAnsi="Times New Roman"/>
          <w:b/>
          <w:szCs w:val="21"/>
        </w:rPr>
        <w:t>1</w:t>
      </w:r>
      <w:r>
        <w:rPr>
          <w:rFonts w:hint="eastAsia" w:ascii="Times New Roman" w:hAnsi="宋体"/>
          <w:b/>
          <w:szCs w:val="21"/>
        </w:rPr>
        <w:t>米</w:t>
      </w:r>
      <w:r>
        <w:rPr>
          <w:rFonts w:ascii="Times New Roman" w:hAnsi="Times New Roman"/>
          <w:b/>
          <w:szCs w:val="21"/>
        </w:rPr>
        <w:t>45</w:t>
      </w:r>
      <w:r>
        <w:rPr>
          <w:rFonts w:hint="eastAsia" w:ascii="Times New Roman" w:hAnsi="宋体"/>
          <w:b/>
          <w:szCs w:val="21"/>
        </w:rPr>
        <w:t>的佐罗</w:t>
      </w:r>
    </w:p>
    <w:p>
      <w:pPr>
        <w:snapToGrid w:val="0"/>
        <w:spacing w:line="360" w:lineRule="auto"/>
        <w:jc w:val="center"/>
        <w:rPr>
          <w:rFonts w:ascii="楷体_GB2312" w:hAnsi="Times New Roman" w:eastAsia="楷体_GB2312"/>
          <w:b/>
          <w:szCs w:val="21"/>
        </w:rPr>
      </w:pPr>
      <w:r>
        <w:rPr>
          <w:rFonts w:hint="eastAsia" w:ascii="楷体_GB2312" w:hAnsi="宋体" w:eastAsia="楷体_GB2312"/>
          <w:b/>
          <w:szCs w:val="21"/>
        </w:rPr>
        <w:t>朱成玉</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①男孩崇拜佐罗，喜欢看一切和佐罗有关的电影和画报，买佐罗的面具，像佐罗一样击剑，他想长大以后能像佐罗一样行侠仗义，抱打不平。</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②男孩总嘲笑他那个矮得有些离谱，还略微有些踮脚，像得了侏儒症的父亲。连邻居家的狗也是欺人的，见到别人不咬，偏偏见到他的父亲便格外叫得凶，仿佛要把他撕碎似的。每次，父亲都会很狼狈地躲着那条狗。父亲的懦弱让男孩对他更加瞧不起了。</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③男孩渐渐长成天不怕地不怕的楞小子，刚进中学就开始打架斗殴，替班级里的女生出头，和那些来学校闹事的社会上的小混混们打架，经常是鼻青脸肿地回来，女生们却欢呼雀跃，他是女生心目中的英雄。</w:t>
      </w:r>
    </w:p>
    <w:p>
      <w:pPr>
        <w:pStyle w:val="15"/>
        <w:spacing w:line="360" w:lineRule="auto"/>
        <w:ind w:firstLine="420" w:firstLineChars="200"/>
        <w:rPr>
          <w:rFonts w:ascii="楷体_GB2312" w:hAnsi="Times New Roman" w:eastAsia="楷体_GB2312"/>
          <w:sz w:val="21"/>
          <w:szCs w:val="21"/>
          <w:u w:val="single"/>
        </w:rPr>
      </w:pPr>
      <w:r>
        <w:rPr>
          <w:rFonts w:hint="eastAsia" w:ascii="楷体_GB2312" w:hAnsi="宋体" w:eastAsia="楷体_GB2312"/>
          <w:sz w:val="21"/>
          <w:szCs w:val="21"/>
        </w:rPr>
        <w:t>④父亲的奇特造型，被一个来他们这里拍电影的人相中了，说要请父亲去当群众演员，并给父亲一定的报酬。父亲喜出望外，他正为孩子的学费发愁呢，没想到天上掉了个大馅饼。</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⑤父亲在这部戏里只有一个镜头：从五层楼那么高的地方跳下去。这是个很危险的动作，虽然下面铺了厚厚的海绵垫子，但对于一向晕高的父亲来说，这不啻为一次极限的挑战。</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⑥父亲试了好几次都不敢跳，导演急了，开口骂了起来。父亲闭上眼睛，一咬牙，一个跟头跳了下去，像个球一样落到地面上。好半天，还不敢睁开眼睛，在那里一个劲地瑟瑟发抖，引得周围的人一阵哈哈大笑。男孩再也受不了他的懦弱，他想不明白，妈妈为什么会嫁给他呢？</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⑦终于，在他和父亲的一次争吵后，他大声地质问母亲，怎么找了这样一个窝囊男人？没想到，母亲竟然含泪说出了事情的原委。原来，他是一个遗腹子。他的亲生父亲在他没有出世的时候就得了重病撒手人寰，怀孕的母亲落了难，生活一下子没了着落，是他，这个在他看来矮人一头的家伙常常暗地里接济母亲，时间久了，母亲遂对他生出了感激之情，就这样搬到一起住了。他像拣了元宝一样乐不可支，每天幸福地憨笑着，对她和孩子疼爱有加，自己却拼了命地挣钱养家，一直到现在。</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⑧男孩的心受到了震动，躲进自己的房间里放声大哭起来。</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⑨虽然掉了眼泪，却不能阻挡男孩崇拜佐罗的那颗勇敢的心。有一天傍晚，男孩在放学回家的路上等来了生命中让他热血澎湃的时刻：一个女人遇到了劫匪，而那个劫匪手里还拿着一把刀。他下意识地从路边拿起一根棍子，挡住那个劫匪的去路。面对凶神恶煞、手持尖刀的劫匪，他的心里第一次有了惧怕，但他不能眼睁睁地看着劫匪从自己的眼皮底下溜之大吉，那样他的一生都会留下阴影，因为他是行侠仗义的</w:t>
      </w:r>
      <w:r>
        <w:rPr>
          <w:rFonts w:hint="eastAsia" w:ascii="楷体_GB2312" w:hAnsi="Times New Roman" w:eastAsia="楷体_GB2312"/>
          <w:sz w:val="21"/>
          <w:szCs w:val="21"/>
        </w:rPr>
        <w:t>“</w:t>
      </w:r>
      <w:r>
        <w:rPr>
          <w:rFonts w:hint="eastAsia" w:ascii="楷体_GB2312" w:hAnsi="宋体" w:eastAsia="楷体_GB2312"/>
          <w:sz w:val="21"/>
          <w:szCs w:val="21"/>
        </w:rPr>
        <w:t>佐罗</w:t>
      </w:r>
      <w:r>
        <w:rPr>
          <w:rFonts w:hint="eastAsia" w:ascii="楷体_GB2312" w:hAnsi="Times New Roman" w:eastAsia="楷体_GB2312"/>
          <w:sz w:val="21"/>
          <w:szCs w:val="21"/>
        </w:rPr>
        <w:t>”</w:t>
      </w:r>
      <w:r>
        <w:rPr>
          <w:rFonts w:ascii="楷体_GB2312" w:hAnsi="Times New Roman" w:eastAsia="楷体_GB2312"/>
          <w:sz w:val="21"/>
          <w:szCs w:val="21"/>
        </w:rPr>
        <w:t>!</w:t>
      </w:r>
      <w:r>
        <w:rPr>
          <w:rFonts w:hint="eastAsia" w:ascii="楷体_GB2312" w:hAnsi="宋体" w:eastAsia="楷体_GB2312"/>
          <w:sz w:val="21"/>
          <w:szCs w:val="21"/>
        </w:rPr>
        <w:t>他咬了咬牙，战战兢兢地不肯让路。劫匪被惹急了，拿着刀子冲了过来。让他想不到的事情发生了。只见一个黑影以闪电般的速度冲了过来，把那个劫匪撞翻在地，劫匪还没有反应过来是怎么回事，刀子已经被夺了下来，并架到了自己的脖子上。呆愣在那里的男孩忽然听到那人喊：儿子，快过来帮忙。这时他才看清，这个英勇无比的人，竟然是他的父亲。</w:t>
      </w:r>
    </w:p>
    <w:p>
      <w:pPr>
        <w:pStyle w:val="15"/>
        <w:spacing w:line="360" w:lineRule="auto"/>
        <w:ind w:firstLine="420" w:firstLineChars="200"/>
        <w:rPr>
          <w:rFonts w:ascii="楷体_GB2312" w:hAnsi="Times New Roman" w:eastAsia="楷体_GB2312"/>
          <w:sz w:val="21"/>
          <w:szCs w:val="21"/>
        </w:rPr>
      </w:pPr>
      <w:r>
        <w:rPr>
          <w:rFonts w:hint="eastAsia" w:ascii="楷体_GB2312" w:hAnsi="宋体" w:eastAsia="楷体_GB2312"/>
          <w:sz w:val="21"/>
          <w:szCs w:val="21"/>
        </w:rPr>
        <w:t>⑩劫匪被警察带走了，父亲却一屁股坐到地上，早已吓出了一身冷汗。却不忘冲着他打着胜利的手势，憨憨地笑着。</w:t>
      </w:r>
      <w:r>
        <w:rPr>
          <w:rFonts w:hint="eastAsia" w:ascii="楷体_GB2312" w:hAnsi="宋体" w:eastAsia="楷体_GB2312"/>
          <w:sz w:val="21"/>
          <w:szCs w:val="21"/>
          <w:u w:val="single"/>
        </w:rPr>
        <w:t>他看到父亲嘴角流出很多血，扑了过去，跪在那里帮他擦干。</w:t>
      </w:r>
      <w:r>
        <w:rPr>
          <w:rFonts w:hint="eastAsia" w:ascii="楷体_GB2312" w:hAnsi="宋体" w:eastAsia="楷体_GB2312"/>
          <w:sz w:val="21"/>
          <w:szCs w:val="21"/>
        </w:rPr>
        <w:t>他第一次那么心疼他，也是第一次感受到父亲的勇敢。</w:t>
      </w:r>
    </w:p>
    <w:p>
      <w:pPr>
        <w:pStyle w:val="15"/>
        <w:spacing w:line="360" w:lineRule="auto"/>
        <w:ind w:firstLine="440" w:firstLineChars="200"/>
        <w:rPr>
          <w:rFonts w:ascii="楷体_GB2312" w:hAnsi="Times New Roman" w:eastAsia="楷体_GB2312"/>
          <w:sz w:val="21"/>
          <w:szCs w:val="21"/>
        </w:rPr>
      </w:pPr>
      <w:r>
        <w:rPr>
          <w:rStyle w:val="16"/>
          <w:rFonts w:hint="eastAsia" w:ascii="楷体_GB2312" w:hAnsi="宋体" w:eastAsia="MS Mincho"/>
        </w:rPr>
        <w:t>⑪</w:t>
      </w:r>
      <w:r>
        <w:rPr>
          <w:rFonts w:hint="eastAsia" w:ascii="楷体_GB2312" w:hAnsi="宋体" w:eastAsia="楷体_GB2312"/>
          <w:sz w:val="21"/>
          <w:szCs w:val="21"/>
        </w:rPr>
        <w:t>男孩从此不再打架斗殴了，因为他知道，那并不是真正的勇敢。真正的勇敢里，包藏着深深的爱。就像父亲，那矮矮的单薄的身体里，却深藏着宽阔的海洋。</w:t>
      </w:r>
    </w:p>
    <w:p>
      <w:pPr>
        <w:pStyle w:val="15"/>
        <w:spacing w:line="360" w:lineRule="auto"/>
        <w:ind w:firstLine="440" w:firstLineChars="200"/>
        <w:rPr>
          <w:rFonts w:ascii="楷体_GB2312" w:hAnsi="Times New Roman" w:eastAsia="楷体_GB2312"/>
          <w:sz w:val="21"/>
          <w:szCs w:val="21"/>
        </w:rPr>
      </w:pPr>
      <w:r>
        <w:rPr>
          <w:rStyle w:val="16"/>
          <w:rFonts w:hint="eastAsia" w:ascii="楷体_GB2312" w:hAnsi="宋体" w:eastAsia="MS Mincho"/>
        </w:rPr>
        <w:t>⑫</w:t>
      </w:r>
      <w:r>
        <w:rPr>
          <w:rFonts w:hint="eastAsia" w:ascii="楷体_GB2312" w:hAnsi="宋体" w:eastAsia="楷体_GB2312"/>
          <w:sz w:val="21"/>
          <w:szCs w:val="21"/>
        </w:rPr>
        <w:t>他开始敬仰和爱戴他的父亲，这个只有</w:t>
      </w:r>
      <w:r>
        <w:rPr>
          <w:rFonts w:ascii="楷体_GB2312" w:hAnsi="Times New Roman" w:eastAsia="楷体_GB2312"/>
          <w:sz w:val="21"/>
          <w:szCs w:val="21"/>
        </w:rPr>
        <w:t>1.45</w:t>
      </w:r>
      <w:r>
        <w:rPr>
          <w:rFonts w:hint="eastAsia" w:ascii="楷体_GB2312" w:hAnsi="宋体" w:eastAsia="楷体_GB2312"/>
          <w:sz w:val="21"/>
          <w:szCs w:val="21"/>
        </w:rPr>
        <w:t>米的佐罗。</w:t>
      </w:r>
    </w:p>
    <w:p>
      <w:pPr>
        <w:shd w:val="clear" w:color="auto" w:fill="FFFFFF"/>
        <w:spacing w:line="360" w:lineRule="auto"/>
        <w:ind w:firstLine="480"/>
        <w:rPr>
          <w:rFonts w:ascii="Times New Roman" w:hAnsi="Times New Roman"/>
          <w:szCs w:val="21"/>
        </w:rPr>
      </w:pPr>
      <w:r>
        <w:rPr>
          <w:rFonts w:ascii="Times New Roman" w:hAnsi="Times New Roman"/>
          <w:szCs w:val="21"/>
        </w:rPr>
        <w:t xml:space="preserve">8. </w:t>
      </w:r>
      <w:r>
        <w:rPr>
          <w:rFonts w:hint="eastAsia" w:ascii="Times New Roman" w:hAnsi="宋体"/>
          <w:szCs w:val="21"/>
        </w:rPr>
        <w:t>男孩眼中的父亲既是“懦弱</w:t>
      </w:r>
      <w:r>
        <w:rPr>
          <w:rFonts w:hint="eastAsia" w:ascii="Times New Roman" w:hAnsi="Times New Roman"/>
          <w:szCs w:val="21"/>
        </w:rPr>
        <w:t>”</w:t>
      </w:r>
      <w:r>
        <w:rPr>
          <w:rFonts w:hint="eastAsia" w:ascii="Times New Roman" w:hAnsi="宋体"/>
          <w:szCs w:val="21"/>
        </w:rPr>
        <w:t>的，又是</w:t>
      </w:r>
      <w:r>
        <w:rPr>
          <w:rFonts w:hint="eastAsia" w:ascii="Times New Roman" w:hAnsi="Times New Roman"/>
          <w:szCs w:val="21"/>
        </w:rPr>
        <w:t>“</w:t>
      </w:r>
      <w:r>
        <w:rPr>
          <w:rFonts w:hint="eastAsia" w:ascii="Times New Roman" w:hAnsi="宋体"/>
          <w:szCs w:val="21"/>
        </w:rPr>
        <w:t>勇敢</w:t>
      </w:r>
      <w:r>
        <w:rPr>
          <w:rFonts w:hint="eastAsia" w:ascii="Times New Roman" w:hAnsi="Times New Roman"/>
          <w:szCs w:val="21"/>
        </w:rPr>
        <w:t>”</w:t>
      </w:r>
      <w:r>
        <w:rPr>
          <w:rFonts w:hint="eastAsia" w:ascii="Times New Roman" w:hAnsi="宋体"/>
          <w:szCs w:val="21"/>
        </w:rPr>
        <w:t>的。请你分别概括男孩这样认为的原因？（</w:t>
      </w:r>
      <w:r>
        <w:rPr>
          <w:rFonts w:ascii="Times New Roman" w:hAnsi="Times New Roman"/>
          <w:szCs w:val="21"/>
        </w:rPr>
        <w:t>4</w:t>
      </w:r>
      <w:r>
        <w:rPr>
          <w:rFonts w:hint="eastAsia" w:ascii="Times New Roman" w:hAnsi="宋体"/>
          <w:szCs w:val="21"/>
        </w:rPr>
        <w:t>分）</w:t>
      </w:r>
    </w:p>
    <w:p>
      <w:pPr>
        <w:shd w:val="clear" w:color="auto" w:fill="FFFFFF"/>
        <w:spacing w:line="360" w:lineRule="auto"/>
        <w:ind w:firstLine="480"/>
        <w:rPr>
          <w:rFonts w:ascii="Times New Roman" w:hAnsi="Times New Roman"/>
          <w:szCs w:val="21"/>
        </w:rPr>
      </w:pPr>
      <w:r>
        <w:rPr>
          <w:rFonts w:ascii="Times New Roman" w:hAnsi="Times New Roman"/>
          <w:szCs w:val="21"/>
        </w:rPr>
        <w:t xml:space="preserve">9. </w:t>
      </w:r>
      <w:r>
        <w:rPr>
          <w:rFonts w:hint="eastAsia" w:ascii="Times New Roman" w:hAnsi="宋体"/>
          <w:szCs w:val="21"/>
        </w:rPr>
        <w:t>批注，是一种很好的读书方法。请参照示例，自选角度，对文中第⑩段画线句作两条批注。（</w:t>
      </w:r>
      <w:r>
        <w:rPr>
          <w:rFonts w:ascii="Times New Roman" w:hAnsi="Times New Roman"/>
          <w:szCs w:val="21"/>
        </w:rPr>
        <w:t>4</w:t>
      </w:r>
      <w:r>
        <w:rPr>
          <w:rFonts w:hint="eastAsia" w:ascii="Times New Roman" w:hAnsi="宋体"/>
          <w:szCs w:val="21"/>
        </w:rPr>
        <w:t>分）</w:t>
      </w:r>
      <w:r>
        <w:rPr>
          <w:rFonts w:ascii="Times New Roman" w:hAnsi="Times New Roman"/>
          <w:szCs w:val="21"/>
        </w:rPr>
        <w:t> </w:t>
      </w:r>
    </w:p>
    <w:p>
      <w:pPr>
        <w:shd w:val="clear" w:color="auto" w:fill="FFFFFF"/>
        <w:spacing w:line="360" w:lineRule="auto"/>
        <w:ind w:firstLine="480"/>
        <w:rPr>
          <w:rFonts w:ascii="Times New Roman" w:hAnsi="Times New Roman"/>
          <w:szCs w:val="21"/>
        </w:rPr>
      </w:pPr>
      <w:r>
        <w:rPr>
          <w:rFonts w:hint="eastAsia" w:ascii="Times New Roman" w:hAnsi="宋体"/>
          <w:szCs w:val="21"/>
        </w:rPr>
        <w:t>示例：父亲喜出望外，他正为孩子的学费发愁呢，没想到天上掉了个大馅饼。</w:t>
      </w:r>
      <w:r>
        <w:rPr>
          <w:rFonts w:ascii="Times New Roman" w:hAnsi="Times New Roman"/>
          <w:szCs w:val="21"/>
        </w:rPr>
        <w:t> </w:t>
      </w:r>
    </w:p>
    <w:p>
      <w:pPr>
        <w:shd w:val="clear" w:color="auto" w:fill="FFFFFF"/>
        <w:spacing w:line="360" w:lineRule="auto"/>
        <w:ind w:firstLine="480"/>
        <w:rPr>
          <w:rFonts w:ascii="Times New Roman" w:hAnsi="Times New Roman"/>
          <w:szCs w:val="21"/>
        </w:rPr>
      </w:pPr>
      <w:r>
        <w:rPr>
          <w:rFonts w:hint="eastAsia" w:ascii="Times New Roman" w:hAnsi="宋体"/>
          <w:szCs w:val="21"/>
        </w:rPr>
        <w:t>批注一：“喜出望外</w:t>
      </w:r>
      <w:r>
        <w:rPr>
          <w:rFonts w:hint="eastAsia" w:ascii="Times New Roman" w:hAnsi="Times New Roman"/>
          <w:szCs w:val="21"/>
        </w:rPr>
        <w:t>”</w:t>
      </w:r>
      <w:r>
        <w:rPr>
          <w:rFonts w:hint="eastAsia" w:ascii="Times New Roman" w:hAnsi="宋体"/>
          <w:szCs w:val="21"/>
        </w:rPr>
        <w:t>写出了父亲能够通过做群众演员给孩子挣学费时候的兴奋，表现了父亲对孩子的关爱。</w:t>
      </w:r>
      <w:r>
        <w:rPr>
          <w:rFonts w:ascii="Times New Roman" w:hAnsi="Times New Roman"/>
          <w:szCs w:val="21"/>
        </w:rPr>
        <w:t>   </w:t>
      </w:r>
    </w:p>
    <w:p>
      <w:pPr>
        <w:shd w:val="clear" w:color="auto" w:fill="FFFFFF"/>
        <w:spacing w:line="360" w:lineRule="auto"/>
        <w:ind w:firstLine="480"/>
        <w:rPr>
          <w:rFonts w:ascii="Times New Roman" w:hAnsi="Times New Roman"/>
          <w:szCs w:val="21"/>
        </w:rPr>
      </w:pPr>
      <w:r>
        <w:rPr>
          <w:rFonts w:hint="eastAsia" w:ascii="Times New Roman" w:hAnsi="宋体"/>
          <w:szCs w:val="21"/>
        </w:rPr>
        <w:t>批注二：</w:t>
      </w:r>
      <w:r>
        <w:rPr>
          <w:rFonts w:hint="eastAsia" w:ascii="Times New Roman" w:hAnsi="Times New Roman"/>
          <w:szCs w:val="21"/>
        </w:rPr>
        <w:t>“</w:t>
      </w:r>
      <w:r>
        <w:rPr>
          <w:rFonts w:hint="eastAsia" w:ascii="Times New Roman" w:hAnsi="宋体"/>
          <w:szCs w:val="21"/>
        </w:rPr>
        <w:t>大馅饼</w:t>
      </w:r>
      <w:r>
        <w:rPr>
          <w:rFonts w:hint="eastAsia" w:ascii="Times New Roman" w:hAnsi="Times New Roman"/>
          <w:szCs w:val="21"/>
        </w:rPr>
        <w:t>”</w:t>
      </w:r>
      <w:r>
        <w:rPr>
          <w:rFonts w:hint="eastAsia" w:ascii="Times New Roman" w:hAnsi="宋体"/>
          <w:szCs w:val="21"/>
        </w:rPr>
        <w:t>写出这笔钱对父亲和这个家庭的重要性，也与下文交代父亲拼命挣钱的情节进行照应。</w:t>
      </w:r>
    </w:p>
    <w:p>
      <w:pPr>
        <w:shd w:val="clear" w:color="auto" w:fill="FFFFFF"/>
        <w:spacing w:line="360" w:lineRule="auto"/>
        <w:ind w:firstLine="480"/>
        <w:rPr>
          <w:rFonts w:ascii="Times New Roman" w:hAnsi="Times New Roman"/>
          <w:szCs w:val="21"/>
        </w:rPr>
      </w:pPr>
      <w:r>
        <w:rPr>
          <w:rFonts w:hint="eastAsia" w:ascii="Times New Roman" w:hAnsi="宋体"/>
          <w:szCs w:val="21"/>
        </w:rPr>
        <w:t>语句：他看到父亲嘴角流出很多血，扑了过去，跪在那里帮他擦干。</w:t>
      </w:r>
      <w:r>
        <w:rPr>
          <w:rFonts w:ascii="Times New Roman" w:hAnsi="Times New Roman"/>
          <w:szCs w:val="21"/>
        </w:rPr>
        <w:t> </w:t>
      </w:r>
    </w:p>
    <w:p>
      <w:pPr>
        <w:shd w:val="clear" w:color="auto" w:fill="FFFFFF"/>
        <w:spacing w:line="360" w:lineRule="auto"/>
        <w:ind w:firstLine="480"/>
        <w:rPr>
          <w:rFonts w:ascii="Times New Roman" w:hAnsi="Times New Roman"/>
          <w:szCs w:val="21"/>
          <w:u w:val="single"/>
        </w:rPr>
      </w:pPr>
      <w:r>
        <w:rPr>
          <w:rFonts w:hint="eastAsia" w:ascii="Times New Roman" w:hAnsi="宋体"/>
          <w:szCs w:val="21"/>
        </w:rPr>
        <w:t>批注一：</w:t>
      </w:r>
      <w:r>
        <w:rPr>
          <w:rFonts w:ascii="Times New Roman" w:hAnsi="Times New Roman"/>
          <w:szCs w:val="21"/>
          <w:u w:val="single"/>
        </w:rPr>
        <w:t xml:space="preserve">                            </w:t>
      </w:r>
      <w:r>
        <w:rPr>
          <w:rFonts w:hint="eastAsia" w:ascii="Times New Roman" w:hAnsi="宋体"/>
          <w:szCs w:val="21"/>
        </w:rPr>
        <w:t>批注二：</w:t>
      </w:r>
      <w:r>
        <w:rPr>
          <w:rFonts w:ascii="Times New Roman" w:hAnsi="Times New Roman"/>
          <w:szCs w:val="21"/>
        </w:rPr>
        <w:t xml:space="preserve"> </w:t>
      </w:r>
      <w:r>
        <w:rPr>
          <w:rFonts w:ascii="Times New Roman" w:hAnsi="Times New Roman"/>
          <w:szCs w:val="21"/>
          <w:u w:val="single"/>
        </w:rPr>
        <w:t xml:space="preserve">                          </w:t>
      </w:r>
    </w:p>
    <w:p>
      <w:pPr>
        <w:shd w:val="clear" w:color="auto" w:fill="FFFFFF"/>
        <w:spacing w:line="360" w:lineRule="auto"/>
        <w:ind w:firstLine="480"/>
        <w:rPr>
          <w:rFonts w:ascii="Times New Roman" w:hAnsi="Times New Roman"/>
          <w:szCs w:val="21"/>
        </w:rPr>
      </w:pPr>
      <w:r>
        <w:rPr>
          <w:rFonts w:ascii="Times New Roman" w:hAnsi="Times New Roman"/>
          <w:szCs w:val="21"/>
        </w:rPr>
        <w:t xml:space="preserve">10. </w:t>
      </w:r>
      <w:r>
        <w:rPr>
          <w:rFonts w:hint="eastAsia" w:ascii="Times New Roman" w:hAnsi="宋体"/>
          <w:szCs w:val="21"/>
        </w:rPr>
        <w:t>本</w:t>
      </w:r>
      <w:r>
        <w:rPr>
          <w:rFonts w:hint="eastAsia" w:ascii="Times New Roman" w:hAnsi="宋体"/>
          <w:spacing w:val="-4"/>
          <w:szCs w:val="21"/>
        </w:rPr>
        <w:t>文运用了欲扬先抑的写作手法，请结合选文内容，说说这种写法的好处。（</w:t>
      </w:r>
      <w:r>
        <w:rPr>
          <w:rFonts w:ascii="Times New Roman" w:hAnsi="Times New Roman"/>
          <w:spacing w:val="-4"/>
          <w:szCs w:val="21"/>
        </w:rPr>
        <w:t>4</w:t>
      </w:r>
      <w:r>
        <w:rPr>
          <w:rFonts w:hint="eastAsia" w:ascii="Times New Roman" w:hAnsi="宋体"/>
          <w:spacing w:val="-4"/>
          <w:szCs w:val="21"/>
        </w:rPr>
        <w:t>分</w:t>
      </w:r>
      <w:r>
        <w:rPr>
          <w:rFonts w:hint="eastAsia" w:ascii="Times New Roman" w:hAnsi="宋体"/>
          <w:szCs w:val="21"/>
        </w:rPr>
        <w:t>）</w:t>
      </w:r>
    </w:p>
    <w:p>
      <w:pPr>
        <w:shd w:val="clear" w:color="auto" w:fill="FFFFFF"/>
        <w:spacing w:line="360" w:lineRule="auto"/>
        <w:ind w:firstLine="480"/>
        <w:rPr>
          <w:rFonts w:ascii="Times New Roman" w:hAnsi="Times New Roman"/>
          <w:szCs w:val="21"/>
        </w:rPr>
      </w:pPr>
      <w:r>
        <w:rPr>
          <w:rFonts w:ascii="Times New Roman" w:hAnsi="Times New Roman"/>
          <w:szCs w:val="21"/>
        </w:rPr>
        <w:t xml:space="preserve">11. </w:t>
      </w:r>
      <w:r>
        <w:rPr>
          <w:rFonts w:hint="eastAsia" w:ascii="Times New Roman" w:hAnsi="宋体"/>
          <w:szCs w:val="21"/>
        </w:rPr>
        <w:t>请你说说文章以“</w:t>
      </w:r>
      <w:r>
        <w:rPr>
          <w:rFonts w:ascii="Times New Roman" w:hAnsi="Times New Roman"/>
          <w:szCs w:val="21"/>
        </w:rPr>
        <w:t>1</w:t>
      </w:r>
      <w:r>
        <w:rPr>
          <w:rFonts w:hint="eastAsia" w:ascii="Times New Roman" w:hAnsi="宋体"/>
          <w:szCs w:val="21"/>
        </w:rPr>
        <w:t>米</w:t>
      </w:r>
      <w:r>
        <w:rPr>
          <w:rFonts w:ascii="Times New Roman" w:hAnsi="Times New Roman"/>
          <w:szCs w:val="21"/>
        </w:rPr>
        <w:t>45</w:t>
      </w:r>
      <w:r>
        <w:rPr>
          <w:rFonts w:hint="eastAsia" w:ascii="Times New Roman" w:hAnsi="宋体"/>
          <w:szCs w:val="21"/>
        </w:rPr>
        <w:t>的佐罗</w:t>
      </w:r>
      <w:r>
        <w:rPr>
          <w:rFonts w:hint="eastAsia" w:ascii="Times New Roman" w:hAnsi="Times New Roman"/>
          <w:szCs w:val="21"/>
        </w:rPr>
        <w:t>”</w:t>
      </w:r>
      <w:r>
        <w:rPr>
          <w:rFonts w:hint="eastAsia" w:ascii="Times New Roman" w:hAnsi="宋体"/>
          <w:szCs w:val="21"/>
        </w:rPr>
        <w:t>结尾的妙处。（</w:t>
      </w:r>
      <w:r>
        <w:rPr>
          <w:rFonts w:ascii="Times New Roman" w:hAnsi="Times New Roman"/>
          <w:szCs w:val="21"/>
        </w:rPr>
        <w:t>4</w:t>
      </w:r>
      <w:r>
        <w:rPr>
          <w:rFonts w:hint="eastAsia" w:ascii="Times New Roman" w:hAnsi="宋体"/>
          <w:szCs w:val="21"/>
        </w:rPr>
        <w:t>分）</w:t>
      </w:r>
    </w:p>
    <w:p>
      <w:pPr>
        <w:spacing w:line="360" w:lineRule="auto"/>
        <w:ind w:firstLine="422" w:firstLineChars="200"/>
        <w:rPr>
          <w:rFonts w:ascii="Times New Roman" w:hAnsi="Times New Roman"/>
          <w:b/>
          <w:szCs w:val="21"/>
        </w:rPr>
      </w:pPr>
      <w:r>
        <w:rPr>
          <w:rFonts w:hint="eastAsia" w:ascii="Times New Roman" w:hAnsi="宋体"/>
          <w:b/>
          <w:szCs w:val="21"/>
        </w:rPr>
        <w:t>（二）阅读下文，完成</w:t>
      </w:r>
      <w:r>
        <w:rPr>
          <w:rFonts w:ascii="Times New Roman" w:hAnsi="Times New Roman"/>
          <w:b/>
          <w:szCs w:val="21"/>
        </w:rPr>
        <w:t>12</w:t>
      </w:r>
      <w:r>
        <w:rPr>
          <w:rFonts w:hint="eastAsia" w:ascii="Times New Roman" w:hAnsi="宋体"/>
          <w:b/>
          <w:szCs w:val="21"/>
        </w:rPr>
        <w:t>～</w:t>
      </w:r>
      <w:r>
        <w:rPr>
          <w:rFonts w:ascii="Times New Roman" w:hAnsi="Times New Roman"/>
          <w:b/>
          <w:szCs w:val="21"/>
        </w:rPr>
        <w:t>15</w:t>
      </w:r>
      <w:r>
        <w:rPr>
          <w:rFonts w:hint="eastAsia" w:ascii="Times New Roman" w:hAnsi="宋体"/>
          <w:b/>
          <w:szCs w:val="21"/>
        </w:rPr>
        <w:t>题。（共</w:t>
      </w:r>
      <w:r>
        <w:rPr>
          <w:rFonts w:ascii="Times New Roman" w:hAnsi="Times New Roman"/>
          <w:b/>
          <w:szCs w:val="21"/>
        </w:rPr>
        <w:t>12</w:t>
      </w:r>
      <w:r>
        <w:rPr>
          <w:rFonts w:hint="eastAsia" w:ascii="Times New Roman" w:hAnsi="宋体"/>
          <w:b/>
          <w:szCs w:val="21"/>
        </w:rPr>
        <w:t>分）</w:t>
      </w:r>
    </w:p>
    <w:p>
      <w:pPr>
        <w:snapToGrid w:val="0"/>
        <w:spacing w:line="360" w:lineRule="auto"/>
        <w:jc w:val="center"/>
        <w:rPr>
          <w:rFonts w:ascii="Times New Roman" w:hAnsi="Times New Roman"/>
          <w:b/>
          <w:szCs w:val="21"/>
        </w:rPr>
      </w:pPr>
      <w:r>
        <w:rPr>
          <w:rFonts w:hint="eastAsia" w:ascii="Times New Roman" w:hAnsi="宋体"/>
          <w:b/>
          <w:szCs w:val="21"/>
        </w:rPr>
        <w:t>无线充电黑科技：磁共振技术</w:t>
      </w:r>
    </w:p>
    <w:p>
      <w:pPr>
        <w:snapToGrid w:val="0"/>
        <w:spacing w:line="360" w:lineRule="auto"/>
        <w:rPr>
          <w:rFonts w:ascii="楷体_GB2312" w:hAnsi="宋体" w:eastAsia="楷体_GB2312"/>
          <w:szCs w:val="21"/>
        </w:rPr>
      </w:pPr>
      <w:r>
        <w:rPr>
          <w:rFonts w:hint="eastAsia" w:ascii="Times New Roman" w:hAnsi="宋体"/>
          <w:szCs w:val="21"/>
        </w:rPr>
        <w:t>　　</w:t>
      </w:r>
      <w:r>
        <w:rPr>
          <w:rFonts w:hint="eastAsia" w:ascii="楷体_GB2312" w:hAnsi="宋体" w:eastAsia="楷体_GB2312"/>
          <w:szCs w:val="21"/>
        </w:rPr>
        <w:t>①继共享单车后，共享充电宝成为又一个备受资本追捧的“风口”。中国科学院深圳先进技术院数字所的无线充电创新团队，他们正研发一种高效率的无线充电“黑科技”，目前，团队已完成了磁场共振耦合关键技术和设备的研发，制作出无线充电系统原型。只需要把物品靠近磁共振线圈，就能实现“隔空充电”。</w:t>
      </w:r>
    </w:p>
    <w:p>
      <w:pPr>
        <w:snapToGrid w:val="0"/>
        <w:spacing w:line="360" w:lineRule="auto"/>
        <w:rPr>
          <w:rFonts w:ascii="楷体_GB2312" w:hAnsi="宋体" w:eastAsia="楷体_GB2312"/>
          <w:szCs w:val="21"/>
        </w:rPr>
      </w:pPr>
      <w:r>
        <w:rPr>
          <w:rFonts w:hint="eastAsia" w:ascii="楷体_GB2312" w:hAnsi="宋体" w:eastAsia="楷体_GB2312"/>
          <w:szCs w:val="21"/>
        </w:rPr>
        <w:t>　　②用磁共振技术实现无线充电，充电距离在半米以内都是有效的，充电效率非常高，在一个较近的距离，效率能达到</w:t>
      </w:r>
      <w:r>
        <w:rPr>
          <w:rFonts w:ascii="楷体_GB2312" w:hAnsi="宋体" w:eastAsia="楷体_GB2312"/>
          <w:szCs w:val="21"/>
        </w:rPr>
        <w:t>90%</w:t>
      </w:r>
      <w:r>
        <w:rPr>
          <w:rFonts w:hint="eastAsia" w:ascii="楷体_GB2312" w:hAnsi="宋体" w:eastAsia="楷体_GB2312"/>
          <w:szCs w:val="21"/>
        </w:rPr>
        <w:t>以上，与有线充电的体验几乎一样。目前，他们做出的无线充电系统，实现了发射线圈</w:t>
      </w:r>
      <w:r>
        <w:rPr>
          <w:rFonts w:ascii="楷体_GB2312" w:hAnsi="宋体" w:eastAsia="楷体_GB2312"/>
          <w:szCs w:val="21"/>
        </w:rPr>
        <w:t>10cm</w:t>
      </w:r>
      <w:r>
        <w:rPr>
          <w:rFonts w:hint="eastAsia" w:ascii="楷体_GB2312" w:hAnsi="宋体" w:eastAsia="楷体_GB2312"/>
          <w:szCs w:val="21"/>
        </w:rPr>
        <w:t>以内都是接收区。这意味着手机在此距离内可以随意“活动”，拿起、放下都没问题。用这种充电方式给手机充电和我们用充电线充电的功率相同。</w:t>
      </w:r>
    </w:p>
    <w:p>
      <w:pPr>
        <w:snapToGrid w:val="0"/>
        <w:spacing w:line="360" w:lineRule="auto"/>
        <w:rPr>
          <w:rFonts w:ascii="楷体_GB2312" w:hAnsi="宋体" w:eastAsia="楷体_GB2312"/>
          <w:szCs w:val="21"/>
        </w:rPr>
      </w:pPr>
      <w:r>
        <w:rPr>
          <w:rFonts w:hint="eastAsia" w:ascii="楷体_GB2312" w:hAnsi="宋体" w:eastAsia="楷体_GB2312"/>
          <w:szCs w:val="21"/>
        </w:rPr>
        <w:t>　　③目前为止，市面上常见的无线充电多采用“电磁感应耦合”方式，既接触式、感应式的充电方式。电动牙刷、</w:t>
      </w:r>
      <w:r>
        <w:rPr>
          <w:rFonts w:ascii="楷体_GB2312" w:hAnsi="宋体" w:eastAsia="楷体_GB2312"/>
          <w:szCs w:val="21"/>
        </w:rPr>
        <w:t>Apple Watch</w:t>
      </w:r>
      <w:r>
        <w:rPr>
          <w:rFonts w:hint="eastAsia" w:ascii="楷体_GB2312" w:hAnsi="宋体" w:eastAsia="楷体_GB2312"/>
          <w:szCs w:val="21"/>
        </w:rPr>
        <w:t>以及最近新出的三星</w:t>
      </w:r>
      <w:r>
        <w:rPr>
          <w:rFonts w:ascii="楷体_GB2312" w:hAnsi="宋体" w:eastAsia="楷体_GB2312"/>
          <w:szCs w:val="21"/>
        </w:rPr>
        <w:t>S8</w:t>
      </w:r>
      <w:r>
        <w:rPr>
          <w:rFonts w:hint="eastAsia" w:ascii="楷体_GB2312" w:hAnsi="宋体" w:eastAsia="楷体_GB2312"/>
          <w:szCs w:val="21"/>
        </w:rPr>
        <w:t>系列的无线充电功能都采用了这种方式。每次充电时，产品不需要通过一根电源线和电源相连。但“无线”也仅止于此，充电的底座需要插电，产品需要以小于</w:t>
      </w:r>
      <w:r>
        <w:rPr>
          <w:rFonts w:ascii="楷体_GB2312" w:hAnsi="宋体" w:eastAsia="楷体_GB2312"/>
          <w:szCs w:val="21"/>
        </w:rPr>
        <w:t>5mm</w:t>
      </w:r>
      <w:r>
        <w:rPr>
          <w:rFonts w:hint="eastAsia" w:ascii="楷体_GB2312" w:hAnsi="宋体" w:eastAsia="楷体_GB2312"/>
          <w:szCs w:val="21"/>
        </w:rPr>
        <w:t>的距离准确贴合到充电板上的充电区域。而现在提供无线充电设备的公共区域并不多，这种形式也不利于个人携带，所以效率并不高。</w:t>
      </w:r>
    </w:p>
    <w:p>
      <w:pPr>
        <w:snapToGrid w:val="0"/>
        <w:spacing w:line="360" w:lineRule="auto"/>
        <w:rPr>
          <w:rFonts w:ascii="楷体_GB2312" w:hAnsi="宋体" w:eastAsia="楷体_GB2312"/>
          <w:szCs w:val="21"/>
        </w:rPr>
      </w:pPr>
      <w:r>
        <w:rPr>
          <w:rFonts w:hint="eastAsia" w:ascii="楷体_GB2312" w:hAnsi="宋体" w:eastAsia="楷体_GB2312"/>
          <w:szCs w:val="21"/>
        </w:rPr>
        <w:t>　　④用磁共振技术实现的无线充电，优点</w:t>
      </w:r>
      <w:r>
        <w:rPr>
          <w:rFonts w:ascii="楷体_GB2312" w:hAnsi="宋体" w:eastAsia="楷体_GB2312"/>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szCs w:val="21"/>
        </w:rPr>
        <w:t>不仅仅在于改善了接触式充电不够称心如意的用户体验，它还可以实现多设备同时充电，且不论手机还是其他设备外壳是金属还是玻璃材质，只要装备了接收线圈，都能充电。电路中</w:t>
      </w:r>
      <w:r>
        <w:rPr>
          <w:rFonts w:ascii="楷体_GB2312" w:hAnsi="宋体" w:eastAsia="楷体_GB2312"/>
          <w:szCs w:val="21"/>
        </w:rPr>
        <w:t>6.78MHz</w:t>
      </w:r>
      <w:r>
        <w:rPr>
          <w:rFonts w:hint="eastAsia" w:ascii="楷体_GB2312" w:hAnsi="宋体" w:eastAsia="楷体_GB2312"/>
          <w:szCs w:val="21"/>
        </w:rPr>
        <w:t>的频率能避免干扰电子设备和人体辐射伤害。这种方式既能实现一定距离的无线充电，也有较高的充电效率，还不会浪费能量。</w:t>
      </w:r>
      <w:r>
        <w:rPr>
          <w:rFonts w:ascii="楷体_GB2312" w:hAnsi="宋体" w:eastAsia="楷体_GB2312"/>
          <w:color w:val="FFFFFF"/>
          <w:sz w:val="4"/>
          <w:szCs w:val="21"/>
        </w:rPr>
        <w:t>[</w:t>
      </w:r>
      <w:r>
        <w:rPr>
          <w:rFonts w:hint="eastAsia" w:ascii="楷体_GB2312" w:hAnsi="宋体" w:eastAsia="楷体_GB2312"/>
          <w:color w:val="FFFFFF"/>
          <w:sz w:val="4"/>
          <w:szCs w:val="21"/>
        </w:rPr>
        <w:t>来源</w:t>
      </w:r>
      <w:r>
        <w:rPr>
          <w:rFonts w:ascii="楷体_GB2312" w:hAnsi="宋体" w:eastAsia="楷体_GB2312"/>
          <w:color w:val="FFFFFF"/>
          <w:sz w:val="4"/>
          <w:szCs w:val="21"/>
        </w:rPr>
        <w:t>:</w:t>
      </w:r>
      <w:r>
        <w:rPr>
          <w:rFonts w:hint="eastAsia" w:ascii="楷体_GB2312" w:hAnsi="宋体" w:eastAsia="楷体_GB2312"/>
          <w:color w:val="FFFFFF"/>
          <w:sz w:val="4"/>
          <w:szCs w:val="21"/>
        </w:rPr>
        <w:t>学</w:t>
      </w:r>
      <w:r>
        <w:rPr>
          <w:rFonts w:ascii="楷体_GB2312" w:hAnsi="宋体" w:eastAsia="楷体_GB2312"/>
          <w:color w:val="FFFFFF"/>
          <w:sz w:val="4"/>
          <w:szCs w:val="21"/>
        </w:rPr>
        <w:t>+</w:t>
      </w:r>
      <w:r>
        <w:rPr>
          <w:rFonts w:hint="eastAsia" w:ascii="楷体_GB2312" w:hAnsi="宋体" w:eastAsia="楷体_GB2312"/>
          <w:color w:val="FFFFFF"/>
          <w:sz w:val="4"/>
          <w:szCs w:val="21"/>
        </w:rPr>
        <w:t>科</w:t>
      </w:r>
      <w:r>
        <w:rPr>
          <w:rFonts w:ascii="楷体_GB2312" w:hAnsi="宋体" w:eastAsia="楷体_GB2312"/>
          <w:color w:val="FFFFFF"/>
          <w:sz w:val="4"/>
          <w:szCs w:val="21"/>
        </w:rPr>
        <w:t>+</w:t>
      </w:r>
      <w:r>
        <w:rPr>
          <w:rFonts w:hint="eastAsia" w:ascii="楷体_GB2312" w:hAnsi="宋体" w:eastAsia="楷体_GB2312"/>
          <w:color w:val="FFFFFF"/>
          <w:sz w:val="4"/>
          <w:szCs w:val="21"/>
        </w:rPr>
        <w:t>网</w:t>
      </w:r>
      <w:r>
        <w:rPr>
          <w:rFonts w:ascii="楷体_GB2312" w:hAnsi="宋体" w:eastAsia="楷体_GB2312"/>
          <w:color w:val="FFFFFF"/>
          <w:sz w:val="4"/>
          <w:szCs w:val="21"/>
        </w:rPr>
        <w:t>]</w:t>
      </w:r>
    </w:p>
    <w:p>
      <w:pPr>
        <w:snapToGrid w:val="0"/>
        <w:spacing w:line="360" w:lineRule="auto"/>
        <w:rPr>
          <w:rFonts w:ascii="楷体_GB2312" w:hAnsi="宋体" w:eastAsia="楷体_GB2312"/>
          <w:szCs w:val="21"/>
        </w:rPr>
      </w:pPr>
      <w:r>
        <w:rPr>
          <w:rFonts w:hint="eastAsia" w:ascii="楷体_GB2312" w:hAnsi="宋体" w:eastAsia="楷体_GB2312"/>
          <w:szCs w:val="21"/>
        </w:rPr>
        <w:t>　　⑤磁共振技术实现的无线充电还可以控制线圈的电磁场，根据产品能量的需要，把磁共振供应到需要的位置上；可以通过程序控制电路，降低多余的能量的发射功率，这样就不会导致能量的浪费。未来，一张桌子上平铺着线圈，在有效距离内任意拿起或放下手机都可以充电。出门不用担心没带充电宝，也不用担心手机没电借不出充电宝，我们只需要走进一个商场，一家饮品店，又或是一家饭馆，在时间间隙中就可以完成充电。这种场景，到</w:t>
      </w:r>
      <w:r>
        <w:rPr>
          <w:rFonts w:ascii="楷体_GB2312" w:hAnsi="宋体" w:eastAsia="楷体_GB2312"/>
          <w:szCs w:val="21"/>
        </w:rPr>
        <w:t>2020</w:t>
      </w:r>
      <w:r>
        <w:rPr>
          <w:rFonts w:hint="eastAsia" w:ascii="楷体_GB2312" w:hAnsi="宋体" w:eastAsia="楷体_GB2312"/>
          <w:szCs w:val="21"/>
        </w:rPr>
        <w:t>年很有可能实现。</w:t>
      </w:r>
    </w:p>
    <w:p>
      <w:pPr>
        <w:snapToGrid w:val="0"/>
        <w:spacing w:line="360" w:lineRule="auto"/>
        <w:rPr>
          <w:rFonts w:ascii="楷体_GB2312" w:hAnsi="宋体" w:eastAsia="楷体_GB2312"/>
          <w:szCs w:val="21"/>
        </w:rPr>
      </w:pPr>
      <w:r>
        <w:rPr>
          <w:rFonts w:hint="eastAsia" w:ascii="楷体_GB2312" w:hAnsi="宋体" w:eastAsia="楷体_GB2312"/>
          <w:szCs w:val="21"/>
        </w:rPr>
        <w:t>　　⑥除了满足基本的应用场景为智能手环、智能手表、智能手机等充电，这项技术在细分领域也有许多应用场景，而且已有部分落到实处。团队与装饰公司合作，推出灯饰；和无人机公司合作，设计“工业级无人机的充电停机坪”解决方案，为轨道交通的巡检机器人设计充电解决方案。</w:t>
      </w:r>
    </w:p>
    <w:p>
      <w:pPr>
        <w:snapToGrid w:val="0"/>
        <w:spacing w:line="360" w:lineRule="auto"/>
        <w:rPr>
          <w:rFonts w:ascii="楷体_GB2312" w:hAnsi="宋体" w:eastAsia="楷体_GB2312"/>
          <w:szCs w:val="21"/>
        </w:rPr>
      </w:pPr>
      <w:r>
        <w:rPr>
          <w:rFonts w:hint="eastAsia" w:ascii="楷体_GB2312" w:hAnsi="宋体" w:eastAsia="楷体_GB2312"/>
          <w:szCs w:val="21"/>
        </w:rPr>
        <w:t>　　⑦现在无人机续航时间较短，工业级应用的巡航时间不会超过两个小时、如果它没电了，落在、悬在停机坪上充满电又能飞了。此外，消费级的机器人，比如家里的扫地机器人，给它设计好路线，完成指令后就到指定的地方去，就能充上电，可以继续工作了。接下来，科研人员将把发射线圈、电路集成芯片。未来的手机将会内置接收线圈和相应的芯片，实现大规模无线充电设备的互联互通，用以构建无线充电网络。</w:t>
      </w:r>
    </w:p>
    <w:p>
      <w:pPr>
        <w:snapToGrid w:val="0"/>
        <w:spacing w:line="360" w:lineRule="auto"/>
        <w:rPr>
          <w:rFonts w:ascii="楷体_GB2312" w:hAnsi="宋体" w:eastAsia="楷体_GB2312"/>
          <w:szCs w:val="21"/>
        </w:rPr>
      </w:pPr>
      <w:r>
        <w:rPr>
          <w:rFonts w:hint="eastAsia" w:ascii="楷体_GB2312" w:hAnsi="宋体" w:eastAsia="楷体_GB2312"/>
          <w:szCs w:val="21"/>
        </w:rPr>
        <w:t>　　⑧在这样的无线充电网络里，当手机快没电时，后台就会推送一些消息，帮我们去寻找共享无线充电的位置。根据充电产生的数据，后台做大数据分析，为公共管理提供实时信息，做一些广告的推送和附加的服务，产值可能高于无线充电自身。</w:t>
      </w:r>
    </w:p>
    <w:p>
      <w:pPr>
        <w:snapToGrid w:val="0"/>
        <w:spacing w:line="360" w:lineRule="auto"/>
        <w:ind w:firstLine="420" w:firstLineChars="200"/>
        <w:rPr>
          <w:rFonts w:ascii="楷体_GB2312" w:hAnsi="宋体" w:eastAsia="楷体_GB2312"/>
          <w:szCs w:val="21"/>
        </w:rPr>
      </w:pPr>
      <w:r>
        <w:rPr>
          <w:rFonts w:hint="eastAsia" w:ascii="楷体_GB2312" w:hAnsi="宋体" w:eastAsia="楷体_GB2312"/>
          <w:szCs w:val="21"/>
        </w:rPr>
        <w:t>⑨通过上面的介绍，你可能已经意识到，现在市场普遍使用的接触式充电并不是无线充电最好的解决方案，但能实现远距离隔空充电还需要太多的技术突破。磁共振技术是近几年可以期待的解决方案。</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12. </w:t>
      </w:r>
      <w:r>
        <w:rPr>
          <w:rFonts w:hint="eastAsia" w:ascii="Times New Roman" w:hAnsi="宋体"/>
          <w:szCs w:val="21"/>
        </w:rPr>
        <w:t>从选文看，磁共振技术有哪些优势？（</w:t>
      </w:r>
      <w:r>
        <w:rPr>
          <w:rFonts w:ascii="Times New Roman" w:hAnsi="Times New Roman"/>
          <w:szCs w:val="21"/>
        </w:rPr>
        <w:t>4</w:t>
      </w:r>
      <w:r>
        <w:rPr>
          <w:rFonts w:hint="eastAsia" w:ascii="Times New Roman" w:hAnsi="宋体"/>
          <w:szCs w:val="21"/>
        </w:rPr>
        <w:t>分）</w:t>
      </w:r>
    </w:p>
    <w:p>
      <w:pPr>
        <w:spacing w:line="360" w:lineRule="auto"/>
        <w:ind w:firstLine="435"/>
        <w:rPr>
          <w:rFonts w:ascii="Times New Roman" w:hAnsi="Times New Roman"/>
          <w:szCs w:val="21"/>
        </w:rPr>
      </w:pPr>
      <w:r>
        <w:rPr>
          <w:rFonts w:ascii="Times New Roman" w:hAnsi="Times New Roman"/>
          <w:szCs w:val="21"/>
        </w:rPr>
        <w:t xml:space="preserve">13. </w:t>
      </w:r>
      <w:r>
        <w:rPr>
          <w:rFonts w:hint="eastAsia" w:ascii="Times New Roman" w:hAnsi="宋体"/>
          <w:szCs w:val="21"/>
        </w:rPr>
        <w:t>第①自然段在文中起什么作用？（</w:t>
      </w:r>
      <w:r>
        <w:rPr>
          <w:rFonts w:ascii="Times New Roman" w:hAnsi="Times New Roman"/>
          <w:szCs w:val="21"/>
        </w:rPr>
        <w:t>2</w:t>
      </w:r>
      <w:r>
        <w:rPr>
          <w:rFonts w:hint="eastAsia" w:ascii="Times New Roman" w:hAnsi="宋体"/>
          <w:szCs w:val="21"/>
        </w:rPr>
        <w:t>分）</w:t>
      </w:r>
    </w:p>
    <w:p>
      <w:pPr>
        <w:spacing w:line="360" w:lineRule="auto"/>
        <w:ind w:firstLine="435"/>
        <w:rPr>
          <w:rFonts w:ascii="Times New Roman" w:hAnsi="Times New Roman"/>
          <w:szCs w:val="21"/>
        </w:rPr>
      </w:pPr>
      <w:r>
        <w:rPr>
          <w:rFonts w:ascii="Times New Roman" w:hAnsi="Times New Roman"/>
          <w:szCs w:val="21"/>
        </w:rPr>
        <w:t xml:space="preserve">14. </w:t>
      </w:r>
      <w:r>
        <w:rPr>
          <w:rFonts w:hint="eastAsia" w:ascii="Times New Roman" w:hAnsi="宋体"/>
          <w:szCs w:val="21"/>
        </w:rPr>
        <w:t>第③、④自然段主要运用了什</w:t>
      </w:r>
      <w:r>
        <w:rPr>
          <w:rFonts w:ascii="Times New Roman" w:hAnsi="宋体"/>
          <w:szCs w:val="21"/>
        </w:rPr>
        <w:pict>
          <v:shape id="_x0000_i103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宋体"/>
          <w:szCs w:val="21"/>
        </w:rPr>
        <w:t>么说明方法？作用是什么？（</w:t>
      </w:r>
      <w:r>
        <w:rPr>
          <w:rFonts w:ascii="Times New Roman" w:hAnsi="Times New Roman"/>
          <w:szCs w:val="21"/>
        </w:rPr>
        <w:t>3</w:t>
      </w:r>
      <w:r>
        <w:rPr>
          <w:rFonts w:hint="eastAsia" w:ascii="Times New Roman" w:hAnsi="宋体"/>
          <w:szCs w:val="21"/>
        </w:rPr>
        <w:t>分）</w:t>
      </w:r>
    </w:p>
    <w:p>
      <w:pPr>
        <w:spacing w:line="360" w:lineRule="auto"/>
        <w:ind w:firstLine="435"/>
        <w:rPr>
          <w:rFonts w:ascii="Times New Roman" w:hAnsi="Times New Roman"/>
          <w:szCs w:val="21"/>
        </w:rPr>
      </w:pPr>
      <w:r>
        <w:rPr>
          <w:rFonts w:ascii="Times New Roman" w:hAnsi="Times New Roman"/>
          <w:szCs w:val="21"/>
        </w:rPr>
        <w:t xml:space="preserve">15. </w:t>
      </w:r>
      <w:r>
        <w:rPr>
          <w:rFonts w:hint="eastAsia" w:ascii="Times New Roman" w:hAnsi="宋体"/>
          <w:szCs w:val="21"/>
        </w:rPr>
        <w:t>请简要分析第⑤自然段加点词语的表达作用。（</w:t>
      </w:r>
      <w:r>
        <w:rPr>
          <w:rFonts w:ascii="Times New Roman" w:hAnsi="Times New Roman"/>
          <w:szCs w:val="21"/>
        </w:rPr>
        <w:t>3</w:t>
      </w:r>
      <w:r>
        <w:rPr>
          <w:rFonts w:hint="eastAsia" w:ascii="Times New Roman" w:hAnsi="宋体"/>
          <w:szCs w:val="21"/>
        </w:rPr>
        <w:t>分）</w:t>
      </w:r>
    </w:p>
    <w:p>
      <w:pPr>
        <w:spacing w:line="360" w:lineRule="auto"/>
        <w:ind w:firstLine="840" w:firstLineChars="400"/>
        <w:rPr>
          <w:rFonts w:ascii="Times New Roman" w:hAnsi="Times New Roman"/>
          <w:szCs w:val="21"/>
        </w:rPr>
      </w:pPr>
      <w:r>
        <w:rPr>
          <w:rFonts w:hint="eastAsia" w:ascii="Times New Roman" w:hAnsi="宋体"/>
          <w:szCs w:val="21"/>
        </w:rPr>
        <w:t>这种场景，到</w:t>
      </w:r>
      <w:r>
        <w:rPr>
          <w:rFonts w:ascii="Times New Roman" w:hAnsi="Times New Roman"/>
          <w:szCs w:val="21"/>
        </w:rPr>
        <w:t>2020</w:t>
      </w:r>
      <w:r>
        <w:rPr>
          <w:rFonts w:hint="eastAsia" w:ascii="Times New Roman" w:hAnsi="宋体"/>
          <w:szCs w:val="21"/>
        </w:rPr>
        <w:t>年</w:t>
      </w:r>
      <w:r>
        <w:rPr>
          <w:rFonts w:hint="eastAsia" w:ascii="Times New Roman" w:hAnsi="宋体"/>
          <w:szCs w:val="21"/>
          <w:em w:val="dot"/>
        </w:rPr>
        <w:t>很有可能</w:t>
      </w:r>
      <w:r>
        <w:rPr>
          <w:rFonts w:hint="eastAsia" w:ascii="Times New Roman" w:hAnsi="宋体"/>
          <w:szCs w:val="21"/>
        </w:rPr>
        <w:t>实现。</w:t>
      </w:r>
    </w:p>
    <w:p>
      <w:pPr>
        <w:spacing w:line="360" w:lineRule="auto"/>
        <w:ind w:firstLine="420"/>
        <w:rPr>
          <w:rFonts w:ascii="Times New Roman" w:hAnsi="Times New Roman"/>
          <w:szCs w:val="21"/>
        </w:rPr>
      </w:pPr>
    </w:p>
    <w:p>
      <w:pPr>
        <w:spacing w:line="360" w:lineRule="auto"/>
        <w:rPr>
          <w:rFonts w:ascii="Times New Roman" w:hAnsi="Times New Roman" w:eastAsia="黑体"/>
          <w:sz w:val="24"/>
          <w:szCs w:val="24"/>
        </w:rPr>
      </w:pPr>
      <w:r>
        <w:rPr>
          <w:rFonts w:hint="eastAsia" w:ascii="Times New Roman" w:hAnsi="Times New Roman" w:eastAsia="黑体"/>
          <w:sz w:val="24"/>
          <w:szCs w:val="24"/>
        </w:rPr>
        <w:t>三、古诗文阅读（共</w:t>
      </w:r>
      <w:r>
        <w:rPr>
          <w:rFonts w:ascii="Times New Roman" w:hAnsi="Times New Roman" w:eastAsia="黑体"/>
          <w:sz w:val="24"/>
          <w:szCs w:val="24"/>
        </w:rPr>
        <w:t>14</w:t>
      </w:r>
      <w:r>
        <w:rPr>
          <w:rFonts w:hint="eastAsia" w:ascii="Times New Roman" w:hAnsi="Times New Roman" w:eastAsia="黑体"/>
          <w:sz w:val="24"/>
          <w:szCs w:val="24"/>
        </w:rPr>
        <w:t>分）</w:t>
      </w:r>
      <w:r>
        <w:rPr>
          <w:rFonts w:ascii="Times New Roman" w:hAnsi="Times New Roman" w:eastAsia="黑体"/>
          <w:color w:val="FFFFFF"/>
          <w:sz w:val="4"/>
          <w:szCs w:val="24"/>
        </w:rPr>
        <w:t>[</w:t>
      </w:r>
      <w:r>
        <w:rPr>
          <w:rFonts w:hint="eastAsia" w:ascii="Times New Roman" w:hAnsi="Times New Roman" w:eastAsia="黑体"/>
          <w:color w:val="FFFFFF"/>
          <w:sz w:val="4"/>
          <w:szCs w:val="24"/>
        </w:rPr>
        <w:t>来源</w:t>
      </w:r>
      <w:r>
        <w:rPr>
          <w:rFonts w:ascii="Times New Roman" w:hAnsi="Times New Roman" w:eastAsia="黑体"/>
          <w:color w:val="FFFFFF"/>
          <w:sz w:val="4"/>
          <w:szCs w:val="24"/>
        </w:rPr>
        <w:t>:</w:t>
      </w:r>
      <w:r>
        <w:rPr>
          <w:rFonts w:hint="eastAsia" w:ascii="Times New Roman" w:hAnsi="Times New Roman" w:eastAsia="黑体"/>
          <w:color w:val="FFFFFF"/>
          <w:sz w:val="4"/>
          <w:szCs w:val="24"/>
        </w:rPr>
        <w:t>学</w:t>
      </w:r>
      <w:r>
        <w:rPr>
          <w:rFonts w:ascii="Times New Roman" w:hAnsi="Times New Roman" w:eastAsia="黑体"/>
          <w:color w:val="FFFFFF"/>
          <w:sz w:val="4"/>
          <w:szCs w:val="24"/>
        </w:rPr>
        <w:t>|</w:t>
      </w:r>
      <w:r>
        <w:rPr>
          <w:rFonts w:hint="eastAsia" w:ascii="Times New Roman" w:hAnsi="Times New Roman" w:eastAsia="黑体"/>
          <w:color w:val="FFFFFF"/>
          <w:sz w:val="4"/>
          <w:szCs w:val="24"/>
        </w:rPr>
        <w:t>科</w:t>
      </w:r>
      <w:r>
        <w:rPr>
          <w:rFonts w:ascii="Times New Roman" w:hAnsi="Times New Roman" w:eastAsia="黑体"/>
          <w:color w:val="FFFFFF"/>
          <w:sz w:val="4"/>
          <w:szCs w:val="24"/>
        </w:rPr>
        <w:t>|</w:t>
      </w:r>
      <w:r>
        <w:rPr>
          <w:rFonts w:hint="eastAsia" w:ascii="Times New Roman" w:hAnsi="Times New Roman" w:eastAsia="黑体"/>
          <w:color w:val="FFFFFF"/>
          <w:sz w:val="4"/>
          <w:szCs w:val="24"/>
        </w:rPr>
        <w:t>网</w:t>
      </w:r>
      <w:r>
        <w:rPr>
          <w:rFonts w:ascii="Times New Roman" w:hAnsi="Times New Roman" w:eastAsia="黑体"/>
          <w:color w:val="FFFFFF"/>
          <w:sz w:val="4"/>
          <w:szCs w:val="24"/>
        </w:rPr>
        <w:t>Z|X|X|K]</w:t>
      </w:r>
    </w:p>
    <w:p>
      <w:pPr>
        <w:spacing w:line="360" w:lineRule="auto"/>
        <w:ind w:firstLine="420"/>
        <w:rPr>
          <w:rFonts w:ascii="Times New Roman" w:hAnsi="Times New Roman"/>
          <w:b/>
          <w:szCs w:val="21"/>
        </w:rPr>
      </w:pPr>
      <w:r>
        <w:rPr>
          <w:rFonts w:hint="eastAsia" w:ascii="Times New Roman"/>
          <w:b/>
          <w:szCs w:val="21"/>
        </w:rPr>
        <w:t>阅读下面两个文段，完成</w:t>
      </w:r>
      <w:r>
        <w:rPr>
          <w:rFonts w:ascii="Times New Roman" w:hAnsi="Times New Roman"/>
          <w:b/>
          <w:szCs w:val="21"/>
        </w:rPr>
        <w:t>16</w:t>
      </w:r>
      <w:r>
        <w:rPr>
          <w:rFonts w:hint="eastAsia" w:ascii="Times New Roman" w:hAnsi="宋体"/>
          <w:b/>
          <w:szCs w:val="21"/>
        </w:rPr>
        <w:t>～</w:t>
      </w:r>
      <w:r>
        <w:rPr>
          <w:rFonts w:ascii="Times New Roman" w:hAnsi="Times New Roman"/>
          <w:b/>
          <w:szCs w:val="21"/>
        </w:rPr>
        <w:t>19</w:t>
      </w:r>
      <w:r>
        <w:rPr>
          <w:rFonts w:hint="eastAsia" w:ascii="Times New Roman"/>
          <w:b/>
          <w:szCs w:val="21"/>
        </w:rPr>
        <w:t>题。</w:t>
      </w:r>
    </w:p>
    <w:p>
      <w:pPr>
        <w:snapToGrid w:val="0"/>
        <w:spacing w:line="360" w:lineRule="auto"/>
        <w:ind w:firstLine="420"/>
        <w:rPr>
          <w:rFonts w:ascii="楷体_GB2312" w:hAnsi="Times New Roman" w:eastAsia="楷体_GB2312"/>
          <w:b/>
          <w:szCs w:val="21"/>
        </w:rPr>
      </w:pPr>
      <w:r>
        <w:rPr>
          <w:rFonts w:hint="eastAsia" w:ascii="楷体_GB2312" w:eastAsia="楷体_GB2312"/>
          <w:szCs w:val="21"/>
        </w:rPr>
        <w:t>（一）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r>
        <w:rPr>
          <w:rFonts w:ascii="楷体_GB2312" w:hAnsi="Times New Roman" w:eastAsia="楷体_GB2312"/>
          <w:b/>
          <w:szCs w:val="21"/>
        </w:rPr>
        <w:t xml:space="preserve"> </w:t>
      </w:r>
    </w:p>
    <w:p>
      <w:pPr>
        <w:snapToGrid w:val="0"/>
        <w:spacing w:line="360" w:lineRule="auto"/>
        <w:ind w:firstLine="420"/>
        <w:rPr>
          <w:rFonts w:ascii="楷体_GB2312" w:hAnsi="Times New Roman" w:eastAsia="楷体_GB2312"/>
          <w:b/>
          <w:szCs w:val="21"/>
        </w:rPr>
      </w:pPr>
      <w:r>
        <w:rPr>
          <w:rFonts w:hint="eastAsia" w:ascii="楷体_GB2312" w:eastAsia="楷体_GB2312"/>
          <w:bCs/>
          <w:szCs w:val="21"/>
        </w:rPr>
        <w:t>已而夕阳在山，人影散乱，太守归而宾</w:t>
      </w:r>
      <w:r>
        <w:rPr>
          <w:rFonts w:ascii="楷体_GB2312" w:eastAsia="楷体_GB2312"/>
          <w:bCs/>
          <w:szCs w:val="21"/>
        </w:rPr>
        <w:pict>
          <v:shape id="_x0000_i103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楷体_GB2312" w:eastAsia="楷体_GB2312"/>
          <w:bCs/>
          <w:szCs w:val="21"/>
        </w:rPr>
        <w:t>客从也。树林阴翳，鸣声上下，游人去而禽鸟乐也。然而禽鸟知山林之乐，而不知人之乐；</w:t>
      </w:r>
      <w:r>
        <w:rPr>
          <w:rFonts w:hint="eastAsia" w:ascii="楷体_GB2312" w:eastAsia="楷体_GB2312"/>
          <w:bCs/>
          <w:szCs w:val="21"/>
          <w:u w:val="single"/>
        </w:rPr>
        <w:t>人知从太守游而乐，而不知太守之乐其乐也</w:t>
      </w:r>
      <w:r>
        <w:rPr>
          <w:rFonts w:hint="eastAsia" w:ascii="楷体_GB2312" w:eastAsia="楷体_GB2312"/>
          <w:bCs/>
          <w:szCs w:val="21"/>
        </w:rPr>
        <w:t>。醉能同其乐，醒能述</w:t>
      </w:r>
      <w:r>
        <w:rPr>
          <w:rFonts w:ascii="楷体_GB2312" w:eastAsia="楷体_GB2312"/>
          <w:bCs/>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eastAsia="楷体_GB2312"/>
          <w:bCs/>
          <w:szCs w:val="21"/>
        </w:rPr>
        <w:t>以文者，太守也。太守谓谁？庐陵欧阳修也。</w:t>
      </w:r>
    </w:p>
    <w:p>
      <w:pPr>
        <w:snapToGrid w:val="0"/>
        <w:spacing w:line="360" w:lineRule="auto"/>
        <w:ind w:firstLine="420"/>
        <w:rPr>
          <w:rFonts w:ascii="楷体_GB2312" w:hAnsi="Times New Roman" w:eastAsia="楷体_GB2312"/>
          <w:szCs w:val="21"/>
        </w:rPr>
      </w:pPr>
      <w:r>
        <w:rPr>
          <w:rFonts w:hint="eastAsia" w:ascii="楷体_GB2312" w:eastAsia="楷体_GB2312"/>
          <w:szCs w:val="21"/>
        </w:rPr>
        <w:t>（二）徙知徐州。河决曹村，泛于梁山泊，溢于南清河，汇于城下，城将败，富民争出避水。轼曰：</w:t>
      </w:r>
      <w:r>
        <w:rPr>
          <w:rFonts w:hint="eastAsia" w:ascii="楷体_GB2312" w:hAnsi="Times New Roman" w:eastAsia="楷体_GB2312"/>
          <w:szCs w:val="21"/>
        </w:rPr>
        <w:t>“</w:t>
      </w:r>
      <w:r>
        <w:rPr>
          <w:rFonts w:hint="eastAsia" w:ascii="楷体_GB2312" w:eastAsia="楷体_GB2312"/>
          <w:szCs w:val="21"/>
        </w:rPr>
        <w:t>富民出，民皆动摇，吾谁与守？吾在是，水决不能败城。</w:t>
      </w:r>
      <w:r>
        <w:rPr>
          <w:rFonts w:hint="eastAsia" w:ascii="楷体_GB2312" w:hAnsi="Times New Roman" w:eastAsia="楷体_GB2312"/>
          <w:szCs w:val="21"/>
        </w:rPr>
        <w:t>”</w:t>
      </w:r>
      <w:r>
        <w:rPr>
          <w:rFonts w:hint="eastAsia" w:ascii="楷体_GB2312" w:eastAsia="楷体_GB2312"/>
          <w:szCs w:val="21"/>
        </w:rPr>
        <w:t>驱使复入。轼诣武卫营，呼卒长曰：</w:t>
      </w:r>
      <w:r>
        <w:rPr>
          <w:rFonts w:hint="eastAsia" w:ascii="楷体_GB2312" w:hAnsi="Times New Roman" w:eastAsia="楷体_GB2312"/>
          <w:szCs w:val="21"/>
        </w:rPr>
        <w:t>“</w:t>
      </w:r>
      <w:r>
        <w:rPr>
          <w:rFonts w:hint="eastAsia" w:ascii="楷体_GB2312" w:eastAsia="楷体_GB2312"/>
          <w:szCs w:val="21"/>
        </w:rPr>
        <w:t>河将害城事急矣，虽禁军，且为我尽力。</w:t>
      </w:r>
      <w:r>
        <w:rPr>
          <w:rFonts w:hint="eastAsia" w:ascii="楷体_GB2312" w:hAnsi="Times New Roman" w:eastAsia="楷体_GB2312"/>
          <w:szCs w:val="21"/>
        </w:rPr>
        <w:t>”</w:t>
      </w:r>
      <w:r>
        <w:rPr>
          <w:rFonts w:hint="eastAsia" w:ascii="楷体_GB2312" w:eastAsia="楷体_GB2312"/>
          <w:szCs w:val="21"/>
        </w:rPr>
        <w:t>卒长曰：</w:t>
      </w:r>
      <w:r>
        <w:rPr>
          <w:rFonts w:hint="eastAsia" w:ascii="楷体_GB2312" w:hAnsi="Times New Roman" w:eastAsia="楷体_GB2312"/>
          <w:szCs w:val="21"/>
        </w:rPr>
        <w:t>“</w:t>
      </w:r>
      <w:r>
        <w:rPr>
          <w:rFonts w:hint="eastAsia" w:ascii="楷体_GB2312" w:eastAsia="楷体_GB2312"/>
          <w:szCs w:val="21"/>
        </w:rPr>
        <w:t>太守犹不避涂潦</w:t>
      </w:r>
      <w:r>
        <w:rPr>
          <w:rFonts w:hint="eastAsia" w:ascii="楷体_GB2312" w:hAnsi="宋体" w:eastAsia="楷体_GB2312"/>
          <w:szCs w:val="21"/>
          <w:vertAlign w:val="superscript"/>
        </w:rPr>
        <w:t>①</w:t>
      </w:r>
      <w:r>
        <w:rPr>
          <w:rFonts w:hint="eastAsia" w:ascii="楷体_GB2312" w:eastAsia="楷体_GB2312"/>
          <w:szCs w:val="21"/>
        </w:rPr>
        <w:t>，吾侪小人，当效命。</w:t>
      </w:r>
      <w:r>
        <w:rPr>
          <w:rFonts w:hint="eastAsia" w:ascii="楷体_GB2312" w:hAnsi="Times New Roman" w:eastAsia="楷体_GB2312"/>
          <w:szCs w:val="21"/>
        </w:rPr>
        <w:t>”</w:t>
      </w:r>
      <w:r>
        <w:rPr>
          <w:rFonts w:hint="eastAsia" w:ascii="楷体_GB2312" w:eastAsia="楷体_GB2312"/>
          <w:szCs w:val="21"/>
        </w:rPr>
        <w:t>率其徒持畚锸</w:t>
      </w:r>
      <w:r>
        <w:rPr>
          <w:rFonts w:hint="eastAsia" w:ascii="楷体_GB2312" w:hAnsi="宋体" w:eastAsia="楷体_GB2312"/>
          <w:szCs w:val="21"/>
          <w:vertAlign w:val="superscript"/>
        </w:rPr>
        <w:t>②</w:t>
      </w:r>
      <w:r>
        <w:rPr>
          <w:rFonts w:hint="eastAsia" w:ascii="楷体_GB2312" w:eastAsia="楷体_GB2312"/>
          <w:szCs w:val="21"/>
        </w:rPr>
        <w:t>以出，</w:t>
      </w:r>
      <w:r>
        <w:rPr>
          <w:rFonts w:ascii="楷体_GB2312" w:hAnsi="Times New Roman" w:eastAsia="楷体_GB2312"/>
          <w:szCs w:val="21"/>
        </w:rPr>
        <w:t xml:space="preserve"> </w:t>
      </w:r>
      <w:r>
        <w:rPr>
          <w:rFonts w:hint="eastAsia" w:ascii="楷体_GB2312" w:eastAsia="楷体_GB2312"/>
          <w:szCs w:val="21"/>
        </w:rPr>
        <w:t>筑东南长堤，首起戏马台，尾属于城。轼庐于其上，过家不入，使官吏分堵</w:t>
      </w:r>
      <w:r>
        <w:rPr>
          <w:rFonts w:hint="eastAsia" w:ascii="楷体_GB2312" w:hAnsi="宋体" w:eastAsia="楷体_GB2312"/>
          <w:szCs w:val="21"/>
          <w:vertAlign w:val="superscript"/>
        </w:rPr>
        <w:t>③</w:t>
      </w:r>
      <w:r>
        <w:rPr>
          <w:rFonts w:hint="eastAsia" w:ascii="楷体_GB2312" w:eastAsia="楷体_GB2312"/>
          <w:szCs w:val="21"/>
        </w:rPr>
        <w:t>以守，卒全其城。复请调来岁夫增筑故城，为木岸，以虞水之再至。朝</w:t>
      </w:r>
      <w:r>
        <w:rPr>
          <w:rFonts w:ascii="楷体_GB2312" w:eastAsia="楷体_GB2312"/>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eastAsia="楷体_GB2312"/>
          <w:szCs w:val="21"/>
        </w:rPr>
        <w:t>廷从之。</w:t>
      </w:r>
      <w:r>
        <w:rPr>
          <w:rFonts w:ascii="楷体_GB2312" w:eastAsia="楷体_GB2312"/>
          <w:szCs w:val="21"/>
        </w:rPr>
        <w:t xml:space="preserve">       </w:t>
      </w:r>
      <w:r>
        <w:rPr>
          <w:rFonts w:hint="eastAsia" w:ascii="楷体_GB2312" w:eastAsia="楷体_GB2312"/>
          <w:szCs w:val="21"/>
        </w:rPr>
        <w:t>（选自《宋史</w:t>
      </w:r>
      <w:r>
        <w:rPr>
          <w:rFonts w:hint="eastAsia" w:ascii="楷体_GB2312" w:hAnsi="Times New Roman" w:eastAsia="楷体_GB2312"/>
          <w:szCs w:val="21"/>
        </w:rPr>
        <w:t>·</w:t>
      </w:r>
      <w:r>
        <w:rPr>
          <w:rFonts w:hint="eastAsia" w:ascii="楷体_GB2312" w:eastAsia="楷体_GB2312"/>
          <w:szCs w:val="21"/>
        </w:rPr>
        <w:t>苏轼传》，有删节）</w:t>
      </w:r>
      <w:r>
        <w:rPr>
          <w:rFonts w:ascii="楷体_GB2312" w:hAnsi="Times New Roman" w:eastAsia="楷体_GB2312"/>
          <w:szCs w:val="21"/>
        </w:rPr>
        <w:t xml:space="preserve"> </w:t>
      </w:r>
    </w:p>
    <w:p>
      <w:pPr>
        <w:spacing w:line="360" w:lineRule="auto"/>
        <w:ind w:firstLine="420"/>
        <w:rPr>
          <w:rFonts w:ascii="Times New Roman" w:hAnsi="Times New Roman"/>
          <w:szCs w:val="21"/>
        </w:rPr>
      </w:pPr>
      <w:r>
        <w:rPr>
          <w:rFonts w:hint="eastAsia" w:ascii="Times New Roman"/>
          <w:szCs w:val="21"/>
        </w:rPr>
        <w:t>【注释】</w:t>
      </w:r>
      <w:r>
        <w:rPr>
          <w:rFonts w:hint="eastAsia" w:ascii="宋体" w:hAnsi="宋体"/>
          <w:szCs w:val="21"/>
        </w:rPr>
        <w:t>①</w:t>
      </w:r>
      <w:r>
        <w:rPr>
          <w:rFonts w:hint="eastAsia" w:ascii="Times New Roman"/>
          <w:szCs w:val="21"/>
        </w:rPr>
        <w:t>涂潦，泥沼雨水。</w:t>
      </w:r>
      <w:r>
        <w:rPr>
          <w:rFonts w:hint="eastAsia" w:ascii="宋体" w:hAnsi="宋体"/>
          <w:szCs w:val="21"/>
        </w:rPr>
        <w:t>②</w:t>
      </w:r>
      <w:r>
        <w:rPr>
          <w:rFonts w:hint="eastAsia" w:ascii="Times New Roman"/>
          <w:szCs w:val="21"/>
        </w:rPr>
        <w:t>畚（ｂ</w:t>
      </w:r>
      <w:r>
        <w:rPr>
          <w:rFonts w:ascii="Times New Roman" w:hAnsi="Times New Roman"/>
          <w:szCs w:val="21"/>
        </w:rPr>
        <w:t>ě</w:t>
      </w:r>
      <w:r>
        <w:rPr>
          <w:rFonts w:hint="eastAsia" w:ascii="Times New Roman"/>
          <w:szCs w:val="21"/>
        </w:rPr>
        <w:t>ｎ）锸，畚箕铁锹。</w:t>
      </w:r>
      <w:r>
        <w:rPr>
          <w:rFonts w:hint="eastAsia" w:ascii="宋体" w:hAnsi="宋体"/>
          <w:szCs w:val="21"/>
        </w:rPr>
        <w:t>③</w:t>
      </w:r>
      <w:r>
        <w:rPr>
          <w:rFonts w:hint="eastAsia" w:ascii="Times New Roman"/>
          <w:szCs w:val="21"/>
        </w:rPr>
        <w:t>堵，古墙体单位，长与高各一丈为一堵。</w:t>
      </w:r>
      <w:r>
        <w:rPr>
          <w:rFonts w:ascii="Times New Roman" w:hAnsi="Times New Roman"/>
          <w:szCs w:val="21"/>
        </w:rPr>
        <w:t xml:space="preserve"> </w:t>
      </w:r>
    </w:p>
    <w:p>
      <w:pPr>
        <w:spacing w:line="360" w:lineRule="auto"/>
        <w:ind w:firstLine="420"/>
        <w:rPr>
          <w:rFonts w:ascii="Times New Roman" w:hAnsi="Times New Roman"/>
          <w:szCs w:val="21"/>
        </w:rPr>
      </w:pPr>
      <w:r>
        <w:rPr>
          <w:rFonts w:ascii="Times New Roman" w:hAnsi="Times New Roman"/>
          <w:szCs w:val="21"/>
        </w:rPr>
        <w:t xml:space="preserve">16. </w:t>
      </w:r>
      <w:r>
        <w:rPr>
          <w:rFonts w:hint="eastAsia" w:ascii="Times New Roman"/>
          <w:szCs w:val="21"/>
        </w:rPr>
        <w:t>下列各组句子中，加点词语意思解释正确的一项是</w:t>
      </w:r>
      <w:r>
        <w:rPr>
          <w:rFonts w:hint="eastAsia" w:ascii="Times New Roman" w:hAnsi="宋体"/>
          <w:szCs w:val="21"/>
        </w:rPr>
        <w:t>【</w:t>
      </w:r>
      <w:r>
        <w:rPr>
          <w:rFonts w:ascii="Times New Roman" w:hAnsi="宋体"/>
          <w:szCs w:val="21"/>
        </w:rPr>
        <w:t xml:space="preserve">   </w:t>
      </w:r>
      <w:r>
        <w:rPr>
          <w:rFonts w:ascii="Times New Roman" w:hAnsi="Times New Roman"/>
          <w:szCs w:val="21"/>
        </w:rPr>
        <w:t xml:space="preserve"> </w:t>
      </w:r>
      <w:r>
        <w:rPr>
          <w:rFonts w:hint="eastAsia" w:ascii="Times New Roman" w:hAnsi="宋体"/>
          <w:szCs w:val="21"/>
        </w:rPr>
        <w:t>】</w:t>
      </w:r>
      <w:r>
        <w:rPr>
          <w:rFonts w:hint="eastAsia" w:ascii="Times New Roman"/>
          <w:szCs w:val="21"/>
        </w:rPr>
        <w:t>（</w:t>
      </w:r>
      <w:r>
        <w:rPr>
          <w:rFonts w:ascii="Times New Roman" w:hAnsi="Times New Roman"/>
          <w:szCs w:val="21"/>
        </w:rPr>
        <w:t>2</w:t>
      </w:r>
      <w:r>
        <w:rPr>
          <w:rFonts w:hint="eastAsia" w:ascii="Times New Roman"/>
          <w:szCs w:val="21"/>
        </w:rPr>
        <w:t>分）</w:t>
      </w:r>
    </w:p>
    <w:p>
      <w:pPr>
        <w:spacing w:line="360" w:lineRule="auto"/>
        <w:ind w:left="420" w:firstLine="420" w:firstLineChars="200"/>
        <w:rPr>
          <w:rFonts w:ascii="Times New Roman" w:hAnsi="Times New Roman"/>
          <w:szCs w:val="21"/>
        </w:rPr>
      </w:pPr>
      <w:r>
        <w:rPr>
          <w:rFonts w:ascii="Times New Roman" w:hAnsi="Times New Roman"/>
          <w:szCs w:val="21"/>
        </w:rPr>
        <w:t>A</w:t>
      </w:r>
      <w:r>
        <w:rPr>
          <w:rFonts w:hint="eastAsia" w:ascii="Times New Roman"/>
          <w:szCs w:val="21"/>
        </w:rPr>
        <w:t>．树林</w:t>
      </w:r>
      <w:r>
        <w:rPr>
          <w:rFonts w:hint="eastAsia" w:ascii="Times New Roman"/>
          <w:szCs w:val="21"/>
          <w:em w:val="dot"/>
        </w:rPr>
        <w:t>阴翳</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hint="eastAsia" w:ascii="Times New Roman"/>
          <w:szCs w:val="21"/>
        </w:rPr>
        <w:t>阴翳：阴暗</w:t>
      </w:r>
    </w:p>
    <w:p>
      <w:pPr>
        <w:spacing w:line="360" w:lineRule="auto"/>
        <w:ind w:left="420" w:firstLine="420"/>
        <w:rPr>
          <w:rFonts w:ascii="Times New Roman" w:hAnsi="Times New Roman"/>
          <w:szCs w:val="21"/>
        </w:rPr>
      </w:pPr>
      <w:r>
        <w:rPr>
          <w:rFonts w:ascii="Times New Roman" w:hAnsi="Times New Roman"/>
          <w:szCs w:val="21"/>
        </w:rPr>
        <w:t>B</w:t>
      </w:r>
      <w:r>
        <w:rPr>
          <w:rFonts w:hint="eastAsia" w:ascii="Times New Roman"/>
          <w:szCs w:val="21"/>
        </w:rPr>
        <w:t>．</w:t>
      </w:r>
      <w:r>
        <w:rPr>
          <w:rFonts w:hint="eastAsia" w:ascii="Times New Roman"/>
          <w:szCs w:val="21"/>
          <w:em w:val="dot"/>
        </w:rPr>
        <w:t>苍颜</w:t>
      </w:r>
      <w:r>
        <w:rPr>
          <w:rFonts w:hint="eastAsia" w:ascii="Times New Roman"/>
          <w:szCs w:val="21"/>
        </w:rPr>
        <w:t>白发</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hint="eastAsia" w:ascii="Times New Roman"/>
          <w:szCs w:val="21"/>
        </w:rPr>
        <w:t>苍颜：苍白的颜色</w:t>
      </w:r>
    </w:p>
    <w:p>
      <w:pPr>
        <w:spacing w:line="360" w:lineRule="auto"/>
        <w:ind w:left="420" w:firstLine="420"/>
        <w:rPr>
          <w:rFonts w:ascii="Times New Roman" w:hAnsi="Times New Roman"/>
          <w:szCs w:val="21"/>
        </w:rPr>
      </w:pPr>
      <w:r>
        <w:rPr>
          <w:rFonts w:ascii="Times New Roman" w:hAnsi="Times New Roman"/>
          <w:szCs w:val="21"/>
        </w:rPr>
        <w:t>C</w:t>
      </w:r>
      <w:r>
        <w:rPr>
          <w:rFonts w:hint="eastAsia" w:ascii="Times New Roman"/>
          <w:szCs w:val="21"/>
        </w:rPr>
        <w:t>．</w:t>
      </w:r>
      <w:r>
        <w:rPr>
          <w:rFonts w:hint="eastAsia" w:ascii="Times New Roman"/>
          <w:szCs w:val="21"/>
          <w:em w:val="dot"/>
        </w:rPr>
        <w:t>颓然</w:t>
      </w:r>
      <w:r>
        <w:rPr>
          <w:rFonts w:hint="eastAsia" w:ascii="Times New Roman"/>
          <w:szCs w:val="21"/>
        </w:rPr>
        <w:t>乎其间</w:t>
      </w:r>
      <w:r>
        <w:rPr>
          <w:rFonts w:ascii="Times New Roman" w:hAnsi="Times New Roman"/>
          <w:szCs w:val="21"/>
        </w:rPr>
        <w:t xml:space="preserve">       </w:t>
      </w:r>
      <w:r>
        <w:rPr>
          <w:rFonts w:ascii="Times New Roman" w:hAnsi="Times New Roman"/>
          <w:szCs w:val="21"/>
        </w:rPr>
        <w:tab/>
      </w:r>
      <w:r>
        <w:rPr>
          <w:rFonts w:hint="eastAsia" w:ascii="Times New Roman"/>
          <w:szCs w:val="21"/>
        </w:rPr>
        <w:t>颓然：颓废的样子</w:t>
      </w:r>
    </w:p>
    <w:p>
      <w:pPr>
        <w:spacing w:line="360" w:lineRule="auto"/>
        <w:ind w:left="420" w:firstLine="420"/>
        <w:rPr>
          <w:rFonts w:ascii="Times New Roman" w:hAnsi="Times New Roman"/>
          <w:szCs w:val="21"/>
        </w:rPr>
      </w:pPr>
      <w:r>
        <w:rPr>
          <w:rFonts w:ascii="Times New Roman" w:hAnsi="Times New Roman"/>
          <w:szCs w:val="21"/>
        </w:rPr>
        <w:t>D</w:t>
      </w:r>
      <w:r>
        <w:rPr>
          <w:rFonts w:hint="eastAsia" w:ascii="Times New Roman"/>
          <w:szCs w:val="21"/>
        </w:rPr>
        <w:t>．杂然而前</w:t>
      </w:r>
      <w:r>
        <w:rPr>
          <w:rFonts w:hint="eastAsia" w:ascii="Times New Roman"/>
          <w:szCs w:val="21"/>
          <w:em w:val="dot"/>
        </w:rPr>
        <w:t>陈</w:t>
      </w:r>
      <w:r>
        <w:rPr>
          <w:rFonts w:hint="eastAsia" w:ascii="Times New Roman"/>
          <w:szCs w:val="21"/>
        </w:rPr>
        <w:t>者</w:t>
      </w:r>
      <w:r>
        <w:rPr>
          <w:rFonts w:ascii="Times New Roman" w:hAnsi="Times New Roman"/>
          <w:szCs w:val="21"/>
        </w:rPr>
        <w:t xml:space="preserve">     </w:t>
      </w:r>
      <w:r>
        <w:rPr>
          <w:rFonts w:ascii="Times New Roman" w:hAnsi="Times New Roman"/>
          <w:szCs w:val="21"/>
        </w:rPr>
        <w:tab/>
      </w:r>
      <w:r>
        <w:rPr>
          <w:rFonts w:hint="eastAsia" w:ascii="Times New Roman"/>
          <w:szCs w:val="21"/>
        </w:rPr>
        <w:t>陈：陈列、摆放</w:t>
      </w:r>
    </w:p>
    <w:p>
      <w:pPr>
        <w:spacing w:line="360" w:lineRule="auto"/>
        <w:ind w:firstLine="420"/>
        <w:rPr>
          <w:rFonts w:ascii="Times New Roman" w:hAnsi="Times New Roman"/>
          <w:szCs w:val="21"/>
        </w:rPr>
      </w:pPr>
      <w:r>
        <w:rPr>
          <w:rFonts w:ascii="Times New Roman" w:hAnsi="Times New Roman"/>
          <w:szCs w:val="21"/>
        </w:rPr>
        <w:t xml:space="preserve">17. </w:t>
      </w:r>
      <w:r>
        <w:rPr>
          <w:rFonts w:hint="eastAsia" w:ascii="Times New Roman"/>
          <w:szCs w:val="21"/>
        </w:rPr>
        <w:t>把语段（一）中画横线的句子翻译成现代汉语。（</w:t>
      </w:r>
      <w:r>
        <w:rPr>
          <w:rFonts w:ascii="Times New Roman" w:hAnsi="Times New Roman"/>
          <w:szCs w:val="21"/>
        </w:rPr>
        <w:t>2</w:t>
      </w:r>
      <w:r>
        <w:rPr>
          <w:rFonts w:hint="eastAsia" w:ascii="Times New Roman"/>
          <w:szCs w:val="21"/>
        </w:rPr>
        <w:t>分）</w:t>
      </w:r>
    </w:p>
    <w:p>
      <w:pPr>
        <w:spacing w:line="360" w:lineRule="auto"/>
        <w:ind w:firstLine="735" w:firstLineChars="350"/>
        <w:rPr>
          <w:rFonts w:ascii="楷体_GB2312" w:hAnsi="Times New Roman" w:eastAsia="楷体_GB2312"/>
          <w:szCs w:val="21"/>
        </w:rPr>
      </w:pPr>
      <w:r>
        <w:rPr>
          <w:rFonts w:hint="eastAsia" w:ascii="楷体_GB2312" w:hAnsi="宋体" w:eastAsia="楷体_GB2312"/>
          <w:szCs w:val="21"/>
        </w:rPr>
        <w:t>人</w:t>
      </w:r>
      <w:r>
        <w:rPr>
          <w:rFonts w:ascii="楷体_GB2312" w:hAnsi="宋体" w:eastAsia="楷体_GB2312"/>
          <w:szCs w:val="21"/>
        </w:rPr>
        <w:pict>
          <v:shape id="_x0000_i103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szCs w:val="21"/>
        </w:rPr>
        <w:t>知从太守游而乐，而不知太守之乐其乐也</w:t>
      </w:r>
    </w:p>
    <w:p>
      <w:pPr>
        <w:spacing w:line="360" w:lineRule="auto"/>
        <w:ind w:firstLine="420"/>
        <w:rPr>
          <w:rFonts w:ascii="Times New Roman" w:hAnsi="Times New Roman"/>
          <w:szCs w:val="21"/>
        </w:rPr>
      </w:pPr>
      <w:r>
        <w:rPr>
          <w:rFonts w:ascii="Times New Roman" w:hAnsi="Times New Roman"/>
          <w:szCs w:val="21"/>
        </w:rPr>
        <w:t xml:space="preserve">18. </w:t>
      </w:r>
      <w:r>
        <w:rPr>
          <w:rFonts w:hint="eastAsia" w:ascii="Times New Roman"/>
          <w:szCs w:val="21"/>
        </w:rPr>
        <w:t>语段（一）中，描绘滁人游乐的作用是什么？（</w:t>
      </w:r>
      <w:r>
        <w:rPr>
          <w:rFonts w:ascii="Times New Roman" w:hAnsi="Times New Roman"/>
          <w:szCs w:val="21"/>
        </w:rPr>
        <w:t>4</w:t>
      </w:r>
      <w:r>
        <w:rPr>
          <w:rFonts w:hint="eastAsia" w:ascii="Times New Roman"/>
          <w:szCs w:val="21"/>
        </w:rPr>
        <w:t>分）</w:t>
      </w:r>
    </w:p>
    <w:p>
      <w:pPr>
        <w:spacing w:line="360" w:lineRule="auto"/>
        <w:ind w:firstLine="420"/>
        <w:rPr>
          <w:rFonts w:ascii="Times New Roman" w:hAnsi="Times New Roman"/>
          <w:szCs w:val="21"/>
        </w:rPr>
      </w:pPr>
      <w:r>
        <w:rPr>
          <w:rFonts w:ascii="Times New Roman" w:hAnsi="Times New Roman"/>
          <w:szCs w:val="21"/>
        </w:rPr>
        <w:t xml:space="preserve">19. </w:t>
      </w:r>
      <w:r>
        <w:rPr>
          <w:rFonts w:hint="eastAsia" w:ascii="Times New Roman"/>
          <w:szCs w:val="21"/>
        </w:rPr>
        <w:t>请结合两个文段，简要谈谈欧阳修和苏轼在对待民众的态度上有什么相似点？（</w:t>
      </w:r>
      <w:r>
        <w:rPr>
          <w:rFonts w:ascii="Times New Roman" w:hAnsi="Times New Roman"/>
          <w:szCs w:val="21"/>
        </w:rPr>
        <w:t>2</w:t>
      </w:r>
      <w:r>
        <w:rPr>
          <w:rFonts w:hint="eastAsia" w:ascii="Times New Roman"/>
          <w:szCs w:val="21"/>
        </w:rPr>
        <w:t>分）</w:t>
      </w:r>
    </w:p>
    <w:p>
      <w:pPr>
        <w:spacing w:line="360" w:lineRule="auto"/>
        <w:ind w:firstLine="420"/>
        <w:rPr>
          <w:rFonts w:ascii="Times New Roman" w:hAnsi="Times New Roman"/>
          <w:b/>
          <w:szCs w:val="21"/>
        </w:rPr>
      </w:pPr>
      <w:r>
        <w:rPr>
          <w:rFonts w:hint="eastAsia" w:ascii="Times New Roman"/>
          <w:b/>
          <w:szCs w:val="21"/>
        </w:rPr>
        <w:t>阅读下面一首诗，完成</w:t>
      </w:r>
      <w:r>
        <w:rPr>
          <w:rFonts w:ascii="Times New Roman" w:hAnsi="Times New Roman"/>
          <w:b/>
          <w:szCs w:val="21"/>
        </w:rPr>
        <w:t>20</w:t>
      </w:r>
      <w:r>
        <w:rPr>
          <w:rFonts w:hint="eastAsia" w:ascii="Times New Roman" w:hAnsi="宋体"/>
          <w:b/>
          <w:szCs w:val="21"/>
        </w:rPr>
        <w:t>～</w:t>
      </w:r>
      <w:r>
        <w:rPr>
          <w:rFonts w:ascii="Times New Roman" w:hAnsi="Times New Roman"/>
          <w:b/>
          <w:szCs w:val="21"/>
        </w:rPr>
        <w:t>21</w:t>
      </w:r>
      <w:r>
        <w:rPr>
          <w:rFonts w:hint="eastAsia" w:ascii="Times New Roman"/>
          <w:b/>
          <w:szCs w:val="21"/>
        </w:rPr>
        <w:t>题。（共</w:t>
      </w:r>
      <w:r>
        <w:rPr>
          <w:rFonts w:ascii="Times New Roman" w:hAnsi="Times New Roman"/>
          <w:b/>
          <w:szCs w:val="21"/>
        </w:rPr>
        <w:t>4</w:t>
      </w:r>
      <w:r>
        <w:rPr>
          <w:rFonts w:hint="eastAsia" w:ascii="Times New Roman"/>
          <w:b/>
          <w:szCs w:val="21"/>
        </w:rPr>
        <w:t>分）</w:t>
      </w:r>
    </w:p>
    <w:p>
      <w:pPr>
        <w:spacing w:line="360" w:lineRule="auto"/>
        <w:ind w:firstLine="420"/>
        <w:jc w:val="center"/>
        <w:rPr>
          <w:rFonts w:ascii="Times New Roman" w:hAnsi="Times New Roman"/>
          <w:b/>
          <w:szCs w:val="21"/>
        </w:rPr>
      </w:pPr>
      <w:r>
        <w:rPr>
          <w:rFonts w:hint="eastAsia" w:ascii="Times New Roman"/>
          <w:b/>
          <w:szCs w:val="21"/>
        </w:rPr>
        <w:t>雁门太守行</w:t>
      </w:r>
    </w:p>
    <w:p>
      <w:pPr>
        <w:spacing w:line="360" w:lineRule="auto"/>
        <w:ind w:firstLine="420"/>
        <w:jc w:val="center"/>
        <w:rPr>
          <w:rFonts w:ascii="楷体_GB2312" w:hAnsi="Times New Roman" w:eastAsia="楷体_GB2312"/>
          <w:szCs w:val="21"/>
        </w:rPr>
      </w:pPr>
      <w:r>
        <w:rPr>
          <w:rFonts w:hint="eastAsia" w:ascii="楷体_GB2312" w:eastAsia="楷体_GB2312"/>
          <w:szCs w:val="21"/>
        </w:rPr>
        <w:t>李</w:t>
      </w:r>
      <w:r>
        <w:rPr>
          <w:rFonts w:ascii="楷体_GB2312" w:eastAsia="楷体_GB2312"/>
          <w:szCs w:val="21"/>
        </w:rPr>
        <w:t xml:space="preserve">  </w:t>
      </w:r>
      <w:r>
        <w:rPr>
          <w:rFonts w:hint="eastAsia" w:ascii="楷体_GB2312" w:eastAsia="楷体_GB2312"/>
          <w:szCs w:val="21"/>
        </w:rPr>
        <w:t>贺</w:t>
      </w:r>
    </w:p>
    <w:p>
      <w:pPr>
        <w:spacing w:line="360" w:lineRule="auto"/>
        <w:ind w:firstLine="420"/>
        <w:jc w:val="center"/>
        <w:rPr>
          <w:rFonts w:ascii="楷体_GB2312" w:hAnsi="Times New Roman" w:eastAsia="楷体_GB2312"/>
          <w:szCs w:val="21"/>
        </w:rPr>
      </w:pPr>
      <w:r>
        <w:rPr>
          <w:rFonts w:hint="eastAsia" w:ascii="楷体_GB2312" w:eastAsia="楷体_GB2312"/>
          <w:szCs w:val="21"/>
        </w:rPr>
        <w:t>黑云压城城欲摧，甲光向日金鳞开。</w:t>
      </w:r>
    </w:p>
    <w:p>
      <w:pPr>
        <w:spacing w:line="360" w:lineRule="auto"/>
        <w:ind w:firstLine="420"/>
        <w:jc w:val="center"/>
        <w:rPr>
          <w:rFonts w:ascii="楷体_GB2312" w:hAnsi="Times New Roman" w:eastAsia="楷体_GB2312"/>
          <w:szCs w:val="21"/>
        </w:rPr>
      </w:pPr>
      <w:r>
        <w:rPr>
          <w:rFonts w:hint="eastAsia" w:ascii="楷体_GB2312" w:eastAsia="楷体_GB2312"/>
          <w:szCs w:val="21"/>
        </w:rPr>
        <w:t>角声满天秋色里，塞上燕脂凝夜紫。</w:t>
      </w:r>
    </w:p>
    <w:p>
      <w:pPr>
        <w:spacing w:line="360" w:lineRule="auto"/>
        <w:ind w:firstLine="420"/>
        <w:jc w:val="center"/>
        <w:rPr>
          <w:rFonts w:ascii="楷体_GB2312" w:hAnsi="Times New Roman" w:eastAsia="楷体_GB2312"/>
          <w:szCs w:val="21"/>
        </w:rPr>
      </w:pPr>
      <w:r>
        <w:rPr>
          <w:rFonts w:hint="eastAsia" w:ascii="楷体_GB2312" w:eastAsia="楷体_GB2312"/>
          <w:szCs w:val="21"/>
        </w:rPr>
        <w:t>半卷红旗临易水，霜重鼓寒声不起。</w:t>
      </w:r>
    </w:p>
    <w:p>
      <w:pPr>
        <w:spacing w:line="360" w:lineRule="auto"/>
        <w:ind w:firstLine="420"/>
        <w:jc w:val="center"/>
        <w:rPr>
          <w:rFonts w:ascii="楷体_GB2312" w:hAnsi="Times New Roman" w:eastAsia="楷体_GB2312"/>
          <w:szCs w:val="21"/>
        </w:rPr>
      </w:pPr>
      <w:r>
        <w:rPr>
          <w:rFonts w:hint="eastAsia" w:ascii="楷体_GB2312" w:eastAsia="楷体_GB2312"/>
          <w:szCs w:val="21"/>
        </w:rPr>
        <w:t>报君黄金台上意，提携玉龙为君死。</w:t>
      </w:r>
    </w:p>
    <w:p>
      <w:pPr>
        <w:spacing w:line="360" w:lineRule="auto"/>
        <w:ind w:firstLine="420"/>
        <w:rPr>
          <w:rFonts w:ascii="Times New Roman" w:hAnsi="Times New Roman"/>
          <w:szCs w:val="21"/>
        </w:rPr>
      </w:pPr>
      <w:r>
        <w:rPr>
          <w:rFonts w:ascii="Times New Roman" w:hAnsi="Times New Roman"/>
          <w:szCs w:val="21"/>
        </w:rPr>
        <w:t xml:space="preserve">20. </w:t>
      </w:r>
      <w:r>
        <w:rPr>
          <w:rFonts w:hint="eastAsia" w:ascii="Times New Roman"/>
          <w:szCs w:val="21"/>
        </w:rPr>
        <w:t>赏析“塞上燕脂凝夜紫</w:t>
      </w:r>
      <w:r>
        <w:rPr>
          <w:rFonts w:hint="eastAsia" w:ascii="Times New Roman" w:hAnsi="Times New Roman"/>
          <w:szCs w:val="21"/>
        </w:rPr>
        <w:t>”</w:t>
      </w:r>
      <w:r>
        <w:rPr>
          <w:rFonts w:hint="eastAsia" w:ascii="Times New Roman"/>
          <w:szCs w:val="21"/>
        </w:rPr>
        <w:t>一句中色彩描写的作用。（</w:t>
      </w:r>
      <w:r>
        <w:rPr>
          <w:rFonts w:ascii="Times New Roman" w:hAnsi="Times New Roman"/>
          <w:szCs w:val="21"/>
        </w:rPr>
        <w:t>2</w:t>
      </w:r>
      <w:r>
        <w:rPr>
          <w:rFonts w:hint="eastAsia" w:ascii="Times New Roman"/>
          <w:szCs w:val="21"/>
        </w:rPr>
        <w:t>分）</w:t>
      </w:r>
    </w:p>
    <w:p>
      <w:pPr>
        <w:spacing w:line="360" w:lineRule="auto"/>
        <w:ind w:firstLine="420"/>
        <w:rPr>
          <w:rFonts w:ascii="Times New Roman"/>
          <w:szCs w:val="21"/>
          <w:shd w:val="clear" w:color="auto" w:fill="FFFFFF"/>
        </w:rPr>
      </w:pPr>
      <w:r>
        <w:rPr>
          <w:rFonts w:ascii="Times New Roman" w:hAnsi="Times New Roman"/>
          <w:szCs w:val="21"/>
        </w:rPr>
        <w:t>21.</w:t>
      </w:r>
      <w:r>
        <w:rPr>
          <w:rFonts w:hint="eastAsia" w:ascii="Times New Roman" w:hAnsi="Times New Roman"/>
          <w:szCs w:val="21"/>
        </w:rPr>
        <w:t>“</w:t>
      </w:r>
      <w:r>
        <w:rPr>
          <w:rFonts w:hint="eastAsia" w:ascii="Times New Roman"/>
          <w:szCs w:val="21"/>
          <w:shd w:val="clear" w:color="auto" w:fill="FFFFFF"/>
        </w:rPr>
        <w:t>报君黄金台上意，提携玉龙为君死</w:t>
      </w:r>
      <w:r>
        <w:rPr>
          <w:rFonts w:hint="eastAsia" w:ascii="Times New Roman" w:hAnsi="Times New Roman"/>
          <w:szCs w:val="21"/>
          <w:shd w:val="clear" w:color="auto" w:fill="FFFFFF"/>
        </w:rPr>
        <w:t>”</w:t>
      </w:r>
      <w:r>
        <w:rPr>
          <w:rFonts w:hint="eastAsia" w:ascii="Times New Roman"/>
          <w:szCs w:val="21"/>
          <w:shd w:val="clear" w:color="auto" w:fill="FFFFFF"/>
        </w:rPr>
        <w:t>表达了将士们怎样的情感？（</w:t>
      </w:r>
      <w:r>
        <w:rPr>
          <w:rFonts w:ascii="Times New Roman" w:hAnsi="Times New Roman"/>
          <w:szCs w:val="21"/>
          <w:shd w:val="clear" w:color="auto" w:fill="FFFFFF"/>
        </w:rPr>
        <w:t>2</w:t>
      </w:r>
      <w:r>
        <w:rPr>
          <w:rFonts w:hint="eastAsia" w:ascii="Times New Roman"/>
          <w:szCs w:val="21"/>
          <w:shd w:val="clear" w:color="auto" w:fill="FFFFFF"/>
        </w:rPr>
        <w:t>分）</w:t>
      </w:r>
    </w:p>
    <w:p>
      <w:pPr>
        <w:spacing w:line="360" w:lineRule="auto"/>
        <w:ind w:firstLine="420"/>
        <w:rPr>
          <w:rFonts w:ascii="Times New Roman" w:hAnsi="Times New Roman"/>
          <w:szCs w:val="21"/>
          <w:shd w:val="clear" w:color="auto" w:fill="FFFFFF"/>
        </w:rPr>
      </w:pPr>
    </w:p>
    <w:p>
      <w:pPr>
        <w:spacing w:line="360" w:lineRule="auto"/>
        <w:rPr>
          <w:rFonts w:ascii="Times New Roman" w:hAnsi="Times New Roman" w:eastAsia="黑体"/>
          <w:sz w:val="24"/>
          <w:szCs w:val="24"/>
        </w:rPr>
      </w:pPr>
      <w:r>
        <w:rPr>
          <w:rFonts w:hint="eastAsia" w:ascii="Times New Roman" w:hAnsi="Times New Roman" w:eastAsia="黑体"/>
          <w:sz w:val="24"/>
          <w:szCs w:val="24"/>
        </w:rPr>
        <w:t>四、作文（</w:t>
      </w:r>
      <w:r>
        <w:rPr>
          <w:rFonts w:ascii="Times New Roman" w:hAnsi="Times New Roman" w:eastAsia="黑体"/>
          <w:sz w:val="24"/>
          <w:szCs w:val="24"/>
        </w:rPr>
        <w:t>50</w:t>
      </w:r>
      <w:r>
        <w:rPr>
          <w:rFonts w:hint="eastAsia" w:ascii="Times New Roman" w:hAnsi="Times New Roman" w:eastAsia="黑体"/>
          <w:sz w:val="24"/>
          <w:szCs w:val="24"/>
        </w:rPr>
        <w:t>分）</w:t>
      </w:r>
    </w:p>
    <w:p>
      <w:pPr>
        <w:spacing w:line="360" w:lineRule="auto"/>
        <w:ind w:firstLine="420" w:firstLineChars="200"/>
        <w:rPr>
          <w:rFonts w:ascii="Times New Roman" w:hAnsi="宋体"/>
          <w:szCs w:val="21"/>
        </w:rPr>
      </w:pPr>
      <w:r>
        <w:rPr>
          <w:rFonts w:ascii="Times New Roman" w:hAnsi="宋体"/>
          <w:szCs w:val="21"/>
        </w:rPr>
        <w:t xml:space="preserve">22. </w:t>
      </w:r>
      <w:r>
        <w:rPr>
          <w:rFonts w:hint="eastAsia" w:ascii="Times New Roman" w:hAnsi="宋体"/>
          <w:szCs w:val="21"/>
        </w:rPr>
        <w:t>任选一题作文。（</w:t>
      </w:r>
      <w:r>
        <w:rPr>
          <w:rFonts w:ascii="Times New Roman" w:hAnsi="宋体"/>
          <w:szCs w:val="21"/>
        </w:rPr>
        <w:t>50</w:t>
      </w:r>
      <w:r>
        <w:rPr>
          <w:rFonts w:hint="eastAsia" w:ascii="Times New Roman" w:hAnsi="宋体"/>
          <w:szCs w:val="21"/>
        </w:rPr>
        <w:t>分）</w:t>
      </w:r>
    </w:p>
    <w:p>
      <w:pPr>
        <w:spacing w:line="360" w:lineRule="auto"/>
        <w:ind w:firstLine="420" w:firstLineChars="200"/>
        <w:rPr>
          <w:rFonts w:ascii="Times New Roman" w:hAnsi="Times New Roman"/>
          <w:szCs w:val="21"/>
        </w:rPr>
      </w:pPr>
      <w:r>
        <w:rPr>
          <w:rFonts w:hint="eastAsia" w:ascii="Times New Roman" w:hAnsi="宋体"/>
          <w:szCs w:val="21"/>
        </w:rPr>
        <w:t>题目：（</w:t>
      </w:r>
      <w:r>
        <w:rPr>
          <w:rFonts w:ascii="Times New Roman" w:hAnsi="Times New Roman"/>
          <w:szCs w:val="21"/>
        </w:rPr>
        <w:t>1</w:t>
      </w:r>
      <w:r>
        <w:rPr>
          <w:rFonts w:hint="eastAsia" w:ascii="Times New Roman" w:hAnsi="宋体"/>
          <w:szCs w:val="21"/>
        </w:rPr>
        <w:t>）</w:t>
      </w:r>
      <w:r>
        <w:rPr>
          <w:rFonts w:ascii="Times New Roman" w:hAnsi="Times New Roman"/>
          <w:szCs w:val="21"/>
          <w:u w:val="single"/>
        </w:rPr>
        <w:t xml:space="preserve">             </w:t>
      </w:r>
      <w:r>
        <w:rPr>
          <w:rFonts w:hint="eastAsia" w:ascii="Times New Roman" w:hAnsi="Times New Roman"/>
          <w:szCs w:val="21"/>
        </w:rPr>
        <w:t>在我心中久藏</w:t>
      </w:r>
    </w:p>
    <w:p>
      <w:pPr>
        <w:spacing w:line="360" w:lineRule="auto"/>
        <w:ind w:firstLine="420" w:firstLineChars="200"/>
        <w:rPr>
          <w:rFonts w:ascii="Times New Roman" w:hAnsi="Times New Roman"/>
          <w:szCs w:val="21"/>
        </w:rPr>
      </w:pPr>
      <w:r>
        <w:rPr>
          <w:rFonts w:hint="eastAsia" w:ascii="Times New Roman" w:hAnsi="宋体"/>
          <w:szCs w:val="21"/>
        </w:rPr>
        <w:t>要求：①先在横线上填写合适的词语，把题目补充完整，然后作文。把题目补充完整；②除诗歌外，文体不限。不少于</w:t>
      </w:r>
      <w:r>
        <w:rPr>
          <w:rFonts w:ascii="Times New Roman" w:hAnsi="Times New Roman"/>
          <w:szCs w:val="21"/>
        </w:rPr>
        <w:t>600</w:t>
      </w:r>
      <w:r>
        <w:rPr>
          <w:rFonts w:hint="eastAsia" w:ascii="Times New Roman" w:hAnsi="宋体"/>
          <w:szCs w:val="21"/>
        </w:rPr>
        <w:t>字。③文中不得出现真实的人名、校名、地名。</w:t>
      </w:r>
    </w:p>
    <w:p>
      <w:pPr>
        <w:spacing w:line="360" w:lineRule="auto"/>
        <w:ind w:firstLine="420" w:firstLineChars="200"/>
        <w:rPr>
          <w:rFonts w:ascii="Times New Roman" w:hAnsi="Times New Roman"/>
          <w:szCs w:val="21"/>
        </w:rPr>
      </w:pPr>
      <w:r>
        <w:rPr>
          <w:rFonts w:hint="eastAsia" w:ascii="Times New Roman" w:hAnsi="宋体"/>
          <w:szCs w:val="21"/>
        </w:rPr>
        <w:t>（</w:t>
      </w:r>
      <w:r>
        <w:rPr>
          <w:rFonts w:ascii="Times New Roman" w:hAnsi="Times New Roman"/>
          <w:szCs w:val="21"/>
        </w:rPr>
        <w:t>2</w:t>
      </w:r>
      <w:r>
        <w:rPr>
          <w:rFonts w:hint="eastAsia" w:ascii="Times New Roman" w:hAnsi="宋体"/>
          <w:szCs w:val="21"/>
        </w:rPr>
        <w:t>）读下面材料，然后作文。</w:t>
      </w:r>
    </w:p>
    <w:p>
      <w:pPr>
        <w:pStyle w:val="15"/>
        <w:snapToGrid/>
        <w:spacing w:line="360" w:lineRule="auto"/>
        <w:ind w:firstLine="420" w:firstLineChars="200"/>
        <w:rPr>
          <w:rFonts w:ascii="Times New Roman" w:hAnsi="Times New Roman" w:eastAsia="楷体_GB2312"/>
          <w:sz w:val="21"/>
          <w:szCs w:val="21"/>
        </w:rPr>
      </w:pPr>
      <w:r>
        <w:rPr>
          <w:rFonts w:hint="eastAsia" w:ascii="Times New Roman" w:hAnsi="楷体_GB2312" w:eastAsia="楷体_GB2312"/>
          <w:sz w:val="21"/>
          <w:szCs w:val="21"/>
        </w:rPr>
        <w:t>狐狸饥饿，看见架上挂着一串串的葡萄，想摘，又摘不到。临走时，自言自语地说：</w:t>
      </w:r>
      <w:r>
        <w:rPr>
          <w:rFonts w:ascii="Times New Roman" w:hAnsi="Times New Roman" w:eastAsia="楷体_GB2312"/>
          <w:sz w:val="21"/>
          <w:szCs w:val="21"/>
        </w:rPr>
        <w:t>“</w:t>
      </w:r>
      <w:r>
        <w:rPr>
          <w:rFonts w:hint="eastAsia" w:ascii="Times New Roman" w:hAnsi="楷体_GB2312" w:eastAsia="楷体_GB2312"/>
          <w:sz w:val="21"/>
          <w:szCs w:val="21"/>
        </w:rPr>
        <w:t>还是酸的。</w:t>
      </w:r>
      <w:r>
        <w:rPr>
          <w:rFonts w:ascii="Times New Roman" w:hAnsi="Times New Roman" w:eastAsia="楷体_GB2312"/>
          <w:sz w:val="21"/>
          <w:szCs w:val="21"/>
        </w:rPr>
        <w:t>”</w:t>
      </w:r>
    </w:p>
    <w:p>
      <w:pPr>
        <w:pStyle w:val="15"/>
        <w:snapToGrid/>
        <w:spacing w:line="360" w:lineRule="auto"/>
        <w:ind w:firstLine="420" w:firstLineChars="200"/>
        <w:rPr>
          <w:rFonts w:ascii="Times New Roman" w:hAnsi="Times New Roman" w:eastAsia="楷体_GB2312"/>
          <w:sz w:val="21"/>
          <w:szCs w:val="21"/>
        </w:rPr>
      </w:pPr>
      <w:r>
        <w:rPr>
          <w:rFonts w:hint="eastAsia" w:ascii="Times New Roman" w:hAnsi="楷体_GB2312" w:eastAsia="楷体_GB2312"/>
          <w:sz w:val="21"/>
          <w:szCs w:val="21"/>
        </w:rPr>
        <w:t>同样，有些人能力小，办不成事，就推脱时机未成熟。</w:t>
      </w:r>
    </w:p>
    <w:p>
      <w:pPr>
        <w:pStyle w:val="15"/>
        <w:snapToGrid/>
        <w:spacing w:line="360" w:lineRule="auto"/>
        <w:ind w:firstLine="420" w:firstLineChars="200"/>
        <w:rPr>
          <w:rFonts w:ascii="Times New Roman" w:hAnsi="Times New Roman" w:eastAsia="宋体"/>
          <w:sz w:val="21"/>
          <w:szCs w:val="21"/>
        </w:rPr>
      </w:pPr>
      <w:r>
        <w:rPr>
          <w:rFonts w:hint="eastAsia" w:ascii="Times New Roman" w:hAnsi="宋体" w:eastAsia="宋体"/>
          <w:sz w:val="21"/>
          <w:szCs w:val="21"/>
        </w:rPr>
        <w:t>读了上面的材料，你有什么联想或感悟？请任选角度，自定立意，自拟题目，写一篇文章。</w:t>
      </w:r>
    </w:p>
    <w:p>
      <w:pPr>
        <w:spacing w:line="360" w:lineRule="auto"/>
        <w:ind w:firstLine="420" w:firstLineChars="200"/>
        <w:rPr>
          <w:rFonts w:ascii="Times New Roman" w:hAnsi="Times New Roman"/>
          <w:szCs w:val="21"/>
        </w:rPr>
      </w:pPr>
      <w:r>
        <w:rPr>
          <w:rFonts w:hint="eastAsia" w:ascii="Times New Roman" w:hAnsi="宋体"/>
          <w:szCs w:val="21"/>
        </w:rPr>
        <w:t>要求：①除诗歌外，文体不限。不少于</w:t>
      </w:r>
      <w:r>
        <w:rPr>
          <w:rFonts w:ascii="Times New Roman" w:hAnsi="Times New Roman"/>
          <w:szCs w:val="21"/>
        </w:rPr>
        <w:t>600</w:t>
      </w:r>
      <w:r>
        <w:rPr>
          <w:rFonts w:hint="eastAsia" w:ascii="Times New Roman" w:hAnsi="宋体"/>
          <w:szCs w:val="21"/>
        </w:rPr>
        <w:t>字。②文中不得出现真实的人名、校名、地名。</w:t>
      </w:r>
    </w:p>
    <w:p>
      <w:pPr>
        <w:spacing w:line="360" w:lineRule="auto"/>
        <w:rPr>
          <w:rFonts w:ascii="Times New Roman" w:hAnsi="Times New Roman"/>
          <w:szCs w:val="21"/>
        </w:rPr>
      </w:pPr>
      <w:r>
        <w:rPr>
          <w:rFonts w:ascii="Times New Roman" w:hAnsi="Times New Roman"/>
          <w:szCs w:val="21"/>
        </w:rPr>
        <w:br w:type="page"/>
      </w:r>
    </w:p>
    <w:p>
      <w:pPr>
        <w:spacing w:line="360" w:lineRule="auto"/>
        <w:jc w:val="center"/>
        <w:rPr>
          <w:rFonts w:eastAsia="黑体"/>
          <w:sz w:val="32"/>
          <w:szCs w:val="32"/>
        </w:rPr>
      </w:pPr>
      <w:r>
        <w:rPr>
          <w:rFonts w:eastAsia="黑体"/>
          <w:sz w:val="32"/>
          <w:szCs w:val="32"/>
        </w:rPr>
        <w:t>2019</w:t>
      </w:r>
      <w:r>
        <w:rPr>
          <w:rFonts w:hint="eastAsia" w:eastAsia="黑体"/>
          <w:sz w:val="32"/>
          <w:szCs w:val="32"/>
        </w:rPr>
        <w:t>年中考模拟考试试卷（二）</w:t>
      </w:r>
    </w:p>
    <w:p>
      <w:pPr>
        <w:spacing w:line="360" w:lineRule="auto"/>
        <w:jc w:val="center"/>
        <w:rPr>
          <w:rFonts w:ascii="Times New Roman" w:hAnsi="Times New Roman" w:eastAsia="黑体"/>
          <w:sz w:val="32"/>
          <w:szCs w:val="32"/>
        </w:rPr>
      </w:pPr>
      <w:r>
        <w:rPr>
          <w:rFonts w:hint="eastAsia" w:ascii="Times New Roman" w:hAnsi="Times New Roman" w:eastAsia="黑体"/>
          <w:sz w:val="32"/>
          <w:szCs w:val="32"/>
        </w:rPr>
        <w:t>语文参考答案及评分标准</w:t>
      </w:r>
    </w:p>
    <w:p>
      <w:pPr>
        <w:spacing w:line="360" w:lineRule="auto"/>
        <w:rPr>
          <w:b/>
          <w:szCs w:val="21"/>
        </w:rPr>
      </w:pPr>
      <w:r>
        <w:rPr>
          <w:rFonts w:hint="eastAsia"/>
          <w:b/>
          <w:szCs w:val="21"/>
        </w:rPr>
        <w:t>一、积累与运用（</w:t>
      </w:r>
      <w:r>
        <w:rPr>
          <w:b/>
          <w:szCs w:val="21"/>
        </w:rPr>
        <w:t>28</w:t>
      </w:r>
      <w:r>
        <w:rPr>
          <w:rFonts w:hint="eastAsia"/>
          <w:b/>
          <w:szCs w:val="21"/>
        </w:rPr>
        <w:t>分）</w:t>
      </w:r>
    </w:p>
    <w:p>
      <w:pPr>
        <w:pStyle w:val="14"/>
        <w:numPr>
          <w:ilvl w:val="0"/>
          <w:numId w:val="1"/>
        </w:numPr>
        <w:spacing w:line="360" w:lineRule="auto"/>
        <w:ind w:firstLineChars="0"/>
        <w:rPr>
          <w:rFonts w:ascii="宋体"/>
          <w:szCs w:val="21"/>
        </w:rPr>
      </w:pPr>
      <w:r>
        <w:rPr>
          <w:rFonts w:ascii="宋体" w:hAnsi="宋体"/>
          <w:szCs w:val="21"/>
        </w:rPr>
        <w:t xml:space="preserve">A </w:t>
      </w:r>
      <w:r>
        <w:rPr>
          <w:rFonts w:hint="eastAsia" w:ascii="宋体" w:hAnsi="宋体"/>
          <w:szCs w:val="21"/>
        </w:rPr>
        <w:t>（</w:t>
      </w:r>
      <w:r>
        <w:rPr>
          <w:rFonts w:ascii="宋体" w:hAnsi="宋体"/>
          <w:szCs w:val="21"/>
        </w:rPr>
        <w:t>2</w:t>
      </w:r>
      <w:r>
        <w:rPr>
          <w:rFonts w:hint="eastAsia" w:ascii="宋体" w:hAnsi="宋体"/>
          <w:szCs w:val="21"/>
        </w:rPr>
        <w:t>分）</w:t>
      </w:r>
      <w:r>
        <w:rPr>
          <w:rFonts w:ascii="宋体" w:hAnsi="宋体"/>
          <w:szCs w:val="21"/>
        </w:rPr>
        <w:t xml:space="preserve">  2. C</w:t>
      </w:r>
      <w:r>
        <w:rPr>
          <w:szCs w:val="21"/>
        </w:rPr>
        <w:t xml:space="preserve"> </w:t>
      </w:r>
      <w:r>
        <w:rPr>
          <w:rFonts w:hint="eastAsia" w:ascii="宋体" w:hAnsi="宋体"/>
          <w:szCs w:val="21"/>
        </w:rPr>
        <w:t>（</w:t>
      </w:r>
      <w:r>
        <w:rPr>
          <w:rFonts w:ascii="宋体" w:hAnsi="宋体"/>
          <w:szCs w:val="21"/>
        </w:rPr>
        <w:t>2</w:t>
      </w:r>
      <w:r>
        <w:rPr>
          <w:rFonts w:hint="eastAsia" w:ascii="宋体" w:hAnsi="宋体"/>
          <w:szCs w:val="21"/>
        </w:rPr>
        <w:t>分）</w:t>
      </w:r>
      <w:r>
        <w:rPr>
          <w:rFonts w:ascii="宋体"/>
          <w:szCs w:val="21"/>
        </w:rPr>
        <w:tab/>
      </w:r>
      <w:r>
        <w:rPr>
          <w:rFonts w:ascii="宋体"/>
          <w:szCs w:val="21"/>
        </w:rPr>
        <w:pict>
          <v:shape id="_x0000_i103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宋体"/>
          <w:szCs w:val="21"/>
        </w:rPr>
        <w:tab/>
      </w:r>
      <w:r>
        <w:rPr>
          <w:rFonts w:ascii="宋体" w:hAnsi="宋体"/>
          <w:szCs w:val="21"/>
        </w:rPr>
        <w:t>3.C</w:t>
      </w:r>
      <w:r>
        <w:rPr>
          <w:rFonts w:hint="eastAsia" w:ascii="宋体" w:hAnsi="宋体"/>
          <w:szCs w:val="21"/>
        </w:rPr>
        <w:t>（</w:t>
      </w:r>
      <w:r>
        <w:rPr>
          <w:rFonts w:ascii="宋体" w:hAnsi="宋体"/>
          <w:szCs w:val="21"/>
        </w:rPr>
        <w:t>2</w:t>
      </w:r>
      <w:r>
        <w:rPr>
          <w:rFonts w:hint="eastAsia" w:ascii="宋体" w:hAnsi="宋体"/>
          <w:szCs w:val="21"/>
        </w:rPr>
        <w:t>分）</w:t>
      </w:r>
      <w:r>
        <w:rPr>
          <w:rFonts w:ascii="宋体"/>
          <w:szCs w:val="21"/>
        </w:rPr>
        <w:tab/>
      </w:r>
      <w:r>
        <w:rPr>
          <w:rFonts w:ascii="宋体"/>
          <w:szCs w:val="21"/>
        </w:rPr>
        <w:tab/>
      </w:r>
      <w:r>
        <w:rPr>
          <w:rFonts w:ascii="宋体" w:hAnsi="宋体"/>
          <w:szCs w:val="21"/>
        </w:rPr>
        <w:t xml:space="preserve">4. </w:t>
      </w:r>
      <w:r>
        <w:rPr>
          <w:szCs w:val="21"/>
        </w:rPr>
        <w:t xml:space="preserve"> D</w:t>
      </w:r>
      <w:r>
        <w:rPr>
          <w:rFonts w:hint="eastAsia" w:ascii="宋体" w:hAnsi="宋体"/>
          <w:szCs w:val="21"/>
        </w:rPr>
        <w:t>（</w:t>
      </w:r>
      <w:r>
        <w:rPr>
          <w:rFonts w:ascii="宋体" w:hAnsi="宋体"/>
          <w:szCs w:val="21"/>
        </w:rPr>
        <w:t>2</w:t>
      </w:r>
      <w:r>
        <w:rPr>
          <w:rFonts w:hint="eastAsia" w:ascii="宋体" w:hAnsi="宋体"/>
          <w:szCs w:val="21"/>
        </w:rPr>
        <w:t>分）</w:t>
      </w:r>
    </w:p>
    <w:p>
      <w:pPr>
        <w:spacing w:line="360" w:lineRule="auto"/>
        <w:rPr>
          <w:rFonts w:ascii="宋体"/>
          <w:szCs w:val="21"/>
        </w:rPr>
      </w:pPr>
      <w:r>
        <w:rPr>
          <w:rFonts w:ascii="宋体" w:hAnsi="宋体"/>
          <w:szCs w:val="21"/>
        </w:rPr>
        <w:t>5.</w:t>
      </w:r>
      <w:r>
        <w:rPr>
          <w:rFonts w:hint="eastAsia" w:ascii="宋体" w:hAnsi="宋体"/>
          <w:szCs w:val="21"/>
        </w:rPr>
        <w:t>（</w:t>
      </w:r>
      <w:r>
        <w:rPr>
          <w:rFonts w:ascii="宋体" w:hAnsi="宋体"/>
          <w:szCs w:val="21"/>
        </w:rPr>
        <w:t>1</w:t>
      </w:r>
      <w:r>
        <w:rPr>
          <w:rFonts w:hint="eastAsia" w:ascii="宋体" w:hAnsi="宋体"/>
          <w:szCs w:val="21"/>
        </w:rPr>
        <w:t>）窈窕淑女</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）寂寞梧桐深院锁清秋</w:t>
      </w:r>
      <w:r>
        <w:rPr>
          <w:rFonts w:ascii="宋体" w:hAnsi="宋体"/>
          <w:szCs w:val="21"/>
        </w:rPr>
        <w:t xml:space="preserve"> </w:t>
      </w:r>
      <w:r>
        <w:rPr>
          <w:rFonts w:hint="eastAsia" w:ascii="宋体" w:hAnsi="宋体"/>
          <w:szCs w:val="21"/>
        </w:rPr>
        <w:t>（</w:t>
      </w:r>
      <w:r>
        <w:rPr>
          <w:rFonts w:ascii="宋体" w:hAnsi="宋体"/>
          <w:szCs w:val="21"/>
        </w:rPr>
        <w:t>3</w:t>
      </w:r>
      <w:r>
        <w:rPr>
          <w:rFonts w:hint="eastAsia" w:ascii="宋体" w:hAnsi="宋体"/>
          <w:szCs w:val="21"/>
        </w:rPr>
        <w:t>）浮光跃金</w:t>
      </w:r>
      <w:r>
        <w:rPr>
          <w:rFonts w:ascii="宋体" w:hAnsi="宋体"/>
          <w:szCs w:val="21"/>
        </w:rPr>
        <w:t xml:space="preserve">  </w:t>
      </w:r>
      <w:r>
        <w:rPr>
          <w:rFonts w:hint="eastAsia" w:ascii="宋体" w:hAnsi="宋体"/>
          <w:szCs w:val="21"/>
        </w:rPr>
        <w:t>静影沉璧</w:t>
      </w:r>
    </w:p>
    <w:p>
      <w:pPr>
        <w:spacing w:line="360" w:lineRule="auto"/>
        <w:rPr>
          <w:szCs w:val="21"/>
        </w:rPr>
      </w:pPr>
      <w:r>
        <w:rPr>
          <w:rFonts w:ascii="宋体" w:hAnsi="宋体"/>
          <w:szCs w:val="21"/>
        </w:rPr>
        <w:t xml:space="preserve">  </w:t>
      </w:r>
      <w:r>
        <w:rPr>
          <w:rFonts w:hint="eastAsia" w:ascii="宋体" w:hAnsi="宋体"/>
          <w:szCs w:val="21"/>
        </w:rPr>
        <w:t>（</w:t>
      </w:r>
      <w:r>
        <w:rPr>
          <w:rFonts w:ascii="宋体" w:hAnsi="宋体"/>
          <w:szCs w:val="21"/>
        </w:rPr>
        <w:t>4</w:t>
      </w:r>
      <w:r>
        <w:rPr>
          <w:rFonts w:hint="eastAsia" w:ascii="宋体" w:hAnsi="宋体"/>
          <w:szCs w:val="21"/>
        </w:rPr>
        <w:t>）长风破浪会有时，直挂云帆济沧海。</w:t>
      </w:r>
      <w:r>
        <w:rPr>
          <w:rFonts w:ascii="宋体" w:hAnsi="宋体"/>
          <w:szCs w:val="21"/>
        </w:rPr>
        <w:t xml:space="preserve">  </w:t>
      </w:r>
      <w:r>
        <w:rPr>
          <w:rFonts w:hint="eastAsia" w:ascii="宋体" w:hAnsi="宋体"/>
          <w:szCs w:val="21"/>
        </w:rPr>
        <w:t>人生自古谁无死，留取丹心照汗青。（一空</w:t>
      </w:r>
      <w:r>
        <w:rPr>
          <w:rFonts w:ascii="宋体" w:hAnsi="宋体"/>
          <w:szCs w:val="21"/>
        </w:rPr>
        <w:t>1</w:t>
      </w:r>
      <w:r>
        <w:rPr>
          <w:rFonts w:hint="eastAsia" w:ascii="宋体" w:hAnsi="宋体"/>
          <w:szCs w:val="21"/>
        </w:rPr>
        <w:t>分，有错则该句不得分。共</w:t>
      </w:r>
      <w:r>
        <w:rPr>
          <w:rFonts w:ascii="宋体" w:hAnsi="宋体"/>
          <w:szCs w:val="21"/>
        </w:rPr>
        <w:t>8</w:t>
      </w:r>
      <w:r>
        <w:rPr>
          <w:rFonts w:hint="eastAsia" w:ascii="宋体" w:hAnsi="宋体"/>
          <w:szCs w:val="21"/>
        </w:rPr>
        <w:t>分）</w:t>
      </w:r>
    </w:p>
    <w:p>
      <w:pPr>
        <w:spacing w:line="360" w:lineRule="auto"/>
        <w:rPr>
          <w:rFonts w:ascii="宋体"/>
          <w:szCs w:val="21"/>
        </w:rPr>
      </w:pPr>
      <w:r>
        <w:rPr>
          <w:rFonts w:ascii="宋体" w:hAnsi="宋体"/>
          <w:szCs w:val="21"/>
        </w:rPr>
        <w:t>6.</w:t>
      </w:r>
      <w:r>
        <w:rPr>
          <w:rFonts w:hint="eastAsia" w:ascii="宋体" w:hAnsi="宋体"/>
          <w:szCs w:val="21"/>
        </w:rPr>
        <w:t>（</w:t>
      </w:r>
      <w:r>
        <w:rPr>
          <w:rFonts w:ascii="宋体" w:hAnsi="宋体"/>
          <w:szCs w:val="21"/>
        </w:rPr>
        <w:t>1</w:t>
      </w:r>
      <w:r>
        <w:rPr>
          <w:rFonts w:hint="eastAsia" w:ascii="宋体" w:hAnsi="宋体"/>
          <w:szCs w:val="21"/>
        </w:rPr>
        <w:t>）示例；①在观音院，悟空卖弄锦澜袈裟，引起金池长老贪心，要火烧唐僧师徒，反被悟空施法烧了禅院。</w:t>
      </w:r>
      <w:r>
        <w:rPr>
          <w:rFonts w:hint="eastAsia" w:ascii="宋体"/>
          <w:szCs w:val="21"/>
        </w:rPr>
        <w:pict>
          <v:shape id="_x0000_i103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混乱中，袈裟被熊罴怪窃走。②时迁被祝家庄捉去，为营救时迁，宋江携众兄弟攻打祝家庄，李逵、杨雄、华荣等头领大刀阔斧杀进祝家庄。（任选一个，情节符合原著即可。</w:t>
      </w:r>
      <w:r>
        <w:rPr>
          <w:rFonts w:ascii="宋体" w:hAnsi="宋体"/>
          <w:szCs w:val="21"/>
        </w:rPr>
        <w:t>4</w:t>
      </w:r>
      <w:r>
        <w:rPr>
          <w:rFonts w:hint="eastAsia" w:ascii="宋体" w:hAnsi="宋体"/>
          <w:szCs w:val="21"/>
        </w:rPr>
        <w:t>分）</w:t>
      </w:r>
    </w:p>
    <w:p>
      <w:pPr>
        <w:spacing w:line="360" w:lineRule="auto"/>
        <w:rPr>
          <w:rFonts w:ascii="宋体"/>
          <w:szCs w:val="21"/>
        </w:rPr>
      </w:pPr>
      <w:r>
        <w:rPr>
          <w:rFonts w:hint="eastAsia" w:ascii="宋体"/>
          <w:szCs w:val="21"/>
        </w:rPr>
        <w:pict>
          <v:shape id="_x0000_i1037"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w:t>
      </w:r>
      <w:r>
        <w:rPr>
          <w:rFonts w:ascii="宋体" w:hAnsi="宋体"/>
          <w:szCs w:val="21"/>
        </w:rPr>
        <w:t>2</w:t>
      </w:r>
      <w:r>
        <w:rPr>
          <w:rFonts w:hint="eastAsia" w:ascii="宋体" w:hAnsi="宋体"/>
          <w:szCs w:val="21"/>
        </w:rPr>
        <w:t>）示例；①鲁迅《朝花夕拾》（或《阿长与山海经》）中长妈妈的形象给我留下了深刻印象：她虽爱唠叨，身份低微，但却竭尽所能为迅哥儿买来了《山海经》，是一个善良、真诚，热爱、关心孩子的女性形象。②老舍《骆驼祥子》中虎妞的形象给我留下了深刻印象：她管理车厂工人，大胆追求祥子，是一个大胆泼辣而性格又有点扭曲的女性形象。③奥斯特洛夫斯基《钢铁是怎样炼成的》中冬妮娅的形象给我留下了深刻印象：她把小说《牛虻》介绍给保尔看，启发了他的思想，在保尔身处困境时，给予他温暖，是一个纯洁善良、热情温柔的女性形象。（任选一个人物，事迹</w:t>
      </w:r>
      <w:r>
        <w:rPr>
          <w:rFonts w:ascii="宋体" w:hAnsi="宋体"/>
          <w:szCs w:val="21"/>
        </w:rPr>
        <w:t>2</w:t>
      </w:r>
      <w:r>
        <w:rPr>
          <w:rFonts w:hint="eastAsia" w:ascii="宋体" w:hAnsi="宋体"/>
          <w:szCs w:val="21"/>
        </w:rPr>
        <w:t>分，性格</w:t>
      </w:r>
      <w:r>
        <w:rPr>
          <w:rFonts w:ascii="宋体" w:hAnsi="宋体"/>
          <w:szCs w:val="21"/>
        </w:rPr>
        <w:t>2</w:t>
      </w:r>
      <w:r>
        <w:rPr>
          <w:rFonts w:hint="eastAsia" w:ascii="宋体" w:hAnsi="宋体"/>
          <w:szCs w:val="21"/>
        </w:rPr>
        <w:t>分，共</w:t>
      </w:r>
      <w:r>
        <w:rPr>
          <w:rFonts w:ascii="宋体" w:hAnsi="宋体"/>
          <w:szCs w:val="21"/>
        </w:rPr>
        <w:t>4</w:t>
      </w:r>
      <w:r>
        <w:rPr>
          <w:rFonts w:hint="eastAsia" w:ascii="宋体" w:hAnsi="宋体"/>
          <w:szCs w:val="21"/>
        </w:rPr>
        <w:t>分）</w:t>
      </w:r>
    </w:p>
    <w:p>
      <w:pPr>
        <w:spacing w:line="360" w:lineRule="auto"/>
        <w:rPr>
          <w:rFonts w:ascii="宋体"/>
          <w:szCs w:val="21"/>
        </w:rPr>
      </w:pPr>
      <w:r>
        <w:rPr>
          <w:rFonts w:ascii="宋体" w:hAnsi="宋体"/>
          <w:szCs w:val="21"/>
        </w:rPr>
        <w:t>7.</w:t>
      </w:r>
      <w:r>
        <w:rPr>
          <w:rFonts w:hint="eastAsia" w:ascii="宋体" w:hAnsi="宋体"/>
          <w:szCs w:val="21"/>
        </w:rPr>
        <w:t>（</w:t>
      </w:r>
      <w:r>
        <w:rPr>
          <w:rFonts w:ascii="宋体" w:hAnsi="宋体"/>
          <w:szCs w:val="21"/>
        </w:rPr>
        <w:t>1</w:t>
      </w:r>
      <w:r>
        <w:rPr>
          <w:rFonts w:hint="eastAsia" w:ascii="宋体" w:hAnsi="宋体"/>
          <w:szCs w:val="21"/>
        </w:rPr>
        <w:t>）①中国传统节日，是中国文化的组成部分；②传统节日是历史文化长期积淀的结果。（一点</w:t>
      </w:r>
      <w:r>
        <w:rPr>
          <w:rFonts w:ascii="宋体" w:hAnsi="宋体"/>
          <w:szCs w:val="21"/>
        </w:rPr>
        <w:t>1</w:t>
      </w:r>
      <w:r>
        <w:rPr>
          <w:rFonts w:hint="eastAsia" w:ascii="宋体" w:hAnsi="宋体"/>
          <w:szCs w:val="21"/>
        </w:rPr>
        <w:t>分，共</w:t>
      </w:r>
      <w:r>
        <w:rPr>
          <w:rFonts w:ascii="宋体" w:hAnsi="宋体"/>
          <w:szCs w:val="21"/>
        </w:rPr>
        <w:t>2</w:t>
      </w:r>
      <w:r>
        <w:rPr>
          <w:rFonts w:hint="eastAsia" w:ascii="宋体" w:hAnsi="宋体"/>
          <w:szCs w:val="21"/>
        </w:rPr>
        <w:t>分）</w:t>
      </w:r>
    </w:p>
    <w:p>
      <w:pPr>
        <w:spacing w:line="360" w:lineRule="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）漫画由两侧的文字和中间的图画组成。（</w:t>
      </w:r>
      <w:r>
        <w:rPr>
          <w:rFonts w:ascii="宋体" w:hAnsi="宋体"/>
          <w:szCs w:val="21"/>
        </w:rPr>
        <w:t>1</w:t>
      </w:r>
      <w:r>
        <w:rPr>
          <w:rFonts w:hint="eastAsia" w:ascii="宋体" w:hAnsi="宋体"/>
          <w:szCs w:val="21"/>
        </w:rPr>
        <w:t>分）中间的图画上方是一头肥猪拱开了门，一位老人扶着门满面笑容，旁边的水缸贴着“吉”字。（</w:t>
      </w:r>
      <w:r>
        <w:rPr>
          <w:rFonts w:ascii="宋体" w:hAnsi="宋体"/>
          <w:szCs w:val="21"/>
        </w:rPr>
        <w:t>1</w:t>
      </w:r>
      <w:r>
        <w:rPr>
          <w:rFonts w:hint="eastAsia" w:ascii="宋体" w:hAnsi="宋体"/>
          <w:szCs w:val="21"/>
        </w:rPr>
        <w:t>分）下方是一个儿童，右手拿着扫把，左手指着肥猪。图画两侧是“大年初三，肥猪拱门”八个大字。</w:t>
      </w:r>
      <w:r>
        <w:rPr>
          <w:rFonts w:hint="eastAsia" w:ascii="宋体"/>
          <w:szCs w:val="21"/>
        </w:rPr>
        <w:pict>
          <v:shape id="_x0000_i103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w:t>
      </w:r>
      <w:r>
        <w:rPr>
          <w:rFonts w:ascii="宋体" w:hAnsi="宋体"/>
          <w:szCs w:val="21"/>
        </w:rPr>
        <w:t>1</w:t>
      </w:r>
      <w:r>
        <w:rPr>
          <w:rFonts w:hint="eastAsia" w:ascii="宋体" w:hAnsi="宋体"/>
          <w:szCs w:val="21"/>
        </w:rPr>
        <w:t>分）寓意：新的一年财运亨通，吉祥如意。（</w:t>
      </w:r>
      <w:r>
        <w:rPr>
          <w:rFonts w:ascii="宋体" w:hAnsi="宋体"/>
          <w:szCs w:val="21"/>
        </w:rPr>
        <w:t>1</w:t>
      </w:r>
      <w:r>
        <w:rPr>
          <w:rFonts w:hint="eastAsia" w:ascii="宋体" w:hAnsi="宋体"/>
          <w:szCs w:val="21"/>
        </w:rPr>
        <w:t>分）（</w:t>
      </w:r>
      <w:r>
        <w:rPr>
          <w:rFonts w:hint="eastAsia" w:ascii="宋体" w:hAnsi="宋体" w:cs="Arial"/>
          <w:szCs w:val="21"/>
        </w:rPr>
        <w:t>意对即可。共</w:t>
      </w:r>
      <w:r>
        <w:rPr>
          <w:rFonts w:ascii="宋体" w:hAnsi="宋体" w:cs="Arial"/>
          <w:szCs w:val="21"/>
        </w:rPr>
        <w:t>4</w:t>
      </w:r>
      <w:r>
        <w:rPr>
          <w:rFonts w:hint="eastAsia" w:ascii="宋体" w:hAnsi="宋体" w:cs="Arial"/>
          <w:szCs w:val="21"/>
        </w:rPr>
        <w:t>分</w:t>
      </w:r>
      <w:r>
        <w:rPr>
          <w:rFonts w:hint="eastAsia" w:ascii="宋体" w:hAnsi="宋体"/>
          <w:szCs w:val="21"/>
        </w:rPr>
        <w:t>）</w:t>
      </w:r>
    </w:p>
    <w:p>
      <w:pPr>
        <w:spacing w:line="360" w:lineRule="auto"/>
        <w:rPr>
          <w:rFonts w:ascii="宋体"/>
          <w:szCs w:val="21"/>
        </w:rPr>
      </w:pPr>
      <w:r>
        <w:rPr>
          <w:rFonts w:hint="eastAsia" w:ascii="宋体" w:hAnsi="宋体"/>
          <w:szCs w:val="21"/>
        </w:rPr>
        <w:t>（</w:t>
      </w:r>
      <w:r>
        <w:rPr>
          <w:rFonts w:ascii="宋体" w:hAnsi="宋体"/>
          <w:szCs w:val="21"/>
        </w:rPr>
        <w:t>3</w:t>
      </w:r>
      <w:r>
        <w:rPr>
          <w:rFonts w:hint="eastAsia" w:ascii="宋体" w:hAnsi="宋体"/>
          <w:szCs w:val="21"/>
        </w:rPr>
        <w:t>）示例：燕为春使舞千家。</w:t>
      </w:r>
      <w:r>
        <w:rPr>
          <w:rFonts w:ascii="宋体"/>
          <w:szCs w:val="21"/>
        </w:rPr>
        <w:t> </w:t>
      </w:r>
      <w:r>
        <w:rPr>
          <w:rFonts w:hint="eastAsia" w:ascii="宋体" w:hAnsi="宋体"/>
          <w:szCs w:val="21"/>
        </w:rPr>
        <w:t>（对仗基本工整</w:t>
      </w:r>
      <w:r>
        <w:rPr>
          <w:rFonts w:ascii="宋体" w:hAnsi="宋体"/>
          <w:szCs w:val="21"/>
        </w:rPr>
        <w:t>1</w:t>
      </w:r>
      <w:r>
        <w:rPr>
          <w:rFonts w:hint="eastAsia" w:ascii="宋体" w:hAnsi="宋体"/>
          <w:szCs w:val="21"/>
        </w:rPr>
        <w:t>分，“燕”开头内容符合要求</w:t>
      </w:r>
      <w:r>
        <w:rPr>
          <w:rFonts w:ascii="宋体" w:hAnsi="宋体"/>
          <w:szCs w:val="21"/>
        </w:rPr>
        <w:t>1</w:t>
      </w:r>
      <w:r>
        <w:rPr>
          <w:rFonts w:hint="eastAsia" w:ascii="宋体" w:hAnsi="宋体"/>
          <w:szCs w:val="21"/>
        </w:rPr>
        <w:t>分。）</w:t>
      </w:r>
    </w:p>
    <w:p>
      <w:pPr>
        <w:spacing w:line="360" w:lineRule="auto"/>
        <w:rPr>
          <w:rFonts w:ascii="宋体"/>
          <w:szCs w:val="21"/>
        </w:rPr>
      </w:pPr>
      <w:r>
        <w:rPr>
          <w:rFonts w:hint="eastAsia" w:ascii="宋体" w:hAnsi="宋体"/>
          <w:szCs w:val="21"/>
        </w:rPr>
        <w:t>（共</w:t>
      </w:r>
      <w:r>
        <w:rPr>
          <w:rFonts w:ascii="宋体" w:hAnsi="宋体"/>
          <w:szCs w:val="21"/>
        </w:rPr>
        <w:t>8</w:t>
      </w:r>
      <w:r>
        <w:rPr>
          <w:rFonts w:hint="eastAsia" w:ascii="宋体" w:hAnsi="宋体"/>
          <w:szCs w:val="21"/>
        </w:rPr>
        <w:t>分）</w:t>
      </w:r>
    </w:p>
    <w:p>
      <w:pPr>
        <w:spacing w:line="360" w:lineRule="auto"/>
        <w:rPr>
          <w:rFonts w:ascii="宋体"/>
          <w:b/>
          <w:szCs w:val="21"/>
        </w:rPr>
      </w:pPr>
      <w:r>
        <w:rPr>
          <w:rFonts w:hint="eastAsia" w:ascii="宋体" w:hAnsi="宋体"/>
          <w:b/>
          <w:szCs w:val="21"/>
        </w:rPr>
        <w:t>二、现代文阅读（共</w:t>
      </w:r>
      <w:r>
        <w:rPr>
          <w:rFonts w:ascii="宋体" w:hAnsi="宋体"/>
          <w:b/>
          <w:szCs w:val="21"/>
        </w:rPr>
        <w:t>28</w:t>
      </w:r>
      <w:r>
        <w:rPr>
          <w:rFonts w:hint="eastAsia" w:ascii="宋体" w:hAnsi="宋体"/>
          <w:b/>
          <w:szCs w:val="21"/>
        </w:rPr>
        <w:t>分）</w:t>
      </w:r>
    </w:p>
    <w:p>
      <w:pPr>
        <w:spacing w:line="360" w:lineRule="auto"/>
        <w:rPr>
          <w:rFonts w:ascii="宋体"/>
          <w:szCs w:val="21"/>
        </w:rPr>
      </w:pPr>
      <w:r>
        <w:rPr>
          <w:rFonts w:hint="eastAsia" w:ascii="宋体" w:hAnsi="宋体"/>
          <w:szCs w:val="21"/>
        </w:rPr>
        <w:t>（一）（共</w:t>
      </w:r>
      <w:r>
        <w:rPr>
          <w:rFonts w:ascii="宋体" w:hAnsi="宋体"/>
          <w:szCs w:val="21"/>
        </w:rPr>
        <w:t>16</w:t>
      </w:r>
      <w:r>
        <w:rPr>
          <w:rFonts w:hint="eastAsia" w:ascii="宋体" w:hAnsi="宋体"/>
          <w:szCs w:val="21"/>
        </w:rPr>
        <w:t>分）</w:t>
      </w:r>
    </w:p>
    <w:p>
      <w:pPr>
        <w:shd w:val="clear" w:color="auto" w:fill="FFFFFF"/>
        <w:spacing w:line="360" w:lineRule="auto"/>
        <w:rPr>
          <w:rFonts w:ascii="宋体" w:cs="Arial"/>
          <w:szCs w:val="21"/>
        </w:rPr>
      </w:pPr>
      <w:r>
        <w:rPr>
          <w:rFonts w:ascii="宋体" w:hAnsi="宋体" w:cs="Arial"/>
          <w:szCs w:val="21"/>
        </w:rPr>
        <w:t>8.</w:t>
      </w:r>
      <w:r>
        <w:rPr>
          <w:rFonts w:hint="eastAsia" w:ascii="宋体" w:hAnsi="宋体" w:cs="Arial"/>
          <w:szCs w:val="21"/>
        </w:rPr>
        <w:t>懦弱：①父亲狼狈的躲避邻居家那条拼命咬他的狗；②拍电影从五楼跳下来吓得瑟瑟发抖。</w:t>
      </w:r>
    </w:p>
    <w:p>
      <w:pPr>
        <w:shd w:val="clear" w:color="auto" w:fill="FFFFFF"/>
        <w:spacing w:line="360" w:lineRule="auto"/>
        <w:ind w:firstLine="210" w:firstLineChars="100"/>
        <w:rPr>
          <w:rFonts w:ascii="宋体" w:cs="Arial"/>
          <w:szCs w:val="21"/>
        </w:rPr>
      </w:pPr>
      <w:r>
        <w:rPr>
          <w:rFonts w:hint="eastAsia" w:ascii="宋体" w:hAnsi="宋体" w:cs="Arial"/>
          <w:szCs w:val="21"/>
        </w:rPr>
        <w:t>勇敢：①在男孩还在母亲肚子里的时候，父亲收留了他落难的母亲，承担起照顾他们的重任；②男孩拦截劫匪遇到危险时，父亲奋不顾身的制服了劫匪，救下了他。（一点</w:t>
      </w:r>
      <w:r>
        <w:rPr>
          <w:rFonts w:ascii="宋体" w:hAnsi="宋体" w:cs="Arial"/>
          <w:szCs w:val="21"/>
        </w:rPr>
        <w:t>1</w:t>
      </w:r>
      <w:r>
        <w:rPr>
          <w:rFonts w:hint="eastAsia" w:ascii="宋体" w:hAnsi="宋体" w:cs="Arial"/>
          <w:szCs w:val="21"/>
        </w:rPr>
        <w:t>分，意对即可。共</w:t>
      </w:r>
      <w:r>
        <w:rPr>
          <w:rFonts w:ascii="宋体" w:hAnsi="宋体" w:cs="Arial"/>
          <w:szCs w:val="21"/>
        </w:rPr>
        <w:t>4</w:t>
      </w:r>
      <w:r>
        <w:rPr>
          <w:rFonts w:hint="eastAsia" w:ascii="宋体" w:hAnsi="宋体" w:cs="Arial"/>
          <w:szCs w:val="21"/>
        </w:rPr>
        <w:t>分）</w:t>
      </w:r>
    </w:p>
    <w:p>
      <w:pPr>
        <w:shd w:val="clear" w:color="auto" w:fill="FFFFFF"/>
        <w:spacing w:line="360" w:lineRule="auto"/>
        <w:rPr>
          <w:rFonts w:ascii="宋体" w:cs="Arial"/>
          <w:szCs w:val="21"/>
        </w:rPr>
      </w:pPr>
      <w:r>
        <w:rPr>
          <w:rFonts w:ascii="宋体" w:hAnsi="宋体" w:cs="Arial"/>
          <w:szCs w:val="21"/>
        </w:rPr>
        <w:t>9</w:t>
      </w:r>
      <w:r>
        <w:rPr>
          <w:rFonts w:ascii="宋体" w:cs="Arial"/>
          <w:szCs w:val="21"/>
        </w:rPr>
        <w:t>.</w:t>
      </w:r>
      <w:r>
        <w:rPr>
          <w:rFonts w:ascii="宋体" w:hAnsi="宋体" w:cs="Arial"/>
          <w:szCs w:val="21"/>
        </w:rPr>
        <w:t xml:space="preserve"> </w:t>
      </w:r>
      <w:r>
        <w:rPr>
          <w:rFonts w:hint="eastAsia" w:ascii="宋体" w:hAnsi="宋体" w:cs="Arial"/>
          <w:szCs w:val="21"/>
        </w:rPr>
        <w:t>批注一：动作描写。“扑”、“跪”、“擦”等动词写出了男孩看到父亲嘴角流了很多血时的表现，体现了男孩对父亲的关心。</w:t>
      </w:r>
    </w:p>
    <w:p>
      <w:pPr>
        <w:shd w:val="clear" w:color="auto" w:fill="FFFFFF"/>
        <w:spacing w:line="360" w:lineRule="auto"/>
        <w:ind w:firstLine="480"/>
        <w:rPr>
          <w:rFonts w:ascii="宋体" w:cs="Arial"/>
          <w:szCs w:val="21"/>
        </w:rPr>
      </w:pPr>
      <w:r>
        <w:rPr>
          <w:rFonts w:hint="eastAsia" w:ascii="宋体" w:hAnsi="宋体" w:cs="Arial"/>
          <w:szCs w:val="21"/>
        </w:rPr>
        <w:t>批注二：“父亲嘴角流出很多血”，表现了父亲在儿子生命受到威胁时的勇敢，表现了父亲对儿子的爱。（每条批注</w:t>
      </w:r>
      <w:r>
        <w:rPr>
          <w:rFonts w:ascii="宋体" w:hAnsi="宋体" w:cs="Arial"/>
          <w:szCs w:val="21"/>
        </w:rPr>
        <w:t>2</w:t>
      </w:r>
      <w:r>
        <w:rPr>
          <w:rFonts w:hint="eastAsia" w:ascii="宋体" w:hAnsi="宋体" w:cs="Arial"/>
          <w:szCs w:val="21"/>
        </w:rPr>
        <w:t>分，意对即可。共</w:t>
      </w:r>
      <w:r>
        <w:rPr>
          <w:rFonts w:ascii="宋体" w:hAnsi="宋体" w:cs="Arial"/>
          <w:szCs w:val="21"/>
        </w:rPr>
        <w:t>4</w:t>
      </w:r>
      <w:r>
        <w:rPr>
          <w:rFonts w:hint="eastAsia" w:ascii="宋体" w:hAnsi="宋体" w:cs="Arial"/>
          <w:szCs w:val="21"/>
        </w:rPr>
        <w:t>分）</w:t>
      </w:r>
      <w:r>
        <w:rPr>
          <w:rFonts w:hint="eastAsia" w:ascii="宋体" w:hAnsi="楷体" w:cs="Arial"/>
          <w:szCs w:val="21"/>
        </w:rPr>
        <w:t>   </w:t>
      </w:r>
    </w:p>
    <w:p>
      <w:pPr>
        <w:shd w:val="clear" w:color="auto" w:fill="FFFFFF"/>
        <w:spacing w:line="360" w:lineRule="auto"/>
        <w:rPr>
          <w:rFonts w:ascii="宋体" w:cs="Arial"/>
          <w:szCs w:val="21"/>
        </w:rPr>
      </w:pPr>
      <w:r>
        <w:rPr>
          <w:rFonts w:ascii="宋体" w:hAnsi="宋体" w:cs="Arial"/>
          <w:szCs w:val="21"/>
        </w:rPr>
        <w:t>10</w:t>
      </w:r>
      <w:r>
        <w:rPr>
          <w:rFonts w:ascii="宋体" w:cs="Arial"/>
          <w:szCs w:val="21"/>
        </w:rPr>
        <w:t>.</w:t>
      </w:r>
      <w:r>
        <w:rPr>
          <w:rFonts w:hint="eastAsia" w:ascii="宋体" w:hAnsi="宋体" w:cs="Arial"/>
          <w:szCs w:val="21"/>
        </w:rPr>
        <w:t>作者写本文的目的是赞颂父爱的无私、伟大，但先写父亲身材矮小、性格懦弱，令自己鄙夷，为下文做铺垫。（</w:t>
      </w:r>
      <w:r>
        <w:rPr>
          <w:rFonts w:ascii="宋体" w:hAnsi="宋体" w:cs="Arial"/>
          <w:szCs w:val="21"/>
        </w:rPr>
        <w:t>1</w:t>
      </w:r>
      <w:r>
        <w:rPr>
          <w:rFonts w:hint="eastAsia" w:ascii="宋体" w:hAnsi="宋体" w:cs="Arial"/>
          <w:szCs w:val="21"/>
        </w:rPr>
        <w:t>分）</w:t>
      </w:r>
      <w:r>
        <w:rPr>
          <w:rFonts w:hint="eastAsia" w:ascii="宋体" w:hAnsi="宋体"/>
          <w:szCs w:val="21"/>
          <w:shd w:val="clear" w:color="auto" w:fill="FFFFFF"/>
        </w:rPr>
        <w:t>然后却笔锋一转，写父亲对自己恩重如山，尤其是</w:t>
      </w:r>
      <w:r>
        <w:rPr>
          <w:rFonts w:hint="eastAsia" w:ascii="宋体" w:hAnsi="宋体" w:cs="楷体_GB2312"/>
          <w:szCs w:val="21"/>
        </w:rPr>
        <w:t>当</w:t>
      </w:r>
      <w:r>
        <w:rPr>
          <w:rFonts w:hint="eastAsia" w:ascii="宋体" w:hAnsi="宋体" w:cs="Arial"/>
          <w:szCs w:val="21"/>
        </w:rPr>
        <w:t>自己受到</w:t>
      </w:r>
      <w:r>
        <w:rPr>
          <w:rFonts w:hint="eastAsia" w:ascii="宋体" w:hAnsi="宋体" w:cs="楷体_GB2312"/>
          <w:szCs w:val="21"/>
        </w:rPr>
        <w:t>劫匪威胁时，父亲与劫匪搏斗，更让他他觉得父亲英勇无比。</w:t>
      </w:r>
      <w:r>
        <w:rPr>
          <w:rFonts w:hint="eastAsia" w:ascii="宋体" w:hAnsi="宋体" w:cs="Arial"/>
          <w:szCs w:val="21"/>
        </w:rPr>
        <w:t>（</w:t>
      </w:r>
      <w:r>
        <w:rPr>
          <w:rFonts w:ascii="宋体" w:hAnsi="宋体" w:cs="Arial"/>
          <w:szCs w:val="21"/>
        </w:rPr>
        <w:t>2</w:t>
      </w:r>
      <w:r>
        <w:rPr>
          <w:rFonts w:hint="eastAsia" w:ascii="宋体" w:hAnsi="宋体" w:cs="Arial"/>
          <w:szCs w:val="21"/>
        </w:rPr>
        <w:t>分）</w:t>
      </w:r>
      <w:r>
        <w:rPr>
          <w:rFonts w:hint="eastAsia" w:ascii="宋体" w:hAnsi="宋体"/>
          <w:szCs w:val="21"/>
          <w:shd w:val="clear" w:color="auto" w:fill="FFFFFF"/>
        </w:rPr>
        <w:t>这种手法的好处是，与前文我对父亲的鄙夷形成鲜明对比，突出父爱的伟大。</w:t>
      </w:r>
      <w:r>
        <w:rPr>
          <w:rFonts w:hint="eastAsia" w:ascii="宋体" w:hAnsi="宋体" w:cs="Arial"/>
          <w:szCs w:val="21"/>
        </w:rPr>
        <w:t>（</w:t>
      </w:r>
      <w:r>
        <w:rPr>
          <w:rFonts w:ascii="宋体" w:hAnsi="宋体" w:cs="Arial"/>
          <w:szCs w:val="21"/>
        </w:rPr>
        <w:t>1</w:t>
      </w:r>
      <w:r>
        <w:rPr>
          <w:rFonts w:hint="eastAsia" w:ascii="宋体" w:hAnsi="宋体" w:cs="Arial"/>
          <w:szCs w:val="21"/>
        </w:rPr>
        <w:t>分）（意对即可。共</w:t>
      </w:r>
      <w:r>
        <w:rPr>
          <w:rFonts w:ascii="宋体" w:hAnsi="宋体" w:cs="Arial"/>
          <w:szCs w:val="21"/>
        </w:rPr>
        <w:t>4</w:t>
      </w:r>
      <w:r>
        <w:rPr>
          <w:rFonts w:hint="eastAsia" w:ascii="宋体" w:hAnsi="宋体" w:cs="Arial"/>
          <w:szCs w:val="21"/>
        </w:rPr>
        <w:t>分）</w:t>
      </w:r>
    </w:p>
    <w:p>
      <w:pPr>
        <w:shd w:val="clear" w:color="auto" w:fill="FFFFFF"/>
        <w:spacing w:line="360" w:lineRule="auto"/>
        <w:rPr>
          <w:rFonts w:ascii="宋体" w:cs="Arial"/>
          <w:szCs w:val="21"/>
        </w:rPr>
      </w:pPr>
      <w:r>
        <w:rPr>
          <w:rFonts w:ascii="宋体" w:hAnsi="宋体" w:cs="Arial"/>
          <w:szCs w:val="21"/>
        </w:rPr>
        <w:t>11</w:t>
      </w:r>
      <w:r>
        <w:rPr>
          <w:rFonts w:ascii="宋体" w:cs="Arial"/>
          <w:szCs w:val="21"/>
        </w:rPr>
        <w:t>.</w:t>
      </w:r>
      <w:r>
        <w:rPr>
          <w:rFonts w:hint="eastAsia" w:ascii="宋体" w:hAnsi="宋体" w:cs="Arial"/>
          <w:szCs w:val="21"/>
        </w:rPr>
        <w:t>①点明了人物的主要特征：外表不美，但很勇敢。②揭示文章主题：因为爱，每个父亲都是佐罗。③照应题目，使结构完整。（一点</w:t>
      </w:r>
      <w:r>
        <w:rPr>
          <w:rFonts w:ascii="宋体" w:hAnsi="宋体" w:cs="Arial"/>
          <w:szCs w:val="21"/>
        </w:rPr>
        <w:t>2</w:t>
      </w:r>
      <w:r>
        <w:rPr>
          <w:rFonts w:hint="eastAsia" w:ascii="宋体" w:hAnsi="宋体" w:cs="Arial"/>
          <w:szCs w:val="21"/>
        </w:rPr>
        <w:t>分，答出两点且意对即可。共</w:t>
      </w:r>
      <w:r>
        <w:rPr>
          <w:rFonts w:ascii="宋体" w:hAnsi="宋体" w:cs="Arial"/>
          <w:szCs w:val="21"/>
        </w:rPr>
        <w:t>4</w:t>
      </w:r>
      <w:r>
        <w:rPr>
          <w:rFonts w:hint="eastAsia" w:ascii="宋体" w:hAnsi="宋体" w:cs="Arial"/>
          <w:szCs w:val="21"/>
        </w:rPr>
        <w:t>分）</w:t>
      </w:r>
    </w:p>
    <w:p>
      <w:pPr>
        <w:spacing w:line="360" w:lineRule="auto"/>
        <w:rPr>
          <w:rFonts w:ascii="宋体"/>
          <w:szCs w:val="21"/>
        </w:rPr>
      </w:pPr>
      <w:r>
        <w:rPr>
          <w:rFonts w:hint="eastAsia" w:ascii="宋体" w:hAnsi="宋体"/>
          <w:szCs w:val="21"/>
        </w:rPr>
        <w:t>（二）（共</w:t>
      </w:r>
      <w:r>
        <w:rPr>
          <w:rFonts w:ascii="宋体" w:hAnsi="宋体"/>
          <w:szCs w:val="21"/>
        </w:rPr>
        <w:t>12</w:t>
      </w:r>
      <w:r>
        <w:rPr>
          <w:rFonts w:hint="eastAsia" w:ascii="宋体" w:hAnsi="宋体"/>
          <w:szCs w:val="21"/>
        </w:rPr>
        <w:t>分）</w:t>
      </w:r>
    </w:p>
    <w:p>
      <w:pPr>
        <w:spacing w:line="360" w:lineRule="auto"/>
        <w:rPr>
          <w:rFonts w:ascii="宋体" w:cs="楷体_GB2312"/>
          <w:szCs w:val="21"/>
        </w:rPr>
      </w:pPr>
      <w:r>
        <w:rPr>
          <w:rFonts w:ascii="宋体" w:hAnsi="宋体" w:cs="楷体_GB2312"/>
          <w:szCs w:val="21"/>
        </w:rPr>
        <w:t xml:space="preserve">12. </w:t>
      </w:r>
      <w:r>
        <w:rPr>
          <w:rFonts w:hint="eastAsia" w:ascii="宋体" w:hAnsi="宋体" w:cs="楷体_GB2312"/>
          <w:szCs w:val="21"/>
        </w:rPr>
        <w:t>①充电方便（有效充电距离长）；②充电效率高；③可以避免干扰电子设备和人体辐射伤害；④应用范围广泛。⑤可以控制能量的浪费。（一点</w:t>
      </w:r>
      <w:r>
        <w:rPr>
          <w:rFonts w:ascii="宋体" w:hAnsi="宋体" w:cs="楷体_GB2312"/>
          <w:szCs w:val="21"/>
        </w:rPr>
        <w:t>1</w:t>
      </w:r>
      <w:r>
        <w:rPr>
          <w:rFonts w:hint="eastAsia" w:ascii="宋体" w:hAnsi="宋体" w:cs="楷体_GB2312"/>
          <w:szCs w:val="21"/>
        </w:rPr>
        <w:t>分，答出四点</w:t>
      </w:r>
      <w:r>
        <w:rPr>
          <w:rFonts w:hint="eastAsia" w:ascii="宋体" w:hAnsi="宋体" w:cs="Arial"/>
          <w:szCs w:val="21"/>
        </w:rPr>
        <w:t>即可。</w:t>
      </w:r>
      <w:r>
        <w:rPr>
          <w:rFonts w:hint="eastAsia" w:ascii="宋体" w:hAnsi="宋体" w:cs="楷体_GB2312"/>
          <w:szCs w:val="21"/>
        </w:rPr>
        <w:t>共</w:t>
      </w:r>
      <w:r>
        <w:rPr>
          <w:rFonts w:ascii="宋体" w:hAnsi="宋体" w:cs="楷体_GB2312"/>
          <w:szCs w:val="21"/>
        </w:rPr>
        <w:t>4</w:t>
      </w:r>
      <w:r>
        <w:rPr>
          <w:rFonts w:hint="eastAsia" w:ascii="宋体" w:hAnsi="宋体" w:cs="楷体_GB2312"/>
          <w:szCs w:val="21"/>
        </w:rPr>
        <w:t>分）</w:t>
      </w:r>
    </w:p>
    <w:p>
      <w:pPr>
        <w:spacing w:line="360" w:lineRule="auto"/>
        <w:rPr>
          <w:rFonts w:ascii="宋体" w:cs="楷体_GB2312"/>
          <w:szCs w:val="21"/>
        </w:rPr>
      </w:pPr>
      <w:r>
        <w:rPr>
          <w:rFonts w:ascii="宋体" w:hAnsi="宋体" w:cs="楷体_GB2312"/>
          <w:szCs w:val="21"/>
        </w:rPr>
        <w:t>13.</w:t>
      </w:r>
      <w:r>
        <w:rPr>
          <w:rFonts w:hint="eastAsia" w:ascii="宋体" w:hAnsi="宋体" w:cs="楷体_GB2312"/>
          <w:szCs w:val="21"/>
        </w:rPr>
        <w:t>点明本文的说明对象：无线充电“黑科技“；（</w:t>
      </w:r>
      <w:r>
        <w:rPr>
          <w:rFonts w:ascii="宋体" w:hAnsi="宋体" w:cs="楷体_GB2312"/>
          <w:szCs w:val="21"/>
        </w:rPr>
        <w:t>1</w:t>
      </w:r>
      <w:r>
        <w:rPr>
          <w:rFonts w:hint="eastAsia" w:ascii="宋体" w:hAnsi="宋体" w:cs="楷体_GB2312"/>
          <w:szCs w:val="21"/>
        </w:rPr>
        <w:t>分）概括说明无线充电”黑科技“</w:t>
      </w:r>
      <w:r>
        <w:rPr>
          <w:rFonts w:ascii="宋体" w:hAnsi="宋体" w:cs="楷体_GB2312"/>
          <w:szCs w:val="21"/>
        </w:rPr>
        <w:t>——</w:t>
      </w:r>
      <w:r>
        <w:rPr>
          <w:rFonts w:hint="eastAsia" w:ascii="宋体" w:hAnsi="宋体" w:cs="楷体_GB2312"/>
          <w:szCs w:val="21"/>
        </w:rPr>
        <w:t>磁共振技术的特点：只需要把物品靠近磁共振线圈，就能实现“隔空充电”。（</w:t>
      </w:r>
      <w:r>
        <w:rPr>
          <w:rFonts w:ascii="宋体" w:hAnsi="宋体" w:cs="楷体_GB2312"/>
          <w:szCs w:val="21"/>
        </w:rPr>
        <w:t>1</w:t>
      </w:r>
      <w:r>
        <w:rPr>
          <w:rFonts w:hint="eastAsia" w:ascii="宋体" w:hAnsi="宋体" w:cs="楷体_GB2312"/>
          <w:szCs w:val="21"/>
        </w:rPr>
        <w:t>分）</w:t>
      </w:r>
      <w:r>
        <w:rPr>
          <w:rFonts w:ascii="宋体" w:hAnsi="宋体" w:cs="楷体_GB2312"/>
          <w:szCs w:val="21"/>
        </w:rPr>
        <w:t xml:space="preserve"> </w:t>
      </w:r>
      <w:r>
        <w:rPr>
          <w:rFonts w:hint="eastAsia" w:ascii="宋体" w:hAnsi="宋体" w:cs="楷体_GB2312"/>
          <w:szCs w:val="21"/>
        </w:rPr>
        <w:t>（一点</w:t>
      </w:r>
      <w:r>
        <w:rPr>
          <w:rFonts w:ascii="宋体" w:hAnsi="宋体" w:cs="楷体_GB2312"/>
          <w:szCs w:val="21"/>
        </w:rPr>
        <w:t>1</w:t>
      </w:r>
      <w:r>
        <w:rPr>
          <w:rFonts w:hint="eastAsia" w:ascii="宋体" w:hAnsi="宋体" w:cs="楷体_GB2312"/>
          <w:szCs w:val="21"/>
        </w:rPr>
        <w:t>分，共</w:t>
      </w:r>
      <w:r>
        <w:rPr>
          <w:rFonts w:ascii="宋体" w:hAnsi="宋体" w:cs="楷体_GB2312"/>
          <w:szCs w:val="21"/>
        </w:rPr>
        <w:t>2</w:t>
      </w:r>
      <w:r>
        <w:rPr>
          <w:rFonts w:hint="eastAsia" w:ascii="宋体" w:hAnsi="宋体" w:cs="楷体_GB2312"/>
          <w:szCs w:val="21"/>
        </w:rPr>
        <w:t>分）</w:t>
      </w:r>
    </w:p>
    <w:p>
      <w:pPr>
        <w:spacing w:line="360" w:lineRule="auto"/>
        <w:rPr>
          <w:rFonts w:ascii="宋体" w:cs="楷体_GB2312"/>
          <w:szCs w:val="21"/>
        </w:rPr>
      </w:pPr>
      <w:r>
        <w:rPr>
          <w:rFonts w:ascii="宋体" w:hAnsi="宋体" w:cs="楷体_GB2312"/>
          <w:szCs w:val="21"/>
        </w:rPr>
        <w:t>14.</w:t>
      </w:r>
      <w:r>
        <w:rPr>
          <w:rFonts w:hint="eastAsia" w:ascii="宋体" w:hAnsi="宋体" w:cs="楷体_GB2312"/>
          <w:szCs w:val="21"/>
        </w:rPr>
        <w:t>作比较。（</w:t>
      </w:r>
      <w:r>
        <w:rPr>
          <w:rFonts w:ascii="宋体" w:hAnsi="宋体" w:cs="楷体_GB2312"/>
          <w:szCs w:val="21"/>
        </w:rPr>
        <w:t>1</w:t>
      </w:r>
      <w:r>
        <w:rPr>
          <w:rFonts w:hint="eastAsia" w:ascii="宋体" w:hAnsi="宋体" w:cs="楷体_GB2312"/>
          <w:szCs w:val="21"/>
        </w:rPr>
        <w:t>分）通过磁共振技术充电方式与市场上常见的无线充电方式的对比，（</w:t>
      </w:r>
      <w:r>
        <w:rPr>
          <w:rFonts w:ascii="宋体" w:hAnsi="宋体" w:cs="楷体_GB2312"/>
          <w:szCs w:val="21"/>
        </w:rPr>
        <w:t>1</w:t>
      </w:r>
      <w:r>
        <w:rPr>
          <w:rFonts w:hint="eastAsia" w:ascii="宋体" w:hAnsi="宋体" w:cs="楷体_GB2312"/>
          <w:szCs w:val="21"/>
        </w:rPr>
        <w:t>分）突出了磁共振无线充电方便、效率高的特点。（</w:t>
      </w:r>
      <w:r>
        <w:rPr>
          <w:rFonts w:ascii="宋体" w:hAnsi="宋体" w:cs="楷体_GB2312"/>
          <w:szCs w:val="21"/>
        </w:rPr>
        <w:t>1</w:t>
      </w:r>
      <w:r>
        <w:rPr>
          <w:rFonts w:hint="eastAsia" w:ascii="宋体" w:hAnsi="宋体" w:cs="楷体_GB2312"/>
          <w:szCs w:val="21"/>
        </w:rPr>
        <w:t>分）</w:t>
      </w:r>
    </w:p>
    <w:p>
      <w:pPr>
        <w:shd w:val="clear" w:color="auto" w:fill="FFFFFF"/>
        <w:spacing w:line="360" w:lineRule="auto"/>
        <w:rPr>
          <w:rFonts w:ascii="宋体" w:cs="Arial"/>
          <w:szCs w:val="21"/>
        </w:rPr>
      </w:pPr>
      <w:r>
        <w:rPr>
          <w:rFonts w:hint="eastAsia" w:ascii="宋体" w:hAnsi="宋体" w:cs="Arial"/>
          <w:szCs w:val="21"/>
        </w:rPr>
        <w:t>（意对即可。共</w:t>
      </w:r>
      <w:r>
        <w:rPr>
          <w:rFonts w:ascii="宋体" w:hAnsi="宋体" w:cs="Arial"/>
          <w:szCs w:val="21"/>
        </w:rPr>
        <w:t>3</w:t>
      </w:r>
      <w:r>
        <w:rPr>
          <w:rFonts w:hint="eastAsia" w:ascii="宋体" w:hAnsi="宋体" w:cs="Arial"/>
          <w:szCs w:val="21"/>
        </w:rPr>
        <w:t>分）</w:t>
      </w:r>
    </w:p>
    <w:p>
      <w:pPr>
        <w:shd w:val="clear" w:color="auto" w:fill="FFFFFF"/>
        <w:spacing w:line="360" w:lineRule="auto"/>
        <w:rPr>
          <w:rFonts w:ascii="宋体" w:cs="Arial"/>
          <w:szCs w:val="21"/>
        </w:rPr>
      </w:pPr>
      <w:r>
        <w:rPr>
          <w:rFonts w:ascii="宋体" w:hAnsi="宋体" w:cs="楷体_GB2312"/>
          <w:szCs w:val="21"/>
        </w:rPr>
        <w:t xml:space="preserve">15. </w:t>
      </w:r>
      <w:r>
        <w:rPr>
          <w:rFonts w:hint="eastAsia" w:ascii="宋体" w:hAnsi="宋体" w:cs="楷体_GB2312"/>
          <w:szCs w:val="21"/>
        </w:rPr>
        <w:t>“很有可能”表示猜测，（</w:t>
      </w:r>
      <w:r>
        <w:rPr>
          <w:rFonts w:ascii="宋体" w:hAnsi="宋体" w:cs="楷体_GB2312"/>
          <w:szCs w:val="21"/>
        </w:rPr>
        <w:t>1</w:t>
      </w:r>
      <w:r>
        <w:rPr>
          <w:rFonts w:hint="eastAsia" w:ascii="宋体" w:hAnsi="宋体" w:cs="楷体_GB2312"/>
          <w:szCs w:val="21"/>
        </w:rPr>
        <w:t>分）既表达了对这种场景实现的信心，又不是完全确定会实现，（</w:t>
      </w:r>
      <w:r>
        <w:rPr>
          <w:rFonts w:ascii="宋体" w:hAnsi="宋体" w:cs="楷体_GB2312"/>
          <w:szCs w:val="21"/>
        </w:rPr>
        <w:t>1</w:t>
      </w:r>
      <w:r>
        <w:rPr>
          <w:rFonts w:hint="eastAsia" w:ascii="宋体" w:hAnsi="宋体" w:cs="楷体_GB2312"/>
          <w:szCs w:val="21"/>
        </w:rPr>
        <w:t>分）符合实际情况，体现了说明文语言的准确性。（</w:t>
      </w:r>
      <w:r>
        <w:rPr>
          <w:rFonts w:ascii="宋体" w:hAnsi="宋体" w:cs="楷体_GB2312"/>
          <w:szCs w:val="21"/>
        </w:rPr>
        <w:t>1</w:t>
      </w:r>
      <w:r>
        <w:rPr>
          <w:rFonts w:hint="eastAsia" w:ascii="宋体" w:hAnsi="宋体" w:cs="楷体_GB2312"/>
          <w:szCs w:val="21"/>
        </w:rPr>
        <w:t>分）</w:t>
      </w:r>
      <w:r>
        <w:rPr>
          <w:rFonts w:hint="eastAsia" w:ascii="宋体" w:hAnsi="宋体" w:cs="Arial"/>
          <w:szCs w:val="21"/>
        </w:rPr>
        <w:t>（意对即可。共</w:t>
      </w:r>
      <w:r>
        <w:rPr>
          <w:rFonts w:ascii="宋体" w:hAnsi="宋体" w:cs="Arial"/>
          <w:szCs w:val="21"/>
        </w:rPr>
        <w:t>3</w:t>
      </w:r>
      <w:r>
        <w:rPr>
          <w:rFonts w:hint="eastAsia" w:ascii="宋体" w:hAnsi="宋体" w:cs="Arial"/>
          <w:szCs w:val="21"/>
        </w:rPr>
        <w:t>分）</w:t>
      </w:r>
    </w:p>
    <w:p>
      <w:pPr>
        <w:spacing w:line="360" w:lineRule="auto"/>
        <w:rPr>
          <w:rFonts w:ascii="宋体"/>
          <w:szCs w:val="21"/>
        </w:rPr>
      </w:pPr>
      <w:r>
        <w:rPr>
          <w:rFonts w:hint="eastAsia" w:ascii="宋体" w:hAnsi="宋体"/>
          <w:szCs w:val="21"/>
        </w:rPr>
        <w:t>三、古诗文阅读（共</w:t>
      </w:r>
      <w:r>
        <w:rPr>
          <w:rFonts w:ascii="宋体" w:hAnsi="宋体"/>
          <w:szCs w:val="21"/>
        </w:rPr>
        <w:t>14</w:t>
      </w:r>
      <w:r>
        <w:rPr>
          <w:rFonts w:hint="eastAsia" w:ascii="宋体" w:hAnsi="宋体"/>
          <w:szCs w:val="21"/>
        </w:rPr>
        <w:t>分）</w:t>
      </w:r>
    </w:p>
    <w:p>
      <w:pPr>
        <w:spacing w:line="360" w:lineRule="auto"/>
        <w:rPr>
          <w:rFonts w:ascii="宋体"/>
          <w:szCs w:val="21"/>
        </w:rPr>
      </w:pPr>
      <w:r>
        <w:rPr>
          <w:rFonts w:ascii="宋体" w:hAnsi="宋体"/>
          <w:szCs w:val="21"/>
        </w:rPr>
        <w:t>16</w:t>
      </w:r>
      <w:r>
        <w:rPr>
          <w:rFonts w:hint="eastAsia" w:ascii="宋体" w:hAnsi="宋体"/>
          <w:szCs w:val="21"/>
        </w:rPr>
        <w:t>．</w:t>
      </w:r>
      <w:r>
        <w:rPr>
          <w:rFonts w:ascii="宋体" w:hAnsi="宋体"/>
          <w:szCs w:val="21"/>
        </w:rPr>
        <w:t xml:space="preserve">D </w:t>
      </w:r>
      <w:r>
        <w:rPr>
          <w:rFonts w:hint="eastAsia" w:ascii="宋体" w:hAnsi="宋体"/>
          <w:szCs w:val="21"/>
        </w:rPr>
        <w:t>（</w:t>
      </w:r>
      <w:r>
        <w:rPr>
          <w:rFonts w:ascii="宋体" w:hAnsi="宋体"/>
          <w:szCs w:val="21"/>
        </w:rPr>
        <w:t>2</w:t>
      </w:r>
      <w:r>
        <w:rPr>
          <w:rFonts w:hint="eastAsia" w:ascii="宋体" w:hAnsi="宋体"/>
          <w:szCs w:val="21"/>
        </w:rPr>
        <w:t>分）</w:t>
      </w:r>
    </w:p>
    <w:p>
      <w:pPr>
        <w:spacing w:line="360" w:lineRule="auto"/>
        <w:rPr>
          <w:rFonts w:ascii="宋体"/>
          <w:szCs w:val="21"/>
        </w:rPr>
      </w:pPr>
      <w:r>
        <w:rPr>
          <w:rFonts w:ascii="宋体" w:hAnsi="宋体"/>
          <w:szCs w:val="21"/>
        </w:rPr>
        <w:t>17</w:t>
      </w:r>
      <w:r>
        <w:rPr>
          <w:rFonts w:hint="eastAsia" w:ascii="宋体" w:hAnsi="宋体"/>
          <w:szCs w:val="21"/>
        </w:rPr>
        <w:t>．游人只知道跟随太守游玩的乐趣，却不知道太守以他们的快乐为快乐（或：自有他的乐趣。一句</w:t>
      </w:r>
      <w:r>
        <w:rPr>
          <w:rFonts w:ascii="宋体" w:hAnsi="宋体"/>
          <w:szCs w:val="21"/>
        </w:rPr>
        <w:t>1</w:t>
      </w:r>
      <w:r>
        <w:rPr>
          <w:rFonts w:hint="eastAsia" w:ascii="宋体" w:hAnsi="宋体"/>
          <w:szCs w:val="21"/>
        </w:rPr>
        <w:t>分，</w:t>
      </w:r>
      <w:r>
        <w:rPr>
          <w:rFonts w:hint="eastAsia" w:ascii="宋体" w:hAnsi="宋体" w:cs="Arial"/>
          <w:szCs w:val="21"/>
        </w:rPr>
        <w:t>意对即可。第一个和第三个“乐”未翻译各扣</w:t>
      </w:r>
      <w:r>
        <w:rPr>
          <w:rFonts w:ascii="宋体" w:hAnsi="宋体" w:cs="Arial"/>
          <w:szCs w:val="21"/>
        </w:rPr>
        <w:t>1</w:t>
      </w:r>
      <w:r>
        <w:rPr>
          <w:rFonts w:hint="eastAsia" w:ascii="宋体" w:hAnsi="宋体" w:cs="Arial"/>
          <w:szCs w:val="21"/>
        </w:rPr>
        <w:t>分。共</w:t>
      </w:r>
      <w:r>
        <w:rPr>
          <w:rFonts w:ascii="宋体" w:hAnsi="宋体"/>
          <w:szCs w:val="21"/>
        </w:rPr>
        <w:t>2</w:t>
      </w:r>
      <w:r>
        <w:rPr>
          <w:rFonts w:hint="eastAsia" w:ascii="宋体" w:hAnsi="宋体"/>
          <w:szCs w:val="21"/>
        </w:rPr>
        <w:t>分）</w:t>
      </w:r>
    </w:p>
    <w:p>
      <w:pPr>
        <w:spacing w:line="360" w:lineRule="auto"/>
        <w:rPr>
          <w:rFonts w:ascii="宋体"/>
          <w:szCs w:val="21"/>
        </w:rPr>
      </w:pPr>
      <w:r>
        <w:rPr>
          <w:rFonts w:ascii="宋体" w:hAnsi="宋体"/>
          <w:szCs w:val="21"/>
        </w:rPr>
        <w:t>18</w:t>
      </w:r>
      <w:r>
        <w:rPr>
          <w:rFonts w:hint="eastAsia" w:ascii="宋体" w:hAnsi="宋体"/>
          <w:szCs w:val="21"/>
        </w:rPr>
        <w:t>．①描写众人游乐的热闹景象，反映出滁州百姓生活安宁，从而表现作者政绩卓著。②写游人之乐是为了表现作者的与民同乐。（一点</w:t>
      </w:r>
      <w:r>
        <w:rPr>
          <w:rFonts w:ascii="宋体" w:hAnsi="宋体"/>
          <w:szCs w:val="21"/>
        </w:rPr>
        <w:t>2</w:t>
      </w:r>
      <w:r>
        <w:rPr>
          <w:rFonts w:hint="eastAsia" w:ascii="宋体" w:hAnsi="宋体"/>
          <w:szCs w:val="21"/>
        </w:rPr>
        <w:t>分，</w:t>
      </w:r>
      <w:r>
        <w:rPr>
          <w:rFonts w:hint="eastAsia" w:ascii="宋体" w:hAnsi="宋体" w:cs="Arial"/>
          <w:szCs w:val="21"/>
        </w:rPr>
        <w:t>意对即可。</w:t>
      </w:r>
      <w:r>
        <w:rPr>
          <w:rFonts w:ascii="宋体" w:hAnsi="宋体"/>
          <w:szCs w:val="21"/>
        </w:rPr>
        <w:t>4</w:t>
      </w:r>
      <w:r>
        <w:rPr>
          <w:rFonts w:hint="eastAsia" w:ascii="宋体" w:hAnsi="宋体"/>
          <w:szCs w:val="21"/>
        </w:rPr>
        <w:t>分）</w:t>
      </w:r>
    </w:p>
    <w:p>
      <w:pPr>
        <w:spacing w:line="360" w:lineRule="auto"/>
        <w:rPr>
          <w:rFonts w:ascii="宋体"/>
          <w:szCs w:val="21"/>
        </w:rPr>
      </w:pPr>
      <w:r>
        <w:rPr>
          <w:rFonts w:ascii="宋体" w:hAnsi="宋体"/>
          <w:szCs w:val="21"/>
        </w:rPr>
        <w:t>19.</w:t>
      </w:r>
      <w:r>
        <w:rPr>
          <w:rFonts w:hint="eastAsia" w:ascii="宋体" w:hAnsi="宋体"/>
          <w:szCs w:val="21"/>
        </w:rPr>
        <w:t>两人在做官上都以民本，关心百姓，深受百姓爱戴。（大意对即可。共</w:t>
      </w:r>
      <w:r>
        <w:rPr>
          <w:rFonts w:ascii="宋体" w:hAnsi="宋体"/>
          <w:szCs w:val="21"/>
        </w:rPr>
        <w:t>2</w:t>
      </w:r>
      <w:r>
        <w:rPr>
          <w:rFonts w:hint="eastAsia" w:ascii="宋体" w:hAnsi="宋体"/>
          <w:szCs w:val="21"/>
        </w:rPr>
        <w:t>分）</w:t>
      </w:r>
    </w:p>
    <w:p>
      <w:pPr>
        <w:spacing w:line="360" w:lineRule="auto"/>
        <w:rPr>
          <w:rFonts w:ascii="宋体"/>
          <w:szCs w:val="21"/>
        </w:rPr>
      </w:pPr>
      <w:r>
        <w:rPr>
          <w:rFonts w:ascii="宋体" w:hAnsi="宋体"/>
          <w:szCs w:val="21"/>
        </w:rPr>
        <w:t>20</w:t>
      </w:r>
      <w:r>
        <w:rPr>
          <w:rFonts w:hint="eastAsia" w:ascii="宋体" w:hAnsi="宋体"/>
          <w:szCs w:val="21"/>
        </w:rPr>
        <w:t>．“燕脂”、“夜紫”既烘托了战地的悲壮场面，又暗示了战事的惨烈。（或：暗示战事的惨烈，守城将士依然处于不利地位，为下句写友军支援做铺垫。意对即可。共</w:t>
      </w:r>
      <w:r>
        <w:rPr>
          <w:rFonts w:ascii="宋体" w:hAnsi="宋体"/>
          <w:szCs w:val="21"/>
        </w:rPr>
        <w:t>2</w:t>
      </w:r>
      <w:r>
        <w:rPr>
          <w:rFonts w:hint="eastAsia" w:ascii="宋体" w:hAnsi="宋体"/>
          <w:szCs w:val="21"/>
        </w:rPr>
        <w:t>分）</w:t>
      </w:r>
    </w:p>
    <w:p>
      <w:pPr>
        <w:spacing w:line="360" w:lineRule="auto"/>
        <w:rPr>
          <w:rFonts w:ascii="宋体"/>
          <w:szCs w:val="21"/>
        </w:rPr>
      </w:pPr>
      <w:r>
        <w:rPr>
          <w:rFonts w:ascii="宋体" w:hAnsi="宋体"/>
          <w:szCs w:val="21"/>
          <w:shd w:val="clear" w:color="auto" w:fill="FFFFFF"/>
        </w:rPr>
        <w:t>21</w:t>
      </w:r>
      <w:r>
        <w:rPr>
          <w:rFonts w:hint="eastAsia" w:ascii="宋体" w:hAnsi="宋体"/>
          <w:szCs w:val="21"/>
          <w:shd w:val="clear" w:color="auto" w:fill="FFFFFF"/>
        </w:rPr>
        <w:t>．表现了将士浴血奋战，视死如归，尽忠报国的决心。（</w:t>
      </w:r>
      <w:r>
        <w:rPr>
          <w:rFonts w:hint="eastAsia" w:ascii="宋体" w:hAnsi="宋体"/>
          <w:szCs w:val="21"/>
        </w:rPr>
        <w:t>意对即可。</w:t>
      </w:r>
      <w:r>
        <w:rPr>
          <w:rFonts w:hint="eastAsia" w:ascii="宋体" w:hAnsi="宋体"/>
          <w:szCs w:val="21"/>
          <w:shd w:val="clear" w:color="auto" w:fill="FFFFFF"/>
        </w:rPr>
        <w:t>共</w:t>
      </w:r>
      <w:r>
        <w:rPr>
          <w:rFonts w:ascii="宋体" w:hAnsi="宋体"/>
          <w:szCs w:val="21"/>
          <w:shd w:val="clear" w:color="auto" w:fill="FFFFFF"/>
        </w:rPr>
        <w:t>2</w:t>
      </w:r>
      <w:r>
        <w:rPr>
          <w:rFonts w:hint="eastAsia" w:ascii="宋体" w:hAnsi="宋体"/>
          <w:szCs w:val="21"/>
          <w:shd w:val="clear" w:color="auto" w:fill="FFFFFF"/>
        </w:rPr>
        <w:t>分）</w:t>
      </w:r>
    </w:p>
    <w:p>
      <w:pPr>
        <w:spacing w:line="360" w:lineRule="auto"/>
        <w:rPr>
          <w:rFonts w:ascii="Times New Roman" w:hAnsi="Times New Roman"/>
          <w:color w:val="000000"/>
          <w:sz w:val="24"/>
          <w:szCs w:val="24"/>
        </w:rPr>
      </w:pPr>
      <w:r>
        <w:rPr>
          <w:rFonts w:hint="eastAsia" w:ascii="Times New Roman" w:hAnsi="宋体"/>
          <w:color w:val="000000"/>
          <w:sz w:val="24"/>
          <w:szCs w:val="24"/>
        </w:rPr>
        <w:t>四、作文</w:t>
      </w:r>
      <w:r>
        <w:rPr>
          <w:rFonts w:ascii="Times New Roman" w:hAnsi="Times New Roman" w:eastAsia="黑体"/>
          <w:color w:val="000000"/>
          <w:sz w:val="24"/>
          <w:szCs w:val="24"/>
        </w:rPr>
        <w:t>(50</w:t>
      </w:r>
      <w:r>
        <w:rPr>
          <w:rFonts w:hint="eastAsia" w:ascii="Times New Roman" w:hAnsi="黑体" w:eastAsia="黑体"/>
          <w:color w:val="000000"/>
          <w:sz w:val="24"/>
          <w:szCs w:val="24"/>
        </w:rPr>
        <w:t>分）</w:t>
      </w:r>
      <w:r>
        <w:rPr>
          <w:rFonts w:ascii="Times New Roman" w:hAnsi="Times New Roman" w:eastAsia="黑体"/>
          <w:color w:val="000000"/>
          <w:sz w:val="24"/>
          <w:szCs w:val="24"/>
        </w:rPr>
        <w:t>?</w:t>
      </w:r>
    </w:p>
    <w:p>
      <w:pPr>
        <w:widowControl/>
        <w:spacing w:before="225" w:after="225" w:line="360" w:lineRule="auto"/>
        <w:jc w:val="center"/>
        <w:rPr>
          <w:rFonts w:ascii="黑体" w:hAnsi="宋体" w:eastAsia="黑体" w:cs="宋体"/>
          <w:kern w:val="0"/>
          <w:sz w:val="24"/>
        </w:rPr>
      </w:pPr>
      <w:r>
        <w:rPr>
          <w:rFonts w:hint="eastAsia" w:ascii="黑体" w:hAnsi="宋体" w:eastAsia="黑体" w:cs="宋体"/>
          <w:kern w:val="0"/>
          <w:sz w:val="24"/>
        </w:rPr>
        <w:t>作文评分标准及细则</w:t>
      </w:r>
    </w:p>
    <w:tbl>
      <w:tblPr>
        <w:tblStyle w:val="7"/>
        <w:tblW w:w="10669"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4"/>
        <w:gridCol w:w="1448"/>
        <w:gridCol w:w="1440"/>
        <w:gridCol w:w="1080"/>
        <w:gridCol w:w="1620"/>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8" w:hRule="atLeast"/>
          <w:tblCellSpacing w:w="0" w:type="dxa"/>
          <w:jc w:val="center"/>
        </w:trPr>
        <w:tc>
          <w:tcPr>
            <w:tcW w:w="994" w:type="dxa"/>
            <w:vAlign w:val="center"/>
          </w:tcPr>
          <w:p>
            <w:pPr>
              <w:widowControl/>
              <w:spacing w:before="100" w:after="100" w:line="360" w:lineRule="auto"/>
              <w:jc w:val="center"/>
              <w:rPr>
                <w:rFonts w:ascii="宋体" w:cs="宋体"/>
                <w:kern w:val="0"/>
                <w:szCs w:val="21"/>
              </w:rPr>
            </w:pPr>
            <w:r>
              <w:rPr>
                <w:rFonts w:hint="eastAsia" w:ascii="宋体" w:hAnsi="宋体" w:cs="楷体_GB2312"/>
                <w:kern w:val="0"/>
                <w:szCs w:val="21"/>
              </w:rPr>
              <w:t>项目类别</w:t>
            </w:r>
          </w:p>
        </w:tc>
        <w:tc>
          <w:tcPr>
            <w:tcW w:w="1448" w:type="dxa"/>
            <w:vAlign w:val="center"/>
          </w:tcPr>
          <w:p>
            <w:pPr>
              <w:widowControl/>
              <w:spacing w:before="100" w:after="100" w:line="360" w:lineRule="auto"/>
              <w:jc w:val="center"/>
              <w:rPr>
                <w:rFonts w:ascii="宋体" w:cs="宋体"/>
                <w:kern w:val="0"/>
                <w:szCs w:val="21"/>
              </w:rPr>
            </w:pPr>
            <w:r>
              <w:rPr>
                <w:rFonts w:ascii="宋体" w:hAnsi="宋体" w:cs="宋体"/>
                <w:kern w:val="0"/>
                <w:szCs w:val="21"/>
              </w:rPr>
              <w:t>A</w:t>
            </w:r>
            <w:r>
              <w:rPr>
                <w:rFonts w:hint="eastAsia" w:ascii="宋体" w:hAnsi="宋体" w:cs="楷体_GB2312"/>
                <w:kern w:val="0"/>
                <w:szCs w:val="21"/>
              </w:rPr>
              <w:t>内容</w:t>
            </w:r>
          </w:p>
        </w:tc>
        <w:tc>
          <w:tcPr>
            <w:tcW w:w="1440" w:type="dxa"/>
            <w:vAlign w:val="center"/>
          </w:tcPr>
          <w:p>
            <w:pPr>
              <w:widowControl/>
              <w:spacing w:before="100" w:after="100" w:line="360" w:lineRule="auto"/>
              <w:jc w:val="center"/>
              <w:rPr>
                <w:rFonts w:ascii="宋体" w:cs="宋体"/>
                <w:kern w:val="0"/>
                <w:szCs w:val="21"/>
              </w:rPr>
            </w:pPr>
            <w:r>
              <w:rPr>
                <w:rFonts w:ascii="宋体" w:hAnsi="宋体" w:cs="宋体"/>
                <w:kern w:val="0"/>
                <w:szCs w:val="21"/>
              </w:rPr>
              <w:t>B</w:t>
            </w:r>
            <w:r>
              <w:rPr>
                <w:rFonts w:hint="eastAsia" w:ascii="宋体" w:hAnsi="宋体" w:cs="楷体_GB2312"/>
                <w:kern w:val="0"/>
                <w:szCs w:val="21"/>
              </w:rPr>
              <w:t>语言</w:t>
            </w:r>
          </w:p>
        </w:tc>
        <w:tc>
          <w:tcPr>
            <w:tcW w:w="1080" w:type="dxa"/>
            <w:vAlign w:val="center"/>
          </w:tcPr>
          <w:p>
            <w:pPr>
              <w:widowControl/>
              <w:spacing w:before="100" w:after="100" w:line="360" w:lineRule="auto"/>
              <w:jc w:val="center"/>
              <w:rPr>
                <w:rFonts w:ascii="宋体" w:cs="宋体"/>
                <w:kern w:val="0"/>
                <w:szCs w:val="21"/>
              </w:rPr>
            </w:pPr>
            <w:r>
              <w:rPr>
                <w:rFonts w:ascii="宋体" w:hAnsi="宋体" w:cs="宋体"/>
                <w:kern w:val="0"/>
                <w:szCs w:val="21"/>
              </w:rPr>
              <w:t>C</w:t>
            </w:r>
            <w:r>
              <w:rPr>
                <w:rFonts w:hint="eastAsia" w:ascii="宋体" w:hAnsi="宋体" w:cs="楷体_GB2312"/>
                <w:kern w:val="0"/>
                <w:szCs w:val="21"/>
              </w:rPr>
              <w:t>结构</w:t>
            </w:r>
          </w:p>
        </w:tc>
        <w:tc>
          <w:tcPr>
            <w:tcW w:w="1620" w:type="dxa"/>
            <w:vAlign w:val="center"/>
          </w:tcPr>
          <w:p>
            <w:pPr>
              <w:widowControl/>
              <w:spacing w:before="100" w:after="100" w:line="360" w:lineRule="auto"/>
              <w:jc w:val="center"/>
              <w:rPr>
                <w:rFonts w:ascii="宋体" w:cs="宋体"/>
                <w:kern w:val="0"/>
                <w:szCs w:val="21"/>
              </w:rPr>
            </w:pPr>
            <w:r>
              <w:rPr>
                <w:rFonts w:ascii="宋体" w:hAnsi="宋体" w:cs="宋体"/>
                <w:kern w:val="0"/>
                <w:szCs w:val="21"/>
              </w:rPr>
              <w:t>D</w:t>
            </w:r>
            <w:r>
              <w:rPr>
                <w:rFonts w:hint="eastAsia" w:ascii="宋体" w:hAnsi="宋体" w:cs="楷体_GB2312"/>
                <w:kern w:val="0"/>
                <w:szCs w:val="21"/>
              </w:rPr>
              <w:t>书写</w:t>
            </w:r>
          </w:p>
        </w:tc>
        <w:tc>
          <w:tcPr>
            <w:tcW w:w="4087" w:type="dxa"/>
            <w:vAlign w:val="center"/>
          </w:tcPr>
          <w:p>
            <w:pPr>
              <w:widowControl/>
              <w:spacing w:before="100" w:after="100" w:line="360" w:lineRule="auto"/>
              <w:jc w:val="center"/>
              <w:rPr>
                <w:rFonts w:ascii="宋体" w:cs="宋体"/>
                <w:kern w:val="0"/>
                <w:szCs w:val="21"/>
              </w:rPr>
            </w:pPr>
            <w:r>
              <w:rPr>
                <w:rFonts w:ascii="宋体" w:hAnsi="宋体" w:cs="宋体"/>
                <w:kern w:val="0"/>
                <w:szCs w:val="21"/>
              </w:rPr>
              <w:t>E</w:t>
            </w:r>
            <w:r>
              <w:rPr>
                <w:rFonts w:hint="eastAsia" w:ascii="宋体" w:hAnsi="宋体" w:cs="宋体"/>
                <w:kern w:val="0"/>
                <w:szCs w:val="21"/>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66" w:hRule="atLeast"/>
          <w:tblCellSpacing w:w="0" w:type="dxa"/>
          <w:jc w:val="center"/>
        </w:trPr>
        <w:tc>
          <w:tcPr>
            <w:tcW w:w="994"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一类</w:t>
            </w:r>
            <w:r>
              <w:rPr>
                <w:rFonts w:ascii="宋体" w:hAnsi="宋体" w:cs="楷体_GB2312"/>
                <w:kern w:val="0"/>
                <w:szCs w:val="21"/>
              </w:rPr>
              <w:t>(46—50</w:t>
            </w:r>
            <w:r>
              <w:rPr>
                <w:rFonts w:hint="eastAsia" w:ascii="宋体" w:hAnsi="宋体" w:cs="楷体_GB2312"/>
                <w:kern w:val="0"/>
                <w:szCs w:val="21"/>
              </w:rPr>
              <w:t>分</w:t>
            </w:r>
            <w:r>
              <w:rPr>
                <w:rFonts w:ascii="宋体" w:hAnsi="宋体" w:cs="楷体_GB2312"/>
                <w:kern w:val="0"/>
                <w:szCs w:val="21"/>
              </w:rPr>
              <w:t>)</w:t>
            </w:r>
          </w:p>
        </w:tc>
        <w:tc>
          <w:tcPr>
            <w:tcW w:w="1448"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思想感情健康，立意深刻，内容充实，中心突出</w:t>
            </w:r>
          </w:p>
        </w:tc>
        <w:tc>
          <w:tcPr>
            <w:tcW w:w="144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文从字顺，语言准确生动，表达好</w:t>
            </w:r>
            <w:r>
              <w:rPr>
                <w:rFonts w:ascii="宋体" w:hAnsi="宋体" w:cs="楷体_GB2312"/>
                <w:color w:val="FFFFFF"/>
                <w:kern w:val="0"/>
                <w:sz w:val="4"/>
                <w:szCs w:val="21"/>
              </w:rPr>
              <w:t>[</w:t>
            </w:r>
            <w:r>
              <w:rPr>
                <w:rFonts w:hint="eastAsia" w:ascii="宋体" w:hAnsi="宋体" w:cs="楷体_GB2312"/>
                <w:color w:val="FFFFFF"/>
                <w:kern w:val="0"/>
                <w:sz w:val="4"/>
                <w:szCs w:val="21"/>
              </w:rPr>
              <w:t>来源</w:t>
            </w:r>
            <w:r>
              <w:rPr>
                <w:rFonts w:ascii="宋体" w:hAnsi="宋体" w:cs="楷体_GB2312"/>
                <w:color w:val="FFFFFF"/>
                <w:kern w:val="0"/>
                <w:sz w:val="4"/>
                <w:szCs w:val="21"/>
              </w:rPr>
              <w:t>:</w:t>
            </w:r>
            <w:r>
              <w:rPr>
                <w:rFonts w:hint="eastAsia" w:ascii="宋体" w:hAnsi="宋体" w:cs="楷体_GB2312"/>
                <w:color w:val="FFFFFF"/>
                <w:kern w:val="0"/>
                <w:sz w:val="4"/>
                <w:szCs w:val="21"/>
              </w:rPr>
              <w:t>学科网</w:t>
            </w:r>
            <w:r>
              <w:rPr>
                <w:rFonts w:ascii="宋体" w:hAnsi="宋体" w:cs="楷体_GB2312"/>
                <w:color w:val="FFFFFF"/>
                <w:kern w:val="0"/>
                <w:sz w:val="4"/>
                <w:szCs w:val="21"/>
              </w:rPr>
              <w:t>ZXXK]</w:t>
            </w:r>
          </w:p>
        </w:tc>
        <w:tc>
          <w:tcPr>
            <w:tcW w:w="108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结构严谨，层次清楚</w:t>
            </w:r>
          </w:p>
        </w:tc>
        <w:tc>
          <w:tcPr>
            <w:tcW w:w="162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字体工整，书写规范，卷面整洁</w:t>
            </w:r>
          </w:p>
        </w:tc>
        <w:tc>
          <w:tcPr>
            <w:tcW w:w="4087" w:type="dxa"/>
            <w:vAlign w:val="center"/>
          </w:tcPr>
          <w:p>
            <w:pPr>
              <w:widowControl/>
              <w:spacing w:before="100" w:after="100" w:line="360" w:lineRule="auto"/>
              <w:rPr>
                <w:rFonts w:ascii="宋体" w:cs="宋体"/>
                <w:kern w:val="0"/>
                <w:szCs w:val="21"/>
              </w:rPr>
            </w:pPr>
            <w:r>
              <w:rPr>
                <w:rFonts w:hint="eastAsia" w:ascii="宋体" w:hAnsi="宋体" w:cs="宋体"/>
                <w:kern w:val="0"/>
                <w:szCs w:val="21"/>
              </w:rPr>
              <w:t>以４</w:t>
            </w:r>
            <w:r>
              <w:rPr>
                <w:rFonts w:ascii="宋体" w:hAnsi="宋体" w:cs="宋体"/>
                <w:kern w:val="0"/>
                <w:szCs w:val="21"/>
              </w:rPr>
              <w:t>8</w:t>
            </w:r>
            <w:r>
              <w:rPr>
                <w:rFonts w:hint="eastAsia" w:ascii="宋体" w:hAnsi="宋体" w:cs="宋体"/>
                <w:kern w:val="0"/>
                <w:szCs w:val="21"/>
              </w:rPr>
              <w:t>分为基准分，适当浮动：</w:t>
            </w:r>
          </w:p>
          <w:p>
            <w:pPr>
              <w:widowControl/>
              <w:spacing w:before="100" w:after="100" w:line="360" w:lineRule="auto"/>
              <w:rPr>
                <w:rFonts w:ascii="宋体" w:cs="宋体"/>
                <w:kern w:val="0"/>
                <w:szCs w:val="21"/>
              </w:rPr>
            </w:pPr>
            <w:r>
              <w:rPr>
                <w:rFonts w:hint="eastAsia" w:ascii="宋体" w:hAnsi="宋体" w:cs="宋体"/>
                <w:kern w:val="0"/>
                <w:szCs w:val="21"/>
              </w:rPr>
              <w:t>①具备４项条件的，评为一类上（</w:t>
            </w:r>
            <w:r>
              <w:rPr>
                <w:rFonts w:ascii="宋体" w:hAnsi="宋体" w:cs="宋体"/>
                <w:kern w:val="0"/>
                <w:szCs w:val="21"/>
              </w:rPr>
              <w:t>4</w:t>
            </w:r>
            <w:r>
              <w:rPr>
                <w:rFonts w:hint="eastAsia" w:ascii="宋体" w:hAnsi="宋体" w:cs="宋体"/>
                <w:kern w:val="0"/>
                <w:szCs w:val="21"/>
              </w:rPr>
              <w:t>９</w:t>
            </w:r>
            <w:r>
              <w:rPr>
                <w:rFonts w:ascii="宋体" w:hAnsi="宋体" w:cs="宋体"/>
                <w:kern w:val="0"/>
                <w:szCs w:val="21"/>
              </w:rPr>
              <w:t>—</w:t>
            </w:r>
            <w:r>
              <w:rPr>
                <w:rFonts w:hint="eastAsia" w:ascii="宋体" w:hAnsi="宋体" w:cs="宋体"/>
                <w:kern w:val="0"/>
                <w:szCs w:val="21"/>
              </w:rPr>
              <w:t>５０分）；②具有其中三项条件的，评一类中（</w:t>
            </w:r>
            <w:r>
              <w:rPr>
                <w:rFonts w:ascii="宋体" w:hAnsi="宋体" w:cs="宋体"/>
                <w:kern w:val="0"/>
                <w:szCs w:val="21"/>
              </w:rPr>
              <w:t>4</w:t>
            </w:r>
            <w:r>
              <w:rPr>
                <w:rFonts w:hint="eastAsia" w:ascii="宋体" w:hAnsi="宋体" w:cs="宋体"/>
                <w:kern w:val="0"/>
                <w:szCs w:val="21"/>
              </w:rPr>
              <w:t>７</w:t>
            </w:r>
            <w:r>
              <w:rPr>
                <w:rFonts w:ascii="宋体" w:hAnsi="宋体" w:cs="宋体"/>
                <w:kern w:val="0"/>
                <w:szCs w:val="21"/>
              </w:rPr>
              <w:t>—4</w:t>
            </w:r>
            <w:r>
              <w:rPr>
                <w:rFonts w:hint="eastAsia" w:ascii="宋体" w:hAnsi="宋体" w:cs="宋体"/>
                <w:kern w:val="0"/>
                <w:szCs w:val="21"/>
              </w:rPr>
              <w:t>８分）；③具有其中两项条件的，评一类下（</w:t>
            </w:r>
            <w:r>
              <w:rPr>
                <w:rFonts w:ascii="宋体" w:hAnsi="宋体" w:cs="宋体"/>
                <w:kern w:val="0"/>
                <w:szCs w:val="21"/>
              </w:rPr>
              <w:t>46—47</w:t>
            </w:r>
            <w:r>
              <w:rPr>
                <w:rFonts w:hint="eastAsia" w:ascii="宋体" w:hAnsi="宋体" w:cs="宋体"/>
                <w:kern w:val="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82" w:hRule="atLeast"/>
          <w:tblCellSpacing w:w="0" w:type="dxa"/>
          <w:jc w:val="center"/>
        </w:trPr>
        <w:tc>
          <w:tcPr>
            <w:tcW w:w="994"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二类</w:t>
            </w:r>
            <w:r>
              <w:rPr>
                <w:rFonts w:ascii="宋体" w:hAnsi="宋体" w:cs="楷体_GB2312"/>
                <w:kern w:val="0"/>
                <w:szCs w:val="21"/>
              </w:rPr>
              <w:t>(40—45</w:t>
            </w:r>
            <w:r>
              <w:rPr>
                <w:rFonts w:hint="eastAsia" w:ascii="宋体" w:hAnsi="宋体" w:cs="楷体_GB2312"/>
                <w:kern w:val="0"/>
                <w:szCs w:val="21"/>
              </w:rPr>
              <w:t>分</w:t>
            </w:r>
            <w:r>
              <w:rPr>
                <w:rFonts w:ascii="宋体" w:hAnsi="宋体" w:cs="楷体_GB2312"/>
                <w:kern w:val="0"/>
                <w:szCs w:val="21"/>
              </w:rPr>
              <w:t>)</w:t>
            </w:r>
          </w:p>
        </w:tc>
        <w:tc>
          <w:tcPr>
            <w:tcW w:w="1448"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思想感情健康，内容具体，中心明确</w:t>
            </w:r>
          </w:p>
        </w:tc>
        <w:tc>
          <w:tcPr>
            <w:tcW w:w="144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文从字顺，表达较好</w:t>
            </w:r>
          </w:p>
        </w:tc>
        <w:tc>
          <w:tcPr>
            <w:tcW w:w="108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结构完整，层次比较清楚</w:t>
            </w:r>
          </w:p>
        </w:tc>
        <w:tc>
          <w:tcPr>
            <w:tcW w:w="162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字体工整，书写规范，卷面较整洁</w:t>
            </w:r>
          </w:p>
        </w:tc>
        <w:tc>
          <w:tcPr>
            <w:tcW w:w="4087" w:type="dxa"/>
            <w:vAlign w:val="center"/>
          </w:tcPr>
          <w:p>
            <w:pPr>
              <w:widowControl/>
              <w:spacing w:before="100" w:after="100" w:line="360" w:lineRule="auto"/>
              <w:rPr>
                <w:rFonts w:ascii="宋体" w:cs="宋体"/>
                <w:kern w:val="0"/>
                <w:szCs w:val="21"/>
              </w:rPr>
            </w:pPr>
            <w:r>
              <w:rPr>
                <w:rFonts w:hint="eastAsia" w:ascii="宋体" w:hAnsi="宋体" w:cs="宋体"/>
                <w:kern w:val="0"/>
                <w:szCs w:val="21"/>
              </w:rPr>
              <w:t>以４</w:t>
            </w:r>
            <w:r>
              <w:rPr>
                <w:rFonts w:ascii="宋体" w:hAnsi="宋体" w:cs="宋体"/>
                <w:kern w:val="0"/>
                <w:szCs w:val="21"/>
              </w:rPr>
              <w:t>3</w:t>
            </w:r>
            <w:r>
              <w:rPr>
                <w:rFonts w:hint="eastAsia" w:ascii="宋体" w:hAnsi="宋体" w:cs="宋体"/>
                <w:kern w:val="0"/>
                <w:szCs w:val="21"/>
              </w:rPr>
              <w:t>分为基准分，适当浮动：</w:t>
            </w:r>
            <w:r>
              <w:rPr>
                <w:rFonts w:ascii="宋体" w:cs="宋体"/>
                <w:kern w:val="0"/>
                <w:szCs w:val="21"/>
              </w:rPr>
              <w:br w:type="textWrapping"/>
            </w:r>
            <w:r>
              <w:rPr>
                <w:rFonts w:hint="eastAsia" w:ascii="宋体" w:hAnsi="宋体" w:cs="宋体"/>
                <w:kern w:val="0"/>
                <w:szCs w:val="21"/>
              </w:rPr>
              <w:t>①具备</w:t>
            </w:r>
            <w:r>
              <w:rPr>
                <w:rFonts w:ascii="宋体" w:hAnsi="宋体" w:cs="宋体"/>
                <w:kern w:val="0"/>
                <w:szCs w:val="21"/>
              </w:rPr>
              <w:t>B</w:t>
            </w:r>
            <w:r>
              <w:rPr>
                <w:rFonts w:hint="eastAsia" w:ascii="宋体" w:hAnsi="宋体" w:cs="宋体"/>
                <w:kern w:val="0"/>
                <w:szCs w:val="21"/>
              </w:rPr>
              <w:t>项和另两项条件，其余一项达到三类卷标准的，获得基准分；</w:t>
            </w:r>
            <w:r>
              <w:rPr>
                <w:rFonts w:ascii="宋体" w:cs="宋体"/>
                <w:kern w:val="0"/>
                <w:szCs w:val="21"/>
              </w:rPr>
              <w:br w:type="textWrapping"/>
            </w:r>
            <w:r>
              <w:rPr>
                <w:rFonts w:hint="eastAsia" w:ascii="宋体" w:hAnsi="宋体" w:cs="宋体"/>
                <w:kern w:val="0"/>
                <w:szCs w:val="21"/>
              </w:rPr>
              <w:t>②具备</w:t>
            </w:r>
            <w:r>
              <w:rPr>
                <w:rFonts w:ascii="宋体" w:hAnsi="宋体" w:cs="宋体"/>
                <w:kern w:val="0"/>
                <w:szCs w:val="21"/>
              </w:rPr>
              <w:t>ABCD</w:t>
            </w:r>
            <w:r>
              <w:rPr>
                <w:rFonts w:hint="eastAsia" w:ascii="宋体" w:hAnsi="宋体" w:cs="宋体"/>
                <w:kern w:val="0"/>
                <w:szCs w:val="21"/>
              </w:rPr>
              <w:t>四项条件的，酌情加分；</w:t>
            </w:r>
            <w:r>
              <w:rPr>
                <w:rFonts w:ascii="宋体" w:cs="宋体"/>
                <w:kern w:val="0"/>
                <w:szCs w:val="21"/>
              </w:rPr>
              <w:br w:type="textWrapping"/>
            </w:r>
            <w:r>
              <w:rPr>
                <w:rFonts w:hint="eastAsia" w:ascii="宋体" w:hAnsi="宋体" w:cs="宋体"/>
                <w:kern w:val="0"/>
                <w:szCs w:val="21"/>
              </w:rPr>
              <w:t>③具备</w:t>
            </w:r>
            <w:r>
              <w:rPr>
                <w:rFonts w:ascii="宋体" w:hAnsi="宋体" w:cs="宋体"/>
                <w:kern w:val="0"/>
                <w:szCs w:val="21"/>
              </w:rPr>
              <w:t>B</w:t>
            </w:r>
            <w:r>
              <w:rPr>
                <w:rFonts w:hint="eastAsia" w:ascii="宋体" w:hAnsi="宋体" w:cs="宋体"/>
                <w:kern w:val="0"/>
                <w:szCs w:val="21"/>
              </w:rPr>
              <w:t>项条件，而另外三项只达到三类卷标准的，酌情减分。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82" w:hRule="atLeast"/>
          <w:tblCellSpacing w:w="0" w:type="dxa"/>
          <w:jc w:val="center"/>
        </w:trPr>
        <w:tc>
          <w:tcPr>
            <w:tcW w:w="994"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三类</w:t>
            </w:r>
            <w:r>
              <w:rPr>
                <w:rFonts w:ascii="宋体" w:hAnsi="宋体" w:cs="楷体_GB2312"/>
                <w:kern w:val="0"/>
                <w:szCs w:val="21"/>
              </w:rPr>
              <w:t>(35—39</w:t>
            </w:r>
            <w:r>
              <w:rPr>
                <w:rFonts w:hint="eastAsia" w:ascii="宋体" w:hAnsi="宋体" w:cs="楷体_GB2312"/>
                <w:kern w:val="0"/>
                <w:szCs w:val="21"/>
              </w:rPr>
              <w:t>分</w:t>
            </w:r>
            <w:r>
              <w:rPr>
                <w:rFonts w:ascii="宋体" w:hAnsi="宋体" w:cs="楷体_GB2312"/>
                <w:kern w:val="0"/>
                <w:szCs w:val="21"/>
              </w:rPr>
              <w:t>)</w:t>
            </w:r>
          </w:p>
        </w:tc>
        <w:tc>
          <w:tcPr>
            <w:tcW w:w="1448"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思想感情健康，内容尚具体，中心基本明确</w:t>
            </w:r>
          </w:p>
        </w:tc>
        <w:tc>
          <w:tcPr>
            <w:tcW w:w="144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语言通顺，病句少</w:t>
            </w:r>
          </w:p>
        </w:tc>
        <w:tc>
          <w:tcPr>
            <w:tcW w:w="108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结构基本完整</w:t>
            </w:r>
          </w:p>
        </w:tc>
        <w:tc>
          <w:tcPr>
            <w:tcW w:w="162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字迹清楚，有少量错别字，少量涂改</w:t>
            </w:r>
          </w:p>
        </w:tc>
        <w:tc>
          <w:tcPr>
            <w:tcW w:w="4087" w:type="dxa"/>
            <w:vAlign w:val="center"/>
          </w:tcPr>
          <w:p>
            <w:pPr>
              <w:widowControl/>
              <w:spacing w:before="100" w:after="100" w:line="360" w:lineRule="auto"/>
              <w:rPr>
                <w:rFonts w:ascii="宋体" w:cs="宋体"/>
                <w:kern w:val="0"/>
                <w:szCs w:val="21"/>
              </w:rPr>
            </w:pPr>
            <w:r>
              <w:rPr>
                <w:rFonts w:hint="eastAsia" w:ascii="宋体" w:hAnsi="宋体" w:cs="宋体"/>
                <w:kern w:val="0"/>
                <w:szCs w:val="21"/>
              </w:rPr>
              <w:t>以</w:t>
            </w:r>
            <w:r>
              <w:rPr>
                <w:rFonts w:ascii="宋体" w:hAnsi="宋体" w:cs="宋体"/>
                <w:kern w:val="0"/>
                <w:szCs w:val="21"/>
              </w:rPr>
              <w:t>3</w:t>
            </w:r>
            <w:r>
              <w:rPr>
                <w:rFonts w:hint="eastAsia" w:ascii="宋体" w:hAnsi="宋体" w:cs="宋体"/>
                <w:kern w:val="0"/>
                <w:szCs w:val="21"/>
              </w:rPr>
              <w:t>７分为基准分，适当浮动：</w:t>
            </w:r>
            <w:r>
              <w:rPr>
                <w:rFonts w:ascii="宋体" w:cs="宋体"/>
                <w:kern w:val="0"/>
                <w:szCs w:val="21"/>
              </w:rPr>
              <w:br w:type="textWrapping"/>
            </w:r>
            <w:r>
              <w:rPr>
                <w:rFonts w:hint="eastAsia" w:ascii="宋体" w:hAnsi="宋体" w:cs="宋体"/>
                <w:kern w:val="0"/>
                <w:szCs w:val="21"/>
              </w:rPr>
              <w:t>①基本具备</w:t>
            </w:r>
            <w:r>
              <w:rPr>
                <w:rFonts w:ascii="宋体" w:hAnsi="宋体" w:cs="宋体"/>
                <w:kern w:val="0"/>
                <w:szCs w:val="21"/>
              </w:rPr>
              <w:t>ABCD</w:t>
            </w:r>
            <w:r>
              <w:rPr>
                <w:rFonts w:hint="eastAsia" w:ascii="宋体" w:hAnsi="宋体" w:cs="宋体"/>
                <w:kern w:val="0"/>
                <w:szCs w:val="21"/>
              </w:rPr>
              <w:t>四项条件的，获得基准分；</w:t>
            </w:r>
            <w:r>
              <w:rPr>
                <w:rFonts w:ascii="宋体" w:cs="宋体"/>
                <w:kern w:val="0"/>
                <w:szCs w:val="21"/>
              </w:rPr>
              <w:br w:type="textWrapping"/>
            </w:r>
            <w:r>
              <w:rPr>
                <w:rFonts w:hint="eastAsia" w:ascii="宋体" w:hAnsi="宋体" w:cs="宋体"/>
                <w:kern w:val="0"/>
                <w:szCs w:val="21"/>
              </w:rPr>
              <w:t>②其中</w:t>
            </w:r>
            <w:r>
              <w:rPr>
                <w:rFonts w:ascii="宋体" w:hAnsi="宋体" w:cs="宋体"/>
                <w:kern w:val="0"/>
                <w:szCs w:val="21"/>
              </w:rPr>
              <w:t>B</w:t>
            </w:r>
            <w:r>
              <w:rPr>
                <w:rFonts w:hint="eastAsia" w:ascii="宋体" w:hAnsi="宋体" w:cs="宋体"/>
                <w:kern w:val="0"/>
                <w:szCs w:val="21"/>
              </w:rPr>
              <w:t>、</w:t>
            </w:r>
            <w:r>
              <w:rPr>
                <w:rFonts w:ascii="宋体" w:hAnsi="宋体" w:cs="宋体"/>
                <w:kern w:val="0"/>
                <w:szCs w:val="21"/>
              </w:rPr>
              <w:t>D</w:t>
            </w:r>
            <w:r>
              <w:rPr>
                <w:rFonts w:hint="eastAsia" w:ascii="宋体" w:hAnsi="宋体" w:cs="宋体"/>
                <w:kern w:val="0"/>
                <w:szCs w:val="21"/>
              </w:rPr>
              <w:t>项比较好的，酌情加分；</w:t>
            </w:r>
            <w:r>
              <w:rPr>
                <w:rFonts w:ascii="宋体" w:cs="宋体"/>
                <w:kern w:val="0"/>
                <w:szCs w:val="21"/>
              </w:rPr>
              <w:br w:type="textWrapping"/>
            </w:r>
            <w:r>
              <w:rPr>
                <w:rFonts w:hint="eastAsia" w:ascii="宋体" w:hAnsi="宋体" w:cs="宋体"/>
                <w:kern w:val="0"/>
                <w:szCs w:val="21"/>
              </w:rPr>
              <w:t>③另有某些缺点的，酌情减分。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66" w:hRule="atLeast"/>
          <w:tblCellSpacing w:w="0" w:type="dxa"/>
          <w:jc w:val="center"/>
        </w:trPr>
        <w:tc>
          <w:tcPr>
            <w:tcW w:w="994"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四类</w:t>
            </w:r>
            <w:r>
              <w:rPr>
                <w:rFonts w:ascii="宋体" w:hAnsi="宋体" w:cs="楷体_GB2312"/>
                <w:kern w:val="0"/>
                <w:szCs w:val="21"/>
              </w:rPr>
              <w:t>(30—34</w:t>
            </w:r>
            <w:r>
              <w:rPr>
                <w:rFonts w:hint="eastAsia" w:ascii="宋体" w:hAnsi="宋体" w:cs="楷体_GB2312"/>
                <w:kern w:val="0"/>
                <w:szCs w:val="21"/>
              </w:rPr>
              <w:t>分</w:t>
            </w:r>
            <w:r>
              <w:rPr>
                <w:rFonts w:ascii="宋体" w:hAnsi="宋体" w:cs="楷体_GB2312"/>
                <w:kern w:val="0"/>
                <w:szCs w:val="21"/>
              </w:rPr>
              <w:t>)</w:t>
            </w:r>
          </w:p>
        </w:tc>
        <w:tc>
          <w:tcPr>
            <w:tcW w:w="1448"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思想感情基本健康，内容不够具体，中心不够明确</w:t>
            </w:r>
          </w:p>
        </w:tc>
        <w:tc>
          <w:tcPr>
            <w:tcW w:w="144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语言基本通顺，病句不太多</w:t>
            </w:r>
          </w:p>
        </w:tc>
        <w:tc>
          <w:tcPr>
            <w:tcW w:w="108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结构不够完整</w:t>
            </w:r>
          </w:p>
        </w:tc>
        <w:tc>
          <w:tcPr>
            <w:tcW w:w="162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字迹潦草，错别字较多</w:t>
            </w:r>
          </w:p>
        </w:tc>
        <w:tc>
          <w:tcPr>
            <w:tcW w:w="4087" w:type="dxa"/>
            <w:vAlign w:val="center"/>
          </w:tcPr>
          <w:p>
            <w:pPr>
              <w:widowControl/>
              <w:spacing w:before="100" w:after="100" w:line="360" w:lineRule="auto"/>
              <w:rPr>
                <w:rFonts w:ascii="宋体" w:cs="宋体"/>
                <w:kern w:val="0"/>
                <w:szCs w:val="21"/>
              </w:rPr>
            </w:pPr>
            <w:r>
              <w:rPr>
                <w:rFonts w:hint="eastAsia" w:ascii="宋体" w:hAnsi="宋体" w:cs="宋体"/>
                <w:kern w:val="0"/>
                <w:szCs w:val="21"/>
              </w:rPr>
              <w:t>以３</w:t>
            </w:r>
            <w:r>
              <w:rPr>
                <w:rFonts w:ascii="宋体" w:hAnsi="宋体" w:cs="宋体"/>
                <w:kern w:val="0"/>
                <w:szCs w:val="21"/>
              </w:rPr>
              <w:t>2</w:t>
            </w:r>
            <w:r>
              <w:rPr>
                <w:rFonts w:hint="eastAsia" w:ascii="宋体" w:hAnsi="宋体" w:cs="宋体"/>
                <w:kern w:val="0"/>
                <w:szCs w:val="21"/>
              </w:rPr>
              <w:t>分为基准分，适当浮动：</w:t>
            </w:r>
            <w:r>
              <w:rPr>
                <w:rFonts w:ascii="宋体" w:cs="宋体"/>
                <w:kern w:val="0"/>
                <w:szCs w:val="21"/>
              </w:rPr>
              <w:br w:type="textWrapping"/>
            </w:r>
            <w:r>
              <w:rPr>
                <w:rFonts w:hint="eastAsia" w:ascii="宋体" w:hAnsi="宋体" w:cs="宋体"/>
                <w:kern w:val="0"/>
                <w:szCs w:val="21"/>
              </w:rPr>
              <w:t>①凡属</w:t>
            </w:r>
            <w:r>
              <w:rPr>
                <w:rFonts w:ascii="宋体" w:hAnsi="宋体" w:cs="宋体"/>
                <w:kern w:val="0"/>
                <w:szCs w:val="21"/>
              </w:rPr>
              <w:t>ABCD</w:t>
            </w:r>
            <w:r>
              <w:rPr>
                <w:rFonts w:hint="eastAsia" w:ascii="宋体" w:hAnsi="宋体" w:cs="宋体"/>
                <w:kern w:val="0"/>
                <w:szCs w:val="21"/>
              </w:rPr>
              <w:t>四项之一者，评为四类卷，获得基准分；</w:t>
            </w:r>
            <w:r>
              <w:rPr>
                <w:rFonts w:ascii="宋体" w:cs="宋体"/>
                <w:kern w:val="0"/>
                <w:szCs w:val="21"/>
              </w:rPr>
              <w:br w:type="textWrapping"/>
            </w:r>
            <w:r>
              <w:rPr>
                <w:rFonts w:hint="eastAsia" w:ascii="宋体" w:hAnsi="宋体" w:cs="宋体"/>
                <w:kern w:val="0"/>
                <w:szCs w:val="21"/>
              </w:rPr>
              <w:t>②其中三项较好的，酌情加分；</w:t>
            </w:r>
            <w:r>
              <w:rPr>
                <w:rFonts w:ascii="宋体" w:cs="宋体"/>
                <w:kern w:val="0"/>
                <w:szCs w:val="21"/>
              </w:rPr>
              <w:br w:type="textWrapping"/>
            </w:r>
            <w:r>
              <w:rPr>
                <w:rFonts w:hint="eastAsia" w:ascii="宋体" w:hAnsi="宋体" w:cs="宋体"/>
                <w:kern w:val="0"/>
                <w:szCs w:val="21"/>
              </w:rPr>
              <w:t>③兼有</w:t>
            </w:r>
            <w:r>
              <w:rPr>
                <w:rFonts w:ascii="宋体" w:hAnsi="宋体" w:cs="宋体"/>
                <w:kern w:val="0"/>
                <w:szCs w:val="21"/>
              </w:rPr>
              <w:t>ABCD</w:t>
            </w:r>
            <w:r>
              <w:rPr>
                <w:rFonts w:hint="eastAsia" w:ascii="宋体" w:hAnsi="宋体" w:cs="宋体"/>
                <w:kern w:val="0"/>
                <w:szCs w:val="21"/>
              </w:rPr>
              <w:t>两项以上情况的，酌情减分。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66" w:hRule="atLeast"/>
          <w:tblCellSpacing w:w="0" w:type="dxa"/>
          <w:jc w:val="center"/>
        </w:trPr>
        <w:tc>
          <w:tcPr>
            <w:tcW w:w="994"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五类</w:t>
            </w:r>
            <w:r>
              <w:rPr>
                <w:rFonts w:ascii="宋体" w:hAnsi="宋体" w:cs="楷体_GB2312"/>
                <w:kern w:val="0"/>
                <w:szCs w:val="21"/>
              </w:rPr>
              <w:t>(29</w:t>
            </w:r>
            <w:r>
              <w:rPr>
                <w:rFonts w:hint="eastAsia" w:ascii="宋体" w:hAnsi="宋体" w:cs="楷体_GB2312"/>
                <w:kern w:val="0"/>
                <w:szCs w:val="21"/>
              </w:rPr>
              <w:t>分以下</w:t>
            </w:r>
            <w:r>
              <w:rPr>
                <w:rFonts w:ascii="宋体" w:hAnsi="宋体" w:cs="楷体_GB2312"/>
                <w:kern w:val="0"/>
                <w:szCs w:val="21"/>
              </w:rPr>
              <w:t>)</w:t>
            </w:r>
          </w:p>
        </w:tc>
        <w:tc>
          <w:tcPr>
            <w:tcW w:w="1448"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思想感情不健康，内容不具体，中心不明确</w:t>
            </w:r>
          </w:p>
        </w:tc>
        <w:tc>
          <w:tcPr>
            <w:tcW w:w="144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语言不通顺，病句多</w:t>
            </w:r>
          </w:p>
        </w:tc>
        <w:tc>
          <w:tcPr>
            <w:tcW w:w="108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结构不完整</w:t>
            </w:r>
          </w:p>
        </w:tc>
        <w:tc>
          <w:tcPr>
            <w:tcW w:w="1620" w:type="dxa"/>
            <w:vAlign w:val="center"/>
          </w:tcPr>
          <w:p>
            <w:pPr>
              <w:widowControl/>
              <w:spacing w:before="100" w:after="100" w:line="360" w:lineRule="auto"/>
              <w:rPr>
                <w:rFonts w:ascii="宋体" w:cs="宋体"/>
                <w:kern w:val="0"/>
                <w:szCs w:val="21"/>
              </w:rPr>
            </w:pPr>
            <w:r>
              <w:rPr>
                <w:rFonts w:hint="eastAsia" w:ascii="宋体" w:hAnsi="宋体" w:cs="楷体_GB2312"/>
                <w:kern w:val="0"/>
                <w:szCs w:val="21"/>
              </w:rPr>
              <w:t>字迹不易辨认，错别字多，卷面很不整洁</w:t>
            </w:r>
          </w:p>
        </w:tc>
        <w:tc>
          <w:tcPr>
            <w:tcW w:w="4087" w:type="dxa"/>
            <w:vAlign w:val="center"/>
          </w:tcPr>
          <w:p>
            <w:pPr>
              <w:widowControl/>
              <w:spacing w:before="100" w:after="100" w:line="360" w:lineRule="auto"/>
              <w:rPr>
                <w:rFonts w:ascii="宋体" w:cs="宋体"/>
                <w:kern w:val="0"/>
                <w:szCs w:val="21"/>
              </w:rPr>
            </w:pPr>
            <w:r>
              <w:rPr>
                <w:rFonts w:hint="eastAsia" w:ascii="宋体" w:hAnsi="宋体" w:cs="宋体"/>
                <w:kern w:val="0"/>
                <w:szCs w:val="21"/>
              </w:rPr>
              <w:t>以</w:t>
            </w:r>
            <w:r>
              <w:rPr>
                <w:rFonts w:ascii="宋体" w:hAnsi="宋体" w:cs="宋体"/>
                <w:kern w:val="0"/>
                <w:szCs w:val="21"/>
              </w:rPr>
              <w:t>1</w:t>
            </w:r>
            <w:r>
              <w:rPr>
                <w:rFonts w:hint="eastAsia" w:ascii="宋体" w:hAnsi="宋体" w:cs="宋体"/>
                <w:kern w:val="0"/>
                <w:szCs w:val="21"/>
              </w:rPr>
              <w:t>５分为基准分，适当浮动：</w:t>
            </w:r>
            <w:r>
              <w:rPr>
                <w:rFonts w:ascii="宋体" w:cs="宋体"/>
                <w:kern w:val="0"/>
                <w:szCs w:val="21"/>
              </w:rPr>
              <w:br w:type="textWrapping"/>
            </w:r>
            <w:r>
              <w:rPr>
                <w:rFonts w:hint="eastAsia" w:ascii="宋体" w:hAnsi="宋体" w:cs="宋体"/>
                <w:kern w:val="0"/>
                <w:szCs w:val="21"/>
              </w:rPr>
              <w:t>①凡属</w:t>
            </w:r>
            <w:r>
              <w:rPr>
                <w:rFonts w:ascii="宋体" w:hAnsi="宋体" w:cs="宋体"/>
                <w:kern w:val="0"/>
                <w:szCs w:val="21"/>
              </w:rPr>
              <w:t>ABCD</w:t>
            </w:r>
            <w:r>
              <w:rPr>
                <w:rFonts w:hint="eastAsia" w:ascii="宋体" w:hAnsi="宋体" w:cs="宋体"/>
                <w:kern w:val="0"/>
                <w:szCs w:val="21"/>
              </w:rPr>
              <w:t>四项之一者，评为五类卷，获得基准分；</w:t>
            </w:r>
            <w:r>
              <w:rPr>
                <w:rFonts w:ascii="宋体" w:cs="宋体"/>
                <w:kern w:val="0"/>
                <w:szCs w:val="21"/>
              </w:rPr>
              <w:br w:type="textWrapping"/>
            </w:r>
            <w:r>
              <w:rPr>
                <w:rFonts w:hint="eastAsia" w:ascii="宋体" w:hAnsi="宋体" w:cs="宋体"/>
                <w:kern w:val="0"/>
                <w:szCs w:val="21"/>
              </w:rPr>
              <w:t>②另三项尚好的，酌情加分；</w:t>
            </w:r>
            <w:r>
              <w:rPr>
                <w:rFonts w:ascii="宋体" w:cs="宋体"/>
                <w:kern w:val="0"/>
                <w:szCs w:val="21"/>
              </w:rPr>
              <w:br w:type="textWrapping"/>
            </w:r>
            <w:r>
              <w:rPr>
                <w:rFonts w:hint="eastAsia" w:ascii="宋体" w:hAnsi="宋体" w:cs="宋体"/>
                <w:kern w:val="0"/>
                <w:szCs w:val="21"/>
              </w:rPr>
              <w:t>③兼有</w:t>
            </w:r>
            <w:r>
              <w:rPr>
                <w:rFonts w:ascii="宋体" w:hAnsi="宋体" w:cs="宋体"/>
                <w:kern w:val="0"/>
                <w:szCs w:val="21"/>
              </w:rPr>
              <w:t>ABCD</w:t>
            </w:r>
            <w:r>
              <w:rPr>
                <w:rFonts w:hint="eastAsia" w:ascii="宋体" w:hAnsi="宋体" w:cs="宋体"/>
                <w:kern w:val="0"/>
                <w:szCs w:val="21"/>
              </w:rPr>
              <w:t>中两项以上情况的，酌情减分。</w:t>
            </w:r>
          </w:p>
        </w:tc>
      </w:tr>
    </w:tbl>
    <w:p>
      <w:pPr>
        <w:widowControl/>
        <w:spacing w:before="225" w:after="225" w:line="360" w:lineRule="auto"/>
        <w:jc w:val="left"/>
        <w:rPr>
          <w:rFonts w:ascii="黑体" w:hAnsi="宋体" w:eastAsia="黑体" w:cs="宋体"/>
          <w:kern w:val="0"/>
          <w:szCs w:val="21"/>
        </w:rPr>
      </w:pPr>
      <w:r>
        <w:rPr>
          <w:rFonts w:hint="eastAsia" w:ascii="黑体" w:hAnsi="宋体" w:eastAsia="黑体" w:cs="宋体"/>
          <w:kern w:val="0"/>
          <w:szCs w:val="21"/>
        </w:rPr>
        <w:t>补充说明：</w:t>
      </w:r>
    </w:p>
    <w:p>
      <w:pPr>
        <w:spacing w:line="360" w:lineRule="auto"/>
        <w:rPr>
          <w:rFonts w:ascii="宋体"/>
          <w:szCs w:val="21"/>
        </w:rPr>
      </w:pPr>
      <w:r>
        <w:rPr>
          <w:rFonts w:hint="eastAsia" w:ascii="宋体" w:hAnsi="宋体"/>
          <w:szCs w:val="21"/>
        </w:rPr>
        <w:t>　</w:t>
      </w:r>
      <w:r>
        <w:rPr>
          <w:rFonts w:hint="eastAsia" w:ascii="宋体"/>
          <w:szCs w:val="21"/>
        </w:rPr>
        <w:t>①</w:t>
      </w:r>
      <w:r>
        <w:rPr>
          <w:rFonts w:hint="eastAsia" w:ascii="宋体" w:hAnsi="宋体"/>
          <w:szCs w:val="21"/>
        </w:rPr>
        <w:t>　漏写题目扣２分。</w:t>
      </w:r>
    </w:p>
    <w:p>
      <w:pPr>
        <w:spacing w:line="360" w:lineRule="auto"/>
        <w:ind w:firstLine="210" w:firstLineChars="100"/>
        <w:rPr>
          <w:rFonts w:ascii="宋体"/>
          <w:szCs w:val="21"/>
        </w:rPr>
      </w:pPr>
      <w:r>
        <w:rPr>
          <w:rFonts w:hint="eastAsia" w:ascii="宋体"/>
          <w:szCs w:val="21"/>
        </w:rPr>
        <w:t>②</w:t>
      </w:r>
      <w:r>
        <w:rPr>
          <w:rFonts w:hint="eastAsia" w:ascii="宋体" w:hAnsi="宋体"/>
          <w:szCs w:val="21"/>
        </w:rPr>
        <w:t>评阅全部试卷时，请以二等、三等之间</w:t>
      </w:r>
      <w:r>
        <w:rPr>
          <w:rFonts w:ascii="宋体" w:hAnsi="宋体"/>
          <w:szCs w:val="21"/>
        </w:rPr>
        <w:t>37</w:t>
      </w:r>
      <w:r>
        <w:rPr>
          <w:rFonts w:hint="eastAsia" w:ascii="宋体" w:hAnsi="宋体"/>
          <w:szCs w:val="21"/>
        </w:rPr>
        <w:t>分为基准，根据作文实际上下浮动。</w:t>
      </w:r>
    </w:p>
    <w:p>
      <w:pPr>
        <w:spacing w:line="360" w:lineRule="auto"/>
        <w:rPr>
          <w:rFonts w:ascii="宋体"/>
          <w:szCs w:val="21"/>
        </w:rPr>
      </w:pPr>
      <w:r>
        <w:rPr>
          <w:rFonts w:hint="eastAsia" w:ascii="宋体" w:hAnsi="宋体"/>
          <w:szCs w:val="21"/>
        </w:rPr>
        <w:t>　</w:t>
      </w:r>
      <w:r>
        <w:rPr>
          <w:rFonts w:hint="eastAsia" w:ascii="宋体"/>
          <w:szCs w:val="21"/>
        </w:rPr>
        <w:t>③</w:t>
      </w:r>
      <w:r>
        <w:rPr>
          <w:rFonts w:hint="eastAsia" w:ascii="宋体" w:hAnsi="宋体"/>
          <w:szCs w:val="21"/>
        </w:rPr>
        <w:t>评阅每份试卷时，首先确定等次，然后根据所评等次的基准分，上下浮动。　</w:t>
      </w:r>
    </w:p>
    <w:p>
      <w:pPr>
        <w:spacing w:line="360" w:lineRule="auto"/>
        <w:ind w:firstLine="210" w:firstLineChars="100"/>
        <w:rPr>
          <w:rFonts w:ascii="宋体"/>
          <w:szCs w:val="21"/>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错别字每</w:t>
      </w:r>
      <w:r>
        <w:rPr>
          <w:rFonts w:ascii="宋体" w:hAnsi="宋体"/>
          <w:szCs w:val="21"/>
        </w:rPr>
        <w:t>3</w:t>
      </w:r>
      <w:r>
        <w:rPr>
          <w:rFonts w:hint="eastAsia" w:ascii="宋体" w:hAnsi="宋体"/>
          <w:szCs w:val="21"/>
        </w:rPr>
        <w:t>个扣</w:t>
      </w:r>
      <w:r>
        <w:rPr>
          <w:rFonts w:ascii="宋体" w:hAnsi="宋体"/>
          <w:szCs w:val="21"/>
        </w:rPr>
        <w:t>1</w:t>
      </w:r>
      <w:r>
        <w:rPr>
          <w:rFonts w:hint="eastAsia" w:ascii="宋体" w:hAnsi="宋体"/>
          <w:szCs w:val="21"/>
        </w:rPr>
        <w:t>分，重现不计，最多扣</w:t>
      </w:r>
      <w:r>
        <w:rPr>
          <w:rFonts w:ascii="宋体" w:hAnsi="宋体"/>
          <w:szCs w:val="21"/>
        </w:rPr>
        <w:t>2</w:t>
      </w:r>
      <w:r>
        <w:rPr>
          <w:rFonts w:hint="eastAsia" w:ascii="宋体" w:hAnsi="宋体"/>
          <w:szCs w:val="21"/>
        </w:rPr>
        <w:t>分。</w:t>
      </w:r>
    </w:p>
    <w:p>
      <w:pPr>
        <w:spacing w:line="360" w:lineRule="auto"/>
        <w:ind w:firstLine="210" w:firstLineChars="100"/>
        <w:rPr>
          <w:rFonts w:ascii="宋体"/>
          <w:szCs w:val="21"/>
        </w:rPr>
      </w:pPr>
      <w:r>
        <w:rPr>
          <w:rFonts w:ascii="宋体" w:hAnsi="宋体"/>
          <w:szCs w:val="21"/>
        </w:rPr>
        <w:fldChar w:fldCharType="begin"/>
      </w:r>
      <w:r>
        <w:rPr>
          <w:rFonts w:ascii="宋体" w:hAnsi="宋体"/>
          <w:szCs w:val="21"/>
        </w:rPr>
        <w:instrText xml:space="preserve"> = 5 \* GB3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hint="eastAsia" w:ascii="宋体" w:hAnsi="宋体"/>
          <w:szCs w:val="21"/>
        </w:rPr>
        <w:t>字数不足</w:t>
      </w:r>
      <w:r>
        <w:rPr>
          <w:rFonts w:ascii="宋体" w:hAnsi="宋体"/>
          <w:szCs w:val="21"/>
        </w:rPr>
        <w:t>550</w:t>
      </w:r>
      <w:r>
        <w:rPr>
          <w:rFonts w:hint="eastAsia" w:ascii="宋体" w:hAnsi="宋体"/>
          <w:szCs w:val="21"/>
        </w:rPr>
        <w:t>字，每少</w:t>
      </w:r>
      <w:r>
        <w:rPr>
          <w:rFonts w:ascii="宋体" w:hAnsi="宋体"/>
          <w:szCs w:val="21"/>
        </w:rPr>
        <w:t>50</w:t>
      </w:r>
      <w:r>
        <w:rPr>
          <w:rFonts w:hint="eastAsia" w:ascii="宋体" w:hAnsi="宋体"/>
          <w:szCs w:val="21"/>
        </w:rPr>
        <w:t>字扣</w:t>
      </w:r>
      <w:r>
        <w:rPr>
          <w:rFonts w:ascii="宋体" w:hAnsi="宋体"/>
          <w:szCs w:val="21"/>
        </w:rPr>
        <w:t>1</w:t>
      </w:r>
      <w:r>
        <w:rPr>
          <w:rFonts w:hint="eastAsia" w:ascii="宋体" w:hAnsi="宋体"/>
          <w:szCs w:val="21"/>
        </w:rPr>
        <w:t>分</w:t>
      </w:r>
      <w:r>
        <w:rPr>
          <w:rFonts w:ascii="宋体" w:hAnsi="宋体"/>
          <w:szCs w:val="21"/>
        </w:rPr>
        <w:t>;</w:t>
      </w:r>
      <w:r>
        <w:rPr>
          <w:rFonts w:hint="eastAsia" w:ascii="宋体" w:hAnsi="宋体"/>
          <w:szCs w:val="21"/>
        </w:rPr>
        <w:t>不足</w:t>
      </w:r>
      <w:r>
        <w:rPr>
          <w:rFonts w:ascii="宋体" w:hAnsi="宋体"/>
          <w:szCs w:val="21"/>
        </w:rPr>
        <w:t>400</w:t>
      </w:r>
      <w:r>
        <w:rPr>
          <w:rFonts w:hint="eastAsia" w:ascii="宋体" w:hAnsi="宋体"/>
          <w:szCs w:val="21"/>
        </w:rPr>
        <w:t>字，降一等。</w:t>
      </w:r>
    </w:p>
    <w:p>
      <w:pPr>
        <w:spacing w:line="360" w:lineRule="auto"/>
        <w:ind w:firstLine="105" w:firstLineChars="50"/>
        <w:rPr>
          <w:rFonts w:ascii="宋体"/>
          <w:szCs w:val="21"/>
        </w:rPr>
      </w:pPr>
      <w:r>
        <w:rPr>
          <w:rFonts w:ascii="宋体" w:hAnsi="宋体"/>
          <w:szCs w:val="21"/>
        </w:rPr>
        <w:t xml:space="preserve"> </w:t>
      </w:r>
      <w:r>
        <w:rPr>
          <w:rFonts w:hint="eastAsia" w:ascii="宋体"/>
          <w:szCs w:val="21"/>
        </w:rPr>
        <w:t>⑥</w:t>
      </w:r>
      <w:r>
        <w:rPr>
          <w:rFonts w:hint="eastAsia" w:ascii="宋体" w:hAnsi="宋体"/>
          <w:szCs w:val="21"/>
        </w:rPr>
        <w:t>作文中出现低俗的、不</w:t>
      </w:r>
      <w:r>
        <w:rPr>
          <w:rFonts w:hint="eastAsia" w:ascii="宋体"/>
          <w:szCs w:val="21"/>
        </w:rPr>
        <w:pict>
          <v:shape id="_x0000_i103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规范的语言以及使用外语表达等情况，要在相应等次的基准分上扣</w:t>
      </w:r>
      <w:r>
        <w:rPr>
          <w:rFonts w:ascii="宋体" w:hAnsi="宋体"/>
          <w:szCs w:val="21"/>
        </w:rPr>
        <w:t>1-2</w:t>
      </w:r>
      <w:r>
        <w:rPr>
          <w:rFonts w:hint="eastAsia" w:ascii="宋体" w:hAnsi="宋体"/>
          <w:szCs w:val="21"/>
        </w:rPr>
        <w:t>分。</w:t>
      </w:r>
    </w:p>
    <w:p>
      <w:pPr>
        <w:spacing w:line="360" w:lineRule="auto"/>
        <w:ind w:firstLine="105" w:firstLineChars="50"/>
        <w:rPr>
          <w:rFonts w:ascii="宋体"/>
          <w:szCs w:val="21"/>
        </w:rPr>
      </w:pPr>
      <w:r>
        <w:rPr>
          <w:rFonts w:ascii="宋体" w:hAnsi="宋体"/>
          <w:szCs w:val="21"/>
        </w:rPr>
        <w:t xml:space="preserve"> </w:t>
      </w:r>
      <w:r>
        <w:rPr>
          <w:rFonts w:ascii="宋体" w:hAnsi="宋体"/>
          <w:szCs w:val="21"/>
        </w:rPr>
        <w:fldChar w:fldCharType="begin"/>
      </w:r>
      <w:r>
        <w:rPr>
          <w:rFonts w:ascii="宋体" w:hAnsi="宋体"/>
          <w:szCs w:val="21"/>
        </w:rPr>
        <w:instrText xml:space="preserve"> = 7 \* GB3 </w:instrText>
      </w:r>
      <w:r>
        <w:rPr>
          <w:rFonts w:ascii="宋体" w:hAnsi="宋体"/>
          <w:szCs w:val="21"/>
        </w:rPr>
        <w:fldChar w:fldCharType="separate"/>
      </w:r>
      <w:r>
        <w:rPr>
          <w:rFonts w:hint="eastAsia" w:ascii="宋体" w:hAnsi="宋体"/>
          <w:szCs w:val="21"/>
        </w:rPr>
        <w:t>⑦</w:t>
      </w:r>
      <w:r>
        <w:rPr>
          <w:rFonts w:ascii="宋体" w:hAnsi="宋体"/>
          <w:szCs w:val="21"/>
        </w:rPr>
        <w:fldChar w:fldCharType="end"/>
      </w:r>
      <w:r>
        <w:rPr>
          <w:rFonts w:hint="eastAsia" w:ascii="宋体" w:hAnsi="宋体"/>
          <w:szCs w:val="21"/>
        </w:rPr>
        <w:t>对于“思想感情健康”要求的理解，要以开放而又包容的心态来对待，防止评分极端行为。</w:t>
      </w:r>
      <w:r>
        <w:rPr>
          <w:rFonts w:ascii="宋体" w:hAnsi="宋体"/>
          <w:color w:val="FFFFFF"/>
          <w:sz w:val="4"/>
          <w:szCs w:val="21"/>
        </w:rPr>
        <w:t>[</w:t>
      </w:r>
      <w:r>
        <w:rPr>
          <w:rFonts w:hint="eastAsia" w:ascii="宋体" w:hAnsi="宋体"/>
          <w:color w:val="FFFFFF"/>
          <w:sz w:val="4"/>
          <w:szCs w:val="21"/>
        </w:rPr>
        <w:t>来源</w:t>
      </w:r>
      <w:r>
        <w:rPr>
          <w:rFonts w:ascii="宋体" w:hAnsi="宋体"/>
          <w:color w:val="FFFFFF"/>
          <w:sz w:val="4"/>
          <w:szCs w:val="21"/>
        </w:rPr>
        <w:t>:</w:t>
      </w:r>
      <w:r>
        <w:rPr>
          <w:rFonts w:hint="eastAsia" w:ascii="宋体" w:hAnsi="宋体"/>
          <w:color w:val="FFFFFF"/>
          <w:sz w:val="4"/>
          <w:szCs w:val="21"/>
        </w:rPr>
        <w:t>学</w:t>
      </w:r>
      <w:r>
        <w:rPr>
          <w:rFonts w:hint="eastAsia" w:ascii="宋体"/>
          <w:color w:val="FFFFFF"/>
          <w:sz w:val="4"/>
          <w:szCs w:val="21"/>
        </w:rPr>
        <w:t>§</w:t>
      </w:r>
      <w:r>
        <w:rPr>
          <w:rFonts w:hint="eastAsia" w:ascii="宋体" w:hAnsi="宋体"/>
          <w:color w:val="FFFFFF"/>
          <w:sz w:val="4"/>
          <w:szCs w:val="21"/>
        </w:rPr>
        <w:t>科</w:t>
      </w:r>
      <w:r>
        <w:rPr>
          <w:rFonts w:hint="eastAsia" w:ascii="宋体"/>
          <w:color w:val="FFFFFF"/>
          <w:sz w:val="4"/>
          <w:szCs w:val="21"/>
        </w:rPr>
        <w:t>§</w:t>
      </w:r>
      <w:r>
        <w:rPr>
          <w:rFonts w:hint="eastAsia" w:ascii="宋体" w:hAnsi="宋体"/>
          <w:color w:val="FFFFFF"/>
          <w:sz w:val="4"/>
          <w:szCs w:val="21"/>
        </w:rPr>
        <w:t>网</w:t>
      </w:r>
      <w:r>
        <w:rPr>
          <w:rFonts w:ascii="宋体" w:hAnsi="宋体"/>
          <w:color w:val="FFFFFF"/>
          <w:sz w:val="4"/>
          <w:szCs w:val="21"/>
        </w:rPr>
        <w:t>]</w:t>
      </w:r>
    </w:p>
    <w:p>
      <w:pPr>
        <w:spacing w:line="360" w:lineRule="auto"/>
        <w:ind w:firstLine="420"/>
        <w:rPr>
          <w:rFonts w:ascii="宋体"/>
          <w:sz w:val="24"/>
          <w:szCs w:val="24"/>
        </w:rPr>
      </w:pPr>
    </w:p>
    <w:p>
      <w:pPr>
        <w:spacing w:line="360" w:lineRule="auto"/>
        <w:rPr>
          <w:rFonts w:ascii="宋体"/>
          <w:sz w:val="24"/>
          <w:szCs w:val="24"/>
        </w:rPr>
      </w:pPr>
    </w:p>
    <w:p>
      <w:pPr>
        <w:spacing w:line="360" w:lineRule="auto"/>
        <w:ind w:firstLine="420"/>
        <w:rPr>
          <w:rFonts w:ascii="Times New Roman" w:hAnsi="Times New Roman"/>
          <w:szCs w:val="21"/>
        </w:rPr>
      </w:pPr>
    </w:p>
    <w:sectPr>
      <w:headerReference r:id="rId4" w:type="first"/>
      <w:footerReference r:id="rId6" w:type="first"/>
      <w:headerReference r:id="rId3" w:type="even"/>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0"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7B77FE"/>
    <w:multiLevelType w:val="multilevel"/>
    <w:tmpl w:val="777B77FE"/>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896460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1"/>
    <w:semiHidden/>
    <w:qFormat/>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9">
    <w:name w:val="Hyperlink"/>
    <w:basedOn w:val="8"/>
    <w:semiHidden/>
    <w:uiPriority w:val="99"/>
    <w:rPr>
      <w:rFonts w:cs="Times New Roman"/>
      <w:color w:val="0000FF"/>
      <w:u w:val="single"/>
    </w:rPr>
  </w:style>
  <w:style w:type="character" w:customStyle="1" w:styleId="10">
    <w:name w:val="Heading 2 Char"/>
    <w:basedOn w:val="8"/>
    <w:link w:val="2"/>
    <w:qFormat/>
    <w:locked/>
    <w:uiPriority w:val="99"/>
    <w:rPr>
      <w:rFonts w:ascii="宋体" w:hAnsi="宋体" w:eastAsia="宋体" w:cs="宋体"/>
      <w:b/>
      <w:bCs/>
      <w:kern w:val="0"/>
      <w:sz w:val="36"/>
      <w:szCs w:val="36"/>
    </w:rPr>
  </w:style>
  <w:style w:type="character" w:customStyle="1" w:styleId="11">
    <w:name w:val="Balloon Text Char"/>
    <w:basedOn w:val="8"/>
    <w:link w:val="3"/>
    <w:semiHidden/>
    <w:locked/>
    <w:uiPriority w:val="99"/>
    <w:rPr>
      <w:rFonts w:cs="Times New Roman"/>
      <w:sz w:val="18"/>
      <w:szCs w:val="18"/>
    </w:rPr>
  </w:style>
  <w:style w:type="character" w:customStyle="1" w:styleId="12">
    <w:name w:val="Footer Char"/>
    <w:basedOn w:val="8"/>
    <w:link w:val="4"/>
    <w:locked/>
    <w:uiPriority w:val="99"/>
    <w:rPr>
      <w:rFonts w:cs="Times New Roman"/>
      <w:sz w:val="18"/>
      <w:szCs w:val="18"/>
    </w:rPr>
  </w:style>
  <w:style w:type="character" w:customStyle="1" w:styleId="13">
    <w:name w:val="Header Char"/>
    <w:basedOn w:val="8"/>
    <w:link w:val="5"/>
    <w:locked/>
    <w:uiPriority w:val="99"/>
    <w:rPr>
      <w:rFonts w:cs="Times New Roman"/>
      <w:sz w:val="18"/>
      <w:szCs w:val="18"/>
    </w:rPr>
  </w:style>
  <w:style w:type="paragraph" w:styleId="14">
    <w:name w:val="List Paragraph"/>
    <w:basedOn w:val="1"/>
    <w:qFormat/>
    <w:uiPriority w:val="99"/>
    <w:pPr>
      <w:ind w:firstLine="420" w:firstLineChars="200"/>
    </w:pPr>
  </w:style>
  <w:style w:type="paragraph" w:styleId="15">
    <w:name w:val="No Spacing"/>
    <w:qFormat/>
    <w:uiPriority w:val="99"/>
    <w:pPr>
      <w:adjustRightInd w:val="0"/>
      <w:snapToGrid w:val="0"/>
    </w:pPr>
    <w:rPr>
      <w:rFonts w:ascii="Tahoma" w:hAnsi="Tahoma" w:eastAsia="微软雅黑" w:cs="Times New Roman"/>
      <w:kern w:val="0"/>
      <w:sz w:val="22"/>
      <w:szCs w:val="22"/>
      <w:lang w:val="en-US" w:eastAsia="zh-CN" w:bidi="ar-SA"/>
    </w:rPr>
  </w:style>
  <w:style w:type="character" w:customStyle="1" w:styleId="16">
    <w:name w:val="15"/>
    <w:basedOn w:val="8"/>
    <w:uiPriority w:val="99"/>
    <w:rPr>
      <w:rFonts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12</Pages>
  <Words>4997</Words>
  <Characters>5097</Characters>
  <Lines>0</Lines>
  <Paragraphs>0</Paragraphs>
  <TotalTime>0</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2019-04-20T10:23:00Z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2019-07-06T14:10:31Z</dcterms:modified>
  <dc:subject>河南省安阳市2019届九年级下学期第二次模拟考试语文试题.docx</dc:subject>
  <dc:title>河南省安阳市2019届九年级下学期第二次模拟考试语文试题.docx</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2052-11.1.0.8808</vt:lpwstr>
  </property>
</Properties>
</file>