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b w:val="0"/>
          <w:bCs w:val="0"/>
          <w:i w:val="0"/>
          <w:iCs w:val="0"/>
          <w:color w:val="auto"/>
        </w:rPr>
      </w:pPr>
    </w:p>
    <w:p>
      <w:pPr>
        <w:jc w:val="center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sz w:val="32"/>
        </w:rPr>
        <w:t>江苏省无锡新吴区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sz w:val="32"/>
        </w:rPr>
        <w:t>学年第一学期初一数学期末试卷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0" w:name="topic ee12e40c-773f-4161-a446-aa6c8e4903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下列图形中，哪一个是圆锥的侧面展开图？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5.75pt;width:41.25pt" coordsize="21600,21600" filled="f">
            <v:imagedata r:id="rId6" o:title=""/>
            <o:lock v:ext="edit" aspectratio="t"/>
            <w10:anchorlock/>
          </v:shape>
        </w:pic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6" type="#_x0000_t75" style="height:43.5pt;width:58.5pt" coordsize="21600,21600" filled="f">
            <v:imagedata r:id="rId7" o:title=""/>
            <o:lock v:ext="edit" aspectratio="t"/>
            <w10:anchorlock/>
          </v:shape>
        </w:pic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45.75pt;width:55.5pt" coordsize="21600,21600" filled="f">
            <v:imagedata r:id="rId8" o:title=""/>
            <o:lock v:ext="edit" aspectratio="t"/>
            <w10:anchorlock/>
          </v:shape>
        </w:pic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44.25pt;width:57.75pt" coordsize="21600,21600" filled="f">
            <v:imagedata r:id="rId9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解：圆锥的侧面展开图是光滑的曲面，没有棱，只是扇形．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根据圆锥的侧面展开图的特点作答．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此题考查了几何体的展开图，注意圆锥的侧面展开图是扇形．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Start w:id="1" w:name="_GoBack"/>
      <w:bookmarkEnd w:id="1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" w:name="topic 01047bb2-bd81-4831-bc87-584710bb22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下列运算正确的是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+a=4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−3(a−b)=−3a+b</m:t>
        </m:r>
      </m:oMath>
      <w:r>
        <w:rPr>
          <w:b w:val="0"/>
          <w:bCs w:val="0"/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5a−4a=1</m:t>
        </m:r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b−2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b=−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不能合并，故本选项错误；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、结果是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−3a+3b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、结果是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，故本选项错误；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、结果是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，故本选项正确；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根据同类项，合并同类项，去括号法则判断即可．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本题考查了同类项，合并同类项，去括号法则的应用，能熟记法则是解此题的关键．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3" w:name="topic f7405d7b-0bb3-4ac8-bdb0-0242f0f7b4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中国倡导的“一带一路”建设将促进我国与世界各国的互利合作，根据规划，“一带一路”地区覆盖总人口约为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4 400 000 000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人，这个数用科学记数法表示为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44×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4.4×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4.4×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4.4×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4400000000=4.4×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4" w:name="topic 3d9443a6-fbf3-4ef9-8fb4-c4b3ab96b0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一元一次方程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3x+6=2x−8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移项后正确的是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3x−2x=6−8</m:t>
        </m:r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3x−2x=−8+6</m:t>
        </m:r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3x−2x=8−6</m:t>
        </m:r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3x−2x=−6−8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解：一元一次方程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3x+6=2x−8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移项得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3x−2x=−8−6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根据解方程移项要变号，可得答案．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本题考查了解一元一次方程，移项变号是解题关键．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5" w:name="topic 0ccc7406-62ac-47dc-ad55-3896e8aafb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−(−8),(−1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2007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,−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,−|−1|,−|0|,−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e>
              <m:sup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,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π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中，负有理数共有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−(−8),(−1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2007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,−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,−|−1|,−|0|,−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e>
              <m:sup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,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π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(−1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2007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=−9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−|−1|=−1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sSup>
              <m:sSupPr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e>
              <m:sup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是负数，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负数的奇次幂为负，偶次幂为正，看准底数进行计算可得到答案．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此题主要考查了整数指数幂，乘方，绝对值，关键是准确掌握各计算公式与法则．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6" w:name="topic 3577c915-20b7-474f-8b3a-bf56d0276f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下列说法中正确的是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过一点有且仅有一条直线与已知直线平行</w:t>
      </w:r>
      <w:r>
        <w:rPr>
          <w:b w:val="0"/>
          <w:bCs w:val="0"/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</w:t>
      </w:r>
      <w:r>
        <w:rPr>
          <w:b w:val="0"/>
          <w:bCs w:val="0"/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两点之间的所有连线中，垂线段最短</w:t>
      </w:r>
      <w:r>
        <w:rPr>
          <w:b w:val="0"/>
          <w:bCs w:val="0"/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相等的角是对顶角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应为过直线外一点有且仅有一条直线与已知直线平行，故本说法错误；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AC=BC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，且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三点共线，则点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的中点，故本说法错误；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两点之间的所有连线中，垂线段最短，故本说法正确；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.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相等的角不一定是对顶角，故本说法错误；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分别对各个选项进行仔细地分析可得出答案．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本题主要考查平行线公理及推论，解题的关键是掌握平行线公理及推论，线段中点的定义与性质，对顶角的定义和性质．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7" w:name="topic edfd3f84-8c65-4908-bf5a-f3a92964dc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如图，小亮用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个相同的小正方体搭成的立体图形研究几何体的三视图的变化情况，若由图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变到图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，不改变的是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7"/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2" o:spid="_x0000_s1029" type="#_x0000_t75" style="height:78.75pt;margin-left:0;margin-top:0;mso-height-relative:page;mso-position-horizontal:center;mso-position-vertical-relative:line;mso-width-relative:page;mso-wrap-distance-bottom:0;mso-wrap-distance-top:0;position:absolute;width:168pt;z-index:251658240" coordsize="21600,21600" o:allowoverlap="f" filled="f">
            <v:imagedata r:id="rId10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主视图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主视图和左视图</w:t>
      </w:r>
      <w:r>
        <w:rPr>
          <w:b w:val="0"/>
          <w:bCs w:val="0"/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主视图和俯视图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左视图和俯视图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解：从左面看第一层都是三个小正方形，第二层左边一个小正方形，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的左视图相同；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从上面看第一列都是一个小正方形，第二列都是一个小正方形，第三列都是三个小正方形，故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的俯视图相同，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根据三视图的意义，可得答案．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本题考查了简单组合体的三视图，利用三视图的意义是解题关键．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8" w:name="topic 2e3c5df0-b18d-450e-b293-bd25d39c6e"/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5" o:spid="_x0000_s1030" type="#_x0000_t75" style="height:53.25pt;margin-left:0;margin-top:0;mso-height-relative:page;mso-position-horizontal:right;mso-position-vertical-relative:line;mso-width-relative:page;mso-wrap-distance-bottom:0;mso-wrap-distance-left:9pt;mso-wrap-distance-right:9pt;mso-wrap-distance-top:0;position:absolute;width:99.75pt;z-index:251659264" coordsize="21600,21600" o:allowoverlap="f" filled="f">
            <v:imagedata r:id="rId1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如图，某商品实施促销“第二件半价”，若购买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件该商品，则相当于这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件商品共打了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折．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5.5</m:t>
        </m:r>
      </m:oMath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7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解：设一件商品原价为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元，买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件商品共打了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折，根据题意可得：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a+0.5a=2a⋅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x=7.5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即相当于这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件商品共打了</w:t>
      </w:r>
      <m:oMath>
        <m:r>
          <m:rPr>
            <m:sty m:val="p"/>
          </m:rPr>
          <w:rPr>
            <w:rFonts w:ascii="Cambria Math" w:hAnsi="Cambria Math"/>
            <w:color w:val="auto"/>
          </w:rPr>
          <m:t>7.5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折．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根据题意设一件商品原价为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元，买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件商品共打了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折，利用价格得出等式求出答案．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此题主要考查了一元一次方程的应用，正确得出等量关系是解题关键．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9" w:name="topic 430abea7-12c2-4b88-b9cf-1c6653fa40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，在直线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上取一点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，恰好使</w:t>
      </w:r>
      <m:oMath>
        <m:r>
          <m:rPr>
            <m:sty m:val="p"/>
          </m:rPr>
          <w:rPr>
            <w:rFonts w:ascii="Cambria Math" w:hAnsi="Cambria Math"/>
            <w:color w:val="auto"/>
          </w:rPr>
          <m:t>AP=2PB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的中点，则线段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解：如图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所示，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∵AP=2PB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∴PB=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×6=2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AP=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×6=4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∴PQ=QB=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PB=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∴AQ=AP+PQ=4+1=5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style="height:29.25pt;width:299.25pt" coordsize="21600,21600" filled="f">
            <v:imagedata r:id="rId1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所示，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∵AP=2PB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∴AB=BP=6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∴BQ=3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∴AQ=AB+BQ=6+3=9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根据中点的定义可得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PQ=QB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AP=2PB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PB=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，然后求出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的长度，即可求出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的长度．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本题考查了两点间的距离：两点的连线段的长叫两点间的距离，解题时注意分类思想的运用．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0" w:name="topic 90da3076-76fe-488b-bff3-d19d300253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如图，下列图案均是长度相同的火柴按一定的规律拼搭而成：第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，依此规律，第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b w:val="0"/>
          <w:bCs w:val="0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7" o:spid="_x0000_s1032" type="#_x0000_t75" style="height:103.5pt;margin-left:0;margin-top:0;mso-height-relative:page;mso-position-horizontal:center;mso-width-relative:page;mso-wrap-distance-bottom:0;mso-wrap-distance-top:0;position:absolute;width:357pt;z-index:251660288" coordsize="21600,21600" filled="f">
            <v:imagedata r:id="rId13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156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157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158</w:t>
      </w:r>
      <w:r>
        <w:rPr>
          <w:b w:val="0"/>
          <w:bCs w:val="0"/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159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方法一：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解：根据题意可知：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7=1×(1+3)+3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13=2×(2+3)+3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21=3×(3+3)+3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m:oMath>
        <m:r>
          <m:rPr>
            <m:sty m:val="p"/>
          </m:rPr>
          <w:rPr>
            <w:rFonts w:ascii="Cambria Math" w:hAnsi="Cambria Math"/>
            <w:color w:val="auto"/>
          </w:rPr>
          <m:t>n(n+3)+3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则第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11×(11+3)+3=157(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方法二：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n=1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s=7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n=2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s=13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n=3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s=21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s=a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+bn+c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a+b+c=7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4a+2b+c=13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9a+3b+c=21</m:t>
                  </m:r>
                </m:e>
              </m:mr>
            </m:m>
          </m:e>
        </m:d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a=1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b=3</m:t>
                  </m:r>
                </m:e>
              </m:mr>
              <m:mr>
                <m:e>
                  <m:ctrlPr>
                    <w:rPr>
                      <w:rFonts w:ascii="Cambria Math" w:hAnsi="Cambria Math"/>
                      <w:b w:val="0"/>
                      <w:bCs w:val="0"/>
                      <w:i w:val="0"/>
                      <w:iCs w:val="0"/>
                      <w:color w:val="auto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c=3</m:t>
                  </m:r>
                </m:e>
              </m:mr>
            </m:m>
          </m:e>
        </m:d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∴s=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+3n+3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n=11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代入，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s=157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方法三：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20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22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7=1×(1+3)+3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13=2×(2+3)+3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21=3×(3+3)+3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，得出规律第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个图案需</w:t>
      </w:r>
      <m:oMath>
        <m:r>
          <m:rPr>
            <m:sty m:val="p"/>
          </m:rPr>
          <w:rPr>
            <w:rFonts w:ascii="Cambria Math" w:hAnsi="Cambria Math"/>
            <w:color w:val="auto"/>
          </w:rPr>
          <m:t>n(n+3)+3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根火柴，再把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代入即可求出答案．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此题主要考查了图形的变化类，关键是根据题目中给出的图形，通过观察思考，归纳总结出规律，再利用规律解决问题，难度一般偏大，属于难题．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8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1" w:name="topic 358918df-74ac-45fd-a86d-f31f09450b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的和是一个单项式，则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m=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解：根据题意知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是同类项，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m=3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根据题意得到两代数式为同类项，利用同类项定义求出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此题考查了合并同类项，以及单项式，熟练掌握合并同类项法则是解本题的关键．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2" w:name="topic 31d59a9e-b8f9-4cd8-9c29-6bfda4a3a6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36′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的补角为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24′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∵∠a=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36′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的补角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76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36′=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24′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103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24′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根据互补两角之和为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求解即可．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本题考查了补角的知识，解答本题的关键是掌握互补两角之和为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3" w:name="topic bf7a1c77-9e12-41b2-8cd0-a39bcd2633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若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−3b=4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3b−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+2018=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2014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解：当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−3b=4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=−(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−3b)+2018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=−4+2018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=2014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2014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将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−3b=4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代入原式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=−(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−3b)+2018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计算可得．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本题主要考查代数式的求值，求代数式的值可以直接代入、计算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如果给出的代数式可以化简，要先化简再求值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题型简单总结以下三种：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已知条件不化简，所给代数式化简；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已知条件化简，所给代数式不化简；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已知条件和所给代数式都要化简．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4" w:name="topic ff6d06d4-42db-412f-bda5-cb1e0eef7b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已知关于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(k−1)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|k|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−1=0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是一元一次方程，则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k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解：由题意得：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|k|=1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k−1≠0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k=−1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根据一元一次方程定义可得：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|k|=1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，且</w:t>
      </w:r>
      <m:oMath>
        <m:r>
          <m:rPr>
            <m:sty m:val="p"/>
          </m:rPr>
          <w:rPr>
            <w:rFonts w:ascii="Cambria Math" w:hAnsi="Cambria Math"/>
            <w:color w:val="auto"/>
          </w:rPr>
          <m:t>k−1≠0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，再解即可．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此题主要考查了一元一次方程定义，关键是掌握一元指方程仅含有一个未知数，一次指未知数的次数为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，且未知数的系数不为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5" w:name="topic cf8b0b22-82dd-43d7-b4ff-5e9ecc1a2a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长方体的主视图与俯视图如图所示，则这个长方体的体积是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87" o:spid="_x0000_s1033" type="#_x0000_t75" style="height:69pt;margin-left:0;margin-top:0;mso-height-relative:page;mso-position-horizontal:center;mso-width-relative:page;mso-wrap-distance-bottom:0;mso-wrap-distance-top:0;position:absolute;width:160.5pt;z-index:251661312" coordsize="21600,21600" filled="f">
            <v:imagedata r:id="rId14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解：由主视图可知，这个长方体的长和高分别为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由俯视图可知，这个长方体的长和宽分别为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因此这个长方体的长、宽、高分别为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则这个长方体的体积为</w:t>
      </w:r>
      <m:oMath>
        <m:r>
          <m:rPr>
            <m:sty m:val="p"/>
          </m:rPr>
          <w:rPr>
            <w:rFonts w:ascii="Cambria Math" w:hAnsi="Cambria Math"/>
            <w:color w:val="auto"/>
          </w:rPr>
          <m:t>4×3×3=36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36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根据所给的三视图判断出长方体的长、宽、高，再根据体积公式进行计算即可．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此题考查了三视图判断几何体，注意：主视图主要反映物体的长和高，左视图主要反映物体的宽和高，俯视图主要反映物体的长和宽．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6" w:name="topic 3ccaed28-c4cb-4a62-b75a-0f6ea20d50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，自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的顶点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引射线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的度数是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当射线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内部时，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∠AOC=24×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7+5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当射线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外部时，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∠AOC=7x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∠AOB=2x=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∠AOC=7×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m:oMath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分两种情况：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内部；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外部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根据角之间的比值求解即可．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本题主要考查角的倍分关系，分情况讨论问题是解题的关键．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7" w:name="topic 0e1f9c9d-84c5-422b-b5ad-4725872620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任何一个无限循环小数都可以写成分数的形式，应该怎样写呢？我们以无限循环小数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为例进行说明：设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，由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=0.7777…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可知，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10x=7.7777…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10x−x=7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，解方程，得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，于是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得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将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⋅⋅</m:t>
            </m:r>
          </m:lim>
        </m:limUp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写成分数的形式是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36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=100x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∴100x−x=36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11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36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m:oMath>
        <m:limUpp>
          <m:limUp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limUp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</m:t>
            </m:r>
          </m:e>
          <m:li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⋅⋅</m:t>
            </m:r>
          </m:lim>
        </m:limUpp>
        <m:r>
          <m:rPr>
            <m:sty m:val="p"/>
          </m:rPr>
          <w:rPr>
            <w:rFonts w:ascii="Cambria Math" w:hAnsi="Cambria Math"/>
            <w:color w:val="auto"/>
          </w:rPr>
          <m:t>=100x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，二者做差后可得出关于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本题考查了一元一次方程的应用，找准等量关系，正确列出一元一次方程是解题的关键．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8" w:name="topic af2a4d57-69a8-40cb-9460-6952511dad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下面是一种利用图形计算正整数乘法的方法，请根据图</w:t>
      </w:r>
      <m:oMath>
        <m:r>
          <m:rPr>
            <m:sty m:val="p"/>
          </m:rPr>
          <w:rPr>
            <w:rFonts w:ascii="Cambria Math" w:hAnsi="Cambria Math"/>
            <w:color w:val="auto"/>
          </w:rPr>
          <m:t>1−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四个算图所示的规律，可知图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所表示的等式为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End w:id="18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30" o:spid="_x0000_s1034" type="#_x0000_t75" style="height:95.25pt;margin-left:0;margin-top:0;mso-height-relative:page;mso-position-horizontal:center;mso-width-relative:page;mso-wrap-distance-bottom:0;mso-wrap-distance-top:0;position:absolute;width:336pt;z-index:251662336" coordsize="21600,21600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21×13=273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由图形可知：图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中标的数字的个位逆时针顺序排列正是结果，左下方的两组交点个数逆时针排列为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，右下方的两组交点个数逆时针排列为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，它们为两个因数，即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11×11=121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中标的数字的个位逆时针顺序排列正是结果，左下方的两组交点个数逆时针排列为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，右下方的两组交点个数逆时针排列为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，它们为两个因数，即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21×11=231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中标的数字的个位逆时针顺序排列正是结果，左下方的两组交点个数逆时针排列为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，右下方的两组交点个数逆时针排列为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，它们为两个因数，即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21×12=252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中标的数字的个位逆时针顺序排列正是结果，左下方的两组交点个数逆时针排列为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，右下方的两组交点个数逆时针排列为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，它们为两个因数，即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31×12=372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中标的数字的个位逆时针顺序排列正是结果，左下方的两组交点个数逆时针排列为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，右下方的两组交点个数逆时针排列为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，它们为两个因数，即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21×13=273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21×13=273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根据图形计算正整数乘法的方法进行计算．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此题考查了图形的变化规律，关键在于认真正确的对每个图形进行分析归纳规律，得出规律解决问题．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7.0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19" w:name="topic 8902ab47-1ce8-4445-8b21-1d083acd75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(1)(−2)−(−3)−|−4|</m:t>
          </m:r>
        </m:oMath>
      </m:oMathPara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e>
            <m:sup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+3×(−1</m:t>
          </m:r>
          <m:sSup>
            <m:sSupPr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2016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−9÷(−3)</m:t>
          </m:r>
        </m:oMath>
      </m:oMathPara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=−2+3−4=−3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=−4+3×1+3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=−4+3+3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将减法转化为加法，计算绝对值，再计算加法可得；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根据有理数的混合运算顺序和运算法则计算可得．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本题主要考查有理数的混合运算，解题的关键是熟练掌握有理数的混合运算顺序和运算法则．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0" w:name="topic 6d459457-8ea2-4b65-ab69-bc91664c15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(1)5x+3x=2+6</m:t>
          </m:r>
        </m:oMath>
      </m:oMathPara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x+1</m:t>
              </m:r>
            </m:num>
            <m:den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2−3x</m:t>
              </m:r>
            </m:num>
            <m:den>
              <m:ctrlPr>
                <w:rPr>
                  <w:rFonts w:ascii="Cambria Math" w:hAnsi="Cambria Math"/>
                  <w:b w:val="0"/>
                  <w:bCs w:val="0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=1</m:t>
          </m:r>
          <w:bookmarkEnd w:id="20"/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(1)8x=8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(2)3(x+1)−(2−3x)=6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3x+3−2+3x=6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3x+3x=6−3+2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6x=5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合并同类项、系数化为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即可得；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依次去分母、去括号、移项、合并同类项、系数化为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即可得．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本题主要考查解一元一次方程，解题的关键是掌握解一元一次方程的一般步骤：去分母、去括号、移项、合并同类项、系数化为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rPr>
            <m:sty m:val="p"/>
          </m:rPr>
          <w:rPr>
            <w:rFonts w:ascii="Cambria Math" w:hAnsi="Cambria Math"/>
            <w:color w:val="auto"/>
          </w:rPr>
          <m:t>x=a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形式转化．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7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1"/>
        </w:rPr>
        <w:t>50.0</w:t>
      </w:r>
      <w:r>
        <w:rPr>
          <w:rFonts w:ascii="黑体" w:eastAsia="黑体" w:hAnsi="黑体" w:cs="黑体"/>
          <w:b w:val="0"/>
          <w:bCs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1" w:name="topic ac0b8b1f-6b42-4562-ad08-a16aebaa41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先化简，后求值：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−4ab)−2(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+2ab)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，其中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满足</w:t>
      </w:r>
      <m:oMath>
        <m:r>
          <m:rPr>
            <m:sty m:val="p"/>
          </m:rPr>
          <w:rPr>
            <w:rFonts w:ascii="Cambria Math" w:hAnsi="Cambria Math"/>
            <w:color w:val="auto"/>
          </w:rPr>
          <m:t>|a+1|+(2−b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=3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−4ab−2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−4ab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−8ab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∵|a+1|+(2−b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∴a+1=0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2−b=0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=(−1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−8×(−1)×2=17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原式去括号合并得到最简结果，利用非负数的性质求出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的值，代入计算即可求出值．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此题考查了整式的加减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化简求值，熟练掌握运算法则是解本题的关键．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2" w:name="topic 40e3f24c-34a2-42ed-aab2-95b78fe8bb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利用网格画图：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画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的平行线；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过点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画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的垂线，垂足为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连接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，在线段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线段最短，理由：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到直线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的距离是线段的长度．</w:t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77" o:spid="_x0000_s1035" type="#_x0000_t75" style="height:122.25pt;margin-left:0;margin-top:0;mso-height-relative:page;mso-position-horizontal:center;mso-position-vertical-relative:line;mso-width-relative:page;mso-wrap-distance-bottom:0;mso-wrap-distance-top:0;position:absolute;width:152.25pt;z-index:251663360" coordsize="21600,21600" o:allowoverlap="f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 xml:space="preserve">  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垂线段最短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即为所求；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即为所求；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中，线段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最短，理由：垂线段最短；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，垂线段最短；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(4)∵</m:t>
        </m:r>
        <m:sSub>
          <m:sSub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△ABC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⋅AB⋅CE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∴18−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×1×5−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×1×3−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×2×6=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×2</m:t>
        </m:r>
        <m:rad>
          <m:radPr>
            <m:degHide/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deg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</m:rad>
        <m:r>
          <m:rPr>
            <m:sty m:val="p"/>
          </m:rPr>
          <w:rPr>
            <w:rFonts w:ascii="Cambria Math" w:hAnsi="Cambria Math"/>
            <w:color w:val="auto"/>
          </w:rPr>
          <m:t>×CE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∴CE=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radPr>
              <m:deg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</m:deg>
              <m:e>
                <m:ctrlPr>
                  <w:rPr>
                    <w:rFonts w:ascii="Cambria Math" w:hAnsi="Cambria Math"/>
                    <w:b w:val="0"/>
                    <w:bCs w:val="0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10</m:t>
                </m:r>
              </m:e>
            </m:rad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6" type="#_x0000_t75" style="height:145.5pt;width:153.7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取点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作直线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取点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作直线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CF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交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即可；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根据垂线段最短即可解决问题；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(4)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根据三角形的面积的两种求法，构建方程即可解决问题；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本题考查作图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应用与设计，垂线段最短、勾股定理、三角形的面积等知识，解题的关键是灵活运用所学知识解决问题，属于中考常考题型．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3" w:name="topic 3aa94d76-91c5-4a5f-846e-6a4e057761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从棱长为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的正方体毛坯的一角，挖去一个棱长为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的小正方体，得到一个如图所示的零件．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这个零件的表面积是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请在边长为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的网格图里画出这个零件的主视图和俯视图．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End w:id="23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92" o:spid="_x0000_s1037" type="#_x0000_t75" style="height:111pt;margin-left:0;margin-top:0;mso-height-relative:page;mso-position-horizontal:center;mso-width-relative:page;mso-wrap-distance-bottom:0;mso-wrap-distance-top:0;position:absolute;width:313.5pt;z-index:251664384" coordsize="21600,21600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24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(1)2×2×6=24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故这个零件的表面积是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如图所示：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87pt;width:176.2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几何体的表面积与原来相同，根据正方体的表面积公式计算即可求解；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根据几何体画出从正面、上面看所得到的图形即可．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此题主要考查了三视图，以及求几何体的表面积，在画图时一定要将物体的边缘、棱、顶点都体现出来，看得见的轮廓线都画成实线，看不见的画成虚线，不能漏掉．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4" w:name="topic 2af28898-31a2-4ed5-a409-f0e84552f2"/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98" o:spid="_x0000_s1039" type="#_x0000_t75" style="height:12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2.25pt;z-index:251665408" coordsize="21600,21600" o:allowoverlap="f" filled="f">
            <v:imagedata r:id="rId20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点将线段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分成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CB=1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的两段，若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的长．</w:t>
      </w:r>
      <w:bookmarkEnd w:id="2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解：设</w:t>
      </w:r>
      <m:oMath>
        <m:r>
          <m:rPr>
            <m:sty m:val="p"/>
          </m:rPr>
          <w:rPr>
            <w:rFonts w:ascii="Cambria Math" w:hAnsi="Cambria Math"/>
            <w:color w:val="auto"/>
          </w:rPr>
          <m:t>MC=x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∵MC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CB=1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∴BC=3x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MB=4x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∵M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∴AM=MB=4x.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 xml:space="preserve">  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∴AC=AM+MC=4x+x=10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AB=2AM=8x=16.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 xml:space="preserve">    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16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本题需先设</w:t>
      </w:r>
      <m:oMath>
        <m:r>
          <m:rPr>
            <m:sty m:val="p"/>
          </m:rPr>
          <w:rPr>
            <w:rFonts w:ascii="Cambria Math" w:hAnsi="Cambria Math"/>
            <w:color w:val="auto"/>
          </w:rPr>
          <m:t>MC=x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，根据已知条件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点将线段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分成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CB=1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的两段，求出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MB=4x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，利用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的中点，列方程求出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的长，即可求出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本题主要考查了两点间的距离，在解题时要能根据两点间的距离，求出线段的长是本题的关键．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5" w:name="topic c5c90327-18f8-4832-b28e-413ec66146"/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14" o:spid="_x0000_s1040" type="#_x0000_t75" style="height:111.75pt;margin-left:0;margin-top:0;mso-height-relative:page;mso-position-horizontal:right;mso-position-vertical-relative:line;mso-width-relative:page;mso-wrap-distance-bottom:0;mso-wrap-distance-left:9pt;mso-wrap-distance-right:9pt;mso-wrap-distance-top:0;position:absolute;width:121.5pt;z-index:251666432" coordsize="21600,21600" o:allowoverlap="f" filled="f">
            <v:imagedata r:id="rId21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如图，直线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相交于点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OF⊥OC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图中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的余角是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把符合条件的角都填出来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，那么根据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∠BOD=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度；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如果</w:t>
      </w:r>
      <m:oMath>
        <m:r>
          <m:rPr>
            <m:sty m:val="p"/>
          </m:rPr>
          <w:rPr>
            <w:rFonts w:ascii="Cambria Math" w:hAnsi="Cambria Math"/>
            <w:color w:val="auto"/>
          </w:rPr>
          <m:t>∠1=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32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的度数．</w:t>
      </w:r>
      <w:bookmarkEnd w:id="25"/>
      <w:r>
        <w:rPr>
          <w:b w:val="0"/>
          <w:bCs w:val="0"/>
          <w:i w:val="0"/>
          <w:iCs w:val="0"/>
          <w:color w:val="auto"/>
        </w:rPr>
        <w:br/>
      </w:r>
      <w:r>
        <w:rPr>
          <w:b w:val="0"/>
          <w:bCs w:val="0"/>
          <w:i w:val="0"/>
          <w:iCs w:val="0"/>
          <w:color w:val="auto"/>
        </w:rPr>
        <w:br/>
      </w:r>
      <w:r>
        <w:rPr>
          <w:b w:val="0"/>
          <w:bCs w:val="0"/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  <w:rPr>
                <w:b w:val="0"/>
                <w:bCs w:val="0"/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 xml:space="preserve">   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对顶角相等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 xml:space="preserve">   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160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(1)∵OF⊥OC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∴∠COF=∠DOF=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∴∠AOF+∠BOC=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∠AOF+∠AOD=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∴∠AOF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的余角是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(2)∵∠AOC=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∴∠BOD=∠AOC=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故答案为：对顶角相等；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160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(3)∵OE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∴∠AOD=2∠1=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∴∠2=∠AOD=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∠3=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64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26</m:t>
            </m:r>
          </m:e>
          <m:sup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由垂线的定义和角的互余关系即可得出结果；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由对顶角相等即可得出结果；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由角平分线的定义求出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，由对顶角相等得出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的度数，再由角的互余关系即可求出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∠3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的度数．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本题考查了角平分线的定义、对顶角相等的性质、互为余角关系；熟练掌握对顶角相等得性质和角平分线的定义是解决问题的关键．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6" w:name="topic 6edf0dc8-abae-41be-af85-dd47722e56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如图是一根可伸缩的鱼竿，鱼竿是用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节粗细不同的空心套管连接而成，闲置时鱼竿可收缩，完全收缩后，鱼竿的长度即为第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，使用时，可将鱼竿的每一节套管都完全拉伸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，图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是这根鱼竿所有套管都处于完全拉伸状态下的平面示意图，已知第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50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节套管长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46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，以此类推，每一节套管都比前一节套管少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，完全拉伸时，为了使相邻两节套管连接并固定，每相邻两节套管间均有相同长度的重叠，设其长度为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41" type="#_x0000_t75" style="height:120.75pt;width:328.5pt" coordsize="21600,21600" filled="f">
            <v:imagedata r:id="rId22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请直接写出第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当这根鱼竿完全拉伸时，其长度为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311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的值．</w:t>
      </w:r>
      <w:bookmarkEnd w:id="2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50−4×(5−1)=34(cm)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答：第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34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50−4×(10−1)=14(cm)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设每相邻两节套管间重叠的长度为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依题意，得：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(50+46+42+…+14)−(10−1)x=311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即：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320−9x=311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答：每相邻两节套管间重叠的长度为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利用第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−4×(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，即可求出结论；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利用第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−4×(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，可求出第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节套管的长度，设每相邻两节套管间重叠的长度为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xcm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，观察图形可知，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节套管共重合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的长度，根据鱼竿完全拉伸的长度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=10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节套管的长度和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−9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的长度，即可得出关于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本题考查了规律型：图形的变化类以及一元一次方程的应用，找准等量关系，正确列出一元一次方程是解题的关键．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bookmarkStart w:id="27" w:name="topic ce707446-b670-42ad-bdf2-1665a51d3a"/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如图，将一条数轴在原点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处各折一下，得到一条“折线数轴”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图中点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，我们称点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和点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在数轴上相距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28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个长度单位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出发，以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单位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秒的速度沿着“折线数轴”的正方向运动，从点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运动到点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期间速度变为原来的一半，之后立刻恢复原速；同时，动点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出发，以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单位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秒的速度沿着数轴的负方向运动，从点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运动到点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期间速度变为原来的两倍，之后也立刻恢复原速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设运动的时间为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问：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从点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运动至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点需要多少时间？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(2)P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两点相遇时，求出相遇点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所对应的数是多少；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求当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为何值时，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两点在数轴上相距的长度与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两点在数轴上相距的长度相等．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bookmarkEnd w:id="27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386" o:spid="_x0000_s1042" type="#_x0000_t75" style="height:75pt;margin-left:0;margin-top:0;mso-height-relative:page;mso-position-horizontal:center;mso-width-relative:page;mso-wrap-distance-bottom:0;mso-wrap-distance-top:0;position:absolute;width:308.25pt;z-index:251667456" coordsize="21600,21600" filled="f">
            <v:imagedata r:id="rId23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运动至点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时，所需时间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t=10÷2+10÷1+8÷2=19(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由题可知，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两点相遇在线段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处，设</w:t>
      </w:r>
      <m:oMath>
        <m:r>
          <m:rPr>
            <m:sty m:val="p"/>
          </m:rPr>
          <w:rPr>
            <w:rFonts w:ascii="Cambria Math" w:hAnsi="Cambria Math"/>
            <w:color w:val="auto"/>
          </w:rPr>
          <m:t>OM=x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10÷2+x÷1=8÷1+(10−x)÷2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故相遇点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所对应的数是</w:t>
      </w:r>
      <m:oMath>
        <m:f>
          <m:fPr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</m:t>
            </m:r>
          </m:num>
          <m:den>
            <m:ctrlPr>
              <w:rPr>
                <w:rFonts w:ascii="Cambria Math" w:hAnsi="Cambria Math"/>
                <w:b w:val="0"/>
                <w:bCs w:val="0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(3)P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两点在数轴上相距的长度与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两点在数轴上相距的长度相等有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种可能：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AO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上，则：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8−t=10−2t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t=2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CB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上，则：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8−t=(t−5)×1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t=6.5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OB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上，则：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2(t−8)=(t−5)×1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t=11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OA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上，动点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上，则：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10+2(t−15)=t−13+10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t=17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综上所述：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t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6.5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11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17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b w:val="0"/>
          <w:bCs w:val="0"/>
          <w:i w:val="0"/>
          <w:iCs w:val="0"/>
          <w:color w:val="auto"/>
        </w:rPr>
      </w:pP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根据路程除以速度等于时间，可得答案；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根据相遇时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的时间相等，可得方程，根据解方程，可得答案；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的时间相等，可得方程，根据解方程，可得答案．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本题考查了数轴，一元一次方程的应用，利用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PO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kern w:val="0"/>
          <w:szCs w:val="21"/>
        </w:rPr>
        <w:t>BQ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t>的时间相等得出方程是解题关键，要分类讨论，以防遗漏．</w:t>
      </w:r>
      <w:r>
        <w:rPr>
          <w:rFonts w:ascii="宋体" w:eastAsia="宋体" w:hAnsi="宋体" w:cs="宋体"/>
          <w:b w:val="0"/>
          <w:bCs w:val="0"/>
          <w:i w:val="0"/>
          <w:iCs w:val="0"/>
          <w:color w:val="auto"/>
          <w:kern w:val="0"/>
          <w:szCs w:val="21"/>
        </w:rPr>
        <w:br/>
      </w:r>
    </w:p>
    <w:sectPr>
      <w:footerReference w:type="even" r:id="rId24"/>
      <w:footerReference w:type="default" r:id="rId25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2"/>
    <customShpInfo spid="_x0000_s1085"/>
    <customShpInfo spid="_x0000_s1117"/>
    <customShpInfo spid="_x0000_s1187"/>
    <customShpInfo spid="_x0000_s1230"/>
    <customShpInfo spid="_x0000_s1277"/>
    <customShpInfo spid="_x0000_s1292"/>
    <customShpInfo spid="_x0000_s1298"/>
    <customShpInfo spid="_x0000_s1314"/>
    <customShpInfo spid="_x0000_s138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2019-04-06T06:28:39Z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