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7686675" cy="7172325"/>
            <wp:effectExtent l="0" t="0" r="9525" b="5715"/>
            <wp:docPr id="2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86675" cy="7172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6972300" cy="7553325"/>
            <wp:effectExtent l="0" t="0" r="7620" b="5715"/>
            <wp:docPr id="4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7553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6791325" cy="7581900"/>
            <wp:effectExtent l="0" t="0" r="5715" b="7620"/>
            <wp:docPr id="3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91325" cy="758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3333750" cy="2657475"/>
            <wp:effectExtent l="0" t="0" r="3810" b="9525"/>
            <wp:docPr id="1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565C5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B649ED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B4B30"/>
    <w:rsid w:val="19B342E8"/>
    <w:rsid w:val="19C50239"/>
    <w:rsid w:val="1A4536B4"/>
    <w:rsid w:val="1A6F0B1B"/>
    <w:rsid w:val="1AA61462"/>
    <w:rsid w:val="1ABC2B3B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4B7D42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0FB7B0C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4417BE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8C339E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1F6D4C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245A3D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0E92C8D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15B81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465797"/>
    <w:rsid w:val="70BB113A"/>
    <w:rsid w:val="70EA2E59"/>
    <w:rsid w:val="713F213E"/>
    <w:rsid w:val="718F5EC7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2E55BE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2019-07-23T01:51:06Z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