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pPr>
        <w:widowControl w:val="0"/>
        <w:wordWrap/>
        <w:adjustRightInd w:val="0"/>
        <w:snapToGrid w:val="0"/>
        <w:spacing w:beforeAutospacing="0" w:afterAutospacing="0" w:line="360" w:lineRule="auto"/>
        <w:jc w:val="center"/>
        <w:rPr>
          <w:rFonts w:ascii="宋体"/>
          <w:b/>
          <w:spacing w:val="20"/>
          <w:kern w:val="2"/>
          <w:sz w:val="30"/>
          <w:szCs w:val="30"/>
        </w:rPr>
      </w:pPr>
      <w:r>
        <w:rPr>
          <w:rFonts w:ascii="宋体" w:hAnsi="宋体"/>
          <w:b/>
          <w:spacing w:val="20"/>
          <w:kern w:val="2"/>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20pt;margin-left:912pt;margin-top:804pt;mso-position-horizontal-relative:page;mso-position-vertical-relative:top-margin-area;position:absolute;width:31pt;z-index:251658240">
            <v:imagedata r:id="rId5" o:title=""/>
          </v:shape>
        </w:pict>
      </w:r>
      <w:bookmarkStart w:id="0" w:name="_GoBack"/>
      <w:bookmarkEnd w:id="0"/>
      <w:r>
        <w:rPr>
          <w:rFonts w:ascii="宋体" w:hAnsi="宋体"/>
          <w:b/>
          <w:spacing w:val="20"/>
          <w:kern w:val="2"/>
          <w:sz w:val="30"/>
          <w:szCs w:val="30"/>
        </w:rPr>
        <w:t>201</w:t>
      </w:r>
      <w:r>
        <w:rPr>
          <w:rFonts w:ascii="宋体" w:hAnsi="宋体" w:hint="eastAsia"/>
          <w:b/>
          <w:spacing w:val="20"/>
          <w:kern w:val="2"/>
          <w:sz w:val="30"/>
          <w:szCs w:val="30"/>
        </w:rPr>
        <w:t>9年春季期期中教学质量监测八年级语文参考答案</w:t>
      </w:r>
    </w:p>
    <w:p>
      <w:pPr>
        <w:wordWrap/>
        <w:adjustRightInd w:val="0"/>
        <w:snapToGrid w:val="0"/>
        <w:spacing w:beforeAutospacing="0" w:afterAutospacing="0" w:line="360" w:lineRule="auto"/>
        <w:ind w:left="704" w:hanging="720" w:hangingChars="300"/>
        <w:rPr>
          <w:rFonts w:ascii="宋体" w:hAnsi="宋体" w:cs="Tahoma"/>
          <w:b/>
          <w:color w:val="000000"/>
          <w:spacing w:val="12"/>
          <w:sz w:val="21"/>
          <w:szCs w:val="21"/>
        </w:rPr>
      </w:pPr>
      <w:r>
        <w:rPr>
          <w:rFonts w:ascii="宋体" w:hAnsi="宋体" w:cs="Tahoma" w:hint="eastAsia"/>
          <w:b/>
          <w:color w:val="000000"/>
          <w:spacing w:val="12"/>
          <w:sz w:val="21"/>
          <w:szCs w:val="21"/>
        </w:rPr>
        <w:t>一、积累与运用（</w:t>
      </w:r>
      <w:r>
        <w:rPr>
          <w:rFonts w:ascii="宋体" w:hAnsi="宋体" w:cs="Tahoma"/>
          <w:b/>
          <w:color w:val="000000"/>
          <w:spacing w:val="12"/>
          <w:sz w:val="21"/>
          <w:szCs w:val="21"/>
        </w:rPr>
        <w:t>1</w:t>
      </w:r>
      <w:r>
        <w:rPr>
          <w:rFonts w:ascii="宋体" w:hAnsi="宋体" w:cs="Tahoma" w:hint="eastAsia"/>
          <w:b/>
          <w:color w:val="000000"/>
          <w:spacing w:val="12"/>
          <w:sz w:val="21"/>
          <w:szCs w:val="21"/>
        </w:rPr>
        <w:t>～</w:t>
      </w:r>
      <w:r>
        <w:rPr>
          <w:rFonts w:ascii="宋体" w:hAnsi="宋体" w:cs="Tahoma"/>
          <w:b/>
          <w:color w:val="000000"/>
          <w:spacing w:val="12"/>
          <w:sz w:val="21"/>
          <w:szCs w:val="21"/>
        </w:rPr>
        <w:t>4</w:t>
      </w:r>
      <w:r>
        <w:rPr>
          <w:rFonts w:ascii="宋体" w:hAnsi="宋体" w:cs="Tahoma" w:hint="eastAsia"/>
          <w:b/>
          <w:color w:val="000000"/>
          <w:spacing w:val="12"/>
          <w:sz w:val="21"/>
          <w:szCs w:val="21"/>
        </w:rPr>
        <w:t>小题，每小题</w:t>
      </w:r>
      <w:r>
        <w:rPr>
          <w:rFonts w:ascii="宋体" w:hAnsi="宋体" w:cs="Tahoma"/>
          <w:b/>
          <w:color w:val="000000"/>
          <w:spacing w:val="12"/>
          <w:sz w:val="21"/>
          <w:szCs w:val="21"/>
        </w:rPr>
        <w:t>3</w:t>
      </w:r>
      <w:r>
        <w:rPr>
          <w:rFonts w:ascii="宋体" w:hAnsi="宋体" w:cs="Tahoma" w:hint="eastAsia"/>
          <w:b/>
          <w:color w:val="000000"/>
          <w:spacing w:val="12"/>
          <w:sz w:val="21"/>
          <w:szCs w:val="21"/>
        </w:rPr>
        <w:t>分，共</w:t>
      </w:r>
      <w:r>
        <w:rPr>
          <w:rFonts w:ascii="宋体" w:hAnsi="宋体" w:cs="Tahoma"/>
          <w:b/>
          <w:color w:val="000000"/>
          <w:spacing w:val="12"/>
          <w:sz w:val="21"/>
          <w:szCs w:val="21"/>
        </w:rPr>
        <w:t>12</w:t>
      </w:r>
      <w:r>
        <w:rPr>
          <w:rFonts w:ascii="宋体" w:hAnsi="宋体" w:cs="Tahoma" w:hint="eastAsia"/>
          <w:b/>
          <w:color w:val="000000"/>
          <w:spacing w:val="12"/>
          <w:sz w:val="21"/>
          <w:szCs w:val="21"/>
        </w:rPr>
        <w:t>分）</w:t>
      </w:r>
    </w:p>
    <w:p>
      <w:pPr>
        <w:wordWrap/>
        <w:adjustRightInd w:val="0"/>
        <w:snapToGrid w:val="0"/>
        <w:spacing w:beforeAutospacing="0" w:afterAutospacing="0" w:line="360" w:lineRule="auto"/>
        <w:rPr>
          <w:rFonts w:ascii="宋体" w:hAnsi="宋体" w:cs="Tahoma"/>
          <w:color w:val="000000"/>
          <w:spacing w:val="12"/>
          <w:sz w:val="21"/>
          <w:szCs w:val="21"/>
        </w:rPr>
      </w:pPr>
      <w:r>
        <w:rPr>
          <w:rFonts w:ascii="宋体" w:hAnsi="宋体" w:cs="Tahoma" w:hint="eastAsia"/>
          <w:color w:val="000000"/>
          <w:spacing w:val="12"/>
          <w:sz w:val="21"/>
          <w:szCs w:val="21"/>
        </w:rPr>
        <w:t>1.D（A.烁—砾，溯shù—sù；B.糜mí—méi；C.绊—畔 ）</w:t>
      </w:r>
    </w:p>
    <w:p>
      <w:pPr>
        <w:wordWrap/>
        <w:adjustRightInd w:val="0"/>
        <w:snapToGrid w:val="0"/>
        <w:spacing w:beforeAutospacing="0" w:afterAutospacing="0" w:line="360" w:lineRule="auto"/>
        <w:ind w:left="585" w:hanging="600" w:hangingChars="250"/>
        <w:rPr>
          <w:rFonts w:ascii="宋体" w:hAnsi="宋体" w:cs="Tahoma"/>
          <w:color w:val="000000"/>
          <w:spacing w:val="12"/>
          <w:sz w:val="21"/>
          <w:szCs w:val="21"/>
        </w:rPr>
      </w:pPr>
      <w:r>
        <w:rPr>
          <w:rFonts w:ascii="宋体" w:hAnsi="宋体" w:cs="Tahoma" w:hint="eastAsia"/>
          <w:color w:val="000000"/>
          <w:spacing w:val="12"/>
          <w:sz w:val="21"/>
          <w:szCs w:val="21"/>
        </w:rPr>
        <w:t>2.C（A.“</w:t>
      </w:r>
      <w:r>
        <w:rPr>
          <w:rFonts w:ascii="宋体" w:hAnsi="宋体" w:cs="Tahoma"/>
          <w:color w:val="000000"/>
          <w:spacing w:val="12"/>
          <w:sz w:val="21"/>
          <w:szCs w:val="21"/>
        </w:rPr>
        <w:t>侃侃而谈</w:t>
      </w:r>
      <w:r>
        <w:rPr>
          <w:rFonts w:ascii="宋体" w:hAnsi="宋体" w:cs="Tahoma" w:hint="eastAsia"/>
          <w:color w:val="000000"/>
          <w:spacing w:val="12"/>
          <w:sz w:val="21"/>
          <w:szCs w:val="21"/>
        </w:rPr>
        <w:t>”，</w:t>
      </w:r>
      <w:r>
        <w:rPr>
          <w:rFonts w:ascii="宋体" w:hAnsi="宋体" w:cs="Tahoma"/>
          <w:color w:val="000000"/>
          <w:spacing w:val="12"/>
          <w:sz w:val="21"/>
          <w:szCs w:val="21"/>
        </w:rPr>
        <w:t>指人理直气壮、从容不迫地说话。含褒义。</w:t>
      </w:r>
      <w:r>
        <w:rPr>
          <w:rFonts w:ascii="宋体" w:hAnsi="宋体" w:cs="Tahoma" w:hint="eastAsia"/>
          <w:color w:val="000000"/>
          <w:spacing w:val="12"/>
          <w:sz w:val="21"/>
          <w:szCs w:val="21"/>
        </w:rPr>
        <w:t>“夸夸其谈”，</w:t>
      </w:r>
      <w:r>
        <w:rPr>
          <w:rFonts w:ascii="宋体" w:hAnsi="宋体" w:cs="Tahoma"/>
          <w:color w:val="000000"/>
          <w:spacing w:val="12"/>
          <w:sz w:val="21"/>
          <w:szCs w:val="21"/>
        </w:rPr>
        <w:t xml:space="preserve"> 指浮</w:t>
      </w:r>
    </w:p>
    <w:p>
      <w:pPr>
        <w:wordWrap/>
        <w:adjustRightInd w:val="0"/>
        <w:snapToGrid w:val="0"/>
        <w:spacing w:beforeAutospacing="0" w:afterAutospacing="0" w:line="360" w:lineRule="auto"/>
        <w:ind w:left="600" w:hanging="360" w:leftChars="100" w:hangingChars="150"/>
        <w:rPr>
          <w:rFonts w:ascii="宋体" w:hAnsi="宋体" w:cs="Tahoma"/>
          <w:color w:val="000000"/>
          <w:spacing w:val="12"/>
          <w:sz w:val="21"/>
          <w:szCs w:val="21"/>
        </w:rPr>
      </w:pPr>
      <w:r>
        <w:rPr>
          <w:rFonts w:ascii="宋体" w:hAnsi="宋体" w:cs="Tahoma"/>
          <w:color w:val="000000"/>
          <w:spacing w:val="12"/>
          <w:sz w:val="21"/>
          <w:szCs w:val="21"/>
        </w:rPr>
        <w:t>夸空泛地大发议论。含</w:t>
      </w:r>
      <w:r>
        <w:rPr>
          <w:rFonts w:ascii="宋体" w:hAnsi="宋体" w:cs="Tahoma" w:hint="eastAsia"/>
          <w:color w:val="000000"/>
          <w:spacing w:val="12"/>
          <w:sz w:val="21"/>
          <w:szCs w:val="21"/>
        </w:rPr>
        <w:t>贬</w:t>
      </w:r>
      <w:r>
        <w:rPr>
          <w:rFonts w:ascii="宋体" w:hAnsi="宋体" w:cs="Tahoma"/>
          <w:color w:val="000000"/>
          <w:spacing w:val="12"/>
          <w:sz w:val="21"/>
          <w:szCs w:val="21"/>
        </w:rPr>
        <w:t>义。</w:t>
      </w:r>
      <w:r>
        <w:rPr>
          <w:rFonts w:ascii="宋体" w:hAnsi="宋体" w:cs="Tahoma" w:hint="eastAsia"/>
          <w:color w:val="000000"/>
          <w:spacing w:val="12"/>
          <w:sz w:val="21"/>
          <w:szCs w:val="21"/>
        </w:rPr>
        <w:t>B.“翻天覆地”：</w:t>
      </w:r>
      <w:r>
        <w:rPr>
          <w:rFonts w:ascii="宋体" w:hAnsi="宋体" w:cs="Tahoma"/>
          <w:color w:val="000000"/>
          <w:spacing w:val="12"/>
          <w:sz w:val="21"/>
          <w:szCs w:val="21"/>
        </w:rPr>
        <w:t xml:space="preserve"> </w:t>
      </w:r>
      <w:r>
        <w:rPr>
          <w:rFonts w:ascii="宋体" w:hAnsi="宋体" w:cs="Tahoma" w:hint="eastAsia"/>
          <w:color w:val="000000"/>
          <w:spacing w:val="12"/>
          <w:sz w:val="21"/>
          <w:szCs w:val="21"/>
        </w:rPr>
        <w:t>这里</w:t>
      </w:r>
      <w:r>
        <w:rPr>
          <w:rFonts w:ascii="宋体" w:hAnsi="宋体" w:cs="Tahoma"/>
          <w:color w:val="000000"/>
          <w:spacing w:val="12"/>
          <w:sz w:val="21"/>
          <w:szCs w:val="21"/>
        </w:rPr>
        <w:t>形容变化巨大而彻底。</w:t>
      </w:r>
      <w:r>
        <w:rPr>
          <w:rFonts w:ascii="宋体" w:hAnsi="宋体" w:cs="Tahoma" w:hint="eastAsia"/>
          <w:color w:val="000000"/>
          <w:spacing w:val="12"/>
          <w:sz w:val="21"/>
          <w:szCs w:val="21"/>
        </w:rPr>
        <w:t>“翻云覆</w:t>
      </w:r>
    </w:p>
    <w:p>
      <w:pPr>
        <w:wordWrap/>
        <w:adjustRightInd w:val="0"/>
        <w:snapToGrid w:val="0"/>
        <w:spacing w:beforeAutospacing="0" w:afterAutospacing="0" w:line="360" w:lineRule="auto"/>
        <w:ind w:left="600" w:hanging="360" w:leftChars="100" w:hangingChars="150"/>
        <w:rPr>
          <w:rFonts w:ascii="宋体" w:hAnsi="宋体" w:cs="Tahoma"/>
          <w:color w:val="000000"/>
          <w:spacing w:val="12"/>
          <w:sz w:val="21"/>
          <w:szCs w:val="21"/>
        </w:rPr>
      </w:pPr>
      <w:r>
        <w:rPr>
          <w:rFonts w:ascii="宋体" w:hAnsi="宋体" w:cs="Tahoma" w:hint="eastAsia"/>
          <w:color w:val="000000"/>
          <w:spacing w:val="12"/>
          <w:sz w:val="21"/>
          <w:szCs w:val="21"/>
        </w:rPr>
        <w:t>雨”</w:t>
      </w:r>
      <w:r>
        <w:rPr>
          <w:rFonts w:ascii="宋体" w:hAnsi="宋体" w:cs="Tahoma"/>
          <w:color w:val="000000"/>
          <w:spacing w:val="12"/>
          <w:sz w:val="21"/>
          <w:szCs w:val="21"/>
        </w:rPr>
        <w:t xml:space="preserve"> 比喻反复无常或惯于玩弄手段。含</w:t>
      </w:r>
      <w:r>
        <w:rPr>
          <w:rFonts w:ascii="宋体" w:hAnsi="宋体" w:cs="Tahoma" w:hint="eastAsia"/>
          <w:color w:val="000000"/>
          <w:spacing w:val="12"/>
          <w:sz w:val="21"/>
          <w:szCs w:val="21"/>
        </w:rPr>
        <w:t>贬</w:t>
      </w:r>
      <w:r>
        <w:rPr>
          <w:rFonts w:ascii="宋体" w:hAnsi="宋体" w:cs="Tahoma"/>
          <w:color w:val="000000"/>
          <w:spacing w:val="12"/>
          <w:sz w:val="21"/>
          <w:szCs w:val="21"/>
        </w:rPr>
        <w:t>义。</w:t>
      </w:r>
      <w:r>
        <w:rPr>
          <w:rFonts w:ascii="宋体" w:hAnsi="宋体" w:cs="Tahoma" w:hint="eastAsia"/>
          <w:color w:val="000000"/>
          <w:spacing w:val="12"/>
          <w:sz w:val="21"/>
          <w:szCs w:val="21"/>
        </w:rPr>
        <w:t>C.“意犹未尽”</w:t>
      </w:r>
      <w:r>
        <w:rPr>
          <w:rFonts w:ascii="宋体" w:hAnsi="宋体" w:cs="Tahoma"/>
          <w:color w:val="000000"/>
          <w:spacing w:val="12"/>
          <w:sz w:val="21"/>
          <w:szCs w:val="21"/>
        </w:rPr>
        <w:t>一般被用来形容一些小</w:t>
      </w:r>
    </w:p>
    <w:p>
      <w:pPr>
        <w:wordWrap/>
        <w:adjustRightInd w:val="0"/>
        <w:snapToGrid w:val="0"/>
        <w:spacing w:beforeAutospacing="0" w:afterAutospacing="0" w:line="360" w:lineRule="auto"/>
        <w:ind w:left="600" w:hanging="360" w:leftChars="100" w:hangingChars="150"/>
        <w:rPr>
          <w:rFonts w:ascii="宋体" w:hAnsi="宋体" w:cs="Tahoma"/>
          <w:color w:val="000000"/>
          <w:spacing w:val="12"/>
          <w:sz w:val="21"/>
          <w:szCs w:val="21"/>
        </w:rPr>
      </w:pPr>
      <w:r>
        <w:rPr>
          <w:rFonts w:ascii="宋体" w:hAnsi="宋体" w:cs="Tahoma"/>
          <w:color w:val="000000"/>
          <w:spacing w:val="12"/>
          <w:sz w:val="21"/>
          <w:szCs w:val="21"/>
        </w:rPr>
        <w:t>型活动的感想，比如旅行、读书、吃饭等，形容该活动给人的感觉很好，结束之后还没</w:t>
      </w:r>
    </w:p>
    <w:p>
      <w:pPr>
        <w:wordWrap/>
        <w:adjustRightInd w:val="0"/>
        <w:snapToGrid w:val="0"/>
        <w:spacing w:beforeAutospacing="0" w:afterAutospacing="0" w:line="360" w:lineRule="auto"/>
        <w:ind w:left="600" w:hanging="360" w:leftChars="100" w:hangingChars="150"/>
        <w:rPr>
          <w:rFonts w:ascii="宋体" w:hAnsi="宋体" w:cs="Tahoma"/>
          <w:color w:val="000000"/>
          <w:spacing w:val="12"/>
          <w:sz w:val="21"/>
          <w:szCs w:val="21"/>
        </w:rPr>
      </w:pPr>
      <w:r>
        <w:rPr>
          <w:rFonts w:ascii="宋体" w:hAnsi="宋体" w:cs="Tahoma"/>
          <w:color w:val="000000"/>
          <w:spacing w:val="12"/>
          <w:sz w:val="21"/>
          <w:szCs w:val="21"/>
        </w:rPr>
        <w:t>有尽兴。</w:t>
      </w:r>
      <w:r>
        <w:rPr>
          <w:rFonts w:ascii="宋体" w:hAnsi="宋体" w:cs="Tahoma" w:hint="eastAsia"/>
          <w:color w:val="000000"/>
          <w:spacing w:val="12"/>
          <w:sz w:val="21"/>
          <w:szCs w:val="21"/>
        </w:rPr>
        <w:t>“回</w:t>
      </w:r>
      <w:r>
        <w:rPr>
          <w:rFonts w:ascii="宋体" w:hAnsi="宋体" w:cs="Tahoma"/>
          <w:color w:val="000000"/>
          <w:spacing w:val="12"/>
          <w:sz w:val="21"/>
          <w:szCs w:val="21"/>
        </w:rPr>
        <w:t>味无穷</w:t>
      </w:r>
      <w:r>
        <w:rPr>
          <w:rFonts w:ascii="宋体" w:hAnsi="宋体" w:cs="Tahoma" w:hint="eastAsia"/>
          <w:color w:val="000000"/>
          <w:spacing w:val="12"/>
          <w:sz w:val="21"/>
          <w:szCs w:val="21"/>
        </w:rPr>
        <w:t>”比喻事后越想越觉得意味深长</w:t>
      </w:r>
      <w:r>
        <w:rPr>
          <w:rFonts w:ascii="宋体" w:hAnsi="宋体" w:cs="Tahoma"/>
          <w:color w:val="000000"/>
          <w:spacing w:val="12"/>
          <w:sz w:val="21"/>
          <w:szCs w:val="21"/>
        </w:rPr>
        <w:t>。</w:t>
      </w:r>
      <w:r>
        <w:rPr>
          <w:rFonts w:ascii="宋体" w:hAnsi="宋体" w:cs="Tahoma" w:hint="eastAsia"/>
          <w:color w:val="000000"/>
          <w:spacing w:val="12"/>
          <w:sz w:val="21"/>
          <w:szCs w:val="21"/>
        </w:rPr>
        <w:t xml:space="preserve">  D.“淡而无味”</w:t>
      </w:r>
      <w:r>
        <w:rPr>
          <w:rFonts w:ascii="宋体" w:hAnsi="宋体" w:cs="Tahoma"/>
          <w:color w:val="000000"/>
          <w:spacing w:val="12"/>
          <w:sz w:val="21"/>
          <w:szCs w:val="21"/>
        </w:rPr>
        <w:t>意思是菜肴因</w:t>
      </w:r>
    </w:p>
    <w:p>
      <w:pPr>
        <w:wordWrap/>
        <w:adjustRightInd w:val="0"/>
        <w:snapToGrid w:val="0"/>
        <w:spacing w:beforeAutospacing="0" w:afterAutospacing="0" w:line="360" w:lineRule="auto"/>
        <w:ind w:left="600" w:hanging="360" w:leftChars="100" w:hangingChars="150"/>
        <w:rPr>
          <w:rFonts w:ascii="宋体" w:hAnsi="宋体" w:cs="Tahoma"/>
          <w:color w:val="000000"/>
          <w:spacing w:val="12"/>
          <w:sz w:val="21"/>
          <w:szCs w:val="21"/>
        </w:rPr>
      </w:pPr>
      <w:r>
        <w:rPr>
          <w:rFonts w:ascii="宋体" w:hAnsi="宋体" w:cs="Tahoma"/>
          <w:color w:val="000000"/>
          <w:spacing w:val="12"/>
          <w:sz w:val="21"/>
          <w:szCs w:val="21"/>
        </w:rPr>
        <w:t>盐少而没有味道，亦泛指清淡无味。</w:t>
      </w:r>
      <w:r>
        <w:rPr>
          <w:rFonts w:ascii="宋体" w:hAnsi="宋体" w:cs="Tahoma" w:hint="eastAsia"/>
          <w:color w:val="000000"/>
          <w:spacing w:val="12"/>
          <w:sz w:val="21"/>
          <w:szCs w:val="21"/>
        </w:rPr>
        <w:t>“味同嚼蜡”，</w:t>
      </w:r>
      <w:r>
        <w:rPr>
          <w:rFonts w:ascii="宋体" w:hAnsi="宋体" w:cs="Tahoma"/>
          <w:color w:val="000000"/>
          <w:spacing w:val="12"/>
          <w:sz w:val="21"/>
          <w:szCs w:val="21"/>
        </w:rPr>
        <w:t xml:space="preserve"> 味道如同嚼蜡一般，形容没有味</w:t>
      </w:r>
    </w:p>
    <w:p>
      <w:pPr>
        <w:wordWrap/>
        <w:adjustRightInd w:val="0"/>
        <w:snapToGrid w:val="0"/>
        <w:spacing w:beforeAutospacing="0" w:afterAutospacing="0" w:line="360" w:lineRule="auto"/>
        <w:ind w:left="600" w:hanging="360" w:leftChars="100" w:hangingChars="150"/>
        <w:rPr>
          <w:rFonts w:ascii="宋体" w:hAnsi="宋体" w:cs="Tahoma"/>
          <w:color w:val="000000"/>
          <w:spacing w:val="12"/>
          <w:sz w:val="21"/>
          <w:szCs w:val="21"/>
        </w:rPr>
      </w:pPr>
      <w:r>
        <w:rPr>
          <w:rFonts w:ascii="宋体" w:hAnsi="宋体" w:cs="Tahoma"/>
          <w:color w:val="000000"/>
          <w:spacing w:val="12"/>
          <w:sz w:val="21"/>
          <w:szCs w:val="21"/>
        </w:rPr>
        <w:t>道。多指说话或文章枯燥无味。</w:t>
      </w:r>
      <w:r>
        <w:rPr>
          <w:rFonts w:ascii="宋体" w:hAnsi="宋体" w:cs="Tahoma" w:hint="eastAsia"/>
          <w:color w:val="000000"/>
          <w:spacing w:val="12"/>
          <w:sz w:val="21"/>
          <w:szCs w:val="21"/>
        </w:rPr>
        <w:t>）</w:t>
      </w:r>
    </w:p>
    <w:p>
      <w:pPr>
        <w:wordWrap/>
        <w:adjustRightInd w:val="0"/>
        <w:snapToGrid w:val="0"/>
        <w:spacing w:beforeAutospacing="0" w:afterAutospacing="0" w:line="360" w:lineRule="auto"/>
        <w:ind w:left="702" w:hanging="720" w:hangingChars="300"/>
        <w:rPr>
          <w:rFonts w:ascii="宋体" w:hAnsi="宋体" w:cs="Tahoma"/>
          <w:color w:val="000000"/>
          <w:spacing w:val="12"/>
          <w:sz w:val="21"/>
          <w:szCs w:val="21"/>
        </w:rPr>
      </w:pPr>
      <w:r>
        <w:rPr>
          <w:rFonts w:ascii="宋体" w:hAnsi="宋体" w:cs="Tahoma" w:hint="eastAsia"/>
          <w:color w:val="000000"/>
          <w:spacing w:val="12"/>
          <w:sz w:val="21"/>
          <w:szCs w:val="21"/>
        </w:rPr>
        <w:t>3.A（B.一面与两面搭配不当，“随地乱丢垃圾”前加“是否”；C.不合逻辑，“联治、</w:t>
      </w:r>
    </w:p>
    <w:p>
      <w:pPr>
        <w:wordWrap/>
        <w:adjustRightInd w:val="0"/>
        <w:snapToGrid w:val="0"/>
        <w:spacing w:beforeAutospacing="0" w:afterAutospacing="0" w:line="360" w:lineRule="auto"/>
        <w:ind w:left="720" w:hanging="480" w:leftChars="100" w:hangingChars="200"/>
        <w:rPr>
          <w:rFonts w:ascii="宋体" w:hAnsi="宋体" w:cs="Tahoma"/>
          <w:color w:val="000000"/>
          <w:spacing w:val="12"/>
          <w:sz w:val="21"/>
          <w:szCs w:val="21"/>
        </w:rPr>
      </w:pPr>
      <w:r>
        <w:rPr>
          <w:rFonts w:ascii="宋体" w:hAnsi="宋体" w:cs="Tahoma" w:hint="eastAsia"/>
          <w:color w:val="000000"/>
          <w:spacing w:val="12"/>
          <w:sz w:val="21"/>
          <w:szCs w:val="21"/>
        </w:rPr>
        <w:t>联动、联手”改为“联手、联动、联治”；D.语序不当，“不禁使我”改为“使我不禁”。 ）</w:t>
      </w:r>
    </w:p>
    <w:p>
      <w:pPr>
        <w:wordWrap/>
        <w:adjustRightInd w:val="0"/>
        <w:snapToGrid w:val="0"/>
        <w:spacing w:beforeAutospacing="0" w:afterAutospacing="0" w:line="360" w:lineRule="auto"/>
        <w:rPr>
          <w:rFonts w:ascii="宋体" w:hAnsi="宋体" w:cs="Tahoma"/>
          <w:color w:val="000000"/>
          <w:spacing w:val="12"/>
          <w:sz w:val="21"/>
          <w:szCs w:val="21"/>
        </w:rPr>
      </w:pPr>
      <w:r>
        <w:rPr>
          <w:rFonts w:ascii="宋体" w:hAnsi="宋体" w:cs="Tahoma" w:hint="eastAsia"/>
          <w:color w:val="000000"/>
          <w:spacing w:val="12"/>
          <w:sz w:val="21"/>
          <w:szCs w:val="21"/>
        </w:rPr>
        <w:t>4.D（傅雷及其夫人）</w:t>
      </w:r>
    </w:p>
    <w:p>
      <w:pPr>
        <w:wordWrap/>
        <w:adjustRightInd w:val="0"/>
        <w:snapToGrid w:val="0"/>
        <w:spacing w:beforeAutospacing="0" w:afterAutospacing="0" w:line="360" w:lineRule="auto"/>
        <w:ind w:left="704" w:hanging="720" w:hangingChars="300"/>
        <w:rPr>
          <w:rFonts w:ascii="宋体" w:hAnsi="宋体" w:cs="Tahoma"/>
          <w:b/>
          <w:color w:val="000000"/>
          <w:spacing w:val="12"/>
          <w:sz w:val="21"/>
          <w:szCs w:val="21"/>
        </w:rPr>
      </w:pPr>
      <w:r>
        <w:rPr>
          <w:rFonts w:ascii="宋体" w:hAnsi="宋体" w:cs="Tahoma" w:hint="eastAsia"/>
          <w:b/>
          <w:color w:val="000000"/>
          <w:spacing w:val="12"/>
          <w:sz w:val="21"/>
          <w:szCs w:val="21"/>
        </w:rPr>
        <w:t>二、说明文阅读（</w:t>
      </w:r>
      <w:r>
        <w:rPr>
          <w:rFonts w:ascii="宋体" w:hAnsi="宋体" w:cs="Tahoma"/>
          <w:b/>
          <w:color w:val="000000"/>
          <w:spacing w:val="12"/>
          <w:sz w:val="21"/>
          <w:szCs w:val="21"/>
        </w:rPr>
        <w:t>5</w:t>
      </w:r>
      <w:r>
        <w:rPr>
          <w:rFonts w:ascii="宋体" w:hAnsi="宋体" w:cs="Tahoma" w:hint="eastAsia"/>
          <w:b/>
          <w:color w:val="000000"/>
          <w:spacing w:val="12"/>
          <w:sz w:val="21"/>
          <w:szCs w:val="21"/>
        </w:rPr>
        <w:t>～</w:t>
      </w:r>
      <w:r>
        <w:rPr>
          <w:rFonts w:ascii="宋体" w:hAnsi="宋体" w:cs="Tahoma"/>
          <w:b/>
          <w:color w:val="000000"/>
          <w:spacing w:val="12"/>
          <w:sz w:val="21"/>
          <w:szCs w:val="21"/>
        </w:rPr>
        <w:t>8</w:t>
      </w:r>
      <w:r>
        <w:rPr>
          <w:rFonts w:ascii="宋体" w:hAnsi="宋体" w:cs="Tahoma" w:hint="eastAsia"/>
          <w:b/>
          <w:color w:val="000000"/>
          <w:spacing w:val="12"/>
          <w:sz w:val="21"/>
          <w:szCs w:val="21"/>
        </w:rPr>
        <w:t>小题，每小题</w:t>
      </w:r>
      <w:r>
        <w:rPr>
          <w:rFonts w:ascii="宋体" w:hAnsi="宋体" w:cs="Tahoma"/>
          <w:b/>
          <w:color w:val="000000"/>
          <w:spacing w:val="12"/>
          <w:sz w:val="21"/>
          <w:szCs w:val="21"/>
        </w:rPr>
        <w:t>3</w:t>
      </w:r>
      <w:r>
        <w:rPr>
          <w:rFonts w:ascii="宋体" w:hAnsi="宋体" w:cs="Tahoma" w:hint="eastAsia"/>
          <w:b/>
          <w:color w:val="000000"/>
          <w:spacing w:val="12"/>
          <w:sz w:val="21"/>
          <w:szCs w:val="21"/>
        </w:rPr>
        <w:t>分，共</w:t>
      </w:r>
      <w:r>
        <w:rPr>
          <w:rFonts w:ascii="宋体" w:hAnsi="宋体" w:cs="Tahoma"/>
          <w:b/>
          <w:color w:val="000000"/>
          <w:spacing w:val="12"/>
          <w:sz w:val="21"/>
          <w:szCs w:val="21"/>
        </w:rPr>
        <w:t>12</w:t>
      </w:r>
      <w:r>
        <w:rPr>
          <w:rFonts w:ascii="宋体" w:hAnsi="宋体" w:cs="Tahoma" w:hint="eastAsia"/>
          <w:b/>
          <w:color w:val="000000"/>
          <w:spacing w:val="12"/>
          <w:sz w:val="21"/>
          <w:szCs w:val="21"/>
        </w:rPr>
        <w:t>分）</w:t>
      </w:r>
    </w:p>
    <w:p>
      <w:pPr>
        <w:wordWrap/>
        <w:adjustRightInd w:val="0"/>
        <w:snapToGrid w:val="0"/>
        <w:spacing w:beforeAutospacing="0" w:afterAutospacing="0" w:line="360" w:lineRule="auto"/>
        <w:rPr>
          <w:rFonts w:ascii="宋体" w:hAnsi="宋体" w:cs="Tahoma"/>
          <w:color w:val="000000" w:themeColor="text1"/>
          <w:spacing w:val="12"/>
          <w:sz w:val="21"/>
          <w:szCs w:val="21"/>
          <w14:textFill xmlns:w14="http://schemas.microsoft.com/office/word/2010/wordml">
            <w14:solidFill>
              <w14:schemeClr w14:val="tx1"/>
            </w14:solidFill>
          </w14:textFill>
        </w:rPr>
      </w:pPr>
      <w:r>
        <w:rPr>
          <w:rFonts w:ascii="宋体" w:hAnsi="宋体" w:cs="Tahoma" w:hint="eastAsia"/>
          <w:color w:val="000000" w:themeColor="text1"/>
          <w:spacing w:val="12"/>
          <w:sz w:val="21"/>
          <w:szCs w:val="21"/>
          <w14:textFill xmlns:w14="http://schemas.microsoft.com/office/word/2010/wordml">
            <w14:solidFill>
              <w14:schemeClr w14:val="tx1"/>
            </w14:solidFill>
          </w14:textFill>
        </w:rPr>
        <w:t>5.B    6.C     7.A    8.C（甲状腺素和肾上腺素降低，人们就会情绪欠佳）</w:t>
      </w:r>
    </w:p>
    <w:p>
      <w:pPr>
        <w:wordWrap/>
        <w:adjustRightInd w:val="0"/>
        <w:snapToGrid w:val="0"/>
        <w:spacing w:beforeAutospacing="0" w:afterAutospacing="0" w:line="360" w:lineRule="auto"/>
        <w:ind w:left="704" w:hanging="720" w:hangingChars="300"/>
        <w:rPr>
          <w:rFonts w:ascii="宋体" w:hAnsi="宋体" w:cs="Tahoma"/>
          <w:b/>
          <w:color w:val="000000"/>
          <w:spacing w:val="12"/>
          <w:sz w:val="21"/>
          <w:szCs w:val="21"/>
        </w:rPr>
      </w:pPr>
      <w:r>
        <w:rPr>
          <w:rFonts w:ascii="宋体" w:hAnsi="宋体" w:cs="Tahoma" w:hint="eastAsia"/>
          <w:b/>
          <w:color w:val="000000"/>
          <w:spacing w:val="12"/>
          <w:sz w:val="21"/>
          <w:szCs w:val="21"/>
        </w:rPr>
        <w:t>三、古诗文阅读（</w:t>
      </w:r>
      <w:r>
        <w:rPr>
          <w:rFonts w:ascii="宋体" w:hAnsi="宋体" w:cs="Tahoma"/>
          <w:b/>
          <w:color w:val="000000"/>
          <w:spacing w:val="12"/>
          <w:sz w:val="21"/>
          <w:szCs w:val="21"/>
        </w:rPr>
        <w:t>9</w:t>
      </w:r>
      <w:r>
        <w:rPr>
          <w:rFonts w:ascii="宋体" w:hAnsi="宋体" w:cs="Tahoma" w:hint="eastAsia"/>
          <w:b/>
          <w:color w:val="000000"/>
          <w:spacing w:val="12"/>
          <w:sz w:val="21"/>
          <w:szCs w:val="21"/>
        </w:rPr>
        <w:t>～</w:t>
      </w:r>
      <w:r>
        <w:rPr>
          <w:rFonts w:ascii="宋体" w:hAnsi="宋体" w:cs="Tahoma"/>
          <w:b/>
          <w:color w:val="000000"/>
          <w:spacing w:val="12"/>
          <w:sz w:val="21"/>
          <w:szCs w:val="21"/>
        </w:rPr>
        <w:t>14</w:t>
      </w:r>
      <w:r>
        <w:rPr>
          <w:rFonts w:ascii="宋体" w:hAnsi="宋体" w:cs="Tahoma" w:hint="eastAsia"/>
          <w:b/>
          <w:color w:val="000000"/>
          <w:spacing w:val="12"/>
          <w:sz w:val="21"/>
          <w:szCs w:val="21"/>
        </w:rPr>
        <w:t>小题，共</w:t>
      </w:r>
      <w:r>
        <w:rPr>
          <w:rFonts w:ascii="宋体" w:hAnsi="宋体" w:cs="Tahoma"/>
          <w:b/>
          <w:color w:val="000000"/>
          <w:spacing w:val="12"/>
          <w:sz w:val="21"/>
          <w:szCs w:val="21"/>
        </w:rPr>
        <w:t>18</w:t>
      </w:r>
      <w:r>
        <w:rPr>
          <w:rFonts w:ascii="宋体" w:hAnsi="宋体" w:cs="Tahoma" w:hint="eastAsia"/>
          <w:b/>
          <w:color w:val="000000"/>
          <w:spacing w:val="12"/>
          <w:sz w:val="21"/>
          <w:szCs w:val="21"/>
        </w:rPr>
        <w:t>分）</w:t>
      </w:r>
    </w:p>
    <w:p>
      <w:pPr>
        <w:wordWrap/>
        <w:adjustRightInd w:val="0"/>
        <w:snapToGrid w:val="0"/>
        <w:spacing w:beforeAutospacing="0" w:afterAutospacing="0" w:line="360" w:lineRule="auto"/>
        <w:ind w:left="585" w:hanging="600" w:hangingChars="250"/>
        <w:rPr>
          <w:rFonts w:ascii="宋体" w:hAnsi="宋体" w:cs="Tahoma"/>
          <w:color w:val="000000"/>
          <w:spacing w:val="12"/>
          <w:sz w:val="21"/>
          <w:szCs w:val="21"/>
        </w:rPr>
      </w:pPr>
      <w:r>
        <w:rPr>
          <w:rFonts w:ascii="宋体" w:hAnsi="宋体" w:cs="Tahoma" w:hint="eastAsia"/>
          <w:color w:val="000000"/>
          <w:spacing w:val="12"/>
          <w:sz w:val="21"/>
          <w:szCs w:val="21"/>
        </w:rPr>
        <w:t>9.A（A.助词，作形容词词尾，表示“</w:t>
      </w:r>
      <w:r>
        <w:rPr>
          <w:rFonts w:ascii="宋体" w:hAnsi="宋体" w:cs="Tahoma"/>
          <w:color w:val="000000"/>
          <w:spacing w:val="12"/>
          <w:sz w:val="21"/>
          <w:szCs w:val="21"/>
        </w:rPr>
        <w:t>……</w:t>
      </w:r>
      <w:r>
        <w:rPr>
          <w:rFonts w:ascii="宋体" w:hAnsi="宋体" w:cs="Tahoma" w:hint="eastAsia"/>
          <w:color w:val="000000"/>
          <w:spacing w:val="12"/>
          <w:sz w:val="21"/>
          <w:szCs w:val="21"/>
        </w:rPr>
        <w:t>样子”；B.凄清/清澈；C.代词，指船舱/动词，</w:t>
      </w:r>
    </w:p>
    <w:p>
      <w:pPr>
        <w:wordWrap/>
        <w:adjustRightInd w:val="0"/>
        <w:snapToGrid w:val="0"/>
        <w:spacing w:beforeAutospacing="0" w:afterAutospacing="0" w:line="360" w:lineRule="auto"/>
        <w:ind w:left="600" w:hanging="360" w:leftChars="100" w:hangingChars="150"/>
        <w:rPr>
          <w:rFonts w:ascii="宋体" w:hAnsi="宋体" w:cs="Tahoma"/>
          <w:color w:val="000000"/>
          <w:spacing w:val="12"/>
          <w:sz w:val="21"/>
          <w:szCs w:val="21"/>
        </w:rPr>
      </w:pPr>
      <w:r>
        <w:rPr>
          <w:rFonts w:ascii="宋体" w:hAnsi="宋体" w:cs="Tahoma" w:hint="eastAsia"/>
          <w:color w:val="000000"/>
          <w:spacing w:val="12"/>
          <w:sz w:val="21"/>
          <w:szCs w:val="21"/>
        </w:rPr>
        <w:t>到、往；D.连词，表并列关系，译为“又”/连词，表转折关系，</w:t>
      </w:r>
      <w:r>
        <w:rPr>
          <w:rFonts w:ascii="宋体" w:hAnsi="宋体" w:cs="Tahoma"/>
          <w:color w:val="000000"/>
          <w:spacing w:val="12"/>
          <w:sz w:val="21"/>
          <w:szCs w:val="21"/>
        </w:rPr>
        <w:t>可译为</w:t>
      </w:r>
      <w:r>
        <w:rPr>
          <w:rFonts w:ascii="宋体" w:hAnsi="宋体" w:cs="Tahoma" w:hint="eastAsia"/>
          <w:color w:val="000000"/>
          <w:spacing w:val="12"/>
          <w:sz w:val="21"/>
          <w:szCs w:val="21"/>
        </w:rPr>
        <w:t>“</w:t>
      </w:r>
      <w:r>
        <w:rPr>
          <w:rFonts w:ascii="宋体" w:hAnsi="宋体" w:cs="Tahoma"/>
          <w:color w:val="000000"/>
          <w:spacing w:val="12"/>
          <w:sz w:val="21"/>
          <w:szCs w:val="21"/>
        </w:rPr>
        <w:t>但是</w:t>
      </w:r>
      <w:r>
        <w:rPr>
          <w:rFonts w:ascii="宋体" w:hAnsi="宋体" w:cs="Tahoma" w:hint="eastAsia"/>
          <w:color w:val="000000"/>
          <w:spacing w:val="12"/>
          <w:sz w:val="21"/>
          <w:szCs w:val="21"/>
        </w:rPr>
        <w:t>”“</w:t>
      </w:r>
      <w:r>
        <w:rPr>
          <w:rFonts w:ascii="宋体" w:hAnsi="宋体" w:cs="Tahoma"/>
          <w:color w:val="000000"/>
          <w:spacing w:val="12"/>
          <w:sz w:val="21"/>
          <w:szCs w:val="21"/>
        </w:rPr>
        <w:t>却</w:t>
      </w:r>
      <w:r>
        <w:rPr>
          <w:rFonts w:ascii="宋体" w:hAnsi="宋体" w:cs="Tahoma" w:hint="eastAsia"/>
          <w:color w:val="000000"/>
          <w:spacing w:val="12"/>
          <w:sz w:val="21"/>
          <w:szCs w:val="21"/>
        </w:rPr>
        <w:t>” ）</w:t>
      </w:r>
    </w:p>
    <w:p>
      <w:pPr>
        <w:wordWrap/>
        <w:adjustRightInd w:val="0"/>
        <w:snapToGrid w:val="0"/>
        <w:spacing w:beforeAutospacing="0" w:afterAutospacing="0" w:line="360" w:lineRule="auto"/>
        <w:ind w:left="600" w:hanging="360" w:leftChars="100" w:hangingChars="150"/>
        <w:rPr>
          <w:rFonts w:ascii="宋体" w:hAnsi="宋体" w:cs="Tahoma"/>
          <w:color w:val="000000"/>
          <w:spacing w:val="12"/>
          <w:sz w:val="21"/>
          <w:szCs w:val="21"/>
        </w:rPr>
      </w:pPr>
      <w:r>
        <w:rPr>
          <w:rFonts w:ascii="宋体" w:hAnsi="宋体" w:cs="Tahoma" w:hint="eastAsia"/>
          <w:color w:val="000000"/>
          <w:spacing w:val="12"/>
          <w:sz w:val="21"/>
          <w:szCs w:val="21"/>
        </w:rPr>
        <w:t>（</w:t>
      </w:r>
      <w:r>
        <w:rPr>
          <w:rFonts w:ascii="宋体" w:hAnsi="宋体" w:cs="Tahoma"/>
          <w:color w:val="000000"/>
          <w:spacing w:val="12"/>
          <w:sz w:val="21"/>
          <w:szCs w:val="21"/>
        </w:rPr>
        <w:t>3</w:t>
      </w:r>
      <w:r>
        <w:rPr>
          <w:rFonts w:ascii="宋体" w:hAnsi="宋体" w:cs="Tahoma" w:hint="eastAsia"/>
          <w:color w:val="000000"/>
          <w:spacing w:val="12"/>
          <w:sz w:val="21"/>
          <w:szCs w:val="21"/>
        </w:rPr>
        <w:t>分）</w:t>
      </w:r>
    </w:p>
    <w:p>
      <w:pPr>
        <w:wordWrap/>
        <w:adjustRightInd w:val="0"/>
        <w:snapToGrid w:val="0"/>
        <w:spacing w:beforeAutospacing="0" w:afterAutospacing="0" w:line="360" w:lineRule="auto"/>
        <w:ind w:left="702" w:hanging="720" w:hangingChars="300"/>
        <w:rPr>
          <w:rFonts w:ascii="宋体" w:hAnsi="宋体" w:cs="Tahoma"/>
          <w:color w:val="000000"/>
          <w:spacing w:val="12"/>
          <w:sz w:val="21"/>
          <w:szCs w:val="21"/>
        </w:rPr>
      </w:pPr>
      <w:r>
        <w:rPr>
          <w:rFonts w:ascii="宋体" w:hAnsi="宋体" w:cs="Tahoma" w:hint="eastAsia"/>
          <w:color w:val="000000"/>
          <w:spacing w:val="12"/>
          <w:sz w:val="21"/>
          <w:szCs w:val="21"/>
        </w:rPr>
        <w:t>10.B（A.“充满难言的伤感”错，《关雎》感情坦率朴素、健康明朗、热烈浓郁。C.双声</w:t>
      </w:r>
    </w:p>
    <w:p>
      <w:pPr>
        <w:wordWrap/>
        <w:adjustRightInd w:val="0"/>
        <w:snapToGrid w:val="0"/>
        <w:spacing w:beforeAutospacing="0" w:afterAutospacing="0" w:line="360" w:lineRule="auto"/>
        <w:ind w:left="720" w:hanging="480" w:leftChars="100" w:hangingChars="200"/>
        <w:rPr>
          <w:rFonts w:ascii="宋体" w:hAnsi="宋体" w:cs="Tahoma"/>
          <w:color w:val="000000"/>
          <w:spacing w:val="12"/>
          <w:sz w:val="21"/>
          <w:szCs w:val="21"/>
        </w:rPr>
      </w:pPr>
      <w:r>
        <w:rPr>
          <w:rFonts w:ascii="宋体" w:hAnsi="宋体" w:cs="Tahoma" w:hint="eastAsia"/>
          <w:color w:val="000000"/>
          <w:spacing w:val="12"/>
          <w:sz w:val="21"/>
          <w:szCs w:val="21"/>
        </w:rPr>
        <w:t>词是“参差”；叠韵词是“窈窕”。D.“意境含蓄，场景朦胧，情感韵味浓郁”错，《关</w:t>
      </w:r>
    </w:p>
    <w:p>
      <w:pPr>
        <w:wordWrap/>
        <w:adjustRightInd w:val="0"/>
        <w:snapToGrid w:val="0"/>
        <w:spacing w:beforeAutospacing="0" w:afterAutospacing="0" w:line="360" w:lineRule="auto"/>
        <w:ind w:left="720" w:hanging="480" w:leftChars="100" w:hangingChars="200"/>
        <w:rPr>
          <w:rFonts w:ascii="宋体" w:hAnsi="宋体" w:cs="Tahoma"/>
          <w:color w:val="000000"/>
          <w:spacing w:val="12"/>
          <w:sz w:val="21"/>
          <w:szCs w:val="21"/>
        </w:rPr>
      </w:pPr>
      <w:r>
        <w:rPr>
          <w:rFonts w:ascii="宋体" w:hAnsi="宋体" w:cs="Tahoma" w:hint="eastAsia"/>
          <w:color w:val="000000"/>
          <w:spacing w:val="12"/>
          <w:sz w:val="21"/>
          <w:szCs w:val="21"/>
        </w:rPr>
        <w:t>雎》画面形象可见，叙事性较强。）（</w:t>
      </w:r>
      <w:r>
        <w:rPr>
          <w:rFonts w:ascii="宋体" w:hAnsi="宋体" w:cs="Tahoma"/>
          <w:color w:val="000000"/>
          <w:spacing w:val="12"/>
          <w:sz w:val="21"/>
          <w:szCs w:val="21"/>
        </w:rPr>
        <w:t>3</w:t>
      </w:r>
      <w:r>
        <w:rPr>
          <w:rFonts w:ascii="宋体" w:hAnsi="宋体" w:cs="Tahoma" w:hint="eastAsia"/>
          <w:color w:val="000000"/>
          <w:spacing w:val="12"/>
          <w:sz w:val="21"/>
          <w:szCs w:val="21"/>
        </w:rPr>
        <w:t>分）</w:t>
      </w:r>
    </w:p>
    <w:p>
      <w:pPr>
        <w:wordWrap/>
        <w:adjustRightInd w:val="0"/>
        <w:snapToGrid w:val="0"/>
        <w:spacing w:beforeAutospacing="0" w:afterAutospacing="0" w:line="360" w:lineRule="auto"/>
        <w:ind w:left="585" w:hanging="600" w:hangingChars="250"/>
        <w:rPr>
          <w:rFonts w:ascii="宋体" w:hAnsi="宋体" w:cs="Tahoma"/>
          <w:color w:val="000000"/>
          <w:spacing w:val="12"/>
          <w:sz w:val="21"/>
          <w:szCs w:val="21"/>
        </w:rPr>
      </w:pPr>
      <w:r>
        <w:rPr>
          <w:rFonts w:ascii="宋体" w:hAnsi="宋体" w:cs="Tahoma" w:hint="eastAsia"/>
          <w:color w:val="000000"/>
          <w:spacing w:val="12"/>
          <w:sz w:val="21"/>
          <w:szCs w:val="21"/>
        </w:rPr>
        <w:t>11.①求取（0.5分）   ②轻快迅疾的样子（0.5分）    ③深（0.5分）  ④做。这里指雕刻（0.5分）</w:t>
      </w:r>
    </w:p>
    <w:p>
      <w:pPr>
        <w:wordWrap/>
        <w:adjustRightInd w:val="0"/>
        <w:snapToGrid w:val="0"/>
        <w:spacing w:beforeAutospacing="0" w:afterAutospacing="0" w:line="360" w:lineRule="auto"/>
        <w:ind w:left="468" w:hanging="480" w:hangingChars="200"/>
        <w:rPr>
          <w:rFonts w:ascii="宋体" w:hAnsi="宋体" w:cs="Tahoma"/>
          <w:color w:val="000000"/>
          <w:spacing w:val="12"/>
          <w:sz w:val="21"/>
          <w:szCs w:val="21"/>
        </w:rPr>
      </w:pPr>
      <w:r>
        <w:rPr>
          <w:rFonts w:ascii="宋体" w:hAnsi="宋体" w:cs="Tahoma" w:hint="eastAsia"/>
          <w:color w:val="000000"/>
          <w:spacing w:val="12"/>
          <w:sz w:val="21"/>
          <w:szCs w:val="21"/>
        </w:rPr>
        <w:t>12.①（溪水）像北斗星那样曲折，像蛇那样蜿蜒前行，时隐时现。（关键词“斗”“蛇”，省略句。每错一处扣1分，共2分。）</w:t>
      </w:r>
    </w:p>
    <w:p>
      <w:pPr>
        <w:wordWrap/>
        <w:adjustRightInd w:val="0"/>
        <w:snapToGrid w:val="0"/>
        <w:spacing w:beforeAutospacing="0" w:afterAutospacing="0" w:line="360" w:lineRule="auto"/>
        <w:ind w:left="480" w:hanging="120" w:leftChars="150" w:hangingChars="50"/>
        <w:rPr>
          <w:rFonts w:ascii="宋体" w:hAnsi="宋体" w:cs="Tahoma"/>
          <w:color w:val="000000"/>
          <w:spacing w:val="12"/>
          <w:sz w:val="21"/>
          <w:szCs w:val="21"/>
        </w:rPr>
      </w:pPr>
      <w:r>
        <w:rPr>
          <w:rFonts w:ascii="宋体" w:hAnsi="宋体" w:cs="Tahoma" w:hint="eastAsia"/>
          <w:color w:val="000000"/>
          <w:spacing w:val="12"/>
          <w:sz w:val="21"/>
          <w:szCs w:val="21"/>
        </w:rPr>
        <w:t>②是挑选长而窄的桃核刻成的。（关键词“简”“修狭”，倒装句式。每错一处扣1分，共2分。）</w:t>
      </w:r>
    </w:p>
    <w:p>
      <w:pPr>
        <w:wordWrap/>
        <w:adjustRightInd w:val="0"/>
        <w:snapToGrid w:val="0"/>
        <w:spacing w:beforeAutospacing="0" w:afterAutospacing="0" w:line="360" w:lineRule="auto"/>
        <w:ind w:left="351" w:hanging="360" w:hangingChars="150"/>
        <w:rPr>
          <w:rFonts w:ascii="宋体" w:hAnsi="宋体" w:cs="Tahoma"/>
          <w:color w:val="000000"/>
          <w:spacing w:val="12"/>
          <w:sz w:val="21"/>
          <w:szCs w:val="21"/>
        </w:rPr>
      </w:pPr>
      <w:r>
        <w:rPr>
          <w:rFonts w:ascii="宋体" w:hAnsi="宋体" w:cs="Tahoma" w:hint="eastAsia"/>
          <w:color w:val="000000"/>
          <w:spacing w:val="12"/>
          <w:sz w:val="21"/>
          <w:szCs w:val="21"/>
        </w:rPr>
        <w:t>13.画线句描写潭中游鱼，把日光、鱼影的静态描写和鱼的“远逝”“往来”的动态描写结合起来，（1分）传神地勾画出一幅生动活泼的游鱼图，（1分）同时侧面表现了水的澄澈透明。（1分）</w:t>
      </w:r>
    </w:p>
    <w:p>
      <w:pPr>
        <w:wordWrap/>
        <w:adjustRightInd w:val="0"/>
        <w:snapToGrid w:val="0"/>
        <w:spacing w:beforeAutospacing="0" w:afterAutospacing="0" w:line="360" w:lineRule="auto"/>
        <w:ind w:left="351" w:hanging="360" w:hangingChars="150"/>
        <w:rPr>
          <w:rFonts w:ascii="宋体" w:hAnsi="宋体" w:cs="Tahoma"/>
          <w:color w:val="000000"/>
          <w:spacing w:val="12"/>
          <w:sz w:val="21"/>
          <w:szCs w:val="21"/>
        </w:rPr>
      </w:pPr>
      <w:r>
        <w:rPr>
          <w:rFonts w:ascii="宋体" w:hAnsi="宋体" w:cs="Tahoma" w:hint="eastAsia"/>
          <w:color w:val="000000"/>
          <w:spacing w:val="12"/>
          <w:sz w:val="21"/>
          <w:szCs w:val="21"/>
        </w:rPr>
        <w:t>14.善于在小中寓大，展现“尺幅千里”的雕刻艺术；（1分）善于将静态的人物动态化，表现出舟中不同人物的个性特征；（1分）于精细微小处绝不马虎了事，展现刀笔之神与“象”外之韵。（1分）</w:t>
      </w:r>
    </w:p>
    <w:p>
      <w:pPr>
        <w:wordWrap/>
        <w:adjustRightInd w:val="0"/>
        <w:snapToGrid w:val="0"/>
        <w:spacing w:beforeAutospacing="0" w:afterAutospacing="0" w:line="360" w:lineRule="auto"/>
        <w:rPr>
          <w:rFonts w:ascii="宋体" w:hAnsi="宋体" w:cs="Tahoma"/>
          <w:b/>
          <w:color w:val="000000"/>
          <w:spacing w:val="12"/>
          <w:sz w:val="21"/>
          <w:szCs w:val="21"/>
        </w:rPr>
      </w:pPr>
      <w:r>
        <w:rPr>
          <w:rFonts w:ascii="宋体" w:hAnsi="宋体" w:cs="Tahoma" w:hint="eastAsia"/>
          <w:b/>
          <w:color w:val="000000"/>
          <w:spacing w:val="12"/>
          <w:sz w:val="21"/>
          <w:szCs w:val="21"/>
        </w:rPr>
        <w:t>四、古诗文默写（每空</w:t>
      </w:r>
      <w:r>
        <w:rPr>
          <w:rFonts w:ascii="宋体" w:hAnsi="宋体" w:cs="Tahoma"/>
          <w:b/>
          <w:color w:val="000000"/>
          <w:spacing w:val="12"/>
          <w:sz w:val="21"/>
          <w:szCs w:val="21"/>
        </w:rPr>
        <w:t>1</w:t>
      </w:r>
      <w:r>
        <w:rPr>
          <w:rFonts w:ascii="宋体" w:hAnsi="宋体" w:cs="Tahoma" w:hint="eastAsia"/>
          <w:b/>
          <w:color w:val="000000"/>
          <w:spacing w:val="12"/>
          <w:sz w:val="21"/>
          <w:szCs w:val="21"/>
        </w:rPr>
        <w:t>分，共</w:t>
      </w:r>
      <w:r>
        <w:rPr>
          <w:rFonts w:ascii="宋体" w:hAnsi="宋体" w:cs="Tahoma"/>
          <w:b/>
          <w:color w:val="000000"/>
          <w:spacing w:val="12"/>
          <w:sz w:val="21"/>
          <w:szCs w:val="21"/>
        </w:rPr>
        <w:t>8</w:t>
      </w:r>
      <w:r>
        <w:rPr>
          <w:rFonts w:ascii="宋体" w:hAnsi="宋体" w:cs="Tahoma" w:hint="eastAsia"/>
          <w:b/>
          <w:color w:val="000000"/>
          <w:spacing w:val="12"/>
          <w:sz w:val="21"/>
          <w:szCs w:val="21"/>
        </w:rPr>
        <w:t>分）</w:t>
      </w:r>
    </w:p>
    <w:p>
      <w:pPr>
        <w:wordWrap/>
        <w:adjustRightInd w:val="0"/>
        <w:snapToGrid w:val="0"/>
        <w:spacing w:beforeAutospacing="0" w:afterAutospacing="0" w:line="360" w:lineRule="auto"/>
        <w:rPr>
          <w:rFonts w:ascii="宋体" w:hAnsi="宋体" w:cs="Tahoma"/>
          <w:color w:val="000000"/>
          <w:spacing w:val="12"/>
          <w:sz w:val="21"/>
          <w:szCs w:val="21"/>
        </w:rPr>
      </w:pPr>
      <w:r>
        <w:rPr>
          <w:rFonts w:ascii="宋体" w:hAnsi="宋体" w:cs="Tahoma" w:hint="eastAsia"/>
          <w:color w:val="000000"/>
          <w:spacing w:val="12"/>
          <w:sz w:val="21"/>
          <w:szCs w:val="21"/>
        </w:rPr>
        <w:t>15. ①</w:t>
      </w:r>
      <w:r>
        <w:rPr>
          <w:rFonts w:ascii="宋体" w:hAnsi="宋体" w:cs="Tahoma"/>
          <w:color w:val="000000"/>
          <w:spacing w:val="12"/>
          <w:sz w:val="21"/>
          <w:szCs w:val="21"/>
        </w:rPr>
        <w:t>胡为乎中露</w:t>
      </w:r>
      <w:r>
        <w:rPr>
          <w:rFonts w:ascii="宋体" w:hAnsi="宋体" w:cs="Tahoma" w:hint="eastAsia"/>
          <w:color w:val="000000"/>
          <w:spacing w:val="12"/>
          <w:sz w:val="21"/>
          <w:szCs w:val="21"/>
        </w:rPr>
        <w:t xml:space="preserve">   ②无为在歧路   ③气蒸云梦泽   ④如三月兮</w:t>
      </w:r>
    </w:p>
    <w:p>
      <w:pPr>
        <w:wordWrap/>
        <w:adjustRightInd w:val="0"/>
        <w:snapToGrid w:val="0"/>
        <w:spacing w:beforeAutospacing="0" w:afterAutospacing="0" w:line="360" w:lineRule="auto"/>
        <w:ind w:firstLine="480" w:firstLineChars="200"/>
        <w:rPr>
          <w:rFonts w:ascii="宋体" w:hAnsi="宋体" w:cs="Tahoma"/>
          <w:color w:val="000000"/>
          <w:spacing w:val="12"/>
          <w:sz w:val="21"/>
          <w:szCs w:val="21"/>
        </w:rPr>
      </w:pPr>
      <w:r>
        <w:rPr>
          <w:rFonts w:ascii="宋体" w:hAnsi="宋体" w:cs="Tahoma" w:hint="eastAsia"/>
          <w:color w:val="000000"/>
          <w:spacing w:val="12"/>
          <w:sz w:val="21"/>
          <w:szCs w:val="21"/>
        </w:rPr>
        <w:t xml:space="preserve">⑤黄发垂髫  并怡然自乐   ⑥蒹葭苍苍  白露为霜   </w:t>
      </w:r>
    </w:p>
    <w:p>
      <w:pPr>
        <w:wordWrap/>
        <w:adjustRightInd w:val="0"/>
        <w:snapToGrid w:val="0"/>
        <w:spacing w:beforeAutospacing="0" w:afterAutospacing="0" w:line="360" w:lineRule="auto"/>
        <w:rPr>
          <w:rFonts w:ascii="宋体" w:hAnsi="宋体" w:cs="Tahoma"/>
          <w:b/>
          <w:color w:val="000000"/>
          <w:spacing w:val="12"/>
          <w:sz w:val="21"/>
          <w:szCs w:val="21"/>
        </w:rPr>
      </w:pPr>
      <w:r>
        <w:rPr>
          <w:rFonts w:ascii="宋体" w:hAnsi="宋体" w:cs="Tahoma" w:hint="eastAsia"/>
          <w:b/>
          <w:color w:val="000000"/>
          <w:spacing w:val="12"/>
          <w:sz w:val="21"/>
          <w:szCs w:val="21"/>
        </w:rPr>
        <w:t>五、综合题（</w:t>
      </w:r>
      <w:r>
        <w:rPr>
          <w:rFonts w:ascii="宋体" w:hAnsi="宋体" w:cs="Tahoma"/>
          <w:b/>
          <w:color w:val="000000"/>
          <w:spacing w:val="12"/>
          <w:sz w:val="21"/>
          <w:szCs w:val="21"/>
        </w:rPr>
        <w:t>16</w:t>
      </w:r>
      <w:r>
        <w:rPr>
          <w:rFonts w:ascii="宋体" w:hAnsi="宋体" w:cs="Tahoma" w:hint="eastAsia"/>
          <w:b/>
          <w:color w:val="000000"/>
          <w:spacing w:val="12"/>
          <w:sz w:val="21"/>
          <w:szCs w:val="21"/>
        </w:rPr>
        <w:t>～</w:t>
      </w:r>
      <w:r>
        <w:rPr>
          <w:rFonts w:ascii="宋体" w:hAnsi="宋体" w:cs="Tahoma"/>
          <w:b/>
          <w:color w:val="000000"/>
          <w:spacing w:val="12"/>
          <w:sz w:val="21"/>
          <w:szCs w:val="21"/>
        </w:rPr>
        <w:t>17</w:t>
      </w:r>
      <w:r>
        <w:rPr>
          <w:rFonts w:ascii="宋体" w:hAnsi="宋体" w:cs="Tahoma" w:hint="eastAsia"/>
          <w:b/>
          <w:color w:val="000000"/>
          <w:spacing w:val="12"/>
          <w:sz w:val="21"/>
          <w:szCs w:val="21"/>
        </w:rPr>
        <w:t>小题，共</w:t>
      </w:r>
      <w:r>
        <w:rPr>
          <w:rFonts w:ascii="宋体" w:hAnsi="宋体" w:cs="Tahoma"/>
          <w:b/>
          <w:color w:val="000000"/>
          <w:spacing w:val="12"/>
          <w:sz w:val="21"/>
          <w:szCs w:val="21"/>
        </w:rPr>
        <w:t>5</w:t>
      </w:r>
      <w:r>
        <w:rPr>
          <w:rFonts w:ascii="宋体" w:hAnsi="宋体" w:cs="Tahoma" w:hint="eastAsia"/>
          <w:b/>
          <w:color w:val="000000"/>
          <w:spacing w:val="12"/>
          <w:sz w:val="21"/>
          <w:szCs w:val="21"/>
        </w:rPr>
        <w:t>分）</w:t>
      </w:r>
    </w:p>
    <w:p>
      <w:pPr>
        <w:pStyle w:val="NormalWeb"/>
        <w:shd w:val="clear" w:color="auto" w:fill="FFFFFF"/>
        <w:wordWrap/>
        <w:adjustRightInd w:val="0"/>
        <w:snapToGrid w:val="0"/>
        <w:spacing w:before="0" w:beforeAutospacing="0" w:after="0" w:afterAutospacing="0" w:line="360" w:lineRule="auto"/>
        <w:ind w:left="351" w:hanging="360" w:hangingChars="150"/>
        <w:rPr>
          <w:rFonts w:cs="Tahoma"/>
          <w:color w:val="000000"/>
          <w:spacing w:val="12"/>
          <w:sz w:val="21"/>
          <w:szCs w:val="21"/>
        </w:rPr>
      </w:pPr>
      <w:r>
        <w:rPr>
          <w:rFonts w:cs="Tahoma" w:hint="eastAsia"/>
          <w:color w:val="000000"/>
          <w:spacing w:val="12"/>
          <w:sz w:val="21"/>
          <w:szCs w:val="21"/>
        </w:rPr>
        <w:t>16.答案示例：秋风凉爽，给大地铺上金黄，那是风对大地的赞美。（内容1分，句式修辞1分）（共2分）</w:t>
      </w:r>
    </w:p>
    <w:p>
      <w:pPr>
        <w:widowControl w:val="0"/>
        <w:wordWrap/>
        <w:adjustRightInd w:val="0"/>
        <w:snapToGrid w:val="0"/>
        <w:spacing w:beforeAutospacing="0" w:afterAutospacing="0" w:line="360" w:lineRule="auto"/>
        <w:ind w:left="468" w:hanging="480" w:hangingChars="200"/>
        <w:jc w:val="both"/>
        <w:rPr>
          <w:rFonts w:ascii="宋体" w:hAnsi="宋体" w:cs="Tahoma"/>
          <w:color w:val="000000"/>
          <w:spacing w:val="12"/>
          <w:sz w:val="21"/>
          <w:szCs w:val="21"/>
        </w:rPr>
      </w:pPr>
      <w:r>
        <w:rPr>
          <w:rFonts w:ascii="宋体" w:hAnsi="宋体" w:cs="Tahoma" w:hint="eastAsia"/>
          <w:color w:val="000000"/>
          <w:spacing w:val="12"/>
          <w:sz w:val="21"/>
          <w:szCs w:val="21"/>
        </w:rPr>
        <w:t>17.（1）青梅竹马（1分）   弱不禁风（1分）</w:t>
      </w:r>
    </w:p>
    <w:p>
      <w:pPr>
        <w:widowControl w:val="0"/>
        <w:wordWrap/>
        <w:adjustRightInd w:val="0"/>
        <w:snapToGrid w:val="0"/>
        <w:spacing w:beforeAutospacing="0" w:afterAutospacing="0" w:line="360" w:lineRule="auto"/>
        <w:ind w:left="480" w:hanging="120" w:leftChars="150" w:hangingChars="50"/>
        <w:jc w:val="both"/>
        <w:rPr>
          <w:rFonts w:ascii="宋体" w:hAnsi="宋体" w:cs="Tahoma"/>
          <w:color w:val="000000"/>
          <w:spacing w:val="12"/>
          <w:sz w:val="21"/>
          <w:szCs w:val="21"/>
        </w:rPr>
      </w:pPr>
      <w:r>
        <w:rPr>
          <w:rFonts w:ascii="宋体" w:hAnsi="宋体" w:cs="Tahoma" w:hint="eastAsia"/>
          <w:color w:val="000000"/>
          <w:spacing w:val="12"/>
          <w:sz w:val="21"/>
          <w:szCs w:val="21"/>
        </w:rPr>
        <w:t>（2）示例：</w:t>
      </w:r>
      <w:r>
        <w:rPr>
          <w:rFonts w:ascii="宋体" w:hAnsi="宋体" w:cs="Tahoma"/>
          <w:color w:val="000000"/>
          <w:spacing w:val="12"/>
          <w:sz w:val="21"/>
          <w:szCs w:val="21"/>
        </w:rPr>
        <w:t>诗歌乐园</w:t>
      </w:r>
      <w:r>
        <w:rPr>
          <w:rFonts w:ascii="宋体" w:hAnsi="宋体" w:cs="Tahoma" w:hint="eastAsia"/>
          <w:color w:val="000000"/>
          <w:spacing w:val="12"/>
          <w:sz w:val="21"/>
          <w:szCs w:val="21"/>
        </w:rPr>
        <w:t>、</w:t>
      </w:r>
      <w:r>
        <w:rPr>
          <w:rFonts w:ascii="宋体" w:hAnsi="宋体" w:cs="Tahoma"/>
          <w:color w:val="000000"/>
          <w:spacing w:val="12"/>
          <w:sz w:val="21"/>
          <w:szCs w:val="21"/>
        </w:rPr>
        <w:t>诗海拾贝</w:t>
      </w:r>
      <w:r>
        <w:rPr>
          <w:rFonts w:ascii="宋体" w:hAnsi="宋体" w:cs="Tahoma" w:hint="eastAsia"/>
          <w:color w:val="000000"/>
          <w:spacing w:val="12"/>
          <w:sz w:val="21"/>
          <w:szCs w:val="21"/>
        </w:rPr>
        <w:t>、</w:t>
      </w:r>
      <w:r>
        <w:rPr>
          <w:rFonts w:ascii="宋体" w:hAnsi="宋体" w:cs="Tahoma"/>
          <w:color w:val="000000"/>
          <w:spacing w:val="12"/>
          <w:sz w:val="21"/>
          <w:szCs w:val="21"/>
        </w:rPr>
        <w:t>诗词新论</w:t>
      </w:r>
      <w:r>
        <w:rPr>
          <w:rFonts w:ascii="宋体" w:hAnsi="宋体" w:cs="Tahoma" w:hint="eastAsia"/>
          <w:color w:val="000000"/>
          <w:spacing w:val="12"/>
          <w:sz w:val="21"/>
          <w:szCs w:val="21"/>
        </w:rPr>
        <w:t>、诗中四季、诗中成语</w:t>
      </w:r>
      <w:r>
        <w:rPr>
          <w:rFonts w:ascii="宋体" w:hAnsi="宋体" w:cs="Tahoma"/>
          <w:color w:val="000000"/>
          <w:spacing w:val="12"/>
          <w:sz w:val="21"/>
          <w:szCs w:val="21"/>
        </w:rPr>
        <w:t>……</w:t>
      </w:r>
      <w:r>
        <w:rPr>
          <w:rFonts w:ascii="宋体" w:hAnsi="宋体" w:cs="Tahoma" w:hint="eastAsia"/>
          <w:color w:val="000000"/>
          <w:spacing w:val="12"/>
          <w:sz w:val="21"/>
          <w:szCs w:val="21"/>
        </w:rPr>
        <w:t>（每空0.5分，共</w:t>
      </w:r>
      <w:r>
        <w:rPr>
          <w:rFonts w:cs="Tahoma" w:hint="eastAsia"/>
          <w:color w:val="000000"/>
          <w:spacing w:val="12"/>
          <w:sz w:val="21"/>
          <w:szCs w:val="21"/>
        </w:rPr>
        <w:t>1</w:t>
      </w:r>
      <w:r>
        <w:rPr>
          <w:rFonts w:ascii="宋体" w:hAnsi="宋体" w:cs="Tahoma" w:hint="eastAsia"/>
          <w:color w:val="000000"/>
          <w:spacing w:val="12"/>
          <w:sz w:val="21"/>
          <w:szCs w:val="21"/>
        </w:rPr>
        <w:t>分）</w:t>
      </w:r>
    </w:p>
    <w:p>
      <w:pPr>
        <w:wordWrap/>
        <w:adjustRightInd w:val="0"/>
        <w:snapToGrid w:val="0"/>
        <w:spacing w:beforeAutospacing="0" w:afterAutospacing="0" w:line="360" w:lineRule="auto"/>
        <w:rPr>
          <w:rFonts w:ascii="宋体" w:hAnsi="宋体" w:cs="Tahoma"/>
          <w:b/>
          <w:color w:val="000000"/>
          <w:spacing w:val="12"/>
          <w:sz w:val="21"/>
          <w:szCs w:val="21"/>
        </w:rPr>
      </w:pPr>
      <w:r>
        <w:rPr>
          <w:rFonts w:ascii="宋体" w:hAnsi="宋体" w:cs="Tahoma" w:hint="eastAsia"/>
          <w:b/>
          <w:color w:val="000000"/>
          <w:spacing w:val="12"/>
          <w:sz w:val="21"/>
          <w:szCs w:val="21"/>
        </w:rPr>
        <w:t>六、现代文阅读（</w:t>
      </w:r>
      <w:r>
        <w:rPr>
          <w:rFonts w:ascii="宋体" w:hAnsi="宋体" w:cs="Tahoma"/>
          <w:b/>
          <w:color w:val="000000"/>
          <w:spacing w:val="12"/>
          <w:sz w:val="21"/>
          <w:szCs w:val="21"/>
        </w:rPr>
        <w:t>18</w:t>
      </w:r>
      <w:r>
        <w:rPr>
          <w:rFonts w:ascii="宋体" w:hAnsi="宋体" w:cs="Tahoma" w:hint="eastAsia"/>
          <w:b/>
          <w:color w:val="000000"/>
          <w:spacing w:val="12"/>
          <w:sz w:val="21"/>
          <w:szCs w:val="21"/>
        </w:rPr>
        <w:t>～</w:t>
      </w:r>
      <w:r>
        <w:rPr>
          <w:rFonts w:ascii="宋体" w:hAnsi="宋体" w:cs="Tahoma"/>
          <w:b/>
          <w:color w:val="000000"/>
          <w:spacing w:val="12"/>
          <w:sz w:val="21"/>
          <w:szCs w:val="21"/>
        </w:rPr>
        <w:t>22</w:t>
      </w:r>
      <w:r>
        <w:rPr>
          <w:rFonts w:ascii="宋体" w:hAnsi="宋体" w:cs="Tahoma" w:hint="eastAsia"/>
          <w:b/>
          <w:color w:val="000000"/>
          <w:spacing w:val="12"/>
          <w:sz w:val="21"/>
          <w:szCs w:val="21"/>
        </w:rPr>
        <w:t>小题，共</w:t>
      </w:r>
      <w:r>
        <w:rPr>
          <w:rFonts w:ascii="宋体" w:hAnsi="宋体" w:cs="Tahoma"/>
          <w:b/>
          <w:color w:val="000000"/>
          <w:spacing w:val="12"/>
          <w:sz w:val="21"/>
          <w:szCs w:val="21"/>
        </w:rPr>
        <w:t>15</w:t>
      </w:r>
      <w:r>
        <w:rPr>
          <w:rFonts w:ascii="宋体" w:hAnsi="宋体" w:cs="Tahoma" w:hint="eastAsia"/>
          <w:b/>
          <w:color w:val="000000"/>
          <w:spacing w:val="12"/>
          <w:sz w:val="21"/>
          <w:szCs w:val="21"/>
        </w:rPr>
        <w:t>分）</w:t>
      </w:r>
    </w:p>
    <w:p>
      <w:pPr>
        <w:wordWrap/>
        <w:adjustRightInd w:val="0"/>
        <w:snapToGrid w:val="0"/>
        <w:spacing w:beforeAutospacing="0" w:afterAutospacing="0" w:line="360" w:lineRule="auto"/>
        <w:ind w:left="351" w:hanging="360" w:hangingChars="150"/>
        <w:rPr>
          <w:rFonts w:ascii="宋体" w:hAnsi="宋体" w:cs="Tahoma"/>
          <w:color w:val="000000"/>
          <w:spacing w:val="12"/>
          <w:sz w:val="21"/>
          <w:szCs w:val="21"/>
        </w:rPr>
      </w:pPr>
      <w:r>
        <w:rPr>
          <w:rFonts w:ascii="宋体" w:hAnsi="宋体" w:cs="Tahoma" w:hint="eastAsia"/>
          <w:color w:val="000000"/>
          <w:spacing w:val="12"/>
          <w:sz w:val="21"/>
          <w:szCs w:val="21"/>
        </w:rPr>
        <w:t>18．①一身鬼气（泛黄古旧）（1分）  ②飘忽柔曼（1分）  ③亲切温暖(温和、柔软)（1分）</w:t>
      </w:r>
    </w:p>
    <w:p>
      <w:pPr>
        <w:wordWrap/>
        <w:adjustRightInd w:val="0"/>
        <w:snapToGrid w:val="0"/>
        <w:spacing w:beforeAutospacing="0" w:afterAutospacing="0" w:line="360" w:lineRule="auto"/>
        <w:ind w:left="468" w:hanging="480" w:hangingChars="200"/>
        <w:rPr>
          <w:rFonts w:ascii="宋体" w:hAnsi="宋体" w:cs="Tahoma"/>
          <w:color w:val="000000"/>
          <w:spacing w:val="12"/>
          <w:sz w:val="21"/>
          <w:szCs w:val="21"/>
        </w:rPr>
      </w:pPr>
      <w:r>
        <w:rPr>
          <w:rFonts w:ascii="宋体" w:hAnsi="宋体" w:cs="Tahoma" w:hint="eastAsia"/>
          <w:color w:val="000000"/>
          <w:spacing w:val="12"/>
          <w:sz w:val="21"/>
          <w:szCs w:val="21"/>
        </w:rPr>
        <w:t>19．这句话表面是随声附和，（1分）言外之意是不以为然：朋友，你还没有见过我家园的落日呢，（1分）那才是至真至美最值得骄傲的如诗如画的景象啊！（1分）</w:t>
      </w:r>
      <w:r>
        <w:rPr>
          <w:rFonts w:ascii="宋体" w:hAnsi="宋体" w:cs="Tahoma"/>
          <w:color w:val="000000"/>
          <w:spacing w:val="12"/>
          <w:sz w:val="21"/>
          <w:szCs w:val="21"/>
        </w:rPr>
        <w:t xml:space="preserve"> </w:t>
      </w:r>
    </w:p>
    <w:p>
      <w:pPr>
        <w:shd w:val="clear" w:color="auto" w:fill="FFFFFF"/>
        <w:wordWrap/>
        <w:adjustRightInd w:val="0"/>
        <w:snapToGrid w:val="0"/>
        <w:spacing w:beforeAutospacing="0" w:afterAutospacing="0" w:line="360" w:lineRule="auto"/>
        <w:ind w:left="351" w:hanging="360" w:hangingChars="150"/>
        <w:rPr>
          <w:rFonts w:ascii="宋体" w:hAnsi="宋体" w:cs="Tahoma"/>
          <w:color w:val="000000"/>
          <w:spacing w:val="12"/>
          <w:sz w:val="21"/>
          <w:szCs w:val="21"/>
        </w:rPr>
      </w:pPr>
      <w:r>
        <w:rPr>
          <w:rFonts w:ascii="宋体" w:hAnsi="宋体" w:cs="Tahoma" w:hint="eastAsia"/>
          <w:color w:val="000000"/>
          <w:spacing w:val="12"/>
          <w:sz w:val="21"/>
          <w:szCs w:val="21"/>
        </w:rPr>
        <w:t>20.用了动作描写（细节描写、特写镜头），（1分）生动形象地描绘出一幅悠闲、恬静、温馨、富有诗情画意的乡村图景，（1分）表达了作者对家园的挚爱之情。（1分）</w:t>
      </w:r>
    </w:p>
    <w:p>
      <w:pPr>
        <w:widowControl w:val="0"/>
        <w:wordWrap/>
        <w:adjustRightInd w:val="0"/>
        <w:snapToGrid w:val="0"/>
        <w:spacing w:beforeAutospacing="0" w:afterAutospacing="0" w:line="360" w:lineRule="auto"/>
        <w:ind w:left="351" w:hanging="360" w:hangingChars="150"/>
        <w:jc w:val="both"/>
        <w:rPr>
          <w:rFonts w:ascii="宋体" w:hAnsi="宋体" w:cs="Tahoma"/>
          <w:color w:val="000000"/>
          <w:spacing w:val="12"/>
          <w:sz w:val="21"/>
          <w:szCs w:val="21"/>
        </w:rPr>
      </w:pPr>
      <w:r>
        <w:rPr>
          <w:rFonts w:ascii="宋体" w:hAnsi="宋体" w:cs="Tahoma" w:hint="eastAsia"/>
          <w:color w:val="000000"/>
          <w:spacing w:val="12"/>
          <w:sz w:val="21"/>
          <w:szCs w:val="21"/>
        </w:rPr>
        <w:t>21.为后文写家园落日作铺垫、蓄势，（1分）以形成强烈的对比，（1分）突出对家园落日的深深依恋（眷恋）之情。（1分）</w:t>
      </w:r>
    </w:p>
    <w:p>
      <w:pPr>
        <w:shd w:val="clear" w:color="auto" w:fill="FFFFFF"/>
        <w:wordWrap/>
        <w:adjustRightInd w:val="0"/>
        <w:snapToGrid w:val="0"/>
        <w:spacing w:beforeAutospacing="0" w:afterAutospacing="0" w:line="360" w:lineRule="auto"/>
        <w:ind w:left="234" w:hanging="240" w:hangingChars="100"/>
        <w:rPr>
          <w:rFonts w:ascii="宋体" w:hAnsi="宋体" w:cs="Tahoma"/>
          <w:color w:val="000000"/>
          <w:spacing w:val="12"/>
          <w:sz w:val="21"/>
          <w:szCs w:val="21"/>
        </w:rPr>
      </w:pPr>
      <w:r>
        <w:rPr>
          <w:rFonts w:ascii="宋体" w:hAnsi="宋体" w:cs="Tahoma" w:hint="eastAsia"/>
          <w:color w:val="000000"/>
          <w:spacing w:val="12"/>
          <w:sz w:val="21"/>
          <w:szCs w:val="21"/>
        </w:rPr>
        <w:t>22.家乡养育了我们并在我们心中刻下了深深的烙印。（1分）他乡或许有一方供我们施展才华的天空，然而却不能替代我们对家乡的情感！（1分）只有家乡能够容纳懂得自己儿女的苦乐，所以，只有家乡的太阳才是“我”的太阳。（1分）（意对即可）</w:t>
      </w:r>
    </w:p>
    <w:p>
      <w:pPr>
        <w:tabs>
          <w:tab w:val="left" w:pos="5010"/>
        </w:tabs>
        <w:wordWrap/>
        <w:adjustRightInd w:val="0"/>
        <w:snapToGrid w:val="0"/>
        <w:spacing w:beforeAutospacing="0" w:afterAutospacing="0" w:line="360" w:lineRule="auto"/>
        <w:rPr>
          <w:rFonts w:ascii="宋体" w:hAnsi="宋体" w:cs="Tahoma"/>
          <w:b/>
          <w:color w:val="000000"/>
          <w:spacing w:val="12"/>
          <w:sz w:val="21"/>
          <w:szCs w:val="21"/>
        </w:rPr>
      </w:pPr>
      <w:r>
        <w:rPr>
          <w:rFonts w:ascii="宋体" w:hAnsi="宋体" w:cs="Tahoma" w:hint="eastAsia"/>
          <w:b/>
          <w:color w:val="000000"/>
          <w:spacing w:val="12"/>
          <w:sz w:val="21"/>
          <w:szCs w:val="21"/>
        </w:rPr>
        <w:t>七、作文（</w:t>
      </w:r>
      <w:r>
        <w:rPr>
          <w:rFonts w:ascii="宋体" w:hAnsi="宋体" w:cs="Tahoma"/>
          <w:b/>
          <w:color w:val="000000"/>
          <w:spacing w:val="12"/>
          <w:sz w:val="21"/>
          <w:szCs w:val="21"/>
        </w:rPr>
        <w:t>50</w:t>
      </w:r>
      <w:r>
        <w:rPr>
          <w:rFonts w:ascii="宋体" w:hAnsi="宋体" w:cs="Tahoma" w:hint="eastAsia"/>
          <w:b/>
          <w:color w:val="000000"/>
          <w:spacing w:val="12"/>
          <w:sz w:val="21"/>
          <w:szCs w:val="21"/>
        </w:rPr>
        <w:t>分）</w:t>
      </w:r>
    </w:p>
    <w:p>
      <w:pPr>
        <w:tabs>
          <w:tab w:val="left" w:pos="5010"/>
        </w:tabs>
        <w:wordWrap/>
        <w:adjustRightInd w:val="0"/>
        <w:snapToGrid w:val="0"/>
        <w:spacing w:beforeAutospacing="0" w:afterAutospacing="0" w:line="360" w:lineRule="auto"/>
        <w:rPr>
          <w:rFonts w:ascii="宋体" w:hAnsi="宋体" w:cs="Tahoma"/>
          <w:color w:val="000000"/>
          <w:spacing w:val="12"/>
          <w:sz w:val="21"/>
          <w:szCs w:val="21"/>
        </w:rPr>
      </w:pPr>
      <w:r>
        <w:rPr>
          <w:rFonts w:ascii="宋体" w:hAnsi="宋体" w:cs="Tahoma" w:hint="eastAsia"/>
          <w:color w:val="000000"/>
          <w:spacing w:val="12"/>
          <w:sz w:val="21"/>
          <w:szCs w:val="21"/>
        </w:rPr>
        <w:t>23.评分标准</w:t>
      </w:r>
    </w:p>
    <w:tbl>
      <w:tblPr>
        <w:tblStyle w:val="TableNormal"/>
        <w:tblW w:w="88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07"/>
        <w:gridCol w:w="1658"/>
        <w:gridCol w:w="1435"/>
        <w:gridCol w:w="1500"/>
        <w:gridCol w:w="1554"/>
        <w:gridCol w:w="1537"/>
      </w:tblGrid>
      <w:tr>
        <w:tblPrEx>
          <w:tblW w:w="88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367"/>
        </w:trPr>
        <w:tc>
          <w:tcPr>
            <w:tcW w:w="1207" w:type="dxa"/>
          </w:tcPr>
          <w:p>
            <w:pPr>
              <w:tabs>
                <w:tab w:val="left" w:pos="5010"/>
              </w:tabs>
              <w:wordWrap/>
              <w:spacing w:beforeAutospacing="0" w:afterAutospacing="0" w:line="360" w:lineRule="auto"/>
              <w:ind w:firstLine="600" w:firstLineChars="250"/>
              <w:rPr>
                <w:rFonts w:ascii="宋体" w:hAnsi="宋体"/>
                <w:sz w:val="21"/>
                <w:szCs w:val="21"/>
              </w:rPr>
            </w:pPr>
            <w:r>
              <w:rPr>
                <w:rFonts w:ascii="宋体" w:hAnsi="宋体"/>
                <w:sz w:val="21"/>
                <w:szCs w:val="21"/>
              </w:rPr>
              <mc:AlternateContent>
                <mc:Choice Requires="wps">
                  <w:drawing>
                    <wp:anchor distT="0" distB="0" distL="114300" distR="114300" simplePos="0" relativeHeight="251659264" behindDoc="0" locked="0" layoutInCell="1" allowOverlap="1">
                      <wp:simplePos x="0" y="0"/>
                      <wp:positionH relativeFrom="column">
                        <wp:posOffset>58420</wp:posOffset>
                      </wp:positionH>
                      <wp:positionV relativeFrom="paragraph">
                        <wp:posOffset>9525</wp:posOffset>
                      </wp:positionV>
                      <wp:extent cx="610235" cy="933450"/>
                      <wp:effectExtent l="0" t="0" r="18415" b="19050"/>
                      <wp:wrapNone/>
                      <wp:docPr id="5" name="任意多边形 5"/>
                      <wp:cNvGraphicFramePr/>
                      <a:graphic xmlns:a="http://schemas.openxmlformats.org/drawingml/2006/main">
                        <a:graphicData uri="http://schemas.microsoft.com/office/word/2010/wordprocessingShape">
                          <wps:wsp xmlns:wps="http://schemas.microsoft.com/office/word/2010/wordprocessingShape">
                            <wps:cNvSpPr/>
                            <wps:spPr bwMode="auto">
                              <a:xfrm>
                                <a:off x="0" y="0"/>
                                <a:ext cx="610235" cy="933450"/>
                              </a:xfrm>
                              <a:custGeom>
                                <a:avLst/>
                                <a:gdLst>
                                  <a:gd name="T0" fmla="*/ 0 w 881"/>
                                  <a:gd name="T1" fmla="*/ 0 h 1346"/>
                                  <a:gd name="T2" fmla="*/ 881 w 881"/>
                                  <a:gd name="T3" fmla="*/ 1346 h 1346"/>
                                </a:gdLst>
                                <a:ahLst/>
                                <a:cxnLst>
                                  <a:cxn ang="0">
                                    <a:pos x="T0" y="T1"/>
                                  </a:cxn>
                                  <a:cxn ang="0">
                                    <a:pos x="T2" y="T3"/>
                                  </a:cxn>
                                </a:cxnLst>
                                <a:rect l="0" t="0" r="r" b="b"/>
                                <a:pathLst>
                                  <a:path w="881" h="1346">
                                    <a:moveTo>
                                      <a:pt x="0" y="0"/>
                                    </a:moveTo>
                                    <a:lnTo>
                                      <a:pt x="881" y="1346"/>
                                    </a:lnTo>
                                  </a:path>
                                </a:pathLst>
                              </a:custGeom>
                              <a:noFill/>
                              <a:ln w="9525" cmpd="sng">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7" style="height:73.5pt;margin-left:4.6pt;margin-top:0.75pt;mso-height-relative:page;mso-width-relative:page;position:absolute;width:48.05pt;z-index:251660288" coordsize="881,1346" o:spt="100" adj="-11796480,,5400" path="m,l881,1346e" filled="f" stroked="t">
                      <v:stroke joinstyle="round"/>
                      <v:path o:connecttype="custom" o:connectlocs="0,0;610235,933450" o:connectangles="0,0"/>
                      <o:lock v:ext="edit" aspectratio="f"/>
                    </v:shape>
                  </w:pict>
                </mc:Fallback>
              </mc:AlternateContent>
            </w:r>
            <w:r>
              <w:rPr>
                <w:rFonts w:ascii="宋体" w:hAnsi="宋体" w:hint="eastAsia"/>
                <w:sz w:val="21"/>
                <w:szCs w:val="21"/>
              </w:rPr>
              <w:t>等</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 xml:space="preserve">  内   级</w:t>
            </w:r>
          </w:p>
          <w:p>
            <w:pPr>
              <w:tabs>
                <w:tab w:val="left" w:pos="5010"/>
              </w:tabs>
              <w:wordWrap/>
              <w:spacing w:beforeAutospacing="0" w:afterAutospacing="0" w:line="360" w:lineRule="auto"/>
              <w:rPr>
                <w:rFonts w:ascii="宋体" w:hAnsi="宋体"/>
                <w:sz w:val="21"/>
                <w:szCs w:val="21"/>
              </w:rPr>
            </w:pPr>
            <w:r>
              <w:rPr>
                <w:rFonts w:ascii="宋体" w:hAnsi="宋体"/>
                <w:sz w:val="21"/>
                <w:szCs w:val="21"/>
              </w:rPr>
              <mc:AlternateContent>
                <mc:Choice Requires="wps">
                  <w:drawing>
                    <wp:anchor distT="0" distB="0" distL="114300" distR="114300" simplePos="0" relativeHeight="251661312" behindDoc="0" locked="0" layoutInCell="1" allowOverlap="1">
                      <wp:simplePos x="0" y="0"/>
                      <wp:positionH relativeFrom="column">
                        <wp:posOffset>-59055</wp:posOffset>
                      </wp:positionH>
                      <wp:positionV relativeFrom="paragraph">
                        <wp:posOffset>93345</wp:posOffset>
                      </wp:positionV>
                      <wp:extent cx="727710" cy="367030"/>
                      <wp:effectExtent l="0" t="0" r="15240" b="33020"/>
                      <wp:wrapNone/>
                      <wp:docPr id="2" name="直接连接符 2"/>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727710" cy="367030"/>
                              </a:xfrm>
                              <a:prstGeom prst="line">
                                <a:avLst/>
                              </a:prstGeom>
                              <a:noFill/>
                              <a:ln w="9525">
                                <a:solidFill>
                                  <a:srgbClr val="000000"/>
                                </a:solidFill>
                                <a:round/>
                              </a:ln>
                            </wps:spPr>
                            <wps:bodyPr/>
                          </wps:wsp>
                        </a:graphicData>
                      </a:graphic>
                    </wp:anchor>
                  </w:drawing>
                </mc:Choice>
                <mc:Fallback>
                  <w:pict>
                    <v:line id="_x0000_s1026" o:spid="_x0000_s1028" style="mso-height-relative:page;mso-width-relative:page;position:absolute;z-index:251662336" from="-4.65pt,7.35pt" to="52.65pt,36.25pt" coordsize="21600,21600" stroked="t">
                      <v:stroke joinstyle="round"/>
                      <o:lock v:ext="edit" aspectratio="f"/>
                    </v:line>
                  </w:pict>
                </mc:Fallback>
              </mc:AlternateContent>
            </w:r>
            <w:r>
              <w:rPr>
                <w:rFonts w:ascii="宋体" w:hAnsi="宋体" w:hint="eastAsia"/>
                <w:sz w:val="21"/>
                <w:szCs w:val="21"/>
              </w:rPr>
              <w:t xml:space="preserve">    容</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项 目</w:t>
            </w:r>
          </w:p>
        </w:tc>
        <w:tc>
          <w:tcPr>
            <w:tcW w:w="1658"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一（好）</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45～50分</w:t>
            </w:r>
          </w:p>
        </w:tc>
        <w:tc>
          <w:tcPr>
            <w:tcW w:w="1435"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二（较好）</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40～44分</w:t>
            </w:r>
          </w:p>
        </w:tc>
        <w:tc>
          <w:tcPr>
            <w:tcW w:w="1500"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三（中）</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30～39分</w:t>
            </w:r>
          </w:p>
        </w:tc>
        <w:tc>
          <w:tcPr>
            <w:tcW w:w="1554"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四（差）</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20～29分</w:t>
            </w:r>
          </w:p>
        </w:tc>
        <w:tc>
          <w:tcPr>
            <w:tcW w:w="1537"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五（很差）</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0～19分</w:t>
            </w:r>
          </w:p>
        </w:tc>
      </w:tr>
      <w:tr>
        <w:tblPrEx>
          <w:tblW w:w="8891" w:type="dxa"/>
          <w:tblInd w:w="108" w:type="dxa"/>
          <w:tblLayout w:type="fixed"/>
          <w:tblCellMar>
            <w:top w:w="0" w:type="dxa"/>
            <w:left w:w="108" w:type="dxa"/>
            <w:bottom w:w="0" w:type="dxa"/>
            <w:right w:w="108" w:type="dxa"/>
          </w:tblCellMar>
        </w:tblPrEx>
        <w:trPr>
          <w:cantSplit/>
          <w:trHeight w:val="1500"/>
        </w:trPr>
        <w:tc>
          <w:tcPr>
            <w:tcW w:w="1207"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内容</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（16分）</w:t>
            </w:r>
          </w:p>
        </w:tc>
        <w:tc>
          <w:tcPr>
            <w:tcW w:w="1658"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切题，中心突出，内容充实，立意新颖、深刻。</w:t>
            </w:r>
          </w:p>
        </w:tc>
        <w:tc>
          <w:tcPr>
            <w:tcW w:w="1435"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切题，中心突出，内容充实，立意正确。</w:t>
            </w:r>
          </w:p>
        </w:tc>
        <w:tc>
          <w:tcPr>
            <w:tcW w:w="1500"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基本切题，中心基本明确，内容尚充实。</w:t>
            </w:r>
          </w:p>
        </w:tc>
        <w:tc>
          <w:tcPr>
            <w:tcW w:w="1554"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基本切题，中心不明确。</w:t>
            </w:r>
          </w:p>
        </w:tc>
        <w:tc>
          <w:tcPr>
            <w:tcW w:w="1537"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严重偏离题意。</w:t>
            </w:r>
          </w:p>
        </w:tc>
      </w:tr>
      <w:tr>
        <w:tblPrEx>
          <w:tblW w:w="8891" w:type="dxa"/>
          <w:tblInd w:w="108" w:type="dxa"/>
          <w:tblLayout w:type="fixed"/>
          <w:tblCellMar>
            <w:top w:w="0" w:type="dxa"/>
            <w:left w:w="108" w:type="dxa"/>
            <w:bottom w:w="0" w:type="dxa"/>
            <w:right w:w="108" w:type="dxa"/>
          </w:tblCellMar>
        </w:tblPrEx>
        <w:trPr>
          <w:cantSplit/>
          <w:trHeight w:val="919"/>
        </w:trPr>
        <w:tc>
          <w:tcPr>
            <w:tcW w:w="1207"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语言</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（19分）</w:t>
            </w:r>
          </w:p>
        </w:tc>
        <w:tc>
          <w:tcPr>
            <w:tcW w:w="1658"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行文流畅，语言生动准确，表达好。</w:t>
            </w:r>
          </w:p>
        </w:tc>
        <w:tc>
          <w:tcPr>
            <w:tcW w:w="1435"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文从字顺，语言基本准确，表达尚好。</w:t>
            </w:r>
          </w:p>
        </w:tc>
        <w:tc>
          <w:tcPr>
            <w:tcW w:w="1500"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语言基本通顺，有少量语病。</w:t>
            </w:r>
          </w:p>
        </w:tc>
        <w:tc>
          <w:tcPr>
            <w:tcW w:w="1554"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语句不通顺，语病较多。</w:t>
            </w:r>
          </w:p>
        </w:tc>
        <w:tc>
          <w:tcPr>
            <w:tcW w:w="1537"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文理不通。</w:t>
            </w:r>
          </w:p>
        </w:tc>
      </w:tr>
      <w:tr>
        <w:tblPrEx>
          <w:tblW w:w="8891" w:type="dxa"/>
          <w:tblInd w:w="108" w:type="dxa"/>
          <w:tblLayout w:type="fixed"/>
          <w:tblCellMar>
            <w:top w:w="0" w:type="dxa"/>
            <w:left w:w="108" w:type="dxa"/>
            <w:bottom w:w="0" w:type="dxa"/>
            <w:right w:w="108" w:type="dxa"/>
          </w:tblCellMar>
        </w:tblPrEx>
        <w:trPr>
          <w:cantSplit/>
          <w:trHeight w:val="910"/>
        </w:trPr>
        <w:tc>
          <w:tcPr>
            <w:tcW w:w="1207"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结构</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（10分）</w:t>
            </w:r>
          </w:p>
        </w:tc>
        <w:tc>
          <w:tcPr>
            <w:tcW w:w="1658"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结构严谨，层次清晰，构思新颖、巧妙。</w:t>
            </w:r>
          </w:p>
        </w:tc>
        <w:tc>
          <w:tcPr>
            <w:tcW w:w="1435"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结构紧凑，层次清楚，构思新颖。</w:t>
            </w:r>
          </w:p>
        </w:tc>
        <w:tc>
          <w:tcPr>
            <w:tcW w:w="1500"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结构完整，层次尚清楚。</w:t>
            </w:r>
          </w:p>
        </w:tc>
        <w:tc>
          <w:tcPr>
            <w:tcW w:w="1554"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结构层次混乱。</w:t>
            </w:r>
          </w:p>
        </w:tc>
        <w:tc>
          <w:tcPr>
            <w:tcW w:w="1537"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结构不完整，层次混乱。</w:t>
            </w:r>
          </w:p>
        </w:tc>
      </w:tr>
      <w:tr>
        <w:tblPrEx>
          <w:tblW w:w="8891" w:type="dxa"/>
          <w:tblInd w:w="108" w:type="dxa"/>
          <w:tblLayout w:type="fixed"/>
          <w:tblCellMar>
            <w:top w:w="0" w:type="dxa"/>
            <w:left w:w="108" w:type="dxa"/>
            <w:bottom w:w="0" w:type="dxa"/>
            <w:right w:w="108" w:type="dxa"/>
          </w:tblCellMar>
        </w:tblPrEx>
        <w:trPr>
          <w:cantSplit/>
          <w:trHeight w:val="1810"/>
        </w:trPr>
        <w:tc>
          <w:tcPr>
            <w:tcW w:w="1207"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文面书写</w:t>
            </w:r>
          </w:p>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（5分）</w:t>
            </w:r>
          </w:p>
        </w:tc>
        <w:tc>
          <w:tcPr>
            <w:tcW w:w="1658"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字体工整、美观，书写、标点、格式正确，卷面整洁。</w:t>
            </w:r>
          </w:p>
        </w:tc>
        <w:tc>
          <w:tcPr>
            <w:tcW w:w="1435"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字体端正，书写、标点、格式正确，卷面干净。</w:t>
            </w:r>
          </w:p>
        </w:tc>
        <w:tc>
          <w:tcPr>
            <w:tcW w:w="1500"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字迹清楚，有少量错别字和标点错误，有少量涂改。</w:t>
            </w:r>
          </w:p>
        </w:tc>
        <w:tc>
          <w:tcPr>
            <w:tcW w:w="1554"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字迹潦草，错别字和标点错误较多，有较多涂改。</w:t>
            </w:r>
          </w:p>
        </w:tc>
        <w:tc>
          <w:tcPr>
            <w:tcW w:w="1537" w:type="dxa"/>
            <w:vAlign w:val="center"/>
          </w:tcPr>
          <w:p>
            <w:pPr>
              <w:tabs>
                <w:tab w:val="left" w:pos="5010"/>
              </w:tabs>
              <w:wordWrap/>
              <w:spacing w:beforeAutospacing="0" w:afterAutospacing="0" w:line="360" w:lineRule="auto"/>
              <w:rPr>
                <w:rFonts w:ascii="宋体" w:hAnsi="宋体"/>
                <w:sz w:val="21"/>
                <w:szCs w:val="21"/>
              </w:rPr>
            </w:pPr>
            <w:r>
              <w:rPr>
                <w:rFonts w:ascii="宋体" w:hAnsi="宋体" w:hint="eastAsia"/>
                <w:sz w:val="21"/>
                <w:szCs w:val="21"/>
              </w:rPr>
              <w:t>字体不易辨认，错别字和标点错误多，卷面涂改多。</w:t>
            </w:r>
          </w:p>
        </w:tc>
      </w:tr>
    </w:tbl>
    <w:p>
      <w:pPr>
        <w:tabs>
          <w:tab w:val="left" w:pos="5010"/>
        </w:tabs>
        <w:wordWrap/>
        <w:adjustRightInd w:val="0"/>
        <w:snapToGrid w:val="0"/>
        <w:spacing w:beforeAutospacing="0" w:afterAutospacing="0" w:line="360" w:lineRule="auto"/>
        <w:rPr>
          <w:rFonts w:ascii="宋体" w:hAnsi="宋体" w:cs="Tahoma"/>
          <w:color w:val="000000"/>
          <w:spacing w:val="12"/>
          <w:sz w:val="21"/>
          <w:szCs w:val="21"/>
        </w:rPr>
      </w:pPr>
    </w:p>
    <w:p>
      <w:pPr>
        <w:tabs>
          <w:tab w:val="left" w:pos="5010"/>
        </w:tabs>
        <w:wordWrap/>
        <w:adjustRightInd w:val="0"/>
        <w:snapToGrid w:val="0"/>
        <w:spacing w:beforeAutospacing="0" w:afterAutospacing="0" w:line="360" w:lineRule="auto"/>
        <w:rPr>
          <w:rFonts w:ascii="宋体" w:hAnsi="宋体" w:cs="Tahoma"/>
          <w:color w:val="000000"/>
          <w:spacing w:val="12"/>
          <w:sz w:val="21"/>
          <w:szCs w:val="21"/>
        </w:rPr>
      </w:pPr>
      <w:r>
        <w:rPr>
          <w:rFonts w:ascii="宋体" w:hAnsi="宋体" w:cs="Tahoma" w:hint="eastAsia"/>
          <w:color w:val="000000"/>
          <w:spacing w:val="12"/>
          <w:sz w:val="21"/>
          <w:szCs w:val="21"/>
        </w:rPr>
        <w:t>说明：①文中错别字每错</w:t>
      </w:r>
      <w:r>
        <w:rPr>
          <w:rFonts w:ascii="宋体" w:hAnsi="宋体" w:cs="Tahoma"/>
          <w:color w:val="000000"/>
          <w:spacing w:val="12"/>
          <w:sz w:val="21"/>
          <w:szCs w:val="21"/>
        </w:rPr>
        <w:t>3</w:t>
      </w:r>
      <w:r>
        <w:rPr>
          <w:rFonts w:ascii="宋体" w:hAnsi="宋体" w:cs="Tahoma" w:hint="eastAsia"/>
          <w:color w:val="000000"/>
          <w:spacing w:val="12"/>
          <w:sz w:val="21"/>
          <w:szCs w:val="21"/>
        </w:rPr>
        <w:t>个扣</w:t>
      </w:r>
      <w:r>
        <w:rPr>
          <w:rFonts w:ascii="宋体" w:hAnsi="宋体" w:cs="Tahoma"/>
          <w:color w:val="000000"/>
          <w:spacing w:val="12"/>
          <w:sz w:val="21"/>
          <w:szCs w:val="21"/>
        </w:rPr>
        <w:t>1</w:t>
      </w:r>
      <w:r>
        <w:rPr>
          <w:rFonts w:ascii="宋体" w:hAnsi="宋体" w:cs="Tahoma" w:hint="eastAsia"/>
          <w:color w:val="000000"/>
          <w:spacing w:val="12"/>
          <w:sz w:val="21"/>
          <w:szCs w:val="21"/>
        </w:rPr>
        <w:t>分，重复不计，最多扣</w:t>
      </w:r>
      <w:r>
        <w:rPr>
          <w:rFonts w:ascii="宋体" w:hAnsi="宋体" w:cs="Tahoma"/>
          <w:color w:val="000000"/>
          <w:spacing w:val="12"/>
          <w:sz w:val="21"/>
          <w:szCs w:val="21"/>
        </w:rPr>
        <w:t>5</w:t>
      </w:r>
      <w:r>
        <w:rPr>
          <w:rFonts w:ascii="宋体" w:hAnsi="宋体" w:cs="Tahoma" w:hint="eastAsia"/>
          <w:color w:val="000000"/>
          <w:spacing w:val="12"/>
          <w:sz w:val="21"/>
          <w:szCs w:val="21"/>
        </w:rPr>
        <w:t>分。</w:t>
      </w:r>
    </w:p>
    <w:p>
      <w:pPr>
        <w:tabs>
          <w:tab w:val="left" w:pos="5010"/>
        </w:tabs>
        <w:wordWrap/>
        <w:adjustRightInd w:val="0"/>
        <w:snapToGrid w:val="0"/>
        <w:spacing w:beforeAutospacing="0" w:afterAutospacing="0" w:line="360" w:lineRule="auto"/>
        <w:ind w:firstLine="720" w:firstLineChars="300"/>
        <w:rPr>
          <w:rFonts w:ascii="宋体" w:hAnsi="宋体" w:cs="Tahoma"/>
          <w:color w:val="000000"/>
          <w:spacing w:val="12"/>
          <w:sz w:val="21"/>
          <w:szCs w:val="21"/>
        </w:rPr>
      </w:pPr>
      <w:r>
        <w:rPr>
          <w:rFonts w:ascii="宋体" w:hAnsi="宋体" w:cs="Tahoma" w:hint="eastAsia"/>
          <w:color w:val="000000"/>
          <w:spacing w:val="12"/>
          <w:sz w:val="21"/>
          <w:szCs w:val="21"/>
        </w:rPr>
        <w:t>②字数不足</w:t>
      </w:r>
      <w:r>
        <w:rPr>
          <w:rFonts w:ascii="宋体" w:hAnsi="宋体" w:cs="Tahoma"/>
          <w:color w:val="000000"/>
          <w:spacing w:val="12"/>
          <w:sz w:val="21"/>
          <w:szCs w:val="21"/>
        </w:rPr>
        <w:t>600</w:t>
      </w:r>
      <w:r>
        <w:rPr>
          <w:rFonts w:ascii="宋体" w:hAnsi="宋体" w:cs="Tahoma" w:hint="eastAsia"/>
          <w:color w:val="000000"/>
          <w:spacing w:val="12"/>
          <w:sz w:val="21"/>
          <w:szCs w:val="21"/>
        </w:rPr>
        <w:t>字，酌情扣分。</w:t>
      </w:r>
      <w:r>
        <w:rPr>
          <w:rFonts w:ascii="宋体" w:hAnsi="宋体" w:cs="Tahoma"/>
          <w:color w:val="000000"/>
          <w:spacing w:val="12"/>
          <w:sz w:val="21"/>
          <w:szCs w:val="21"/>
        </w:rPr>
        <w:t xml:space="preserve"> </w:t>
      </w:r>
    </w:p>
    <w:p>
      <w:pPr>
        <w:tabs>
          <w:tab w:val="left" w:pos="5010"/>
        </w:tabs>
        <w:wordWrap/>
        <w:adjustRightInd w:val="0"/>
        <w:snapToGrid w:val="0"/>
        <w:spacing w:beforeAutospacing="0" w:afterAutospacing="0" w:line="360" w:lineRule="auto"/>
        <w:ind w:firstLine="720" w:firstLineChars="300"/>
        <w:rPr>
          <w:rFonts w:ascii="宋体" w:hAnsi="宋体" w:cs="Tahoma"/>
          <w:color w:val="000000"/>
          <w:spacing w:val="12"/>
          <w:sz w:val="21"/>
          <w:szCs w:val="21"/>
        </w:rPr>
      </w:pPr>
      <w:r>
        <w:rPr>
          <w:rFonts w:ascii="宋体" w:hAnsi="宋体" w:cs="Tahoma" w:hint="eastAsia"/>
          <w:color w:val="000000"/>
          <w:spacing w:val="12"/>
          <w:sz w:val="21"/>
          <w:szCs w:val="21"/>
        </w:rPr>
        <w:t>③文中出现真实地名、校名、人名，一经查实，扣</w:t>
      </w:r>
      <w:r>
        <w:rPr>
          <w:rFonts w:ascii="宋体" w:hAnsi="宋体" w:cs="Tahoma"/>
          <w:color w:val="000000"/>
          <w:spacing w:val="12"/>
          <w:sz w:val="21"/>
          <w:szCs w:val="21"/>
        </w:rPr>
        <w:t>3</w:t>
      </w:r>
      <w:r>
        <w:rPr>
          <w:rFonts w:ascii="宋体" w:hAnsi="宋体" w:cs="Tahoma" w:hint="eastAsia"/>
          <w:color w:val="000000"/>
          <w:spacing w:val="12"/>
          <w:sz w:val="21"/>
          <w:szCs w:val="21"/>
        </w:rPr>
        <w:t>分。</w:t>
      </w:r>
    </w:p>
    <w:p>
      <w:pPr>
        <w:wordWrap/>
        <w:adjustRightInd w:val="0"/>
        <w:snapToGrid w:val="0"/>
        <w:spacing w:beforeAutospacing="0" w:afterAutospacing="0" w:line="360" w:lineRule="auto"/>
        <w:rPr>
          <w:rFonts w:ascii="宋体" w:hAnsi="宋体" w:cs="Tahoma"/>
          <w:b/>
          <w:color w:val="000000"/>
          <w:spacing w:val="12"/>
          <w:sz w:val="21"/>
          <w:szCs w:val="21"/>
        </w:rPr>
      </w:pPr>
      <w:r>
        <w:rPr>
          <w:rFonts w:ascii="宋体" w:hAnsi="宋体" w:cs="Tahoma" w:hint="eastAsia"/>
          <w:b/>
          <w:color w:val="000000"/>
          <w:spacing w:val="12"/>
          <w:sz w:val="21"/>
          <w:szCs w:val="21"/>
        </w:rPr>
        <w:t>提示：</w:t>
      </w:r>
    </w:p>
    <w:p>
      <w:pPr>
        <w:wordWrap/>
        <w:adjustRightInd w:val="0"/>
        <w:snapToGrid w:val="0"/>
        <w:spacing w:beforeAutospacing="0" w:afterAutospacing="0" w:line="360" w:lineRule="auto"/>
        <w:ind w:firstLine="480" w:firstLineChars="200"/>
        <w:rPr>
          <w:rFonts w:ascii="宋体" w:hAnsi="宋体" w:cs="Tahoma"/>
          <w:color w:val="000000"/>
          <w:spacing w:val="12"/>
          <w:sz w:val="21"/>
          <w:szCs w:val="21"/>
        </w:rPr>
      </w:pPr>
      <w:r>
        <w:rPr>
          <w:rFonts w:ascii="宋体" w:hAnsi="宋体" w:cs="Tahoma"/>
          <w:color w:val="000000"/>
          <w:spacing w:val="12"/>
          <w:sz w:val="21"/>
          <w:szCs w:val="21"/>
        </w:rPr>
        <w:t>这是一道命题作文，以“初夏的味道”为题写一篇作文:在题目前有对味道在词典里的解释，给我们提供了-定的写作思路。在</w:t>
      </w:r>
      <w:r>
        <w:rPr>
          <w:rFonts w:ascii="宋体" w:hAnsi="宋体" w:cs="Tahoma" w:hint="eastAsia"/>
          <w:color w:val="000000"/>
          <w:spacing w:val="12"/>
          <w:sz w:val="21"/>
          <w:szCs w:val="21"/>
        </w:rPr>
        <w:t>审</w:t>
      </w:r>
      <w:r>
        <w:rPr>
          <w:rFonts w:ascii="宋体" w:hAnsi="宋体" w:cs="Tahoma"/>
          <w:color w:val="000000"/>
          <w:spacing w:val="12"/>
          <w:sz w:val="21"/>
          <w:szCs w:val="21"/>
        </w:rPr>
        <w:t>题上，要围绕着题目中的关键词“味道”来立意和选材。在写作时可供考生选择的角度至少有</w:t>
      </w:r>
      <w:r>
        <w:rPr>
          <w:rFonts w:ascii="宋体" w:hAnsi="宋体" w:cs="Tahoma" w:hint="eastAsia"/>
          <w:color w:val="000000"/>
          <w:spacing w:val="12"/>
          <w:sz w:val="21"/>
          <w:szCs w:val="21"/>
        </w:rPr>
        <w:t>两</w:t>
      </w:r>
      <w:r>
        <w:rPr>
          <w:rFonts w:ascii="宋体" w:hAnsi="宋体" w:cs="Tahoma"/>
          <w:color w:val="000000"/>
          <w:spacing w:val="12"/>
          <w:sz w:val="21"/>
          <w:szCs w:val="21"/>
        </w:rPr>
        <w:t>个方面:一是原义的“味道”，可以写</w:t>
      </w:r>
      <w:r>
        <w:rPr>
          <w:rFonts w:ascii="宋体" w:hAnsi="宋体" w:cs="Tahoma" w:hint="eastAsia"/>
          <w:color w:val="000000"/>
          <w:spacing w:val="12"/>
          <w:sz w:val="21"/>
          <w:szCs w:val="21"/>
        </w:rPr>
        <w:t>一</w:t>
      </w:r>
      <w:r>
        <w:rPr>
          <w:rFonts w:ascii="宋体" w:hAnsi="宋体" w:cs="Tahoma"/>
          <w:color w:val="000000"/>
          <w:spacing w:val="12"/>
          <w:sz w:val="21"/>
          <w:szCs w:val="21"/>
        </w:rPr>
        <w:t>道菜的味道、一种食物的味道</w:t>
      </w:r>
      <w:r>
        <w:rPr>
          <w:rFonts w:ascii="宋体" w:hAnsi="宋体" w:cs="Tahoma" w:hint="eastAsia"/>
          <w:color w:val="000000"/>
          <w:spacing w:val="12"/>
          <w:sz w:val="21"/>
          <w:szCs w:val="21"/>
        </w:rPr>
        <w:t>；</w:t>
      </w:r>
      <w:r>
        <w:rPr>
          <w:rFonts w:ascii="宋体" w:hAnsi="宋体" w:cs="Tahoma"/>
          <w:color w:val="000000"/>
          <w:spacing w:val="12"/>
          <w:sz w:val="21"/>
          <w:szCs w:val="21"/>
        </w:rPr>
        <w:t>二是比喻又或者引申义的</w:t>
      </w:r>
      <w:r>
        <w:rPr>
          <w:rFonts w:ascii="宋体" w:hAnsi="宋体" w:cs="Tahoma" w:hint="eastAsia"/>
          <w:color w:val="000000"/>
          <w:spacing w:val="12"/>
          <w:sz w:val="21"/>
          <w:szCs w:val="21"/>
        </w:rPr>
        <w:t>“</w:t>
      </w:r>
      <w:r>
        <w:rPr>
          <w:rFonts w:ascii="宋体" w:hAnsi="宋体" w:cs="Tahoma"/>
          <w:color w:val="000000"/>
          <w:spacing w:val="12"/>
          <w:sz w:val="21"/>
          <w:szCs w:val="21"/>
        </w:rPr>
        <w:t>味道”，即通过生活中的一个细节，让人有所感悟的内容，重在写出一种感觉。题目中的“初夏”是在时间上作了限制，不能写成其他季节。文章可以采用以</w:t>
      </w:r>
      <w:r>
        <w:rPr>
          <w:rFonts w:ascii="宋体" w:hAnsi="宋体" w:cs="Tahoma" w:hint="eastAsia"/>
          <w:color w:val="000000"/>
          <w:spacing w:val="12"/>
          <w:sz w:val="21"/>
          <w:szCs w:val="21"/>
        </w:rPr>
        <w:t>小</w:t>
      </w:r>
      <w:r>
        <w:rPr>
          <w:rFonts w:ascii="宋体" w:hAnsi="宋体" w:cs="Tahoma"/>
          <w:color w:val="000000"/>
          <w:spacing w:val="12"/>
          <w:sz w:val="21"/>
          <w:szCs w:val="21"/>
        </w:rPr>
        <w:t>见天的写法，如写自己通过一道菜的味道去感悟交母的爱。也可以写人的“味道”，还可以写动物或者其他事物“味道”，例如:写动物品尝到大自然的食物的味道已经发生了变化来表现环保主题等。本文适合写记叙文或者以记叙为主的文章，不适合写议论文。</w:t>
      </w:r>
      <w:r>
        <w:rPr>
          <w:rFonts w:ascii="宋体" w:hAnsi="宋体" w:cs="Tahoma"/>
          <w:color w:val="000000"/>
          <w:spacing w:val="12"/>
          <w:sz w:val="21"/>
          <w:szCs w:val="21"/>
        </w:rPr>
        <w:br/>
      </w:r>
    </w:p>
    <w:p>
      <w:pPr>
        <w:tabs>
          <w:tab w:val="left" w:pos="5010"/>
        </w:tabs>
        <w:wordWrap/>
        <w:adjustRightInd w:val="0"/>
        <w:snapToGrid w:val="0"/>
        <w:spacing w:beforeAutospacing="0" w:afterAutospacing="0" w:line="360" w:lineRule="auto"/>
        <w:rPr>
          <w:rFonts w:ascii="宋体" w:hAnsi="宋体" w:cs="Tahoma"/>
          <w:color w:val="000000"/>
          <w:spacing w:val="12"/>
          <w:sz w:val="21"/>
          <w:szCs w:val="21"/>
        </w:rPr>
      </w:pPr>
    </w:p>
    <w:p>
      <w:pPr>
        <w:tabs>
          <w:tab w:val="left" w:pos="5010"/>
        </w:tabs>
        <w:wordWrap/>
        <w:adjustRightInd w:val="0"/>
        <w:snapToGrid w:val="0"/>
        <w:spacing w:beforeAutospacing="0" w:afterAutospacing="0" w:line="360" w:lineRule="auto"/>
        <w:rPr>
          <w:rFonts w:ascii="宋体" w:hAnsi="宋体" w:cs="Tahoma"/>
          <w:color w:val="000000"/>
          <w:spacing w:val="12"/>
          <w:sz w:val="21"/>
          <w:szCs w:val="21"/>
        </w:rPr>
      </w:pPr>
    </w:p>
    <w:p>
      <w:pPr>
        <w:tabs>
          <w:tab w:val="left" w:pos="5010"/>
        </w:tabs>
        <w:wordWrap/>
        <w:adjustRightInd w:val="0"/>
        <w:snapToGrid w:val="0"/>
        <w:spacing w:beforeAutospacing="0" w:afterAutospacing="0" w:line="360" w:lineRule="auto"/>
        <w:rPr>
          <w:rFonts w:ascii="宋体" w:hAnsi="宋体" w:cs="Tahoma"/>
          <w:color w:val="000000"/>
          <w:spacing w:val="12"/>
          <w:sz w:val="21"/>
          <w:szCs w:val="21"/>
        </w:rPr>
      </w:pPr>
    </w:p>
    <w:p>
      <w:pPr>
        <w:tabs>
          <w:tab w:val="left" w:pos="5010"/>
        </w:tabs>
        <w:wordWrap/>
        <w:adjustRightInd w:val="0"/>
        <w:snapToGrid w:val="0"/>
        <w:spacing w:beforeAutospacing="0" w:afterAutospacing="0" w:line="360" w:lineRule="auto"/>
        <w:rPr>
          <w:rFonts w:ascii="宋体" w:hAnsi="宋体" w:cs="Tahoma"/>
          <w:color w:val="000000"/>
          <w:spacing w:val="12"/>
          <w:sz w:val="21"/>
          <w:szCs w:val="21"/>
        </w:rPr>
      </w:pPr>
    </w:p>
    <w:p>
      <w:pPr>
        <w:tabs>
          <w:tab w:val="left" w:pos="5010"/>
        </w:tabs>
        <w:wordWrap/>
        <w:adjustRightInd w:val="0"/>
        <w:snapToGrid w:val="0"/>
        <w:spacing w:beforeAutospacing="0" w:afterAutospacing="0" w:line="360" w:lineRule="auto"/>
        <w:rPr>
          <w:rFonts w:ascii="宋体" w:hAnsi="宋体" w:cs="Tahoma"/>
          <w:color w:val="000000"/>
          <w:spacing w:val="12"/>
          <w:sz w:val="21"/>
          <w:szCs w:val="21"/>
        </w:rPr>
      </w:pPr>
    </w:p>
    <w:sectPr>
      <w:pgSz w:w="11906" w:h="16838"/>
      <w:pgMar w:top="1418" w:right="1418" w:bottom="1418" w:left="1418" w:header="851" w:footer="992" w:gutter="0"/>
      <w:lnNumType w:countBy="0" w:restart="continuous"/>
      <w:cols w:num="1" w:space="72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semiHidden="0" w:qFormat="1"/>
    <w:lsdException w:name="footer" w:semiHidden="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locked="1" w:semiHidden="0" w:uiPriority="0" w:unhideWhenUsed="0"/>
    <w:lsdException w:name="Table Theme"/>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Times New Roman" w:eastAsia="宋体" w:hAnsi="Times New Roman" w:cs="Times New Roman"/>
      <w:sz w:val="24"/>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2"/>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Char1"/>
    <w:uiPriority w:val="99"/>
    <w:qFormat/>
    <w:pPr>
      <w:spacing w:before="100" w:beforeAutospacing="1" w:after="100" w:afterAutospacing="1"/>
    </w:pPr>
    <w:rPr>
      <w:rFonts w:ascii="宋体" w:hAnsi="宋体" w:cs="宋体"/>
    </w:rPr>
  </w:style>
  <w:style w:type="paragraph" w:styleId="NoSpacing">
    <w:name w:val="No Spacing"/>
    <w:uiPriority w:val="99"/>
    <w:qFormat/>
    <w:pPr>
      <w:spacing w:after="200" w:line="276" w:lineRule="auto"/>
    </w:pPr>
    <w:rPr>
      <w:rFonts w:ascii="Times New Roman" w:eastAsia="宋体" w:hAnsi="Times New Roman" w:cs="Times New Roman"/>
      <w:sz w:val="24"/>
      <w:szCs w:val="24"/>
      <w:lang w:val="en-US" w:eastAsia="zh-CN" w:bidi="ar-SA"/>
    </w:rPr>
  </w:style>
  <w:style w:type="character" w:customStyle="1" w:styleId="Char">
    <w:name w:val="页眉 Char"/>
    <w:link w:val="Header"/>
    <w:uiPriority w:val="99"/>
    <w:qFormat/>
    <w:rPr>
      <w:rFonts w:ascii="Times New Roman" w:hAnsi="Times New Roman"/>
      <w:sz w:val="18"/>
      <w:szCs w:val="18"/>
    </w:rPr>
  </w:style>
  <w:style w:type="character" w:customStyle="1" w:styleId="Char0">
    <w:name w:val="页脚 Char"/>
    <w:link w:val="Footer"/>
    <w:uiPriority w:val="99"/>
    <w:qFormat/>
    <w:rPr>
      <w:rFonts w:ascii="Times New Roman" w:hAnsi="Times New Roman"/>
      <w:sz w:val="18"/>
      <w:szCs w:val="18"/>
    </w:rPr>
  </w:style>
  <w:style w:type="character" w:customStyle="1" w:styleId="opexactqadetailwordpronounce">
    <w:name w:val="op_exactqa_detail_word_pronounce"/>
    <w:qFormat/>
  </w:style>
  <w:style w:type="character" w:customStyle="1" w:styleId="Char1">
    <w:name w:val="普通(网站) Char"/>
    <w:link w:val="NormalWeb"/>
    <w:uiPriority w:val="99"/>
    <w:qFormat/>
    <w:rPr>
      <w:rFonts w:ascii="宋体" w:hAnsi="宋体" w:cs="宋体"/>
      <w:sz w:val="24"/>
      <w:szCs w:val="24"/>
    </w:rPr>
  </w:style>
  <w:style w:type="character" w:customStyle="1" w:styleId="Char2">
    <w:name w:val="批注框文本 Char"/>
    <w:basedOn w:val="DefaultParagraphFont"/>
    <w:link w:val="BalloonText"/>
    <w:uiPriority w:val="99"/>
    <w:semiHidden/>
    <w:qFormat/>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4</Pages>
  <Words>2318</Words>
  <Characters>2423</Characters>
  <Application>Microsoft Office Word</Application>
  <DocSecurity>0</DocSecurity>
  <Lines>19</Lines>
  <Paragraphs>5</Paragraphs>
  <ScaleCrop>false</ScaleCrop>
  <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188</cp:revision>
  <cp:lastPrinted>2019-03-28T03:00:00Z</cp:lastPrinted>
  <dcterms:created xsi:type="dcterms:W3CDTF">2019-03-20T13:08:00Z</dcterms:created>
  <dcterms:modified xsi:type="dcterms:W3CDTF">2019-06-12T01:10:28Z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