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pict>
          <v:shape id="_x0000_s1025" o:spid="_x0000_s1025" o:spt="75" type="#_x0000_t75" style="position:absolute;left:0pt;margin-left:934pt;margin-top:947pt;height:34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部编版八年级语文上册第六单元</w:t>
      </w:r>
      <w:r>
        <w:rPr>
          <w:rFonts w:hint="eastAsia" w:ascii="黑体" w:hAnsi="黑体" w:eastAsia="黑体" w:cs="黑体"/>
          <w:sz w:val="32"/>
          <w:szCs w:val="40"/>
        </w:rPr>
        <w:t>基础知识测试题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 xml:space="preserve">及答案 </w:t>
      </w:r>
    </w:p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时间90分钟   满分100分</w:t>
      </w:r>
    </w:p>
    <w:tbl>
      <w:tblPr>
        <w:tblStyle w:val="5"/>
        <w:tblpPr w:leftFromText="180" w:rightFromText="180" w:vertAnchor="text" w:horzAnchor="page" w:tblpX="2285" w:tblpY="35"/>
        <w:tblOverlap w:val="never"/>
        <w:tblW w:w="7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443"/>
        <w:gridCol w:w="1444"/>
        <w:gridCol w:w="1445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得分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一、积累与运用（2</w:t>
      </w:r>
      <w:r>
        <w:rPr>
          <w:rFonts w:hint="eastAsia" w:ascii="黑体" w:hAnsi="黑体" w:eastAsia="黑体" w:cs="黑体"/>
          <w:lang w:val="en-US" w:eastAsia="zh-CN"/>
        </w:rPr>
        <w:t>7</w:t>
      </w:r>
      <w:r>
        <w:rPr>
          <w:rFonts w:hint="eastAsia" w:ascii="黑体" w:hAnsi="黑体" w:eastAsia="黑体" w:cs="黑体"/>
        </w:rPr>
        <w:t>分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1.给加点字注音或根据拼音写汉字。（4分）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</w:rPr>
        <w:t>忧huàn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始</w:t>
      </w:r>
      <w:r>
        <w:rPr>
          <w:rFonts w:hint="eastAsia" w:eastAsiaTheme="minorEastAsia"/>
          <w:em w:val="dot"/>
          <w:lang w:val="en-US" w:eastAsia="zh-CN"/>
        </w:rPr>
        <w:t>龇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yū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回    </w:t>
      </w:r>
      <w:r>
        <w:rPr>
          <w:rFonts w:hint="eastAsia"/>
        </w:rPr>
        <w:t>穷kuì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弓nǔ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按</w:t>
      </w:r>
      <w:r>
        <w:rPr>
          <w:rFonts w:hint="eastAsia" w:eastAsiaTheme="minorEastAsia"/>
          <w:em w:val="dot"/>
          <w:lang w:val="en-US" w:eastAsia="zh-CN"/>
        </w:rPr>
        <w:t>辔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eastAsiaTheme="minorEastAsia"/>
          <w:em w:val="dot"/>
        </w:rPr>
        <w:t>诏</w:t>
      </w:r>
      <w:r>
        <w:rPr>
          <w:rFonts w:hint="eastAsia"/>
        </w:rPr>
        <w:t>令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胶</w:t>
      </w:r>
      <w:r>
        <w:rPr>
          <w:rFonts w:hint="eastAsia" w:eastAsiaTheme="minorEastAsia"/>
          <w:em w:val="dot"/>
          <w:lang w:val="en-US" w:eastAsia="zh-CN"/>
        </w:rPr>
        <w:t>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2.下列加点词语的解释错误的一项是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A.上自劳军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劳：慰问。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B.达于汉阴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阴：山的南面、水的北面。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C.已而之细柳军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之：到，往。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D.行拂乱其所为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拂：违背。</w:t>
      </w:r>
    </w:p>
    <w:p>
      <w:pPr>
        <w:rPr>
          <w:rFonts w:hint="eastAsia"/>
        </w:rPr>
      </w:pPr>
      <w:r>
        <w:rPr>
          <w:rFonts w:hint="eastAsia"/>
        </w:rPr>
        <w:t>3.下列各项中，没有通假字的一项是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A.曾益其所不能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>B.人则无法家拂士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C.寒暑易节，始一反焉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D.不得志，独行其道</w:t>
      </w:r>
    </w:p>
    <w:p>
      <w:pPr>
        <w:rPr>
          <w:rFonts w:hint="eastAsia"/>
        </w:rPr>
      </w:pPr>
      <w:r>
        <w:rPr>
          <w:rFonts w:hint="eastAsia"/>
        </w:rPr>
        <w:t>4.下列各项中，是倒装句式的一项是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A.如太行、王屋何?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>B.以河内守亚夫为将军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C.甚矣，汝之不惠！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D.此之谓大丈夫。</w:t>
      </w:r>
    </w:p>
    <w:p>
      <w:pPr>
        <w:rPr>
          <w:rFonts w:hint="eastAsia"/>
        </w:rPr>
      </w:pPr>
      <w:r>
        <w:rPr>
          <w:rFonts w:hint="eastAsia"/>
        </w:rPr>
        <w:t>5.下列文学常识表述有误的一项是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A.孟子，名轲，战国时期思想家，儒家学派代表人物之一。</w:t>
      </w:r>
      <w:r>
        <w:rPr>
          <w:rFonts w:hint="eastAsia"/>
          <w:lang w:eastAsia="zh-CN"/>
        </w:rPr>
        <w:t>《</w:t>
      </w:r>
      <w:r>
        <w:rPr>
          <w:rFonts w:hint="eastAsia"/>
        </w:rPr>
        <w:t>孟子</w:t>
      </w:r>
      <w:r>
        <w:rPr>
          <w:rFonts w:hint="eastAsia"/>
          <w:lang w:eastAsia="zh-CN"/>
        </w:rPr>
        <w:t>》</w:t>
      </w:r>
      <w:r>
        <w:rPr>
          <w:rFonts w:hint="eastAsia"/>
        </w:rPr>
        <w:t>是记录孟子及其弟子言行的著作，一</w:t>
      </w:r>
      <w:r>
        <w:rPr>
          <w:rFonts w:hint="eastAsia"/>
          <w:lang w:val="en-US" w:eastAsia="zh-CN"/>
        </w:rPr>
        <w:t>般</w:t>
      </w:r>
      <w:r>
        <w:rPr>
          <w:rFonts w:hint="eastAsia"/>
        </w:rPr>
        <w:t>认为是孟子及其弟子万章、公孙丑等人共同编著的。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B.司马迁是西汉历史学家。他所撰写的《史记》是我国第一部编年体通史，记述了从</w:t>
      </w:r>
      <w:r>
        <w:rPr>
          <w:rFonts w:hint="eastAsia"/>
          <w:lang w:val="en-US" w:eastAsia="zh-CN"/>
        </w:rPr>
        <w:t>黄帝到汉武</w:t>
      </w:r>
      <w:r>
        <w:rPr>
          <w:rFonts w:hint="eastAsia"/>
        </w:rPr>
        <w:t>帝共三千余年的史事。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《</w:t>
      </w:r>
      <w:r>
        <w:rPr>
          <w:rFonts w:hint="eastAsia"/>
        </w:rPr>
        <w:t>春望》一诗为杜甫安史之乱时期在长安所作。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  <w:lang w:eastAsia="zh-CN"/>
        </w:rPr>
        <w:t>《</w:t>
      </w:r>
      <w:r>
        <w:rPr>
          <w:rFonts w:hint="eastAsia"/>
        </w:rPr>
        <w:t>饮酒》（其五）选自《陶渊明集），《饮酒》是一组五言古诗，共20首，写于作者辞官归隐之后。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.古诗词默写。（3分）</w:t>
      </w:r>
    </w:p>
    <w:p>
      <w:pPr>
        <w:rPr>
          <w:rFonts w:hint="default" w:eastAsiaTheme="minorEastAsia"/>
          <w:u w:val="none"/>
          <w:lang w:val="en-US" w:eastAsia="zh-CN"/>
        </w:rPr>
      </w:pPr>
      <w:r>
        <w:rPr>
          <w:rFonts w:hint="eastAsia"/>
        </w:rPr>
        <w:t>（1）感时花溅泪，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角声满天秋色里，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（3）东风不与周郎便，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>，星河欲转千帆舞。</w:t>
      </w:r>
    </w:p>
    <w:p>
      <w:pPr>
        <w:rPr>
          <w:rFonts w:hint="eastAsia"/>
        </w:rPr>
      </w:pPr>
      <w:r>
        <w:rPr>
          <w:rFonts w:hint="eastAsia"/>
        </w:rPr>
        <w:t>（5）《淀溪沙》中“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eastAsia"/>
        </w:rPr>
        <w:t>”两句，把伤春的情感融入花开花落、燕去</w:t>
      </w:r>
      <w:r>
        <w:rPr>
          <w:rFonts w:hint="eastAsia"/>
          <w:lang w:val="en-US" w:eastAsia="zh-CN"/>
        </w:rPr>
        <w:t>燕</w:t>
      </w:r>
      <w:r>
        <w:rPr>
          <w:rFonts w:hint="eastAsia"/>
        </w:rPr>
        <w:t>来等自然</w:t>
      </w:r>
      <w:r>
        <w:rPr>
          <w:rFonts w:hint="eastAsia"/>
          <w:lang w:val="en-US" w:eastAsia="zh-CN"/>
        </w:rPr>
        <w:t>景</w:t>
      </w:r>
      <w:r>
        <w:rPr>
          <w:rFonts w:hint="eastAsia"/>
        </w:rPr>
        <w:t>物中，流露出一种浅浅的忧伤，淡淡的迷茫。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金秋十月，学校开展“传承中华传统文化”系列活动，请你参加并完成下列任务。（8分</w:t>
      </w:r>
      <w:r>
        <w:rPr>
          <w:rFonts w:hint="eastAsia"/>
          <w:lang w:eastAsia="zh-CN"/>
        </w:rPr>
        <w:t>）</w:t>
      </w:r>
    </w:p>
    <w:p>
      <w:pPr>
        <w:ind w:firstLine="422" w:firstLineChars="200"/>
        <w:rPr>
          <w:rFonts w:hint="eastAsia"/>
        </w:rPr>
      </w:pPr>
      <w:r>
        <w:rPr>
          <w:rFonts w:hint="eastAsia" w:ascii="黑体" w:hAnsi="黑体" w:eastAsia="黑体" w:cs="黑体"/>
          <w:b/>
          <w:bCs/>
        </w:rPr>
        <w:t>活动一</w:t>
      </w:r>
      <w:r>
        <w:rPr>
          <w:rFonts w:hint="eastAsia"/>
        </w:rPr>
        <w:t>：</w:t>
      </w:r>
      <w:r>
        <w:rPr>
          <w:rFonts w:hint="eastAsia"/>
          <w:b/>
          <w:bCs/>
        </w:rPr>
        <w:t>承习俗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1）古代诗歌中，“月“是常见的意象，下面与“月”有关的诗句中，哪两句写到了传统节日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A.举杯邀明月，对影成三人。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B.明月松</w:t>
      </w:r>
      <w:r>
        <w:rPr>
          <w:rFonts w:hint="eastAsia"/>
          <w:lang w:val="en-US" w:eastAsia="zh-CN"/>
        </w:rPr>
        <w:t>间</w:t>
      </w:r>
      <w:r>
        <w:rPr>
          <w:rFonts w:hint="eastAsia"/>
        </w:rPr>
        <w:t>照，清</w:t>
      </w:r>
      <w:r>
        <w:rPr>
          <w:rFonts w:hint="eastAsia"/>
          <w:lang w:val="en-US" w:eastAsia="zh-CN"/>
        </w:rPr>
        <w:t>泉</w:t>
      </w:r>
      <w:r>
        <w:rPr>
          <w:rFonts w:hint="eastAsia"/>
        </w:rPr>
        <w:t>石上流。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C.明月几时有？把酒问青天。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D.小时不识月，呼作</w:t>
      </w:r>
      <w:r>
        <w:rPr>
          <w:rFonts w:hint="eastAsia"/>
          <w:lang w:val="en-US" w:eastAsia="zh-CN"/>
        </w:rPr>
        <w:t>白</w:t>
      </w:r>
      <w:r>
        <w:rPr>
          <w:rFonts w:hint="eastAsia"/>
        </w:rPr>
        <w:t>玉盘。</w:t>
      </w:r>
    </w:p>
    <w:p>
      <w:pPr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同学们收集了一些期代诗人在传统节目记事行怀的作品，《九</w:t>
      </w:r>
      <w:r>
        <w:rPr>
          <w:rFonts w:hint="eastAsia"/>
          <w:lang w:val="en-US" w:eastAsia="zh-CN"/>
        </w:rPr>
        <w:t>日</w:t>
      </w:r>
      <w:r>
        <w:rPr>
          <w:rFonts w:hint="eastAsia"/>
        </w:rPr>
        <w:t>齐山</w:t>
      </w:r>
      <w:r>
        <w:rPr>
          <w:rFonts w:hint="eastAsia"/>
          <w:lang w:val="en-US" w:eastAsia="zh-CN"/>
        </w:rPr>
        <w:t>登</w:t>
      </w:r>
      <w:r>
        <w:rPr>
          <w:rFonts w:hint="eastAsia"/>
        </w:rPr>
        <w:t>高）是其中的一首，请你认真阅读，回答问题。（2分）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九日弃山登高</w:t>
      </w:r>
    </w:p>
    <w:p>
      <w:pPr>
        <w:jc w:val="center"/>
        <w:rPr>
          <w:rFonts w:hint="eastAsia"/>
        </w:rPr>
      </w:pPr>
      <w:r>
        <w:rPr>
          <w:rFonts w:hint="eastAsia"/>
        </w:rPr>
        <w:t>杜牧</w:t>
      </w:r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江涵秋影雁初飞，与客携壶上翠微。</w:t>
      </w:r>
      <w:bookmarkStart w:id="0" w:name="_GoBack"/>
      <w:bookmarkEnd w:id="0"/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尘世难逢开口笑，菊花须插满头归。</w:t>
      </w:r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但将酩酊酬佳节，不用登临恨落晖。</w:t>
      </w:r>
    </w:p>
    <w:p>
      <w:pPr>
        <w:jc w:val="center"/>
        <w:rPr>
          <w:rFonts w:hint="eastAsia"/>
        </w:rPr>
      </w:pPr>
      <w:r>
        <w:rPr>
          <w:rFonts w:hint="eastAsia" w:ascii="华文楷体" w:hAnsi="华文楷体" w:eastAsia="华文楷体" w:cs="华文楷体"/>
        </w:rPr>
        <w:t>古往今来只如此，牛山何必独</w:t>
      </w:r>
      <w:r>
        <w:rPr>
          <w:rFonts w:hint="eastAsia" w:ascii="华文楷体" w:hAnsi="华文楷体" w:eastAsia="华文楷体" w:cs="华文楷体"/>
          <w:lang w:val="en-US" w:eastAsia="zh-CN"/>
        </w:rPr>
        <w:t>沾</w:t>
      </w:r>
      <w:r>
        <w:rPr>
          <w:rFonts w:hint="eastAsia" w:ascii="华文楷体" w:hAnsi="华文楷体" w:eastAsia="华文楷体" w:cs="华文楷体"/>
        </w:rPr>
        <w:t>衣。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你注意到这首诗中描写的节目习俗了吗？请写出体学过的，同样描写这个节日习俗的两句诗。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ind w:firstLine="422" w:firstLineChars="200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活动二：学对联</w:t>
      </w:r>
    </w:p>
    <w:p>
      <w:pPr>
        <w:rPr>
          <w:rFonts w:hint="eastAsia"/>
        </w:rPr>
      </w:pPr>
      <w:r>
        <w:rPr>
          <w:rFonts w:hint="eastAsia"/>
        </w:rPr>
        <w:t>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对联的基本要求</w:t>
      </w:r>
    </w:p>
    <w:p>
      <w:pPr>
        <w:ind w:firstLine="210" w:firstLineChars="1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①必须是两句，而且这两句字数一样多。</w:t>
      </w:r>
    </w:p>
    <w:p>
      <w:pPr>
        <w:ind w:firstLine="210" w:firstLineChars="1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②头一句与第二句所用短语的结构与词性应当相同或相似，即是说必</w:t>
      </w:r>
      <w:r>
        <w:rPr>
          <w:rFonts w:hint="eastAsia" w:ascii="华文楷体" w:hAnsi="华文楷体" w:eastAsia="华文楷体" w:cs="华文楷体"/>
          <w:lang w:val="en-US" w:eastAsia="zh-CN"/>
        </w:rPr>
        <w:t>须</w:t>
      </w:r>
      <w:r>
        <w:rPr>
          <w:rFonts w:hint="eastAsia" w:ascii="华文楷体" w:hAnsi="华文楷体" w:eastAsia="华文楷体" w:cs="华文楷体"/>
        </w:rPr>
        <w:t>形成对偶的修</w:t>
      </w:r>
      <w:r>
        <w:rPr>
          <w:rFonts w:hint="eastAsia" w:ascii="华文楷体" w:hAnsi="华文楷体" w:eastAsia="华文楷体" w:cs="华文楷体"/>
          <w:lang w:val="en-US" w:eastAsia="zh-CN"/>
        </w:rPr>
        <w:t>辞</w:t>
      </w:r>
      <w:r>
        <w:rPr>
          <w:rFonts w:hint="eastAsia" w:ascii="华文楷体" w:hAnsi="华文楷体" w:eastAsia="华文楷体" w:cs="华文楷体"/>
        </w:rPr>
        <w:t>格，如，国家富强，人民幸福，这两句就可以称作对联，“国家富强”是主谓短语，“人民幸福”也是主谓短语：“国家”与“人民”都是名词，“富强”与“幸福”都是形容词。</w:t>
      </w:r>
    </w:p>
    <w:p>
      <w:pPr>
        <w:ind w:firstLine="210" w:firstLineChars="100"/>
        <w:rPr>
          <w:rFonts w:hint="eastAsia" w:ascii="华文楷体" w:hAnsi="华文楷体" w:eastAsia="华文楷体" w:cs="华文楷体"/>
          <w:lang w:eastAsia="zh-CN"/>
        </w:rPr>
      </w:pPr>
      <w:r>
        <w:rPr>
          <w:rFonts w:hint="eastAsia" w:ascii="华文楷体" w:hAnsi="华文楷体" w:eastAsia="华文楷体" w:cs="华文楷体"/>
        </w:rPr>
        <w:t>③两句的内容必须有必然的联系，如果内容没有联系，即使符合前两点要求，也不能叫作对联</w:t>
      </w:r>
      <w:r>
        <w:rPr>
          <w:rFonts w:hint="eastAsia" w:ascii="华文楷体" w:hAnsi="华文楷体" w:eastAsia="华文楷体" w:cs="华文楷体"/>
          <w:lang w:eastAsia="zh-CN"/>
        </w:rPr>
        <w:t>。</w:t>
      </w:r>
    </w:p>
    <w:p>
      <w:pPr>
        <w:ind w:firstLine="210" w:firstLineChars="1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④上联最后一个字应为仄声，下联最后一个字应为平声。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请根据对联要求，解答下面的问题、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你认为下面三个选项中，哪一个选项的内容不可以作为对联，请具体说出两个理由。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A.发奋识遍天下字，立志读尽人间书。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B.百花迎春清地香，幸福临门多喜气。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C.东风化雨山山翠，政策归心处处春。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黑体" w:hAnsi="黑体" w:eastAsia="黑体" w:cs="黑体"/>
          <w:b/>
          <w:bCs/>
          <w:lang w:eastAsia="zh-CN"/>
        </w:rPr>
      </w:pPr>
      <w:r>
        <w:rPr>
          <w:rFonts w:hint="eastAsia" w:ascii="黑体" w:hAnsi="黑体" w:eastAsia="黑体" w:cs="黑体"/>
          <w:b/>
          <w:bCs/>
        </w:rPr>
        <w:t>二、阅读理解（43分</w:t>
      </w:r>
      <w:r>
        <w:rPr>
          <w:rFonts w:hint="eastAsia" w:ascii="黑体" w:hAnsi="黑体" w:eastAsia="黑体" w:cs="黑体"/>
          <w:b/>
          <w:bCs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（一）阅读下面这首古诗，回答问题。（6分）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饮</w:t>
      </w:r>
      <w:r>
        <w:rPr>
          <w:rFonts w:hint="eastAsia"/>
          <w:b/>
          <w:bCs/>
          <w:lang w:val="en-US" w:eastAsia="zh-CN"/>
        </w:rPr>
        <w:t>酒</w:t>
      </w:r>
      <w:r>
        <w:rPr>
          <w:rFonts w:hint="eastAsia"/>
          <w:b/>
          <w:bCs/>
        </w:rPr>
        <w:t>（其五）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陶渊明</w:t>
      </w:r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结庐在人境，而无车马喧。</w:t>
      </w:r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问君何能尔？心远地自偏。</w:t>
      </w:r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采菊东篱下，悠然见南山。</w:t>
      </w:r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山气日夕佳，飞鸟相与还。</w:t>
      </w:r>
    </w:p>
    <w:p>
      <w:pPr>
        <w:jc w:val="center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此中有真意，欲辨已忘言。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.诗中的“结庐”“日夕</w:t>
      </w:r>
      <w:r>
        <w:rPr>
          <w:rFonts w:hint="eastAsia"/>
          <w:lang w:eastAsia="zh-CN"/>
        </w:rPr>
        <w:t>”</w:t>
      </w:r>
      <w:r>
        <w:rPr>
          <w:rFonts w:hint="eastAsia"/>
        </w:rPr>
        <w:t>是什么意思？请选择一个回答，（2分）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9.“飞鸟相与还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描</w:t>
      </w:r>
      <w:r>
        <w:rPr>
          <w:rFonts w:hint="eastAsia"/>
        </w:rPr>
        <w:t>写了什么样的情</w:t>
      </w:r>
      <w:r>
        <w:rPr>
          <w:rFonts w:hint="eastAsia"/>
          <w:lang w:val="en-US" w:eastAsia="zh-CN"/>
        </w:rPr>
        <w:t>景</w:t>
      </w:r>
      <w:r>
        <w:rPr>
          <w:rFonts w:hint="eastAsia"/>
        </w:rPr>
        <w:t>？表现了诗人怎样的心情？（4分）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（二）同读下面文言文，回答问题。（15分）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富贵不能淫</w:t>
      </w:r>
    </w:p>
    <w:p>
      <w:pPr>
        <w:ind w:firstLine="420" w:firstLineChars="2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景春曰：“公孙衍、张仪岂不诚大丈夫哉？一怒而诸侯惧，安居而天下熄。”</w:t>
      </w:r>
    </w:p>
    <w:p>
      <w:pPr>
        <w:ind w:firstLine="420" w:firstLineChars="2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孟子曰：“是焉得为大丈夫乎？子未学礼乎？丈夫之冠也，父命之；女子之嫁也，母命之，往送之门，戒之曰：‘往之女家，必敬必戒，无违夫子！’以顺为正者，妾妇之道也。居天下之广居，立天下之正位，行天下之大道。得志，与民由之；不得志，独行其道。富贵不能淫，贫贱不能移，威武不能屈，此之谓大丈夫。”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10.解释下列加点词。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（1）妾妇之</w:t>
      </w:r>
      <w:r>
        <w:rPr>
          <w:rFonts w:hint="eastAsia" w:eastAsiaTheme="minorEastAsia"/>
          <w:em w:val="dot"/>
        </w:rPr>
        <w:t>道</w:t>
      </w:r>
      <w:r>
        <w:rPr>
          <w:rFonts w:hint="eastAsia"/>
        </w:rPr>
        <w:t>也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（2）</w:t>
      </w:r>
      <w:r>
        <w:rPr>
          <w:rFonts w:hint="eastAsia" w:eastAsiaTheme="minorEastAsia"/>
          <w:em w:val="dot"/>
        </w:rPr>
        <w:t>是</w:t>
      </w:r>
      <w:r>
        <w:rPr>
          <w:rFonts w:hint="eastAsia"/>
        </w:rPr>
        <w:t>焉得为大丈夫乎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（3）居天下之广</w:t>
      </w:r>
      <w:r>
        <w:rPr>
          <w:rFonts w:hint="eastAsia" w:eastAsiaTheme="minorEastAsia"/>
          <w:em w:val="dot"/>
        </w:rPr>
        <w:t>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无</w:t>
      </w:r>
      <w:r>
        <w:rPr>
          <w:rFonts w:hint="eastAsia" w:eastAsiaTheme="minorEastAsia"/>
          <w:em w:val="dot"/>
        </w:rPr>
        <w:t>违</w:t>
      </w:r>
      <w:r>
        <w:rPr>
          <w:rFonts w:hint="eastAsia"/>
        </w:rPr>
        <w:t>夫子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11.下列各句中加点的“之”与例句中“之”的用法相同的一项是（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（3分）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例句：女子</w:t>
      </w:r>
      <w:r>
        <w:rPr>
          <w:rFonts w:hint="eastAsia" w:eastAsiaTheme="minorEastAsia"/>
          <w:em w:val="dot"/>
        </w:rPr>
        <w:t>之</w:t>
      </w:r>
      <w:r>
        <w:rPr>
          <w:rFonts w:hint="eastAsia"/>
        </w:rPr>
        <w:t>嫁也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A.悍吏</w:t>
      </w:r>
      <w:r>
        <w:rPr>
          <w:rFonts w:hint="eastAsia" w:eastAsiaTheme="minorEastAsia"/>
          <w:em w:val="dot"/>
        </w:rPr>
        <w:t>之</w:t>
      </w:r>
      <w:r>
        <w:rPr>
          <w:rFonts w:hint="eastAsia"/>
        </w:rPr>
        <w:t>来吾乡</w:t>
      </w:r>
      <w:r>
        <w:rPr>
          <w:rFonts w:hint="eastAsia"/>
          <w:lang w:eastAsia="zh-CN"/>
        </w:rPr>
        <w:t>（</w:t>
      </w:r>
      <w:r>
        <w:rPr>
          <w:rFonts w:hint="eastAsia"/>
        </w:rPr>
        <w:t>《捕蛇者说》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B.至</w:t>
      </w:r>
      <w:r>
        <w:rPr>
          <w:rFonts w:hint="eastAsia" w:eastAsiaTheme="minorEastAsia"/>
          <w:em w:val="dot"/>
        </w:rPr>
        <w:t>之</w:t>
      </w:r>
      <w:r>
        <w:rPr>
          <w:rFonts w:hint="eastAsia"/>
        </w:rPr>
        <w:t>市而意操之</w:t>
      </w:r>
      <w:r>
        <w:rPr>
          <w:rFonts w:hint="eastAsia"/>
          <w:lang w:eastAsia="zh-CN"/>
        </w:rPr>
        <w:t>（</w:t>
      </w:r>
      <w:r>
        <w:rPr>
          <w:rFonts w:hint="eastAsia"/>
        </w:rPr>
        <w:t>《郑人买履</w:t>
      </w:r>
      <w:r>
        <w:rPr>
          <w:rFonts w:hint="eastAsia"/>
          <w:lang w:eastAsia="zh-CN"/>
        </w:rPr>
        <w:t>））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C.已而</w:t>
      </w:r>
      <w:r>
        <w:rPr>
          <w:rFonts w:hint="eastAsia" w:eastAsiaTheme="minorEastAsia"/>
          <w:em w:val="dot"/>
        </w:rPr>
        <w:t>之</w:t>
      </w:r>
      <w:r>
        <w:rPr>
          <w:rFonts w:hint="eastAsia"/>
        </w:rPr>
        <w:t>细柳军（《周亚夫军细柳》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D.舜发于默亩</w:t>
      </w:r>
      <w:r>
        <w:rPr>
          <w:rFonts w:hint="eastAsia" w:eastAsiaTheme="minorEastAsia"/>
          <w:em w:val="dot"/>
        </w:rPr>
        <w:t>之</w:t>
      </w:r>
      <w:r>
        <w:rPr>
          <w:rFonts w:hint="eastAsia"/>
        </w:rPr>
        <w:t>中</w:t>
      </w:r>
      <w:r>
        <w:rPr>
          <w:rFonts w:hint="eastAsia"/>
          <w:lang w:eastAsia="zh-CN"/>
        </w:rPr>
        <w:t>（</w:t>
      </w:r>
      <w:r>
        <w:rPr>
          <w:rFonts w:hint="eastAsia"/>
        </w:rPr>
        <w:t>《生于忧患，死于安乐</w:t>
      </w:r>
      <w:r>
        <w:rPr>
          <w:rFonts w:hint="eastAsia"/>
          <w:lang w:eastAsia="zh-CN"/>
        </w:rPr>
        <w:t>））</w:t>
      </w:r>
    </w:p>
    <w:p>
      <w:pPr>
        <w:rPr>
          <w:rFonts w:hint="eastAsia"/>
        </w:rPr>
      </w:pPr>
      <w:r>
        <w:rPr>
          <w:rFonts w:hint="eastAsia"/>
        </w:rPr>
        <w:t>12.用“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”标出下面句子的两处朗读停顿。（1分）</w:t>
      </w:r>
    </w:p>
    <w:p>
      <w:pPr>
        <w:ind w:firstLine="210" w:firstLineChars="100"/>
        <w:rPr>
          <w:rFonts w:hint="eastAsia" w:eastAsiaTheme="minorEastAsia"/>
          <w:lang w:val="en-US" w:eastAsia="zh-CN"/>
        </w:rPr>
      </w:pPr>
      <w:r>
        <w:rPr>
          <w:rFonts w:hint="eastAsia"/>
        </w:rPr>
        <w:t>公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衍、张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仪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不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大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夫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哉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13.用现代汉语翻译下面的句子。（2分）</w:t>
      </w:r>
    </w:p>
    <w:p>
      <w:pPr>
        <w:ind w:firstLine="210" w:firstLineChars="1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富贵不能淫，贫贱不能移，威武不能屈。此之谓大丈夫。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14.请对比分析孟子所说的“妾妇之道”和“大丈夫之道”的不同。（4分</w:t>
      </w:r>
      <w:r>
        <w:rPr>
          <w:rFonts w:hint="eastAsia"/>
          <w:lang w:eastAsia="zh-CN"/>
        </w:rPr>
        <w:t>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15.孟子否定景春的理由是什么?举例说说你对大丈夫的理解。（3分）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</w:rPr>
        <w:t>（三）阅读下面文言文，回答问题。（12分</w:t>
      </w:r>
      <w:r>
        <w:rPr>
          <w:rFonts w:hint="eastAsia"/>
          <w:b/>
          <w:bCs/>
          <w:lang w:eastAsia="zh-CN"/>
        </w:rPr>
        <w:t>）</w:t>
      </w:r>
    </w:p>
    <w:p>
      <w:pPr>
        <w:ind w:firstLine="420" w:firstLineChars="2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【甲】故天将降大任于是人也，必先苦其心志，劳其筋骨，</w:t>
      </w:r>
      <w:r>
        <w:rPr>
          <w:rFonts w:hint="eastAsia" w:ascii="华文楷体" w:hAnsi="华文楷体" w:eastAsia="华文楷体" w:cs="华文楷体"/>
          <w:em w:val="dot"/>
        </w:rPr>
        <w:t>饿</w:t>
      </w:r>
      <w:r>
        <w:rPr>
          <w:rFonts w:hint="eastAsia" w:ascii="华文楷体" w:hAnsi="华文楷体" w:eastAsia="华文楷体" w:cs="华文楷体"/>
        </w:rPr>
        <w:t>其体肤，空乏其身，行拂乱其所为，所以动心忍性，增益其所不能。</w:t>
      </w:r>
    </w:p>
    <w:p>
      <w:pPr>
        <w:ind w:firstLine="420" w:firstLineChars="2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人恒过，然后能改困于心，</w:t>
      </w:r>
      <w:r>
        <w:rPr>
          <w:rFonts w:hint="eastAsia" w:ascii="华文楷体" w:hAnsi="华文楷体" w:eastAsia="华文楷体" w:cs="华文楷体"/>
          <w:em w:val="dot"/>
        </w:rPr>
        <w:t>衡</w:t>
      </w:r>
      <w:r>
        <w:rPr>
          <w:rFonts w:hint="eastAsia" w:ascii="华文楷体" w:hAnsi="华文楷体" w:eastAsia="华文楷体" w:cs="华文楷体"/>
        </w:rPr>
        <w:t>于虑，而后作征于色，发于声，而后喻。入则无法家弼士，出则无敌国外患者，国恒亡。然后知生于忧患，而死于安乐也。</w:t>
      </w:r>
    </w:p>
    <w:p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>（选自孟子《生于忧患，死于安乐》）</w:t>
      </w:r>
    </w:p>
    <w:p>
      <w:pPr>
        <w:ind w:firstLine="420" w:firstLineChars="2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【乙】苏秦者，东周洛阳人也。东事师于齐，而习之于鬼谷先生。</w:t>
      </w:r>
    </w:p>
    <w:p>
      <w:pPr>
        <w:ind w:firstLine="420" w:firstLineChars="2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出</w:t>
      </w:r>
      <w:r>
        <w:rPr>
          <w:rFonts w:hint="eastAsia" w:ascii="华文楷体" w:hAnsi="华文楷体" w:eastAsia="华文楷体" w:cs="华文楷体"/>
          <w:em w:val="dot"/>
        </w:rPr>
        <w:t>游</w:t>
      </w:r>
      <w:r>
        <w:rPr>
          <w:rFonts w:hint="eastAsia" w:ascii="华文楷体" w:hAnsi="华文楷体" w:eastAsia="华文楷体" w:cs="华文楷体"/>
        </w:rPr>
        <w:t>数岁，大困而归。兄弟嫂妹妻妾窃皆笑之，曰：“</w:t>
      </w:r>
      <w:r>
        <w:rPr>
          <w:rFonts w:hint="eastAsia" w:ascii="华文楷体" w:hAnsi="华文楷体" w:eastAsia="华文楷体" w:cs="华文楷体"/>
          <w:u w:val="wave"/>
        </w:rPr>
        <w:t>周人之俗治产业力工商</w:t>
      </w:r>
      <w:r>
        <w:rPr>
          <w:rFonts w:hint="eastAsia" w:ascii="华文楷体" w:hAnsi="华文楷体" w:eastAsia="华文楷体" w:cs="华文楷体"/>
        </w:rPr>
        <w:t>，今子释本而事口舌，困，不亦宜乎！”苏秦闻之而惭,自伤,</w:t>
      </w:r>
      <w:r>
        <w:rPr>
          <w:rFonts w:hint="eastAsia" w:ascii="华文楷体" w:hAnsi="华文楷体" w:eastAsia="华文楷体" w:cs="华文楷体"/>
          <w:u w:val="single"/>
        </w:rPr>
        <w:t>乃闭室不出,出其书遍观之</w:t>
      </w:r>
      <w:r>
        <w:rPr>
          <w:rFonts w:hint="eastAsia" w:ascii="华文楷体" w:hAnsi="华文楷体" w:eastAsia="华文楷体" w:cs="华文楷体"/>
        </w:rPr>
        <w:t>。得周书《阴符》，伏而读之。</w:t>
      </w:r>
      <w:r>
        <w:rPr>
          <w:rFonts w:hint="eastAsia" w:ascii="华文楷体" w:hAnsi="华文楷体" w:eastAsia="华文楷体" w:cs="华文楷体"/>
          <w:em w:val="dot"/>
        </w:rPr>
        <w:t>期年</w:t>
      </w:r>
      <w:r>
        <w:rPr>
          <w:rFonts w:hint="eastAsia" w:ascii="华文楷体" w:hAnsi="华文楷体" w:eastAsia="华文楷体" w:cs="华文楷体"/>
        </w:rPr>
        <w:t>，以出揣摩，曰：“此可以说</w:t>
      </w:r>
      <w:r>
        <w:rPr>
          <w:rFonts w:hint="eastAsia" w:ascii="华文楷体" w:hAnsi="华文楷体" w:eastAsia="华文楷体" w:cs="华文楷体"/>
          <w:vertAlign w:val="superscript"/>
        </w:rPr>
        <w:t>①</w:t>
      </w:r>
      <w:r>
        <w:rPr>
          <w:rFonts w:hint="eastAsia" w:ascii="华文楷体" w:hAnsi="华文楷体" w:eastAsia="华文楷体" w:cs="华文楷体"/>
        </w:rPr>
        <w:t>当世之君矣。”求说周显王。显王左右素习知苏秦，皆少②之。弗信。</w:t>
      </w:r>
    </w:p>
    <w:p>
      <w:pPr>
        <w:ind w:firstLine="420" w:firstLineChars="200"/>
        <w:jc w:val="right"/>
        <w:rPr>
          <w:rFonts w:hint="eastAsia"/>
        </w:rPr>
      </w:pPr>
      <w:r>
        <w:rPr>
          <w:rFonts w:hint="eastAsia" w:ascii="华文楷体" w:hAnsi="华文楷体" w:eastAsia="华文楷体" w:cs="华文楷体"/>
        </w:rPr>
        <w:t>乃西至秦，说惠王，弗用，乃东之赵，赵相奉阳君弗说之。去游燕，岁余而后得见……</w:t>
      </w:r>
      <w:r>
        <w:rPr>
          <w:rFonts w:hint="eastAsia"/>
        </w:rPr>
        <w:t>（选自《史记·苏秦列传》）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【注释】①说：劝说，说服②少：轻视，贬低。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16</w:t>
      </w:r>
      <w:r>
        <w:rPr>
          <w:rFonts w:hint="eastAsia"/>
        </w:rPr>
        <w:t>.解释加点词的意思（4分）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 w:eastAsiaTheme="minorEastAsia"/>
          <w:em w:val="dot"/>
        </w:rPr>
        <w:t>饿</w:t>
      </w:r>
      <w:r>
        <w:rPr>
          <w:rFonts w:hint="eastAsia"/>
        </w:rPr>
        <w:t xml:space="preserve">其体肤（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）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 w:eastAsiaTheme="minorEastAsia"/>
          <w:em w:val="dot"/>
        </w:rPr>
        <w:t>衡</w:t>
      </w:r>
      <w:r>
        <w:rPr>
          <w:rFonts w:hint="eastAsia"/>
        </w:rPr>
        <w:t xml:space="preserve">于虑（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 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出</w:t>
      </w:r>
      <w:r>
        <w:rPr>
          <w:rFonts w:hint="eastAsia" w:eastAsiaTheme="minorEastAsia"/>
          <w:em w:val="dot"/>
        </w:rPr>
        <w:t>游</w:t>
      </w:r>
      <w:r>
        <w:rPr>
          <w:rFonts w:hint="eastAsia"/>
        </w:rPr>
        <w:t xml:space="preserve">数岁（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）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 w:eastAsiaTheme="minorEastAsia"/>
          <w:em w:val="dot"/>
        </w:rPr>
        <w:t>期年</w:t>
      </w:r>
      <w:r>
        <w:rPr>
          <w:rFonts w:hint="eastAsia"/>
        </w:rPr>
        <w:t xml:space="preserve">，以出揣摩（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.用“/”为文中画线，画波浪线的句子断句限两处。（2分）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周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俗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产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力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商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.将文中画横线的句子翻译成现代汉语。（7分）</w:t>
      </w: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lang w:eastAsia="zh-CN"/>
        </w:rPr>
        <w:t>（</w:t>
      </w:r>
      <w:r>
        <w:rPr>
          <w:rFonts w:hint="eastAsia" w:ascii="华文楷体" w:hAnsi="华文楷体" w:eastAsia="华文楷体" w:cs="华文楷体"/>
          <w:lang w:val="en-US" w:eastAsia="zh-CN"/>
        </w:rPr>
        <w:t>1</w:t>
      </w:r>
      <w:r>
        <w:rPr>
          <w:rFonts w:hint="eastAsia" w:ascii="华文楷体" w:hAnsi="华文楷体" w:eastAsia="华文楷体" w:cs="华文楷体"/>
          <w:lang w:eastAsia="zh-CN"/>
        </w:rPr>
        <w:t>）</w:t>
      </w:r>
      <w:r>
        <w:rPr>
          <w:rFonts w:hint="eastAsia" w:ascii="华文楷体" w:hAnsi="华文楷体" w:eastAsia="华文楷体" w:cs="华文楷体"/>
        </w:rPr>
        <w:t>所以动心忍性，增益其所不能。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lang w:eastAsia="zh-CN"/>
        </w:rPr>
        <w:t>（</w:t>
      </w:r>
      <w:r>
        <w:rPr>
          <w:rFonts w:hint="eastAsia" w:ascii="华文楷体" w:hAnsi="华文楷体" w:eastAsia="华文楷体" w:cs="华文楷体"/>
          <w:lang w:val="en-US" w:eastAsia="zh-CN"/>
        </w:rPr>
        <w:t>2</w:t>
      </w:r>
      <w:r>
        <w:rPr>
          <w:rFonts w:hint="eastAsia" w:ascii="华文楷体" w:hAnsi="华文楷体" w:eastAsia="华文楷体" w:cs="华文楷体"/>
          <w:lang w:eastAsia="zh-CN"/>
        </w:rPr>
        <w:t>）</w:t>
      </w:r>
      <w:r>
        <w:rPr>
          <w:rFonts w:hint="eastAsia" w:ascii="华文楷体" w:hAnsi="华文楷体" w:eastAsia="华文楷体" w:cs="华文楷体"/>
        </w:rPr>
        <w:t>入则无法家弼士，出则无敌国外患者，国恒亡。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lang w:eastAsia="zh-CN"/>
        </w:rPr>
        <w:t>（</w:t>
      </w:r>
      <w:r>
        <w:rPr>
          <w:rFonts w:hint="eastAsia" w:ascii="华文楷体" w:hAnsi="华文楷体" w:eastAsia="华文楷体" w:cs="华文楷体"/>
          <w:lang w:val="en-US" w:eastAsia="zh-CN"/>
        </w:rPr>
        <w:t>3</w:t>
      </w:r>
      <w:r>
        <w:rPr>
          <w:rFonts w:hint="eastAsia" w:ascii="华文楷体" w:hAnsi="华文楷体" w:eastAsia="华文楷体" w:cs="华文楷体"/>
          <w:lang w:eastAsia="zh-CN"/>
        </w:rPr>
        <w:t>）</w:t>
      </w:r>
      <w:r>
        <w:rPr>
          <w:rFonts w:hint="eastAsia" w:ascii="华文楷体" w:hAnsi="华文楷体" w:eastAsia="华文楷体" w:cs="华文楷体"/>
        </w:rPr>
        <w:t>乃闭室不出</w:t>
      </w:r>
      <w:r>
        <w:rPr>
          <w:rFonts w:hint="eastAsia" w:ascii="华文楷体" w:hAnsi="华文楷体" w:eastAsia="华文楷体" w:cs="华文楷体"/>
          <w:lang w:eastAsia="zh-CN"/>
        </w:rPr>
        <w:t>，</w:t>
      </w:r>
      <w:r>
        <w:rPr>
          <w:rFonts w:hint="eastAsia" w:ascii="华文楷体" w:hAnsi="华文楷体" w:eastAsia="华文楷体" w:cs="华文楷体"/>
        </w:rPr>
        <w:t>出其书遍观之。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.【乙】文苏秦的经历能否作为【甲】文论点的事实论据？请结合选文内容说明理由。（3分）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</w:rPr>
        <w:t>（四）阅读下面的文言文，</w:t>
      </w:r>
      <w:r>
        <w:rPr>
          <w:rFonts w:hint="eastAsia"/>
          <w:lang w:val="en-US" w:eastAsia="zh-CN"/>
        </w:rPr>
        <w:t>回答问</w:t>
      </w:r>
      <w:r>
        <w:rPr>
          <w:rFonts w:hint="eastAsia"/>
        </w:rPr>
        <w:t>题。（1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楷体" w:hAnsi="华文楷体" w:eastAsia="华文楷体" w:cs="华文楷体"/>
        </w:rPr>
      </w:pPr>
      <w:r>
        <w:rPr>
          <w:rFonts w:hint="eastAsia"/>
        </w:rPr>
        <w:t xml:space="preserve">     </w:t>
      </w:r>
      <w:r>
        <w:rPr>
          <w:rFonts w:hint="eastAsia" w:ascii="华文楷体" w:hAnsi="华文楷体" w:eastAsia="华文楷体" w:cs="华文楷体"/>
          <w:u w:val="single"/>
        </w:rPr>
        <w:t>项王军壁垓下，兵少食尽，汉军及诸侯兵围之数重</w:t>
      </w:r>
      <w:r>
        <w:rPr>
          <w:rFonts w:hint="eastAsia" w:ascii="华文楷体" w:hAnsi="华文楷体" w:eastAsia="华文楷体" w:cs="华文楷体"/>
        </w:rPr>
        <w:t>。夜闻汉军四面皆楚歌，项王乃大惊曰：“汉皆已得楚乎？是何楚人之多也！”项王则夜起，饮帐中。有美人名虞，常幸从；骏马名骓，常骑之。于是项王乃悲歌忼慨，自为诗曰：“力拔山兮气盖世，时不利兮骓不逝。骓不逝兮可奈何，虞兮虞兮奈若何！”歌数阕，美人和之。</w:t>
      </w:r>
      <w:r>
        <w:rPr>
          <w:rFonts w:hint="eastAsia" w:ascii="华文楷体" w:hAnsi="华文楷体" w:eastAsia="华文楷体" w:cs="华文楷体"/>
          <w:u w:val="single"/>
        </w:rPr>
        <w:t>项王泣数行下左右皆泣莫能仰视</w:t>
      </w:r>
      <w:r>
        <w:rPr>
          <w:rFonts w:hint="eastAsia" w:ascii="华文楷体" w:hAnsi="华文楷体" w:eastAsia="华文楷体" w:cs="华文楷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 w:ascii="华文楷体" w:hAnsi="华文楷体" w:eastAsia="华文楷体" w:cs="华文楷体"/>
        </w:rPr>
        <w:t xml:space="preserve">    ……项王渡淮，骑能属者百余人耳。于是项王乃欲东渡乌江。乌江亭长杈船待，谓项王曰：“江东虽小，地方千里，众数十万人，亦足王也。愿大王急渡。今独臣有船，汉军至，无以渡。”项王笑曰：“天之亡我，我何渡为！且籍与江东子弟八千人渡江而西，今无一人还，</w:t>
      </w:r>
      <w:r>
        <w:rPr>
          <w:rFonts w:hint="eastAsia" w:ascii="华文楷体" w:hAnsi="华文楷体" w:eastAsia="华文楷体" w:cs="华文楷体"/>
          <w:u w:val="single"/>
        </w:rPr>
        <w:t>纵江东父老怜而王我，我何面目见之</w:t>
      </w:r>
      <w:r>
        <w:rPr>
          <w:rFonts w:hint="eastAsia" w:ascii="华文楷体" w:hAnsi="华文楷体" w:eastAsia="华文楷体" w:cs="华文楷体"/>
        </w:rPr>
        <w:t>？纵彼不言，籍独不愧于心乎？”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/>
        </w:rPr>
      </w:pPr>
      <w:r>
        <w:rPr>
          <w:rFonts w:hint="eastAsia"/>
        </w:rPr>
        <w:t>（节选自《史记•项羽本纪》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</w:rPr>
        <w:t>【注】①垓下：古地名，在今安徽省宿州市灵璧县内。②籍：项籍，字羽。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．解释下面句子中加点的字。（4分）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力拔山兮气</w:t>
      </w:r>
      <w:r>
        <w:rPr>
          <w:rFonts w:hint="eastAsia" w:eastAsiaTheme="minorEastAsia"/>
          <w:em w:val="dot"/>
        </w:rPr>
        <w:t>盖</w:t>
      </w:r>
      <w:r>
        <w:rPr>
          <w:rFonts w:hint="eastAsia"/>
        </w:rPr>
        <w:t>世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 　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虞兮虞兮奈</w:t>
      </w:r>
      <w:r>
        <w:rPr>
          <w:rFonts w:hint="eastAsia" w:eastAsiaTheme="minorEastAsia"/>
          <w:em w:val="dot"/>
        </w:rPr>
        <w:t>若</w:t>
      </w:r>
      <w:r>
        <w:rPr>
          <w:rFonts w:hint="eastAsia"/>
        </w:rPr>
        <w:t>何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    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众数十万人，亦足</w:t>
      </w:r>
      <w:r>
        <w:rPr>
          <w:rFonts w:hint="eastAsia" w:eastAsiaTheme="minorEastAsia"/>
          <w:em w:val="dot"/>
        </w:rPr>
        <w:t>王</w:t>
      </w:r>
      <w:r>
        <w:rPr>
          <w:rFonts w:hint="eastAsia"/>
        </w:rPr>
        <w:t>也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天之</w:t>
      </w:r>
      <w:r>
        <w:rPr>
          <w:rFonts w:hint="eastAsia" w:eastAsiaTheme="minorEastAsia"/>
          <w:em w:val="dot"/>
        </w:rPr>
        <w:t>亡</w:t>
      </w:r>
      <w:r>
        <w:rPr>
          <w:rFonts w:hint="eastAsia"/>
        </w:rPr>
        <w:t xml:space="preserve">我，我何渡为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  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21.</w:t>
      </w:r>
      <w:r>
        <w:rPr>
          <w:rFonts w:hint="eastAsia"/>
        </w:rPr>
        <w:t>用斜线</w:t>
      </w:r>
      <w:r>
        <w:rPr>
          <w:rFonts w:hint="eastAsia"/>
          <w:lang w:eastAsia="zh-CN"/>
        </w:rPr>
        <w:t>“</w:t>
      </w:r>
      <w:r>
        <w:rPr>
          <w:rFonts w:hint="eastAsia"/>
        </w:rPr>
        <w:t>/</w:t>
      </w:r>
      <w:r>
        <w:rPr>
          <w:rFonts w:hint="eastAsia"/>
          <w:lang w:eastAsia="zh-CN"/>
        </w:rPr>
        <w:t>”</w:t>
      </w:r>
      <w:r>
        <w:rPr>
          <w:rFonts w:hint="eastAsia"/>
        </w:rPr>
        <w:t>给文中画波浪线的句子断句，限两处。（2分）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left"/>
        <w:textAlignment w:val="auto"/>
        <w:rPr>
          <w:rFonts w:hint="eastAsia"/>
        </w:rPr>
      </w:pPr>
      <w:r>
        <w:rPr>
          <w:rFonts w:hint="eastAsia"/>
        </w:rPr>
        <w:t>项 王 泣 数 行 下 左 右 皆 泣 莫 能 仰 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22</w:t>
      </w:r>
      <w:r>
        <w:rPr>
          <w:rFonts w:hint="eastAsia"/>
        </w:rPr>
        <w:t>．用现代汉语翻译文中划横线的句子。（6分）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</w:rPr>
        <w:t>（1）项王军壁垓下，兵少食尽，汉军及诸侯兵围之数重。（3分）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</w:rPr>
        <w:t>（2）纵江东父老怜而王我，我何面目见之？（3分）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23</w:t>
      </w:r>
      <w:r>
        <w:rPr>
          <w:rFonts w:hint="eastAsia"/>
        </w:rPr>
        <w:t>．成语</w:t>
      </w:r>
      <w:r>
        <w:rPr>
          <w:rFonts w:hint="eastAsia"/>
          <w:u w:val="single"/>
        </w:rPr>
        <w:t>　   　</w:t>
      </w:r>
      <w:r>
        <w:rPr>
          <w:rFonts w:hint="eastAsia"/>
        </w:rPr>
        <w:t>从这段故事而来，形容四面受敌，处于孤立危急的困境。（1分）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24</w:t>
      </w:r>
      <w:r>
        <w:rPr>
          <w:rFonts w:hint="eastAsia"/>
        </w:rPr>
        <w:t>．结合本文，谈谈你对项王这个人物的评价。（3分）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三、写作（30分）</w:t>
      </w: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/>
        </w:rPr>
        <w:t>25.</w:t>
      </w:r>
      <w:r>
        <w:rPr>
          <w:rFonts w:hint="eastAsia" w:ascii="华文楷体" w:hAnsi="华文楷体" w:eastAsia="华文楷体" w:cs="华文楷体"/>
        </w:rPr>
        <w:t>你最欣赏某个人，或许是因为他的美德，或许是因为他的容智……</w:t>
      </w:r>
    </w:p>
    <w:p>
      <w:pPr>
        <w:ind w:firstLine="210" w:firstLineChars="1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你最欣赏某篇诗文，或许是因为它的哲理，或许是因为它的优美……</w:t>
      </w:r>
    </w:p>
    <w:p>
      <w:pPr>
        <w:ind w:firstLine="210" w:firstLineChars="1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你最欣赏某种动植物，或许是因为它的美丽，或许是因为它的不凡……</w:t>
      </w:r>
    </w:p>
    <w:p>
      <w:pPr>
        <w:ind w:firstLine="210" w:firstLineChars="10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一个热爱生活、热爱世界的人，总是欣赏每一寸阳光，每一滴甘露。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请以</w:t>
      </w:r>
      <w:r>
        <w:rPr>
          <w:rFonts w:hint="eastAsia"/>
          <w:b/>
          <w:bCs/>
        </w:rPr>
        <w:t>《我最欣赏</w:t>
      </w:r>
      <w:r>
        <w:rPr>
          <w:rFonts w:hint="eastAsia"/>
          <w:b/>
          <w:bCs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》</w:t>
      </w:r>
      <w:r>
        <w:rPr>
          <w:rFonts w:hint="eastAsia"/>
        </w:rPr>
        <w:t>为题，先将题目补充完整，再写一篇文章，</w:t>
      </w:r>
    </w:p>
    <w:p>
      <w:pPr>
        <w:jc w:val="center"/>
        <w:rPr>
          <w:rFonts w:hint="eastAsia" w:eastAsiaTheme="minorEastAsia"/>
          <w:b/>
          <w:bCs/>
          <w:color w:val="0000FF"/>
          <w:lang w:eastAsia="zh-CN"/>
        </w:rPr>
      </w:pPr>
    </w:p>
    <w:p>
      <w:pPr>
        <w:jc w:val="center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参考答案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一、1.患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chèn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匮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弩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 xml:space="preserve">pèi 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zhào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 xml:space="preserve"> gé 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2.B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 xml:space="preserve"> 3.D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4.C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5.B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6.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恨别鸟惊心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（2）塞上燕脂凝夜紫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3）铜雀春深锁二乔（4）天接云涛连晓雾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（5）无可奈何花落去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似曾相识燕归来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7.（1）C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（2）遥知兄弟登高处，遍插茱萸少一人。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B项。“满地香”与“多喜气”不构成对偶（或：短语结构与词性不同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。上联最后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一个字应为仄声，而“香”是平声；下联最后一个字应为平声，而“气”是仄声。</w:t>
      </w:r>
    </w:p>
    <w:p>
      <w:pPr>
        <w:rPr>
          <w:rFonts w:hint="eastAsia" w:eastAsiaTheme="minorEastAsia"/>
          <w:color w:val="0000FF"/>
          <w:lang w:eastAsia="zh-CN"/>
        </w:rPr>
      </w:pPr>
      <w:r>
        <w:rPr>
          <w:rFonts w:hint="eastAsia"/>
          <w:color w:val="0000FF"/>
        </w:rPr>
        <w:t>二、（一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8.结庐：建造房舍。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日夕：傍晚。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任选其一</w:t>
      </w:r>
      <w:r>
        <w:rPr>
          <w:rFonts w:hint="eastAsia"/>
          <w:color w:val="0000FF"/>
          <w:lang w:eastAsia="zh-CN"/>
        </w:rPr>
        <w:t>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9.在美好的黄昏景色中，飞鸟结伴返回山林，万物自由自在，适性而动。</w:t>
      </w:r>
    </w:p>
    <w:p>
      <w:pPr>
        <w:ind w:firstLine="210" w:firstLineChars="100"/>
        <w:rPr>
          <w:rFonts w:hint="eastAsia"/>
          <w:color w:val="0000FF"/>
        </w:rPr>
      </w:pPr>
      <w:r>
        <w:rPr>
          <w:rFonts w:hint="eastAsia"/>
          <w:color w:val="0000FF"/>
        </w:rPr>
        <w:t>表现了诗人摆脱官场束缚后悠然自得恬淡舒适的心情。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（二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10.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1）方法。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这，这样的人。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住宅。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4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违背。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11.A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12.公孙衍、张仪/岂不/诚大丈夫哉?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13.金钱地位不能使自己迷惑，贫苦穷困不能使自己动摇，权势武力不能使自己屈服。这才叫大丈夫。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14.“妾妇之道”表现为顺从，其本质是在权利面前无原则，如张仪之流，只是顺从秦王的意思；“大丈夫之道”表现为“富贵不能淫，贫贱不能移，威武不能屈”，其本质是对内心的“仁”“义”“礼”的坚守，一如儒家所倡导的“穷则独善其身，达则兼济天下”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15.孟子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认为公孙衍、张仪之流靠摇唇鼓舌、曲意顺从诸侯的意思</w:t>
      </w:r>
      <w:r>
        <w:rPr>
          <w:rFonts w:hint="eastAsia"/>
          <w:color w:val="0000FF"/>
          <w:lang w:eastAsia="zh-CN"/>
        </w:rPr>
        <w:t>。</w:t>
      </w:r>
      <w:r>
        <w:rPr>
          <w:rFonts w:hint="eastAsia"/>
          <w:color w:val="0000FF"/>
        </w:rPr>
        <w:t>往上爬，没有仁义道德的原则，因此，不过是女人奉行的“妾妇之道”，哪里谈得上是大丈夫呢?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示例：文天祥抗元被俘，经历种种严酷考验，始终不屈，从容就义。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（三）</w:t>
      </w:r>
      <w:r>
        <w:rPr>
          <w:rFonts w:hint="eastAsia"/>
          <w:color w:val="0000FF"/>
          <w:lang w:val="en-US" w:eastAsia="zh-CN"/>
        </w:rPr>
        <w:t>16.（1）</w:t>
      </w:r>
      <w:r>
        <w:rPr>
          <w:rFonts w:hint="eastAsia"/>
          <w:color w:val="0000FF"/>
        </w:rPr>
        <w:t>使……饥饿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同“横”， 梗塞，指不顺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游历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4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一年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7</w:t>
      </w:r>
      <w:r>
        <w:rPr>
          <w:rFonts w:hint="eastAsia"/>
          <w:color w:val="0000FF"/>
        </w:rPr>
        <w:t>. 周人之俗/治产业/力工商</w:t>
      </w:r>
    </w:p>
    <w:p>
      <w:pPr>
        <w:rPr>
          <w:rFonts w:hint="eastAsia" w:eastAsiaTheme="minorEastAsia"/>
          <w:color w:val="0000FF"/>
          <w:lang w:eastAsia="zh-CN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8</w:t>
      </w:r>
      <w:r>
        <w:rPr>
          <w:rFonts w:hint="eastAsia"/>
          <w:color w:val="0000FF"/>
        </w:rPr>
        <w:t>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用这些方法来使他的内心受到震动, 使他性情坚韧起来，增加他原来没有的才能</w:t>
      </w:r>
      <w:r>
        <w:rPr>
          <w:rFonts w:hint="eastAsia"/>
          <w:color w:val="0000FF"/>
          <w:lang w:eastAsia="zh-CN"/>
        </w:rPr>
        <w:t>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国内如果没有坚守法度的大臣和足以辅佐君王的贤士，国外没有实力相当，足以抗衡国家的侵扰，这样的国家就常常走向灭亡。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（苏秦）于是就闭门不出，把自己的藏书全部阅读了一遍。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19</w:t>
      </w:r>
      <w:r>
        <w:rPr>
          <w:rFonts w:hint="eastAsia"/>
          <w:color w:val="0000FF"/>
        </w:rPr>
        <w:t>. 能。【乙】文通过写苏秦出游失败后遭受家人冷遇，然后刻苦读书，最后取得成功的事例，证明生于忧患这一观点，符合【甲】文的观点“生于忧患，死于安乐。”所以可以作为【甲】文的事实论据。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四）20.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超过，胜过。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你。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称王，为王。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4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使…灭亡。</w:t>
      </w:r>
    </w:p>
    <w:p>
      <w:pPr>
        <w:rPr>
          <w:rFonts w:hint="eastAsia"/>
          <w:color w:val="0000FF"/>
          <w:lang w:eastAsia="zh-CN"/>
        </w:rPr>
      </w:pPr>
      <w:r>
        <w:rPr>
          <w:rFonts w:hint="eastAsia"/>
          <w:color w:val="0000FF"/>
        </w:rPr>
        <w:t>21.项王泣数行下/左右皆泣/莫能仰视</w:t>
      </w:r>
      <w:r>
        <w:rPr>
          <w:rFonts w:hint="eastAsia"/>
          <w:color w:val="0000FF"/>
          <w:lang w:eastAsia="zh-CN"/>
        </w:rPr>
        <w:t>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22.（1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项王的部队在垓下修筑了营垒，兵少粮尽，汉军及诸侯的军队重重包围了他们。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即使（或：纵使）江东父老兄弟怜爱我让我做王，我又有什么脸面去见他们呢?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23.四面楚歌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24.项王是一个悲剧英雄。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他武功盖世却兵败垓下；他重情重义却最终失去美人和军队；他极具自尊，因兵败无颜见江东父老，自</w:t>
      </w:r>
      <w:r>
        <w:rPr>
          <w:rFonts w:hint="eastAsia"/>
          <w:color w:val="0000FF"/>
          <w:lang w:val="en-US" w:eastAsia="zh-CN"/>
        </w:rPr>
        <w:t>刎</w:t>
      </w:r>
      <w:r>
        <w:rPr>
          <w:rFonts w:hint="eastAsia"/>
          <w:color w:val="0000FF"/>
        </w:rPr>
        <w:t>乌江而不苟活；他夸耀自己的武功，逞一已私智，不效法古人，错误判断形势，被围困垓下还用“时不利兮”“天之亡我”作为借口，至死也没有认识到自己用兵打仗的过错。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三、25.[写作指导]要选取具体事例，进行典型描写，通过事例表现××之美，即“我”为什么最欣赏他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它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。描写中要运用恰当的修辞手法，写出事物特征。若写人，事例要具体；若摹物，描写要细致。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华文仿宋" w:hAnsi="华文仿宋" w:eastAsia="华文仿宋" w:cs="华文仿宋"/>
        <w:color w:val="0000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D78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2019-07-30T22:19:00Z</dcterms:created>
  <dc:creator>醉笑</dc:creator>
  <cp:lastModifiedBy>戴尔</cp:lastModifiedBy>
  <dcterms:modified xsi:type="dcterms:W3CDTF">2019-08-15T03:50:08Z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