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rFonts w:ascii="宋体" w:eastAsia="宋体" w:hAnsi="宋体"/>
          <w:b/>
          <w:sz w:val="24"/>
          <w:szCs w:val="28"/>
        </w:rPr>
      </w:pPr>
      <w:r>
        <w:rPr>
          <w:rFonts w:ascii="宋体" w:eastAsia="宋体" w:hAnsi="宋体"/>
          <w:b/>
          <w:sz w:val="2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801pt;margin-top:962pt;mso-position-horizontal-relative:page;mso-position-vertical-relative:top-margin-area;position:absolute;width:20pt;z-index:251658240">
            <v:imagedata r:id="rId6" o:title=""/>
          </v:shape>
        </w:pict>
      </w:r>
      <w:r>
        <w:rPr>
          <w:rFonts w:ascii="宋体" w:eastAsia="宋体" w:hAnsi="宋体"/>
          <w:b/>
          <w:sz w:val="24"/>
          <w:szCs w:val="28"/>
        </w:rPr>
        <w:t>绝密★启用前</w:t>
      </w:r>
    </w:p>
    <w:p>
      <w:pPr>
        <w:jc w:val="center"/>
        <w:textAlignment w:val="center"/>
        <w:rPr>
          <w:rStyle w:val="SubtleEmphasis"/>
          <w:rFonts w:ascii="宋体" w:eastAsia="宋体" w:hAnsi="宋体"/>
          <w:b/>
          <w:iCs w:val="0"/>
          <w:color w:val="auto"/>
          <w:sz w:val="36"/>
          <w:szCs w:val="36"/>
        </w:rPr>
      </w:pPr>
      <w:r>
        <w:rPr>
          <w:rFonts w:ascii="宋体" w:eastAsia="宋体" w:hAnsi="宋体"/>
          <w:b/>
          <w:sz w:val="36"/>
          <w:szCs w:val="36"/>
        </w:rPr>
        <w:t>人教版八年级上册语文单元试卷第三单元</w:t>
      </w:r>
    </w:p>
    <w:p>
      <w:pPr>
        <w:jc w:val="center"/>
        <w:textAlignment w:val="center"/>
        <w:rPr>
          <w:rFonts w:ascii="宋体" w:eastAsia="宋体" w:hAnsi="宋体"/>
          <w:sz w:val="24"/>
          <w:szCs w:val="28"/>
        </w:rPr>
      </w:pPr>
      <w:r>
        <w:rPr>
          <w:rFonts w:ascii="宋体" w:eastAsia="宋体" w:hAnsi="宋体"/>
          <w:sz w:val="24"/>
          <w:szCs w:val="28"/>
        </w:rPr>
        <w:t>考试时间：100分钟；满分120分</w:t>
      </w:r>
    </w:p>
    <w:tbl>
      <w:tblPr>
        <w:tblStyle w:val="TableNormal"/>
        <w:tblW w:w="7880" w:type="dxa"/>
        <w:tblInd w:w="0" w:type="dxa"/>
        <w:tblBorders>
          <w:top w:val="outset" w:sz="6" w:space="0" w:color="auto"/>
          <w:left w:val="outset" w:sz="6" w:space="0" w:color="auto"/>
          <w:bottom w:val="outset" w:sz="6" w:space="0" w:color="auto"/>
          <w:right w:val="outset" w:sz="6" w:space="0" w:color="auto"/>
          <w:insideH w:val="nil"/>
          <w:insideV w:val="nil"/>
        </w:tblBorders>
        <w:tblLayout w:type="fixed"/>
        <w:tblCellMar>
          <w:top w:w="30" w:type="dxa"/>
          <w:left w:w="30" w:type="dxa"/>
          <w:bottom w:w="30" w:type="dxa"/>
          <w:right w:w="30" w:type="dxa"/>
        </w:tblCellMar>
      </w:tblPr>
      <w:tblGrid>
        <w:gridCol w:w="1338"/>
        <w:gridCol w:w="1301"/>
        <w:gridCol w:w="1301"/>
        <w:gridCol w:w="1301"/>
        <w:gridCol w:w="1301"/>
        <w:gridCol w:w="1338"/>
      </w:tblGrid>
      <w:tr>
        <w:tblPrEx>
          <w:tblW w:w="7880" w:type="dxa"/>
          <w:tblInd w:w="0" w:type="dxa"/>
          <w:tblBorders>
            <w:top w:val="outset" w:sz="6" w:space="0" w:color="auto"/>
            <w:left w:val="outset" w:sz="6" w:space="0" w:color="auto"/>
            <w:bottom w:val="outset" w:sz="6" w:space="0" w:color="auto"/>
            <w:right w:val="outset" w:sz="6" w:space="0" w:color="auto"/>
            <w:insideH w:val="nil"/>
            <w:insideV w:val="nil"/>
          </w:tblBorders>
          <w:tblLayout w:type="fixed"/>
          <w:tblCellMar>
            <w:top w:w="30" w:type="dxa"/>
            <w:left w:w="30" w:type="dxa"/>
            <w:bottom w:w="30" w:type="dxa"/>
            <w:right w:w="30" w:type="dxa"/>
          </w:tblCellMar>
        </w:tblPrEx>
        <w:tc>
          <w:tcPr>
            <w:tcW w:w="1338"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题号</w:t>
            </w:r>
          </w:p>
        </w:tc>
        <w:tc>
          <w:tcPr>
            <w:tcW w:w="1301"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一</w:t>
            </w:r>
          </w:p>
        </w:tc>
        <w:tc>
          <w:tcPr>
            <w:tcW w:w="1301"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二</w:t>
            </w:r>
          </w:p>
        </w:tc>
        <w:tc>
          <w:tcPr>
            <w:tcW w:w="1301"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三</w:t>
            </w:r>
          </w:p>
        </w:tc>
        <w:tc>
          <w:tcPr>
            <w:tcW w:w="1301"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四</w:t>
            </w:r>
          </w:p>
        </w:tc>
        <w:tc>
          <w:tcPr>
            <w:tcW w:w="1338"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总分</w:t>
            </w:r>
          </w:p>
        </w:tc>
      </w:tr>
      <w:tr>
        <w:tblPrEx>
          <w:tblW w:w="7880" w:type="dxa"/>
          <w:tblInd w:w="0" w:type="dxa"/>
          <w:tblLayout w:type="fixed"/>
          <w:tblCellMar>
            <w:top w:w="30" w:type="dxa"/>
            <w:left w:w="30" w:type="dxa"/>
            <w:bottom w:w="30" w:type="dxa"/>
            <w:right w:w="30" w:type="dxa"/>
          </w:tblCellMar>
        </w:tblPrEx>
        <w:tc>
          <w:tcPr>
            <w:tcW w:w="1338"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得分</w:t>
            </w:r>
          </w:p>
        </w:tc>
        <w:tc>
          <w:tcPr>
            <w:tcW w:w="1301"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 </w:t>
            </w:r>
          </w:p>
        </w:tc>
        <w:tc>
          <w:tcPr>
            <w:tcW w:w="1301"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 </w:t>
            </w:r>
          </w:p>
        </w:tc>
        <w:tc>
          <w:tcPr>
            <w:tcW w:w="1301"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 </w:t>
            </w:r>
          </w:p>
        </w:tc>
        <w:tc>
          <w:tcPr>
            <w:tcW w:w="1301"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 </w:t>
            </w:r>
          </w:p>
        </w:tc>
        <w:tc>
          <w:tcPr>
            <w:tcW w:w="1338" w:type="dxa"/>
            <w:tcBorders>
              <w:top w:val="outset" w:sz="6" w:space="0" w:color="auto"/>
              <w:left w:val="outset" w:sz="6" w:space="0" w:color="auto"/>
              <w:bottom w:val="outset" w:sz="6" w:space="0" w:color="auto"/>
              <w:right w:val="outset" w:sz="6" w:space="0" w:color="auto"/>
            </w:tcBorders>
            <w:vAlign w:val="center"/>
          </w:tcPr>
          <w:p>
            <w:pPr>
              <w:bidi w:val="0"/>
              <w:spacing w:after="0" w:afterAutospacing="0"/>
              <w:rPr>
                <w:sz w:val="24"/>
                <w:szCs w:val="28"/>
                <w:rtl w:val="0"/>
              </w:rPr>
            </w:pPr>
            <w:r>
              <w:rPr>
                <w:sz w:val="24"/>
                <w:szCs w:val="28"/>
                <w:rtl w:val="0"/>
              </w:rPr>
              <w:t>  </w:t>
            </w:r>
          </w:p>
        </w:tc>
      </w:tr>
    </w:tbl>
    <w:p>
      <w:pPr>
        <w:bidi w:val="0"/>
        <w:spacing w:after="280" w:afterAutospacing="1"/>
        <w:rPr>
          <w:rFonts w:ascii="宋体" w:eastAsia="宋体" w:hAnsi="宋体"/>
          <w:sz w:val="24"/>
          <w:szCs w:val="28"/>
        </w:rPr>
      </w:pPr>
    </w:p>
    <w:p>
      <w:pPr>
        <w:textAlignment w:val="center"/>
        <w:rPr>
          <w:rFonts w:ascii="宋体" w:eastAsia="宋体" w:hAnsi="宋体"/>
          <w:sz w:val="24"/>
          <w:szCs w:val="28"/>
        </w:rPr>
      </w:pPr>
    </w:p>
    <w:p>
      <w:pPr>
        <w:textAlignment w:val="center"/>
        <w:rPr>
          <w:rFonts w:ascii="宋体" w:eastAsia="宋体" w:hAnsi="宋体" w:hint="eastAsia"/>
          <w:b/>
          <w:sz w:val="24"/>
          <w:szCs w:val="28"/>
        </w:rPr>
      </w:pPr>
      <w:r>
        <w:rPr>
          <w:b/>
          <w:bCs/>
          <w:sz w:val="24"/>
          <w:szCs w:val="28"/>
          <w:rtl w:val="0"/>
        </w:rPr>
        <w:t>一、选择题(本大题共5小题，共10分)</w:t>
      </w:r>
    </w:p>
    <w:p>
      <w:pPr>
        <w:bidi w:val="0"/>
        <w:rPr>
          <w:sz w:val="24"/>
          <w:szCs w:val="28"/>
          <w:rtl w:val="0"/>
        </w:rPr>
      </w:pPr>
      <w:r>
        <w:rPr>
          <w:sz w:val="24"/>
          <w:szCs w:val="28"/>
          <w:rtl w:val="0"/>
        </w:rPr>
        <w:t>1.   下列划线词的解释有误的一项是（ ）</w:t>
      </w:r>
    </w:p>
    <w:tbl>
      <w:tblPr>
        <w:tblStyle w:val="TableNormal"/>
        <w:tblW w:w="6130" w:type="dxa"/>
        <w:tblCellSpacing w:w="15" w:type="dxa"/>
        <w:tblInd w:w="300" w:type="dxa"/>
        <w:tblLayout w:type="fixed"/>
        <w:tblCellMar>
          <w:top w:w="15" w:type="dxa"/>
          <w:left w:w="15" w:type="dxa"/>
          <w:bottom w:w="15" w:type="dxa"/>
          <w:right w:w="15" w:type="dxa"/>
        </w:tblCellMar>
      </w:tblPr>
      <w:tblGrid>
        <w:gridCol w:w="6130"/>
      </w:tblGrid>
      <w:tr>
        <w:tblPrEx>
          <w:tblW w:w="6130" w:type="dxa"/>
          <w:tblCellSpacing w:w="15" w:type="dxa"/>
          <w:tblInd w:w="300" w:type="dxa"/>
          <w:tblLayout w:type="fixed"/>
          <w:tblCellMar>
            <w:top w:w="15" w:type="dxa"/>
            <w:left w:w="15" w:type="dxa"/>
            <w:bottom w:w="15" w:type="dxa"/>
            <w:right w:w="15" w:type="dxa"/>
          </w:tblCellMar>
        </w:tblPrEx>
        <w:trPr>
          <w:tblCellSpacing w:w="15" w:type="dxa"/>
        </w:trPr>
        <w:tc>
          <w:tcPr>
            <w:tcW w:w="6070" w:type="dxa"/>
            <w:vAlign w:val="center"/>
          </w:tcPr>
          <w:p>
            <w:pPr>
              <w:bidi w:val="0"/>
              <w:spacing w:after="0" w:afterAutospacing="0"/>
              <w:rPr>
                <w:sz w:val="24"/>
                <w:szCs w:val="28"/>
                <w:rtl w:val="0"/>
              </w:rPr>
            </w:pPr>
            <w:r>
              <w:rPr>
                <w:sz w:val="24"/>
                <w:szCs w:val="28"/>
                <w:rtl w:val="0"/>
              </w:rPr>
              <w:t xml:space="preserve">A. 从流飘荡，任意 </w:t>
            </w:r>
            <w:r>
              <w:rPr>
                <w:sz w:val="24"/>
                <w:szCs w:val="28"/>
                <w:u w:val="single"/>
                <w:rtl w:val="0"/>
              </w:rPr>
              <w:t>东西</w:t>
            </w:r>
            <w:r>
              <w:rPr>
                <w:sz w:val="24"/>
                <w:szCs w:val="28"/>
                <w:rtl w:val="0"/>
              </w:rPr>
              <w:t>（方位名词作动词，向东向西）</w:t>
            </w:r>
          </w:p>
        </w:tc>
      </w:tr>
      <w:tr>
        <w:tblPrEx>
          <w:tblW w:w="6130" w:type="dxa"/>
          <w:tblCellSpacing w:w="15" w:type="dxa"/>
          <w:tblInd w:w="300" w:type="dxa"/>
          <w:tblLayout w:type="fixed"/>
          <w:tblCellMar>
            <w:top w:w="15" w:type="dxa"/>
            <w:left w:w="15" w:type="dxa"/>
            <w:bottom w:w="15" w:type="dxa"/>
            <w:right w:w="15" w:type="dxa"/>
          </w:tblCellMar>
        </w:tblPrEx>
        <w:trPr>
          <w:tblCellSpacing w:w="15" w:type="dxa"/>
        </w:trPr>
        <w:tc>
          <w:tcPr>
            <w:tcW w:w="6070" w:type="dxa"/>
            <w:vAlign w:val="center"/>
          </w:tcPr>
          <w:p>
            <w:pPr>
              <w:bidi w:val="0"/>
              <w:spacing w:after="0" w:afterAutospacing="0"/>
              <w:rPr>
                <w:sz w:val="24"/>
                <w:szCs w:val="28"/>
                <w:rtl w:val="0"/>
              </w:rPr>
            </w:pPr>
            <w:r>
              <w:rPr>
                <w:sz w:val="24"/>
                <w:szCs w:val="28"/>
                <w:rtl w:val="0"/>
              </w:rPr>
              <w:t xml:space="preserve">B. 夹岸高山，……互相 </w:t>
            </w:r>
            <w:r>
              <w:rPr>
                <w:sz w:val="24"/>
                <w:szCs w:val="28"/>
                <w:u w:val="single"/>
                <w:rtl w:val="0"/>
              </w:rPr>
              <w:t>轩邈</w:t>
            </w:r>
            <w:r>
              <w:rPr>
                <w:sz w:val="24"/>
                <w:szCs w:val="28"/>
                <w:rtl w:val="0"/>
              </w:rPr>
              <w:t>（形容词作动词，争向高处和远处）</w:t>
            </w:r>
          </w:p>
        </w:tc>
      </w:tr>
      <w:tr>
        <w:tblPrEx>
          <w:tblW w:w="6130" w:type="dxa"/>
          <w:tblCellSpacing w:w="15" w:type="dxa"/>
          <w:tblInd w:w="300" w:type="dxa"/>
          <w:tblLayout w:type="fixed"/>
          <w:tblCellMar>
            <w:top w:w="15" w:type="dxa"/>
            <w:left w:w="15" w:type="dxa"/>
            <w:bottom w:w="15" w:type="dxa"/>
            <w:right w:w="15" w:type="dxa"/>
          </w:tblCellMar>
        </w:tblPrEx>
        <w:trPr>
          <w:tblCellSpacing w:w="15" w:type="dxa"/>
        </w:trPr>
        <w:tc>
          <w:tcPr>
            <w:tcW w:w="6070" w:type="dxa"/>
            <w:vAlign w:val="center"/>
          </w:tcPr>
          <w:p>
            <w:pPr>
              <w:bidi w:val="0"/>
              <w:spacing w:after="0" w:afterAutospacing="0"/>
              <w:rPr>
                <w:sz w:val="24"/>
                <w:szCs w:val="28"/>
                <w:rtl w:val="0"/>
              </w:rPr>
            </w:pPr>
            <w:r>
              <w:rPr>
                <w:sz w:val="24"/>
                <w:szCs w:val="28"/>
                <w:rtl w:val="0"/>
              </w:rPr>
              <w:t xml:space="preserve">C. 鸢飞戾天者，望峰 </w:t>
            </w:r>
            <w:r>
              <w:rPr>
                <w:sz w:val="24"/>
                <w:szCs w:val="28"/>
                <w:u w:val="single"/>
                <w:rtl w:val="0"/>
              </w:rPr>
              <w:t>息</w:t>
            </w:r>
            <w:r>
              <w:rPr>
                <w:sz w:val="24"/>
                <w:szCs w:val="28"/>
                <w:rtl w:val="0"/>
              </w:rPr>
              <w:t>心（动词的使动用法，使……平息）</w:t>
            </w:r>
          </w:p>
        </w:tc>
      </w:tr>
      <w:tr>
        <w:tblPrEx>
          <w:tblW w:w="6130" w:type="dxa"/>
          <w:tblCellSpacing w:w="15" w:type="dxa"/>
          <w:tblInd w:w="300" w:type="dxa"/>
          <w:tblLayout w:type="fixed"/>
          <w:tblCellMar>
            <w:top w:w="15" w:type="dxa"/>
            <w:left w:w="15" w:type="dxa"/>
            <w:bottom w:w="15" w:type="dxa"/>
            <w:right w:w="15" w:type="dxa"/>
          </w:tblCellMar>
        </w:tblPrEx>
        <w:trPr>
          <w:tblCellSpacing w:w="15" w:type="dxa"/>
        </w:trPr>
        <w:tc>
          <w:tcPr>
            <w:tcW w:w="6070" w:type="dxa"/>
            <w:vAlign w:val="center"/>
          </w:tcPr>
          <w:p>
            <w:pPr>
              <w:bidi w:val="0"/>
              <w:spacing w:after="280" w:afterAutospacing="1"/>
              <w:rPr>
                <w:sz w:val="24"/>
                <w:szCs w:val="28"/>
                <w:rtl w:val="0"/>
              </w:rPr>
            </w:pPr>
            <w:r>
              <w:rPr>
                <w:sz w:val="24"/>
                <w:szCs w:val="28"/>
                <w:rtl w:val="0"/>
              </w:rPr>
              <w:t xml:space="preserve">D. 急湍甚箭，猛浪若 </w:t>
            </w:r>
            <w:r>
              <w:rPr>
                <w:sz w:val="24"/>
                <w:szCs w:val="28"/>
                <w:u w:val="single"/>
                <w:rtl w:val="0"/>
              </w:rPr>
              <w:t>奔</w:t>
            </w:r>
            <w:r>
              <w:rPr>
                <w:sz w:val="24"/>
                <w:szCs w:val="28"/>
                <w:rtl w:val="0"/>
              </w:rPr>
              <w:t xml:space="preserve">（动词，奔跑） </w:t>
            </w:r>
          </w:p>
          <w:p>
            <w:pPr>
              <w:bidi w:val="0"/>
              <w:spacing w:after="0" w:afterAutospacing="0"/>
              <w:rPr>
                <w:sz w:val="24"/>
                <w:szCs w:val="28"/>
                <w:rtl w:val="0"/>
              </w:rPr>
            </w:pPr>
          </w:p>
        </w:tc>
      </w:tr>
    </w:tbl>
    <w:p>
      <w:pPr>
        <w:bidi w:val="0"/>
        <w:rPr>
          <w:sz w:val="24"/>
          <w:szCs w:val="28"/>
          <w:rtl w:val="0"/>
        </w:rPr>
      </w:pPr>
      <w:r>
        <w:rPr>
          <w:sz w:val="24"/>
          <w:szCs w:val="28"/>
          <w:rtl w:val="0"/>
        </w:rPr>
        <w:t>2.   下列划线的字注音有误的一项是（ ）</w:t>
      </w:r>
    </w:p>
    <w:tbl>
      <w:tblPr>
        <w:tblStyle w:val="TableNormal"/>
        <w:tblW w:w="4030" w:type="dxa"/>
        <w:tblCellSpacing w:w="15" w:type="dxa"/>
        <w:tblInd w:w="300" w:type="dxa"/>
        <w:tblLayout w:type="fixed"/>
        <w:tblCellMar>
          <w:top w:w="15" w:type="dxa"/>
          <w:left w:w="15" w:type="dxa"/>
          <w:bottom w:w="15" w:type="dxa"/>
          <w:right w:w="15" w:type="dxa"/>
        </w:tblCellMar>
      </w:tblPr>
      <w:tblGrid>
        <w:gridCol w:w="4030"/>
      </w:tblGrid>
      <w:tr>
        <w:tblPrEx>
          <w:tblW w:w="4030" w:type="dxa"/>
          <w:tblCellSpacing w:w="15" w:type="dxa"/>
          <w:tblInd w:w="300" w:type="dxa"/>
          <w:tblLayout w:type="fixed"/>
          <w:tblCellMar>
            <w:top w:w="15" w:type="dxa"/>
            <w:left w:w="15" w:type="dxa"/>
            <w:bottom w:w="15" w:type="dxa"/>
            <w:right w:w="15" w:type="dxa"/>
          </w:tblCellMar>
        </w:tblPrEx>
        <w:trPr>
          <w:tblCellSpacing w:w="15" w:type="dxa"/>
        </w:trPr>
        <w:tc>
          <w:tcPr>
            <w:tcW w:w="3970" w:type="dxa"/>
            <w:vAlign w:val="center"/>
          </w:tcPr>
          <w:p>
            <w:pPr>
              <w:bidi w:val="0"/>
              <w:spacing w:after="0" w:afterAutospacing="0"/>
              <w:rPr>
                <w:sz w:val="24"/>
                <w:szCs w:val="28"/>
                <w:rtl w:val="0"/>
              </w:rPr>
            </w:pPr>
            <w:r>
              <w:rPr>
                <w:sz w:val="24"/>
                <w:szCs w:val="28"/>
                <w:rtl w:val="0"/>
              </w:rPr>
              <w:t xml:space="preserve">A. 水皆 </w:t>
            </w:r>
            <w:r>
              <w:rPr>
                <w:sz w:val="24"/>
                <w:szCs w:val="28"/>
                <w:u w:val="single"/>
                <w:rtl w:val="0"/>
              </w:rPr>
              <w:t>缥</w:t>
            </w:r>
            <w:r>
              <w:rPr>
                <w:sz w:val="24"/>
                <w:szCs w:val="28"/>
                <w:rtl w:val="0"/>
              </w:rPr>
              <w:t xml:space="preserve">碧（piǎo） 急 </w:t>
            </w:r>
            <w:r>
              <w:rPr>
                <w:sz w:val="24"/>
                <w:szCs w:val="28"/>
                <w:u w:val="single"/>
                <w:rtl w:val="0"/>
              </w:rPr>
              <w:t>湍</w:t>
            </w:r>
            <w:r>
              <w:rPr>
                <w:sz w:val="24"/>
                <w:szCs w:val="28"/>
                <w:rtl w:val="0"/>
              </w:rPr>
              <w:t>甚箭（tuān）</w:t>
            </w:r>
          </w:p>
        </w:tc>
      </w:tr>
      <w:tr>
        <w:tblPrEx>
          <w:tblW w:w="4030" w:type="dxa"/>
          <w:tblCellSpacing w:w="15" w:type="dxa"/>
          <w:tblInd w:w="300" w:type="dxa"/>
          <w:tblLayout w:type="fixed"/>
          <w:tblCellMar>
            <w:top w:w="15" w:type="dxa"/>
            <w:left w:w="15" w:type="dxa"/>
            <w:bottom w:w="15" w:type="dxa"/>
            <w:right w:w="15" w:type="dxa"/>
          </w:tblCellMar>
        </w:tblPrEx>
        <w:trPr>
          <w:tblCellSpacing w:w="15" w:type="dxa"/>
        </w:trPr>
        <w:tc>
          <w:tcPr>
            <w:tcW w:w="3970" w:type="dxa"/>
            <w:vAlign w:val="center"/>
          </w:tcPr>
          <w:p>
            <w:pPr>
              <w:bidi w:val="0"/>
              <w:spacing w:after="0" w:afterAutospacing="0"/>
              <w:rPr>
                <w:sz w:val="24"/>
                <w:szCs w:val="28"/>
                <w:rtl w:val="0"/>
              </w:rPr>
            </w:pPr>
            <w:r>
              <w:rPr>
                <w:sz w:val="24"/>
                <w:szCs w:val="28"/>
                <w:rtl w:val="0"/>
              </w:rPr>
              <w:t xml:space="preserve">B. 互相 </w:t>
            </w:r>
            <w:r>
              <w:rPr>
                <w:sz w:val="24"/>
                <w:szCs w:val="28"/>
                <w:u w:val="single"/>
                <w:rtl w:val="0"/>
              </w:rPr>
              <w:t>轩</w:t>
            </w:r>
            <w:r>
              <w:rPr>
                <w:sz w:val="24"/>
                <w:szCs w:val="28"/>
                <w:rtl w:val="0"/>
              </w:rPr>
              <w:t xml:space="preserve">邈（xüān） </w:t>
            </w:r>
            <w:r>
              <w:rPr>
                <w:sz w:val="24"/>
                <w:szCs w:val="28"/>
                <w:u w:val="single"/>
                <w:rtl w:val="0"/>
              </w:rPr>
              <w:t>泠</w:t>
            </w:r>
            <w:r>
              <w:rPr>
                <w:sz w:val="24"/>
                <w:szCs w:val="28"/>
                <w:rtl w:val="0"/>
              </w:rPr>
              <w:t>泠作响（línɡ）</w:t>
            </w:r>
          </w:p>
        </w:tc>
      </w:tr>
      <w:tr>
        <w:tblPrEx>
          <w:tblW w:w="4030" w:type="dxa"/>
          <w:tblCellSpacing w:w="15" w:type="dxa"/>
          <w:tblInd w:w="300" w:type="dxa"/>
          <w:tblLayout w:type="fixed"/>
          <w:tblCellMar>
            <w:top w:w="15" w:type="dxa"/>
            <w:left w:w="15" w:type="dxa"/>
            <w:bottom w:w="15" w:type="dxa"/>
            <w:right w:w="15" w:type="dxa"/>
          </w:tblCellMar>
        </w:tblPrEx>
        <w:trPr>
          <w:tblCellSpacing w:w="15" w:type="dxa"/>
        </w:trPr>
        <w:tc>
          <w:tcPr>
            <w:tcW w:w="3970" w:type="dxa"/>
            <w:vAlign w:val="center"/>
          </w:tcPr>
          <w:p>
            <w:pPr>
              <w:bidi w:val="0"/>
              <w:spacing w:after="0" w:afterAutospacing="0"/>
              <w:rPr>
                <w:sz w:val="24"/>
                <w:szCs w:val="28"/>
                <w:rtl w:val="0"/>
              </w:rPr>
            </w:pPr>
            <w:r>
              <w:rPr>
                <w:sz w:val="24"/>
                <w:szCs w:val="28"/>
                <w:rtl w:val="0"/>
              </w:rPr>
              <w:t>C. </w:t>
            </w:r>
            <w:r>
              <w:rPr>
                <w:sz w:val="24"/>
                <w:szCs w:val="28"/>
                <w:u w:val="single"/>
                <w:rtl w:val="0"/>
              </w:rPr>
              <w:t>嘤</w:t>
            </w:r>
            <w:r>
              <w:rPr>
                <w:sz w:val="24"/>
                <w:szCs w:val="28"/>
                <w:rtl w:val="0"/>
              </w:rPr>
              <w:t xml:space="preserve">嘤成韵（yīnɡ） 鸢飞 </w:t>
            </w:r>
            <w:r>
              <w:rPr>
                <w:sz w:val="24"/>
                <w:szCs w:val="28"/>
                <w:u w:val="single"/>
                <w:rtl w:val="0"/>
              </w:rPr>
              <w:t>戾</w:t>
            </w:r>
            <w:r>
              <w:rPr>
                <w:sz w:val="24"/>
                <w:szCs w:val="28"/>
                <w:rtl w:val="0"/>
              </w:rPr>
              <w:t>天（lì）</w:t>
            </w:r>
          </w:p>
        </w:tc>
      </w:tr>
      <w:tr>
        <w:tblPrEx>
          <w:tblW w:w="4030" w:type="dxa"/>
          <w:tblCellSpacing w:w="15" w:type="dxa"/>
          <w:tblInd w:w="300" w:type="dxa"/>
          <w:tblLayout w:type="fixed"/>
          <w:tblCellMar>
            <w:top w:w="15" w:type="dxa"/>
            <w:left w:w="15" w:type="dxa"/>
            <w:bottom w:w="15" w:type="dxa"/>
            <w:right w:w="15" w:type="dxa"/>
          </w:tblCellMar>
        </w:tblPrEx>
        <w:trPr>
          <w:tblCellSpacing w:w="15" w:type="dxa"/>
        </w:trPr>
        <w:tc>
          <w:tcPr>
            <w:tcW w:w="3970" w:type="dxa"/>
            <w:vAlign w:val="center"/>
          </w:tcPr>
          <w:p>
            <w:pPr>
              <w:bidi w:val="0"/>
              <w:spacing w:after="280" w:afterAutospacing="1"/>
              <w:rPr>
                <w:sz w:val="24"/>
                <w:szCs w:val="28"/>
                <w:rtl w:val="0"/>
              </w:rPr>
            </w:pPr>
            <w:r>
              <w:rPr>
                <w:sz w:val="24"/>
                <w:szCs w:val="28"/>
                <w:rtl w:val="0"/>
              </w:rPr>
              <w:t xml:space="preserve">D. 经 </w:t>
            </w:r>
            <w:r>
              <w:rPr>
                <w:sz w:val="24"/>
                <w:szCs w:val="28"/>
                <w:u w:val="single"/>
                <w:rtl w:val="0"/>
              </w:rPr>
              <w:t>纶</w:t>
            </w:r>
            <w:r>
              <w:rPr>
                <w:sz w:val="24"/>
                <w:szCs w:val="28"/>
                <w:rtl w:val="0"/>
              </w:rPr>
              <w:t xml:space="preserve">世务（lún） </w:t>
            </w:r>
            <w:r>
              <w:rPr>
                <w:sz w:val="24"/>
                <w:szCs w:val="28"/>
                <w:u w:val="single"/>
                <w:rtl w:val="0"/>
              </w:rPr>
              <w:t>好</w:t>
            </w:r>
            <w:r>
              <w:rPr>
                <w:sz w:val="24"/>
                <w:szCs w:val="28"/>
                <w:rtl w:val="0"/>
              </w:rPr>
              <w:t xml:space="preserve">鸟相鸣（hǎo） </w:t>
            </w:r>
          </w:p>
          <w:p>
            <w:pPr>
              <w:bidi w:val="0"/>
              <w:spacing w:after="0" w:afterAutospacing="0"/>
              <w:rPr>
                <w:sz w:val="24"/>
                <w:szCs w:val="28"/>
                <w:rtl w:val="0"/>
              </w:rPr>
            </w:pPr>
          </w:p>
        </w:tc>
      </w:tr>
    </w:tbl>
    <w:p>
      <w:pPr>
        <w:bidi w:val="0"/>
        <w:rPr>
          <w:sz w:val="24"/>
          <w:szCs w:val="28"/>
          <w:rtl w:val="0"/>
        </w:rPr>
      </w:pPr>
      <w:r>
        <w:rPr>
          <w:sz w:val="24"/>
          <w:szCs w:val="28"/>
          <w:rtl w:val="0"/>
        </w:rPr>
        <w:t>3.   读《钱塘湖春行》下列说法有误的一项是（ ）</w:t>
      </w:r>
    </w:p>
    <w:p>
      <w:pPr>
        <w:bidi w:val="0"/>
        <w:rPr>
          <w:sz w:val="24"/>
          <w:szCs w:val="28"/>
          <w:rtl w:val="0"/>
        </w:rPr>
      </w:pPr>
      <w:r>
        <w:rPr>
          <w:sz w:val="24"/>
          <w:szCs w:val="28"/>
          <w:rtl w:val="0"/>
        </w:rPr>
        <w:t>A. 诗的一二句交代了踏春的去处，简洁明快地勾勒了西湖早春的轮廓。</w:t>
      </w:r>
    </w:p>
    <w:p>
      <w:pPr>
        <w:bidi w:val="0"/>
        <w:rPr>
          <w:sz w:val="24"/>
          <w:szCs w:val="28"/>
          <w:rtl w:val="0"/>
        </w:rPr>
      </w:pPr>
      <w:r>
        <w:rPr>
          <w:sz w:val="24"/>
          <w:szCs w:val="28"/>
          <w:rtl w:val="0"/>
        </w:rPr>
        <w:t>B. 三四两句从莺歌燕舞的动态中， 展示了春天的活力，把大自然从秋冬沉睡中苏醒过来的春意生动地描绘了出来。</w:t>
      </w:r>
    </w:p>
    <w:p>
      <w:pPr>
        <w:bidi w:val="0"/>
        <w:rPr>
          <w:sz w:val="24"/>
          <w:szCs w:val="28"/>
          <w:rtl w:val="0"/>
        </w:rPr>
      </w:pPr>
      <w:r>
        <w:rPr>
          <w:sz w:val="24"/>
          <w:szCs w:val="28"/>
          <w:rtl w:val="0"/>
        </w:rPr>
        <w:t>C. 五六句诗人用“乱”字勾画出了春天百花竞放，万紫千红的美丽画卷；用“没马蹄”写出了西子湖畔春草深深，绿色醉人的景象。</w:t>
      </w:r>
    </w:p>
    <w:p>
      <w:pPr>
        <w:bidi w:val="0"/>
        <w:rPr>
          <w:sz w:val="24"/>
          <w:szCs w:val="28"/>
          <w:rtl w:val="0"/>
        </w:rPr>
      </w:pPr>
      <w:r>
        <w:rPr>
          <w:sz w:val="24"/>
          <w:szCs w:val="28"/>
          <w:rtl w:val="0"/>
        </w:rPr>
        <w:t>D. 在西湖，有关湖光山色的题咏很多，但这首诗紧紧扣住环境和季节的特征，把刚刚披上春天外衣的西湖，描绘得生意盎然。</w:t>
      </w:r>
    </w:p>
    <w:p>
      <w:pPr>
        <w:bidi w:val="0"/>
        <w:rPr>
          <w:sz w:val="24"/>
          <w:szCs w:val="28"/>
          <w:rtl w:val="0"/>
        </w:rPr>
      </w:pPr>
      <w:r>
        <w:rPr>
          <w:sz w:val="24"/>
          <w:szCs w:val="28"/>
          <w:rtl w:val="0"/>
        </w:rPr>
        <w:t>4.   下面是对《钱塘湖春行》这首诗内容的理解，不准确的一项是（ ）</w:t>
      </w:r>
    </w:p>
    <w:p>
      <w:pPr>
        <w:bidi w:val="0"/>
        <w:rPr>
          <w:sz w:val="24"/>
          <w:szCs w:val="28"/>
          <w:rtl w:val="0"/>
        </w:rPr>
      </w:pPr>
      <w:r>
        <w:rPr>
          <w:sz w:val="24"/>
          <w:szCs w:val="28"/>
          <w:rtl w:val="0"/>
        </w:rPr>
        <w:t>A. 这首诗，从总体着眼描绘了钱塘湖蓬勃的春意。</w:t>
      </w:r>
    </w:p>
    <w:p>
      <w:pPr>
        <w:bidi w:val="0"/>
        <w:rPr>
          <w:sz w:val="24"/>
          <w:szCs w:val="28"/>
          <w:rtl w:val="0"/>
        </w:rPr>
      </w:pPr>
      <w:r>
        <w:rPr>
          <w:sz w:val="24"/>
          <w:szCs w:val="28"/>
          <w:rtl w:val="0"/>
        </w:rPr>
        <w:t>B. 颔联、颈联写莺、燕、花、草四种最能体现春色的景物。</w:t>
      </w:r>
    </w:p>
    <w:p>
      <w:pPr>
        <w:bidi w:val="0"/>
        <w:rPr>
          <w:sz w:val="24"/>
          <w:szCs w:val="28"/>
          <w:rtl w:val="0"/>
        </w:rPr>
      </w:pPr>
      <w:r>
        <w:rPr>
          <w:sz w:val="24"/>
          <w:szCs w:val="28"/>
          <w:rtl w:val="0"/>
        </w:rPr>
        <w:t>C. 诗人善于把握景物特征，运用最准确、最具有表现力的词语加以描绘和渲染。</w:t>
      </w:r>
    </w:p>
    <w:p>
      <w:pPr>
        <w:bidi w:val="0"/>
        <w:rPr>
          <w:sz w:val="24"/>
          <w:szCs w:val="28"/>
          <w:rtl w:val="0"/>
        </w:rPr>
      </w:pPr>
      <w:r>
        <w:rPr>
          <w:sz w:val="24"/>
          <w:szCs w:val="28"/>
          <w:rtl w:val="0"/>
        </w:rPr>
        <w:t>D. 尾联详细描写了“白沙堤”的美丽景色。</w:t>
      </w:r>
    </w:p>
    <w:p>
      <w:pPr>
        <w:bidi w:val="0"/>
        <w:rPr>
          <w:sz w:val="24"/>
          <w:szCs w:val="28"/>
          <w:rtl w:val="0"/>
        </w:rPr>
      </w:pPr>
      <w:r>
        <w:rPr>
          <w:sz w:val="24"/>
          <w:szCs w:val="28"/>
          <w:rtl w:val="0"/>
        </w:rPr>
        <w:t>5.   下列各组中划线字注音错误的是</w:t>
      </w:r>
    </w:p>
    <w:tbl>
      <w:tblPr>
        <w:tblStyle w:val="TableNormal"/>
        <w:tblW w:w="6058" w:type="dxa"/>
        <w:tblCellSpacing w:w="15" w:type="dxa"/>
        <w:tblInd w:w="300" w:type="dxa"/>
        <w:tblLayout w:type="fixed"/>
        <w:tblCellMar>
          <w:top w:w="15" w:type="dxa"/>
          <w:left w:w="15" w:type="dxa"/>
          <w:bottom w:w="15" w:type="dxa"/>
          <w:right w:w="15" w:type="dxa"/>
        </w:tblCellMar>
      </w:tblPr>
      <w:tblGrid>
        <w:gridCol w:w="3714"/>
        <w:gridCol w:w="2344"/>
      </w:tblGrid>
      <w:tr>
        <w:tblPrEx>
          <w:tblW w:w="6058" w:type="dxa"/>
          <w:tblCellSpacing w:w="15" w:type="dxa"/>
          <w:tblInd w:w="300" w:type="dxa"/>
          <w:tblLayout w:type="fixed"/>
          <w:tblCellMar>
            <w:top w:w="15" w:type="dxa"/>
            <w:left w:w="15" w:type="dxa"/>
            <w:bottom w:w="15" w:type="dxa"/>
            <w:right w:w="15" w:type="dxa"/>
          </w:tblCellMar>
        </w:tblPrEx>
        <w:trPr>
          <w:tblCellSpacing w:w="15" w:type="dxa"/>
        </w:trPr>
        <w:tc>
          <w:tcPr>
            <w:tcW w:w="3669" w:type="dxa"/>
            <w:vAlign w:val="center"/>
          </w:tcPr>
          <w:p>
            <w:pPr>
              <w:bidi w:val="0"/>
              <w:spacing w:after="0" w:afterAutospacing="0"/>
              <w:rPr>
                <w:sz w:val="24"/>
                <w:szCs w:val="28"/>
                <w:rtl w:val="0"/>
              </w:rPr>
            </w:pPr>
            <w:r>
              <w:rPr>
                <w:sz w:val="24"/>
                <w:szCs w:val="28"/>
                <w:rtl w:val="0"/>
              </w:rPr>
              <w:t xml:space="preserve">A. 素 </w:t>
            </w:r>
            <w:r>
              <w:rPr>
                <w:sz w:val="24"/>
                <w:szCs w:val="28"/>
                <w:u w:val="single"/>
                <w:rtl w:val="0"/>
              </w:rPr>
              <w:t>湍</w:t>
            </w:r>
            <w:r>
              <w:rPr>
                <w:sz w:val="24"/>
                <w:szCs w:val="28"/>
                <w:rtl w:val="0"/>
              </w:rPr>
              <w:t>（chuǎn）绿潭         </w:t>
            </w:r>
          </w:p>
        </w:tc>
        <w:tc>
          <w:tcPr>
            <w:tcW w:w="2299" w:type="dxa"/>
            <w:vAlign w:val="center"/>
          </w:tcPr>
          <w:p>
            <w:pPr>
              <w:bidi w:val="0"/>
              <w:spacing w:after="0" w:afterAutospacing="0"/>
              <w:rPr>
                <w:sz w:val="24"/>
                <w:szCs w:val="28"/>
                <w:rtl w:val="0"/>
              </w:rPr>
            </w:pPr>
            <w:r>
              <w:rPr>
                <w:sz w:val="24"/>
                <w:szCs w:val="28"/>
                <w:rtl w:val="0"/>
              </w:rPr>
              <w:t xml:space="preserve">B. 不见 </w:t>
            </w:r>
            <w:r>
              <w:rPr>
                <w:sz w:val="24"/>
                <w:szCs w:val="28"/>
                <w:u w:val="single"/>
                <w:rtl w:val="0"/>
              </w:rPr>
              <w:t>曦</w:t>
            </w:r>
            <w:r>
              <w:rPr>
                <w:sz w:val="24"/>
                <w:szCs w:val="28"/>
                <w:rtl w:val="0"/>
              </w:rPr>
              <w:t>（xī）月</w:t>
            </w:r>
          </w:p>
        </w:tc>
      </w:tr>
      <w:tr>
        <w:tblPrEx>
          <w:tblW w:w="6058" w:type="dxa"/>
          <w:tblCellSpacing w:w="15" w:type="dxa"/>
          <w:tblInd w:w="300" w:type="dxa"/>
          <w:tblLayout w:type="fixed"/>
          <w:tblCellMar>
            <w:top w:w="15" w:type="dxa"/>
            <w:left w:w="15" w:type="dxa"/>
            <w:bottom w:w="15" w:type="dxa"/>
            <w:right w:w="15" w:type="dxa"/>
          </w:tblCellMar>
        </w:tblPrEx>
        <w:trPr>
          <w:tblCellSpacing w:w="15" w:type="dxa"/>
        </w:trPr>
        <w:tc>
          <w:tcPr>
            <w:tcW w:w="3669" w:type="dxa"/>
            <w:vAlign w:val="center"/>
          </w:tcPr>
          <w:p>
            <w:pPr>
              <w:bidi w:val="0"/>
              <w:spacing w:after="0" w:afterAutospacing="0"/>
              <w:rPr>
                <w:sz w:val="24"/>
                <w:szCs w:val="28"/>
                <w:rtl w:val="0"/>
              </w:rPr>
            </w:pPr>
            <w:r>
              <w:rPr>
                <w:sz w:val="24"/>
                <w:szCs w:val="28"/>
                <w:rtl w:val="0"/>
              </w:rPr>
              <w:t xml:space="preserve">C. 夏水 </w:t>
            </w:r>
            <w:r>
              <w:rPr>
                <w:sz w:val="24"/>
                <w:szCs w:val="28"/>
                <w:u w:val="single"/>
                <w:rtl w:val="0"/>
              </w:rPr>
              <w:t>襄</w:t>
            </w:r>
            <w:r>
              <w:rPr>
                <w:sz w:val="24"/>
                <w:szCs w:val="28"/>
                <w:rtl w:val="0"/>
              </w:rPr>
              <w:t>（xiāng）陵              </w:t>
            </w:r>
          </w:p>
        </w:tc>
        <w:tc>
          <w:tcPr>
            <w:tcW w:w="2299" w:type="dxa"/>
            <w:vAlign w:val="center"/>
          </w:tcPr>
          <w:p>
            <w:pPr>
              <w:bidi w:val="0"/>
              <w:spacing w:after="280" w:afterAutospacing="1"/>
              <w:rPr>
                <w:sz w:val="24"/>
                <w:szCs w:val="28"/>
                <w:rtl w:val="0"/>
              </w:rPr>
            </w:pPr>
            <w:r>
              <w:rPr>
                <w:sz w:val="24"/>
                <w:szCs w:val="28"/>
                <w:rtl w:val="0"/>
              </w:rPr>
              <w:t xml:space="preserve">D. 重岩叠 </w:t>
            </w:r>
            <w:r>
              <w:rPr>
                <w:sz w:val="24"/>
                <w:szCs w:val="28"/>
                <w:u w:val="single"/>
                <w:rtl w:val="0"/>
              </w:rPr>
              <w:t>嶂</w:t>
            </w:r>
            <w:r>
              <w:rPr>
                <w:sz w:val="24"/>
                <w:szCs w:val="28"/>
                <w:rtl w:val="0"/>
              </w:rPr>
              <w:t xml:space="preserve">（zhàng） </w:t>
            </w:r>
          </w:p>
          <w:p>
            <w:pPr>
              <w:bidi w:val="0"/>
              <w:spacing w:after="0" w:afterAutospacing="0"/>
              <w:rPr>
                <w:sz w:val="24"/>
                <w:szCs w:val="28"/>
                <w:rtl w:val="0"/>
              </w:rPr>
            </w:pPr>
          </w:p>
        </w:tc>
      </w:tr>
    </w:tbl>
    <w:p>
      <w:pPr>
        <w:bidi w:val="0"/>
        <w:spacing w:after="280" w:afterAutospacing="1"/>
        <w:rPr>
          <w:sz w:val="24"/>
          <w:szCs w:val="28"/>
          <w:rtl w:val="0"/>
        </w:rPr>
      </w:pPr>
    </w:p>
    <w:p>
      <w:pPr>
        <w:jc w:val="center"/>
        <w:textAlignment w:val="center"/>
        <w:rPr>
          <w:rFonts w:ascii="宋体" w:eastAsia="宋体" w:hAnsi="宋体"/>
          <w:sz w:val="24"/>
          <w:szCs w:val="28"/>
        </w:rPr>
      </w:pPr>
    </w:p>
    <w:p>
      <w:pPr>
        <w:textAlignment w:val="center"/>
        <w:rPr>
          <w:rFonts w:ascii="宋体" w:eastAsia="宋体" w:hAnsi="宋体" w:hint="eastAsia"/>
          <w:b/>
          <w:sz w:val="24"/>
          <w:szCs w:val="28"/>
        </w:rPr>
      </w:pPr>
      <w:r>
        <w:rPr>
          <w:b/>
          <w:bCs/>
          <w:sz w:val="24"/>
          <w:szCs w:val="28"/>
          <w:rtl w:val="0"/>
        </w:rPr>
        <w:t>二、默写(本大题共1小题，共10分)</w:t>
      </w:r>
    </w:p>
    <w:p>
      <w:pPr>
        <w:bidi w:val="0"/>
        <w:rPr>
          <w:rFonts w:ascii="宋体" w:eastAsia="宋体" w:hAnsi="宋体"/>
          <w:sz w:val="24"/>
          <w:szCs w:val="28"/>
        </w:rPr>
      </w:pPr>
      <w:r>
        <w:rPr>
          <w:sz w:val="24"/>
          <w:szCs w:val="28"/>
          <w:rtl w:val="0"/>
        </w:rPr>
        <w:t xml:space="preserve">6.   根据课文填空。 </w:t>
      </w:r>
      <w:r>
        <w:rPr>
          <w:sz w:val="24"/>
          <w:szCs w:val="28"/>
          <w:rtl w:val="0"/>
        </w:rPr>
        <w:br/>
      </w:r>
      <w:r>
        <w:rPr>
          <w:sz w:val="24"/>
          <w:szCs w:val="28"/>
          <w:rtl w:val="0"/>
        </w:rPr>
        <w:t xml:space="preserve"> （1）风烟俱净， </w:t>
      </w:r>
      <w:r>
        <w:rPr>
          <w:sz w:val="24"/>
          <w:szCs w:val="28"/>
          <w:u w:val="single"/>
          <w:rtl w:val="0"/>
        </w:rPr>
        <w:t>_________________________</w:t>
      </w:r>
      <w:r>
        <w:rPr>
          <w:sz w:val="24"/>
          <w:szCs w:val="28"/>
          <w:rtl w:val="0"/>
        </w:rPr>
        <w:t xml:space="preserve">。 </w:t>
      </w:r>
      <w:r>
        <w:rPr>
          <w:sz w:val="24"/>
          <w:szCs w:val="28"/>
          <w:u w:val="single"/>
          <w:rtl w:val="0"/>
        </w:rPr>
        <w:t>_________________________</w:t>
      </w:r>
      <w:r>
        <w:rPr>
          <w:sz w:val="24"/>
          <w:szCs w:val="28"/>
          <w:rtl w:val="0"/>
        </w:rPr>
        <w:t xml:space="preserve">，任意东西。 </w:t>
      </w:r>
      <w:r>
        <w:rPr>
          <w:sz w:val="24"/>
          <w:szCs w:val="28"/>
          <w:rtl w:val="0"/>
        </w:rPr>
        <w:br/>
      </w:r>
      <w:r>
        <w:rPr>
          <w:sz w:val="24"/>
          <w:szCs w:val="28"/>
          <w:rtl w:val="0"/>
        </w:rPr>
        <w:t xml:space="preserve"> （2）水皆缥碧， </w:t>
      </w:r>
      <w:r>
        <w:rPr>
          <w:sz w:val="24"/>
          <w:szCs w:val="28"/>
          <w:u w:val="single"/>
          <w:rtl w:val="0"/>
        </w:rPr>
        <w:t>_________________________</w:t>
      </w:r>
      <w:r>
        <w:rPr>
          <w:sz w:val="24"/>
          <w:szCs w:val="28"/>
          <w:rtl w:val="0"/>
        </w:rPr>
        <w:t xml:space="preserve">。 </w:t>
      </w:r>
      <w:r>
        <w:rPr>
          <w:sz w:val="24"/>
          <w:szCs w:val="28"/>
          <w:u w:val="single"/>
          <w:rtl w:val="0"/>
        </w:rPr>
        <w:t>_________________________</w:t>
      </w:r>
      <w:r>
        <w:rPr>
          <w:sz w:val="24"/>
          <w:szCs w:val="28"/>
          <w:rtl w:val="0"/>
        </w:rPr>
        <w:t xml:space="preserve">，直视无碍。 </w:t>
      </w:r>
      <w:r>
        <w:rPr>
          <w:sz w:val="24"/>
          <w:szCs w:val="28"/>
          <w:rtl w:val="0"/>
        </w:rPr>
        <w:br/>
      </w:r>
      <w:r>
        <w:rPr>
          <w:sz w:val="24"/>
          <w:szCs w:val="28"/>
          <w:rtl w:val="0"/>
        </w:rPr>
        <w:t xml:space="preserve"> （3）负势竞上， </w:t>
      </w:r>
      <w:r>
        <w:rPr>
          <w:sz w:val="24"/>
          <w:szCs w:val="28"/>
          <w:u w:val="single"/>
          <w:rtl w:val="0"/>
        </w:rPr>
        <w:t>_________________________</w:t>
      </w:r>
      <w:r>
        <w:rPr>
          <w:sz w:val="24"/>
          <w:szCs w:val="28"/>
          <w:rtl w:val="0"/>
        </w:rPr>
        <w:t xml:space="preserve">， </w:t>
      </w:r>
      <w:r>
        <w:rPr>
          <w:sz w:val="24"/>
          <w:szCs w:val="28"/>
          <w:u w:val="single"/>
          <w:rtl w:val="0"/>
        </w:rPr>
        <w:t>_________________________</w:t>
      </w:r>
      <w:r>
        <w:rPr>
          <w:sz w:val="24"/>
          <w:szCs w:val="28"/>
          <w:rtl w:val="0"/>
        </w:rPr>
        <w:t xml:space="preserve">，千百成峰。 </w:t>
      </w:r>
      <w:r>
        <w:rPr>
          <w:sz w:val="24"/>
          <w:szCs w:val="28"/>
          <w:rtl w:val="0"/>
        </w:rPr>
        <w:br/>
      </w:r>
      <w:r>
        <w:rPr>
          <w:sz w:val="24"/>
          <w:szCs w:val="28"/>
          <w:rtl w:val="0"/>
        </w:rPr>
        <w:t xml:space="preserve"> （4）这篇文章选自 </w:t>
      </w:r>
      <w:r>
        <w:rPr>
          <w:sz w:val="24"/>
          <w:szCs w:val="28"/>
          <w:u w:val="single"/>
          <w:rtl w:val="0"/>
        </w:rPr>
        <w:t>______</w:t>
      </w:r>
      <w:r>
        <w:rPr>
          <w:sz w:val="24"/>
          <w:szCs w:val="28"/>
          <w:rtl w:val="0"/>
        </w:rPr>
        <w:t xml:space="preserve">朝梁文学家 </w:t>
      </w:r>
      <w:r>
        <w:rPr>
          <w:sz w:val="24"/>
          <w:szCs w:val="28"/>
          <w:u w:val="single"/>
          <w:rtl w:val="0"/>
        </w:rPr>
        <w:t>___________</w:t>
      </w:r>
      <w:r>
        <w:rPr>
          <w:sz w:val="24"/>
          <w:szCs w:val="28"/>
          <w:rtl w:val="0"/>
        </w:rPr>
        <w:t xml:space="preserve">之手，他的字是 </w:t>
      </w:r>
      <w:r>
        <w:rPr>
          <w:sz w:val="24"/>
          <w:szCs w:val="28"/>
          <w:u w:val="single"/>
          <w:rtl w:val="0"/>
        </w:rPr>
        <w:t>__________</w:t>
      </w:r>
      <w:r>
        <w:rPr>
          <w:sz w:val="24"/>
          <w:szCs w:val="28"/>
          <w:rtl w:val="0"/>
        </w:rPr>
        <w:t>，吴兴故鄣人。</w:t>
      </w:r>
    </w:p>
    <w:p>
      <w:pPr>
        <w:bidi w:val="0"/>
        <w:spacing w:after="280" w:afterAutospacing="1"/>
        <w:rPr>
          <w:rFonts w:ascii="宋体" w:eastAsia="宋体" w:hAnsi="宋体"/>
          <w:sz w:val="24"/>
          <w:szCs w:val="28"/>
        </w:rPr>
      </w:pPr>
    </w:p>
    <w:p>
      <w:pPr>
        <w:jc w:val="center"/>
        <w:textAlignment w:val="center"/>
        <w:rPr>
          <w:rFonts w:ascii="宋体" w:eastAsia="宋体" w:hAnsi="宋体"/>
          <w:sz w:val="24"/>
          <w:szCs w:val="28"/>
        </w:rPr>
      </w:pPr>
    </w:p>
    <w:p>
      <w:pPr>
        <w:textAlignment w:val="center"/>
        <w:rPr>
          <w:rFonts w:ascii="宋体" w:eastAsia="宋体" w:hAnsi="宋体" w:hint="eastAsia"/>
          <w:b/>
          <w:sz w:val="24"/>
          <w:szCs w:val="28"/>
        </w:rPr>
      </w:pPr>
      <w:r>
        <w:rPr>
          <w:b/>
          <w:bCs/>
          <w:sz w:val="24"/>
          <w:szCs w:val="28"/>
          <w:rtl w:val="0"/>
        </w:rPr>
        <w:t>三、文言文阅读(本大题共3小题，共50分)</w:t>
      </w:r>
    </w:p>
    <w:p>
      <w:pPr>
        <w:bidi w:val="0"/>
        <w:rPr>
          <w:sz w:val="24"/>
          <w:szCs w:val="28"/>
          <w:rtl w:val="0"/>
        </w:rPr>
      </w:pPr>
      <w:r>
        <w:rPr>
          <w:sz w:val="24"/>
          <w:szCs w:val="28"/>
          <w:rtl w:val="0"/>
        </w:rPr>
        <w:t>7.   山川之美，古来共谈。高峰入云，清流见底。两岸石壁，五色交辉。青林翠竹，四时俱备。晓雾将歇，猿鸟乱鸣；</w:t>
      </w:r>
      <w:r>
        <w:rPr>
          <w:sz w:val="24"/>
          <w:szCs w:val="28"/>
          <w:u w:val="single"/>
          <w:rtl w:val="0"/>
        </w:rPr>
        <w:t>夕日欲颓，沉鳞竞跃</w:t>
      </w:r>
      <w:r>
        <w:rPr>
          <w:sz w:val="24"/>
          <w:szCs w:val="28"/>
          <w:rtl w:val="0"/>
        </w:rPr>
        <w:t>。实是欲界之仙都。自康乐以来，未复有能与其奇者。</w:t>
      </w:r>
    </w:p>
    <w:p>
      <w:pPr>
        <w:bidi w:val="0"/>
        <w:spacing w:after="280" w:afterAutospacing="1"/>
        <w:rPr>
          <w:sz w:val="24"/>
          <w:szCs w:val="28"/>
          <w:rtl w:val="0"/>
        </w:rPr>
      </w:pPr>
    </w:p>
    <w:p>
      <w:pPr>
        <w:bidi w:val="0"/>
        <w:spacing w:after="280" w:afterAutospacing="1"/>
        <w:rPr>
          <w:sz w:val="24"/>
          <w:szCs w:val="28"/>
          <w:rtl w:val="0"/>
        </w:rPr>
      </w:pPr>
      <w:r>
        <w:rPr>
          <w:sz w:val="24"/>
          <w:szCs w:val="28"/>
          <w:rtl w:val="0"/>
        </w:rPr>
        <w:t xml:space="preserve">（1）解释划线字：晓雾将 </w:t>
      </w:r>
      <w:r>
        <w:rPr>
          <w:sz w:val="24"/>
          <w:szCs w:val="28"/>
          <w:u w:val="single"/>
          <w:rtl w:val="0"/>
        </w:rPr>
        <w:t>歇</w:t>
      </w:r>
      <w:r>
        <w:rPr>
          <w:sz w:val="24"/>
          <w:szCs w:val="28"/>
          <w:rtl w:val="0"/>
        </w:rPr>
        <w:t xml:space="preserve">，猿鸟乱鸣：                     未复有能 </w:t>
      </w:r>
      <w:r>
        <w:rPr>
          <w:sz w:val="24"/>
          <w:szCs w:val="28"/>
          <w:u w:val="single"/>
          <w:rtl w:val="0"/>
        </w:rPr>
        <w:t>与</w:t>
      </w:r>
      <w:r>
        <w:rPr>
          <w:sz w:val="24"/>
          <w:szCs w:val="28"/>
          <w:rtl w:val="0"/>
        </w:rPr>
        <w:t>其奇者：</w:t>
      </w:r>
    </w:p>
    <w:p>
      <w:pPr>
        <w:bidi w:val="0"/>
        <w:spacing w:after="280" w:afterAutospacing="1"/>
        <w:rPr>
          <w:sz w:val="24"/>
          <w:szCs w:val="28"/>
          <w:rtl w:val="0"/>
        </w:rPr>
      </w:pPr>
      <w:r>
        <w:rPr>
          <w:sz w:val="24"/>
          <w:szCs w:val="28"/>
          <w:rtl w:val="0"/>
        </w:rPr>
        <w:t>（2）翻译下列句子：夕日欲颓，沉鳞竞跃。</w:t>
      </w:r>
    </w:p>
    <w:p>
      <w:pPr>
        <w:bidi w:val="0"/>
        <w:spacing w:after="280" w:afterAutospacing="1"/>
        <w:rPr>
          <w:sz w:val="24"/>
          <w:szCs w:val="28"/>
          <w:rtl w:val="0"/>
        </w:rPr>
      </w:pPr>
      <w:r>
        <w:rPr>
          <w:sz w:val="24"/>
          <w:szCs w:val="28"/>
          <w:rtl w:val="0"/>
        </w:rPr>
        <w:t>（3）总领全文的语句是：__________________________ 文章又以“______________________”感慨收束全文。</w:t>
      </w:r>
    </w:p>
    <w:p>
      <w:pPr>
        <w:bidi w:val="0"/>
        <w:rPr>
          <w:sz w:val="24"/>
          <w:szCs w:val="28"/>
          <w:rtl w:val="0"/>
        </w:rPr>
      </w:pPr>
      <w:r>
        <w:rPr>
          <w:sz w:val="24"/>
          <w:szCs w:val="28"/>
          <w:rtl w:val="0"/>
        </w:rPr>
        <w:t>8.   元丰六年十月十二日夜，解衣欲睡，月色入户，欣然起行。念无与为乐者，遂至承天寺寻张怀民。怀民亦未寝，相与步于中庭。庭下如积水空明，水中藻、荇文横，盖竹柏影也。何夜无月？何处无竹柏？但少闲人如吾两人者耳。</w:t>
      </w:r>
    </w:p>
    <w:p>
      <w:pPr>
        <w:bidi w:val="0"/>
        <w:rPr>
          <w:sz w:val="24"/>
          <w:szCs w:val="28"/>
          <w:rtl w:val="0"/>
        </w:rPr>
      </w:pPr>
    </w:p>
    <w:p>
      <w:pPr>
        <w:bidi w:val="0"/>
        <w:rPr>
          <w:sz w:val="24"/>
          <w:szCs w:val="28"/>
          <w:rtl w:val="0"/>
        </w:rPr>
      </w:pPr>
      <w:r>
        <w:rPr>
          <w:sz w:val="24"/>
          <w:szCs w:val="28"/>
          <w:rtl w:val="0"/>
        </w:rPr>
        <w:t xml:space="preserve">（1）解释下列词语。 </w:t>
      </w:r>
    </w:p>
    <w:p>
      <w:pPr>
        <w:bidi w:val="0"/>
        <w:spacing w:after="280" w:afterAutospacing="1"/>
        <w:rPr>
          <w:sz w:val="24"/>
          <w:szCs w:val="28"/>
          <w:rtl w:val="0"/>
        </w:rPr>
      </w:pPr>
      <w:r>
        <w:rPr>
          <w:sz w:val="24"/>
          <w:szCs w:val="28"/>
          <w:rtl w:val="0"/>
        </w:rPr>
        <w:t>念：   遂：   盖：   但：</w:t>
      </w:r>
    </w:p>
    <w:p>
      <w:pPr>
        <w:bidi w:val="0"/>
        <w:spacing w:after="280" w:afterAutospacing="1"/>
        <w:rPr>
          <w:sz w:val="24"/>
          <w:szCs w:val="28"/>
          <w:rtl w:val="0"/>
        </w:rPr>
      </w:pPr>
      <w:r>
        <w:rPr>
          <w:sz w:val="24"/>
          <w:szCs w:val="28"/>
          <w:rtl w:val="0"/>
        </w:rPr>
        <w:t>（2）上文贯穿全文的线索是___________，描写月夜庭中景色的句子是______________________________________________________________,怎样理解这句话？</w:t>
      </w:r>
    </w:p>
    <w:p>
      <w:pPr>
        <w:bidi w:val="0"/>
        <w:spacing w:after="280" w:afterAutospacing="1"/>
        <w:rPr>
          <w:sz w:val="24"/>
          <w:szCs w:val="28"/>
          <w:rtl w:val="0"/>
        </w:rPr>
      </w:pPr>
      <w:r>
        <w:rPr>
          <w:sz w:val="24"/>
          <w:szCs w:val="28"/>
          <w:rtl w:val="0"/>
        </w:rPr>
        <w:t>（3）上文共分三层：</w:t>
      </w:r>
    </w:p>
    <w:p>
      <w:pPr>
        <w:bidi w:val="0"/>
        <w:spacing w:after="280" w:afterAutospacing="1"/>
        <w:rPr>
          <w:sz w:val="24"/>
          <w:szCs w:val="28"/>
          <w:rtl w:val="0"/>
        </w:rPr>
      </w:pPr>
      <w:r>
        <w:rPr>
          <w:sz w:val="24"/>
          <w:szCs w:val="28"/>
          <w:rtl w:val="0"/>
        </w:rPr>
        <w:t>第一层，记事，交代了___________________________________________________________；</w:t>
      </w:r>
    </w:p>
    <w:p>
      <w:pPr>
        <w:bidi w:val="0"/>
        <w:spacing w:after="280" w:afterAutospacing="1"/>
        <w:rPr>
          <w:sz w:val="24"/>
          <w:szCs w:val="28"/>
          <w:rtl w:val="0"/>
        </w:rPr>
      </w:pPr>
      <w:r>
        <w:rPr>
          <w:sz w:val="24"/>
          <w:szCs w:val="28"/>
          <w:rtl w:val="0"/>
        </w:rPr>
        <w:t>第二层，写景，写了_____________________________________________________________；</w:t>
      </w:r>
    </w:p>
    <w:p>
      <w:pPr>
        <w:bidi w:val="0"/>
        <w:spacing w:after="280" w:afterAutospacing="1"/>
        <w:rPr>
          <w:sz w:val="24"/>
          <w:szCs w:val="28"/>
          <w:rtl w:val="0"/>
        </w:rPr>
      </w:pPr>
      <w:r>
        <w:rPr>
          <w:sz w:val="24"/>
          <w:szCs w:val="28"/>
          <w:rtl w:val="0"/>
        </w:rPr>
        <w:t>第三层，抒情，抒发了___________________________________________________________。</w:t>
      </w:r>
    </w:p>
    <w:p>
      <w:pPr>
        <w:bidi w:val="0"/>
        <w:spacing w:after="280" w:afterAutospacing="1"/>
        <w:rPr>
          <w:sz w:val="24"/>
          <w:szCs w:val="28"/>
          <w:rtl w:val="0"/>
        </w:rPr>
      </w:pPr>
      <w:r>
        <w:rPr>
          <w:sz w:val="24"/>
          <w:szCs w:val="28"/>
          <w:rtl w:val="0"/>
        </w:rPr>
        <w:t>（4）本文结尾两句表达了作者怎样的心情？怎样理解作者这种心情？</w:t>
      </w:r>
    </w:p>
    <w:p>
      <w:pPr>
        <w:bidi w:val="0"/>
        <w:rPr>
          <w:sz w:val="24"/>
          <w:szCs w:val="28"/>
          <w:rtl w:val="0"/>
        </w:rPr>
      </w:pPr>
      <w:r>
        <w:rPr>
          <w:sz w:val="24"/>
          <w:szCs w:val="28"/>
          <w:rtl w:val="0"/>
        </w:rPr>
        <w:t>9.   解释句子中划线的词。</w:t>
      </w:r>
      <w:r>
        <w:rPr>
          <w:sz w:val="24"/>
          <w:szCs w:val="28"/>
          <w:rtl w:val="0"/>
        </w:rPr>
        <w:br/>
      </w:r>
      <w:r>
        <w:rPr>
          <w:sz w:val="24"/>
          <w:szCs w:val="28"/>
          <w:rtl w:val="0"/>
        </w:rPr>
        <w:t xml:space="preserve">（1）山川 </w:t>
      </w:r>
      <w:r>
        <w:rPr>
          <w:sz w:val="24"/>
          <w:szCs w:val="28"/>
          <w:u w:val="single"/>
          <w:rtl w:val="0"/>
        </w:rPr>
        <w:t>之</w:t>
      </w:r>
      <w:r>
        <w:rPr>
          <w:sz w:val="24"/>
          <w:szCs w:val="28"/>
          <w:rtl w:val="0"/>
        </w:rPr>
        <w:t>美，古来共谈 </w:t>
      </w:r>
    </w:p>
    <w:p>
      <w:pPr>
        <w:bidi w:val="0"/>
        <w:spacing w:after="280" w:afterAutospacing="1"/>
        <w:rPr>
          <w:sz w:val="24"/>
          <w:szCs w:val="28"/>
          <w:rtl w:val="0"/>
        </w:rPr>
      </w:pPr>
      <w:r>
        <w:rPr>
          <w:sz w:val="24"/>
          <w:szCs w:val="28"/>
          <w:rtl w:val="0"/>
        </w:rPr>
        <w:t xml:space="preserve">（2）两岸石壁，五色 </w:t>
      </w:r>
      <w:r>
        <w:rPr>
          <w:sz w:val="24"/>
          <w:szCs w:val="28"/>
          <w:u w:val="single"/>
          <w:rtl w:val="0"/>
        </w:rPr>
        <w:t>交辉</w:t>
      </w:r>
      <w:r>
        <w:rPr>
          <w:sz w:val="24"/>
          <w:szCs w:val="28"/>
          <w:rtl w:val="0"/>
        </w:rPr>
        <w:br/>
      </w:r>
      <w:r>
        <w:rPr>
          <w:sz w:val="24"/>
          <w:szCs w:val="28"/>
          <w:rtl w:val="0"/>
        </w:rPr>
        <w:t xml:space="preserve">（3） </w:t>
      </w:r>
      <w:r>
        <w:rPr>
          <w:sz w:val="24"/>
          <w:szCs w:val="28"/>
          <w:u w:val="single"/>
          <w:rtl w:val="0"/>
        </w:rPr>
        <w:t>四时俱备</w:t>
      </w:r>
      <w:r>
        <w:rPr>
          <w:sz w:val="24"/>
          <w:szCs w:val="28"/>
          <w:rtl w:val="0"/>
        </w:rPr>
        <w:t> </w:t>
      </w:r>
    </w:p>
    <w:p>
      <w:pPr>
        <w:bidi w:val="0"/>
        <w:spacing w:after="280" w:afterAutospacing="1"/>
        <w:rPr>
          <w:sz w:val="24"/>
          <w:szCs w:val="28"/>
          <w:rtl w:val="0"/>
        </w:rPr>
      </w:pPr>
      <w:r>
        <w:rPr>
          <w:sz w:val="24"/>
          <w:szCs w:val="28"/>
          <w:rtl w:val="0"/>
        </w:rPr>
        <w:t xml:space="preserve">（4） </w:t>
      </w:r>
      <w:r>
        <w:rPr>
          <w:sz w:val="24"/>
          <w:szCs w:val="28"/>
          <w:u w:val="single"/>
          <w:rtl w:val="0"/>
        </w:rPr>
        <w:t>晓</w:t>
      </w:r>
      <w:r>
        <w:rPr>
          <w:sz w:val="24"/>
          <w:szCs w:val="28"/>
          <w:rtl w:val="0"/>
        </w:rPr>
        <w:t xml:space="preserve">物将 </w:t>
      </w:r>
      <w:r>
        <w:rPr>
          <w:sz w:val="24"/>
          <w:szCs w:val="28"/>
          <w:u w:val="single"/>
          <w:rtl w:val="0"/>
        </w:rPr>
        <w:t>歇</w:t>
      </w:r>
      <w:r>
        <w:rPr>
          <w:sz w:val="24"/>
          <w:szCs w:val="28"/>
          <w:rtl w:val="0"/>
        </w:rPr>
        <w:br/>
      </w:r>
      <w:r>
        <w:rPr>
          <w:sz w:val="24"/>
          <w:szCs w:val="28"/>
          <w:rtl w:val="0"/>
        </w:rPr>
        <w:t xml:space="preserve">（5）夕日欲 </w:t>
      </w:r>
      <w:r>
        <w:rPr>
          <w:sz w:val="24"/>
          <w:szCs w:val="28"/>
          <w:u w:val="single"/>
          <w:rtl w:val="0"/>
        </w:rPr>
        <w:t>颓</w:t>
      </w:r>
      <w:r>
        <w:rPr>
          <w:sz w:val="24"/>
          <w:szCs w:val="28"/>
          <w:rtl w:val="0"/>
        </w:rPr>
        <w:t xml:space="preserve">， </w:t>
      </w:r>
      <w:r>
        <w:rPr>
          <w:sz w:val="24"/>
          <w:szCs w:val="28"/>
          <w:u w:val="single"/>
          <w:rtl w:val="0"/>
        </w:rPr>
        <w:t>沉鳞</w:t>
      </w:r>
      <w:r>
        <w:rPr>
          <w:sz w:val="24"/>
          <w:szCs w:val="28"/>
          <w:rtl w:val="0"/>
        </w:rPr>
        <w:t xml:space="preserve">竞 </w:t>
      </w:r>
      <w:r>
        <w:rPr>
          <w:sz w:val="24"/>
          <w:szCs w:val="28"/>
          <w:u w:val="single"/>
          <w:rtl w:val="0"/>
        </w:rPr>
        <w:t>跃</w:t>
      </w:r>
      <w:r>
        <w:rPr>
          <w:sz w:val="24"/>
          <w:szCs w:val="28"/>
          <w:rtl w:val="0"/>
        </w:rPr>
        <w:br/>
      </w:r>
      <w:r>
        <w:rPr>
          <w:sz w:val="24"/>
          <w:szCs w:val="28"/>
          <w:rtl w:val="0"/>
        </w:rPr>
        <w:t xml:space="preserve">（6） </w:t>
      </w:r>
      <w:r>
        <w:rPr>
          <w:sz w:val="24"/>
          <w:szCs w:val="28"/>
          <w:u w:val="single"/>
          <w:rtl w:val="0"/>
        </w:rPr>
        <w:t>实</w:t>
      </w:r>
      <w:r>
        <w:rPr>
          <w:sz w:val="24"/>
          <w:szCs w:val="28"/>
          <w:rtl w:val="0"/>
        </w:rPr>
        <w:t xml:space="preserve">是 </w:t>
      </w:r>
      <w:r>
        <w:rPr>
          <w:sz w:val="24"/>
          <w:szCs w:val="28"/>
          <w:u w:val="single"/>
          <w:rtl w:val="0"/>
        </w:rPr>
        <w:t>欲界</w:t>
      </w:r>
      <w:r>
        <w:rPr>
          <w:sz w:val="24"/>
          <w:szCs w:val="28"/>
          <w:rtl w:val="0"/>
        </w:rPr>
        <w:t xml:space="preserve">之 </w:t>
      </w:r>
      <w:r>
        <w:rPr>
          <w:sz w:val="24"/>
          <w:szCs w:val="28"/>
          <w:u w:val="single"/>
          <w:rtl w:val="0"/>
        </w:rPr>
        <w:t>仙都</w:t>
      </w:r>
      <w:r>
        <w:rPr>
          <w:sz w:val="24"/>
          <w:szCs w:val="28"/>
          <w:rtl w:val="0"/>
        </w:rPr>
        <w:br/>
      </w:r>
      <w:r>
        <w:rPr>
          <w:sz w:val="24"/>
          <w:szCs w:val="28"/>
          <w:rtl w:val="0"/>
        </w:rPr>
        <w:t xml:space="preserve">（7） </w:t>
      </w:r>
      <w:r>
        <w:rPr>
          <w:sz w:val="24"/>
          <w:szCs w:val="28"/>
          <w:u w:val="single"/>
          <w:rtl w:val="0"/>
        </w:rPr>
        <w:t>未复</w:t>
      </w:r>
      <w:r>
        <w:rPr>
          <w:sz w:val="24"/>
          <w:szCs w:val="28"/>
          <w:rtl w:val="0"/>
        </w:rPr>
        <w:t xml:space="preserve">能有 </w:t>
      </w:r>
      <w:r>
        <w:rPr>
          <w:sz w:val="24"/>
          <w:szCs w:val="28"/>
          <w:u w:val="single"/>
          <w:rtl w:val="0"/>
        </w:rPr>
        <w:t>与其奇</w:t>
      </w:r>
      <w:r>
        <w:rPr>
          <w:sz w:val="24"/>
          <w:szCs w:val="28"/>
          <w:rtl w:val="0"/>
        </w:rPr>
        <w:t>者</w:t>
      </w:r>
    </w:p>
    <w:p>
      <w:pPr>
        <w:bidi w:val="0"/>
        <w:spacing w:after="280" w:afterAutospacing="1"/>
        <w:rPr>
          <w:rFonts w:ascii="宋体" w:eastAsia="宋体" w:hAnsi="宋体"/>
          <w:sz w:val="24"/>
          <w:szCs w:val="28"/>
        </w:rPr>
      </w:pPr>
    </w:p>
    <w:p>
      <w:pPr>
        <w:jc w:val="center"/>
        <w:textAlignment w:val="center"/>
        <w:rPr>
          <w:rFonts w:ascii="宋体" w:eastAsia="宋体" w:hAnsi="宋体"/>
          <w:sz w:val="24"/>
          <w:szCs w:val="28"/>
        </w:rPr>
      </w:pPr>
    </w:p>
    <w:p>
      <w:pPr>
        <w:textAlignment w:val="center"/>
        <w:rPr>
          <w:rFonts w:ascii="宋体" w:eastAsia="宋体" w:hAnsi="宋体" w:hint="eastAsia"/>
          <w:b/>
          <w:sz w:val="24"/>
          <w:szCs w:val="28"/>
        </w:rPr>
      </w:pPr>
      <w:r>
        <w:rPr>
          <w:b/>
          <w:bCs/>
          <w:sz w:val="24"/>
          <w:szCs w:val="28"/>
          <w:rtl w:val="0"/>
        </w:rPr>
        <w:t>四、作文(本大题共1小题，共50分)</w:t>
      </w:r>
    </w:p>
    <w:p>
      <w:pPr>
        <w:bidi w:val="0"/>
        <w:rPr>
          <w:rFonts w:ascii="宋体" w:eastAsia="宋体" w:hAnsi="宋体"/>
          <w:sz w:val="24"/>
          <w:szCs w:val="28"/>
        </w:rPr>
      </w:pPr>
      <w:r>
        <w:rPr>
          <w:sz w:val="24"/>
          <w:szCs w:val="28"/>
          <w:rtl w:val="0"/>
        </w:rPr>
        <w:t>10.   下列两题，任选一题作文</w:t>
      </w:r>
      <w:r>
        <w:rPr>
          <w:sz w:val="24"/>
          <w:szCs w:val="28"/>
          <w:rtl w:val="0"/>
        </w:rPr>
        <w:br/>
      </w:r>
      <w:r>
        <w:rPr>
          <w:sz w:val="24"/>
          <w:szCs w:val="28"/>
          <w:rtl w:val="0"/>
        </w:rPr>
        <w:t>（1）今天发生了什么？今天，新的奇迹出现在生命里；今天，智慧之声响彻校园；今天，爱在无偿地传递；今天，有人终于找到了自己的信仰；今天，这世界因为我们的笑容被装点得更美丽……今天，不是昨天一成不变的延续，而是明天追逐梦想的开始。请以“今天发生了什么”为话题写一篇文章。</w:t>
      </w:r>
      <w:r>
        <w:rPr>
          <w:sz w:val="24"/>
          <w:szCs w:val="28"/>
          <w:rtl w:val="0"/>
        </w:rPr>
        <w:br/>
      </w:r>
      <w:r>
        <w:rPr>
          <w:sz w:val="24"/>
          <w:szCs w:val="28"/>
          <w:rtl w:val="0"/>
        </w:rPr>
        <w:t>（2）题目：</w:t>
      </w:r>
      <w:r>
        <w:rPr>
          <w:sz w:val="24"/>
          <w:szCs w:val="28"/>
          <w:u w:val="single"/>
          <w:rtl w:val="0"/>
        </w:rPr>
        <w:t>      </w:t>
      </w:r>
      <w:r>
        <w:rPr>
          <w:sz w:val="24"/>
          <w:szCs w:val="28"/>
          <w:rtl w:val="0"/>
        </w:rPr>
        <w:t xml:space="preserve">地图或地图 </w:t>
      </w:r>
      <w:r>
        <w:rPr>
          <w:sz w:val="24"/>
          <w:szCs w:val="28"/>
          <w:u w:val="single"/>
          <w:rtl w:val="0"/>
        </w:rPr>
        <w:t>       </w:t>
      </w:r>
      <w:r>
        <w:rPr>
          <w:sz w:val="24"/>
          <w:szCs w:val="28"/>
          <w:rtl w:val="0"/>
        </w:rPr>
        <w:t>（加上适当的词语或短语，补足题目）</w:t>
      </w:r>
      <w:r>
        <w:rPr>
          <w:sz w:val="24"/>
          <w:szCs w:val="28"/>
          <w:rtl w:val="0"/>
        </w:rPr>
        <w:br/>
      </w:r>
      <w:r>
        <w:rPr>
          <w:sz w:val="24"/>
          <w:szCs w:val="28"/>
          <w:rtl w:val="0"/>
        </w:rPr>
        <w:t>要求：①以上两题，任选一题，根据提示，扣题作文；</w:t>
      </w:r>
      <w:r>
        <w:rPr>
          <w:sz w:val="24"/>
          <w:szCs w:val="28"/>
          <w:rtl w:val="0"/>
        </w:rPr>
        <w:br/>
      </w:r>
      <w:r>
        <w:rPr>
          <w:sz w:val="24"/>
          <w:szCs w:val="28"/>
          <w:rtl w:val="0"/>
        </w:rPr>
        <w:t>②问题自选（诗歌除外），字数不少于500字；</w:t>
      </w:r>
      <w:r>
        <w:rPr>
          <w:sz w:val="24"/>
          <w:szCs w:val="28"/>
          <w:rtl w:val="0"/>
        </w:rPr>
        <w:br/>
      </w:r>
      <w:r>
        <w:rPr>
          <w:sz w:val="24"/>
          <w:szCs w:val="28"/>
          <w:rtl w:val="0"/>
        </w:rPr>
        <w:t>③正文中如需出现本市人名、地名、校名，请用××代替。</w:t>
      </w:r>
    </w:p>
    <w:p>
      <w:pPr>
        <w:bidi w:val="0"/>
        <w:jc w:val="center"/>
        <w:rPr>
          <w:rFonts w:ascii="宋体" w:eastAsia="宋体" w:hAnsi="宋体" w:cs="宋体"/>
          <w:b/>
          <w:bCs/>
          <w:sz w:val="36"/>
          <w:szCs w:val="36"/>
          <w:rtl w:val="0"/>
        </w:rPr>
      </w:pPr>
    </w:p>
    <w:p>
      <w:pPr>
        <w:bidi w:val="0"/>
        <w:jc w:val="center"/>
        <w:rPr>
          <w:rFonts w:ascii="宋体" w:eastAsia="宋体" w:hAnsi="宋体" w:cs="宋体"/>
          <w:b/>
          <w:bCs/>
          <w:sz w:val="36"/>
          <w:szCs w:val="36"/>
          <w:rtl w:val="0"/>
        </w:rPr>
      </w:pPr>
    </w:p>
    <w:p>
      <w:pPr>
        <w:bidi w:val="0"/>
        <w:jc w:val="center"/>
        <w:rPr>
          <w:rFonts w:ascii="宋体" w:eastAsia="宋体" w:hAnsi="宋体" w:cs="宋体"/>
          <w:b/>
          <w:bCs/>
          <w:sz w:val="36"/>
          <w:szCs w:val="36"/>
          <w:rtl w:val="0"/>
        </w:rPr>
      </w:pPr>
    </w:p>
    <w:p>
      <w:pPr>
        <w:bidi w:val="0"/>
        <w:jc w:val="center"/>
        <w:rPr>
          <w:rFonts w:ascii="宋体" w:eastAsia="宋体" w:hAnsi="宋体" w:cs="宋体"/>
          <w:b/>
          <w:bCs/>
          <w:sz w:val="36"/>
          <w:szCs w:val="36"/>
          <w:rtl w:val="0"/>
        </w:rPr>
      </w:pPr>
    </w:p>
    <w:p>
      <w:pPr>
        <w:bidi w:val="0"/>
        <w:jc w:val="center"/>
        <w:rPr>
          <w:rFonts w:ascii="宋体" w:eastAsia="宋体" w:hAnsi="宋体" w:cs="宋体"/>
          <w:b/>
          <w:bCs/>
          <w:sz w:val="36"/>
          <w:szCs w:val="36"/>
          <w:rtl w:val="0"/>
        </w:rPr>
      </w:pPr>
    </w:p>
    <w:p>
      <w:pPr>
        <w:bidi w:val="0"/>
        <w:jc w:val="center"/>
        <w:rPr>
          <w:rFonts w:ascii="宋体" w:eastAsia="宋体" w:hAnsi="宋体" w:cs="宋体"/>
          <w:b/>
          <w:bCs/>
          <w:sz w:val="36"/>
          <w:szCs w:val="36"/>
          <w:rtl w:val="0"/>
        </w:rPr>
      </w:pPr>
    </w:p>
    <w:p>
      <w:pPr>
        <w:bidi w:val="0"/>
        <w:jc w:val="center"/>
        <w:rPr>
          <w:rFonts w:ascii="宋体" w:eastAsia="宋体" w:hAnsi="宋体" w:cs="宋体"/>
          <w:b/>
          <w:bCs/>
          <w:sz w:val="36"/>
          <w:szCs w:val="36"/>
          <w:rtl w:val="0"/>
        </w:rPr>
      </w:pPr>
    </w:p>
    <w:p>
      <w:pPr>
        <w:bidi w:val="0"/>
        <w:jc w:val="center"/>
        <w:rPr>
          <w:rFonts w:ascii="宋体" w:eastAsia="宋体" w:hAnsi="宋体" w:cs="宋体"/>
          <w:b/>
          <w:bCs/>
          <w:sz w:val="36"/>
          <w:szCs w:val="36"/>
          <w:rtl w:val="0"/>
        </w:rPr>
      </w:pPr>
    </w:p>
    <w:p>
      <w:pPr>
        <w:bidi w:val="0"/>
        <w:jc w:val="center"/>
        <w:rPr>
          <w:rFonts w:ascii="宋体" w:eastAsia="宋体" w:hAnsi="宋体" w:cs="宋体"/>
          <w:b/>
          <w:bCs/>
          <w:sz w:val="36"/>
          <w:szCs w:val="36"/>
          <w:rtl w:val="0"/>
        </w:rPr>
      </w:pPr>
    </w:p>
    <w:p>
      <w:pPr>
        <w:bidi w:val="0"/>
        <w:jc w:val="center"/>
        <w:rPr>
          <w:rFonts w:ascii="宋体" w:eastAsia="宋体" w:hAnsi="宋体" w:cs="宋体"/>
          <w:b/>
          <w:bCs/>
          <w:sz w:val="36"/>
          <w:szCs w:val="36"/>
          <w:rtl w:val="0"/>
        </w:rPr>
      </w:pPr>
    </w:p>
    <w:p>
      <w:pPr>
        <w:bidi w:val="0"/>
        <w:jc w:val="center"/>
        <w:rPr>
          <w:rFonts w:ascii="宋体" w:eastAsia="宋体" w:hAnsi="宋体" w:cs="宋体"/>
          <w:b/>
          <w:bCs/>
          <w:sz w:val="36"/>
          <w:szCs w:val="36"/>
          <w:rtl w:val="0"/>
        </w:rPr>
      </w:pPr>
    </w:p>
    <w:p>
      <w:pPr>
        <w:bidi w:val="0"/>
        <w:jc w:val="center"/>
      </w:pPr>
      <w:bookmarkStart w:id="0" w:name="_GoBack"/>
      <w:bookmarkEnd w:id="0"/>
      <w:r>
        <w:rPr>
          <w:rFonts w:ascii="宋体" w:eastAsia="宋体" w:hAnsi="宋体" w:cs="宋体"/>
          <w:b/>
          <w:bCs/>
          <w:sz w:val="36"/>
          <w:szCs w:val="36"/>
          <w:rtl w:val="0"/>
        </w:rPr>
        <w:t>人教版八年级上册语文单元试卷第三单元</w:t>
      </w:r>
    </w:p>
    <w:p>
      <w:pPr>
        <w:bidi w:val="0"/>
        <w:jc w:val="left"/>
        <w:rPr>
          <w:rtl w:val="0"/>
        </w:rPr>
      </w:pPr>
    </w:p>
    <w:p>
      <w:pPr>
        <w:bidi w:val="0"/>
        <w:jc w:val="left"/>
        <w:rPr>
          <w:rtl w:val="0"/>
        </w:rPr>
      </w:pPr>
      <w:r>
        <w:rPr>
          <w:b/>
          <w:bCs/>
          <w:color w:val="FF0000"/>
          <w:rtl w:val="0"/>
        </w:rPr>
        <w:t>【答案】</w:t>
      </w:r>
    </w:p>
    <w:p>
      <w:pPr>
        <w:bidi w:val="0"/>
        <w:spacing w:before="120" w:beforeAutospacing="0"/>
        <w:jc w:val="left"/>
        <w:rPr>
          <w:rFonts w:ascii="宋体" w:eastAsia="宋体" w:hAnsi="宋体" w:cs="宋体"/>
          <w:rtl w:val="0"/>
        </w:rPr>
      </w:pPr>
      <w:r>
        <w:rPr>
          <w:rFonts w:ascii="宋体" w:eastAsia="宋体" w:hAnsi="宋体" w:cs="宋体"/>
          <w:rtl w:val="0"/>
        </w:rPr>
        <w:t>1.  D       2.  B       3.  C     4.  D       5.  A       </w:t>
      </w:r>
    </w:p>
    <w:p>
      <w:pPr>
        <w:bidi w:val="0"/>
        <w:spacing w:after="280" w:afterAutospacing="1"/>
        <w:jc w:val="left"/>
        <w:rPr>
          <w:rFonts w:ascii="宋体" w:eastAsia="宋体" w:hAnsi="宋体" w:cs="宋体"/>
          <w:rtl w:val="0"/>
        </w:rPr>
      </w:pPr>
      <w:r>
        <w:rPr>
          <w:rFonts w:ascii="宋体" w:eastAsia="宋体" w:hAnsi="宋体" w:cs="宋体"/>
          <w:rtl w:val="0"/>
        </w:rPr>
        <w:t>6.  </w:t>
      </w:r>
    </w:p>
    <w:p>
      <w:pPr>
        <w:bidi w:val="0"/>
        <w:spacing w:after="280" w:afterAutospacing="1"/>
        <w:jc w:val="left"/>
        <w:rPr>
          <w:rFonts w:ascii="宋体" w:eastAsia="宋体" w:hAnsi="宋体" w:cs="宋体"/>
          <w:rtl w:val="0"/>
        </w:rPr>
      </w:pPr>
      <w:r>
        <w:rPr>
          <w:rFonts w:ascii="宋体" w:eastAsia="宋体" w:hAnsi="宋体" w:cs="宋体"/>
          <w:rtl w:val="0"/>
        </w:rPr>
        <w:t>（1）天山共色   从流飘荡</w:t>
      </w:r>
    </w:p>
    <w:p>
      <w:pPr>
        <w:bidi w:val="0"/>
        <w:spacing w:after="280" w:afterAutospacing="1"/>
        <w:jc w:val="left"/>
        <w:rPr>
          <w:rFonts w:ascii="宋体" w:eastAsia="宋体" w:hAnsi="宋体" w:cs="宋体"/>
          <w:rtl w:val="0"/>
        </w:rPr>
      </w:pPr>
      <w:r>
        <w:rPr>
          <w:rFonts w:ascii="宋体" w:eastAsia="宋体" w:hAnsi="宋体" w:cs="宋体"/>
          <w:rtl w:val="0"/>
        </w:rPr>
        <w:t>（2）千丈见底   游鱼细石</w:t>
      </w:r>
    </w:p>
    <w:p>
      <w:pPr>
        <w:bidi w:val="0"/>
        <w:spacing w:after="280" w:afterAutospacing="1"/>
        <w:jc w:val="left"/>
        <w:rPr>
          <w:rFonts w:ascii="宋体" w:eastAsia="宋体" w:hAnsi="宋体" w:cs="宋体"/>
          <w:rtl w:val="0"/>
        </w:rPr>
      </w:pPr>
      <w:r>
        <w:rPr>
          <w:rFonts w:ascii="宋体" w:eastAsia="宋体" w:hAnsi="宋体" w:cs="宋体"/>
          <w:rtl w:val="0"/>
        </w:rPr>
        <w:t>（3）互相轩邈   争高直指</w:t>
      </w:r>
    </w:p>
    <w:p>
      <w:pPr>
        <w:bidi w:val="0"/>
        <w:spacing w:after="280" w:afterAutospacing="1"/>
        <w:jc w:val="left"/>
        <w:rPr>
          <w:rFonts w:ascii="宋体" w:eastAsia="宋体" w:hAnsi="宋体" w:cs="宋体"/>
          <w:rtl w:val="0"/>
        </w:rPr>
      </w:pPr>
      <w:r>
        <w:rPr>
          <w:rFonts w:ascii="宋体" w:eastAsia="宋体" w:hAnsi="宋体" w:cs="宋体"/>
          <w:rtl w:val="0"/>
        </w:rPr>
        <w:t>（4）南  吴均  叔庠</w:t>
      </w:r>
    </w:p>
    <w:p>
      <w:pPr>
        <w:bidi w:val="0"/>
        <w:spacing w:after="280" w:afterAutospacing="1"/>
        <w:jc w:val="left"/>
        <w:rPr>
          <w:rFonts w:ascii="宋体" w:eastAsia="宋体" w:hAnsi="宋体" w:cs="宋体"/>
          <w:rtl w:val="0"/>
        </w:rPr>
      </w:pPr>
      <w:r>
        <w:rPr>
          <w:rFonts w:ascii="宋体" w:eastAsia="宋体" w:hAnsi="宋体" w:cs="宋体"/>
          <w:rtl w:val="0"/>
        </w:rPr>
        <w:t>       </w:t>
      </w:r>
      <w:r>
        <w:rPr>
          <w:rFonts w:ascii="宋体" w:eastAsia="宋体" w:hAnsi="宋体" w:cs="宋体"/>
          <w:rtl w:val="0"/>
        </w:rPr>
        <w:br/>
      </w:r>
      <w:r>
        <w:rPr>
          <w:rFonts w:ascii="宋体" w:eastAsia="宋体" w:hAnsi="宋体" w:cs="宋体"/>
          <w:rtl w:val="0"/>
        </w:rPr>
        <w:t>7.  </w:t>
      </w:r>
    </w:p>
    <w:p>
      <w:pPr>
        <w:bidi w:val="0"/>
        <w:spacing w:after="280" w:afterAutospacing="1"/>
        <w:jc w:val="left"/>
        <w:rPr>
          <w:rFonts w:ascii="宋体" w:eastAsia="宋体" w:hAnsi="宋体" w:cs="宋体"/>
          <w:rtl w:val="0"/>
        </w:rPr>
      </w:pPr>
      <w:r>
        <w:rPr>
          <w:rFonts w:ascii="宋体" w:eastAsia="宋体" w:hAnsi="宋体" w:cs="宋体"/>
          <w:rtl w:val="0"/>
        </w:rPr>
        <w:t>（1）消散  参与，这里指欣赏</w:t>
      </w:r>
    </w:p>
    <w:p>
      <w:pPr>
        <w:bidi w:val="0"/>
        <w:spacing w:after="280" w:afterAutospacing="1"/>
        <w:jc w:val="left"/>
        <w:rPr>
          <w:rFonts w:ascii="宋体" w:eastAsia="宋体" w:hAnsi="宋体" w:cs="宋体"/>
          <w:rtl w:val="0"/>
        </w:rPr>
      </w:pPr>
      <w:r>
        <w:rPr>
          <w:rFonts w:ascii="宋体" w:eastAsia="宋体" w:hAnsi="宋体" w:cs="宋体"/>
          <w:rtl w:val="0"/>
        </w:rPr>
        <w:t>（2）太阳快要落山了，潜游在水中的鱼儿们争相跳出水面。</w:t>
      </w:r>
    </w:p>
    <w:p>
      <w:pPr>
        <w:bidi w:val="0"/>
        <w:spacing w:after="280" w:afterAutospacing="1"/>
        <w:jc w:val="left"/>
        <w:rPr>
          <w:rFonts w:ascii="宋体" w:eastAsia="宋体" w:hAnsi="宋体" w:cs="宋体"/>
          <w:rtl w:val="0"/>
        </w:rPr>
      </w:pPr>
      <w:r>
        <w:rPr>
          <w:rFonts w:ascii="宋体" w:eastAsia="宋体" w:hAnsi="宋体" w:cs="宋体"/>
          <w:rtl w:val="0"/>
        </w:rPr>
        <w:t>（3）山川之美，古来共谈。  实是欲界之仙都。</w:t>
      </w:r>
    </w:p>
    <w:p>
      <w:pPr>
        <w:bidi w:val="0"/>
        <w:spacing w:after="280" w:afterAutospacing="1"/>
        <w:jc w:val="left"/>
        <w:rPr>
          <w:rFonts w:ascii="宋体" w:eastAsia="宋体" w:hAnsi="宋体" w:cs="宋体"/>
          <w:rtl w:val="0"/>
        </w:rPr>
      </w:pPr>
      <w:r>
        <w:rPr>
          <w:rFonts w:ascii="宋体" w:eastAsia="宋体" w:hAnsi="宋体" w:cs="宋体"/>
          <w:rtl w:val="0"/>
        </w:rPr>
        <w:t>       </w:t>
      </w:r>
      <w:r>
        <w:rPr>
          <w:rFonts w:ascii="宋体" w:eastAsia="宋体" w:hAnsi="宋体" w:cs="宋体"/>
          <w:rtl w:val="0"/>
        </w:rPr>
        <w:br/>
      </w:r>
      <w:r>
        <w:rPr>
          <w:rFonts w:ascii="宋体" w:eastAsia="宋体" w:hAnsi="宋体" w:cs="宋体"/>
          <w:rtl w:val="0"/>
        </w:rPr>
        <w:t>8.  </w:t>
      </w:r>
    </w:p>
    <w:p>
      <w:pPr>
        <w:bidi w:val="0"/>
        <w:spacing w:after="280" w:afterAutospacing="1"/>
        <w:jc w:val="left"/>
        <w:rPr>
          <w:rFonts w:ascii="宋体" w:eastAsia="宋体" w:hAnsi="宋体" w:cs="宋体"/>
          <w:rtl w:val="0"/>
        </w:rPr>
      </w:pPr>
      <w:r>
        <w:rPr>
          <w:rFonts w:ascii="宋体" w:eastAsia="宋体" w:hAnsi="宋体" w:cs="宋体"/>
          <w:rtl w:val="0"/>
        </w:rPr>
        <w:t>（1）想，考虑   于是，就   原来是  只</w:t>
      </w:r>
    </w:p>
    <w:p>
      <w:pPr>
        <w:bidi w:val="0"/>
        <w:spacing w:after="280" w:afterAutospacing="1"/>
        <w:jc w:val="left"/>
        <w:rPr>
          <w:rFonts w:ascii="宋体" w:eastAsia="宋体" w:hAnsi="宋体" w:cs="宋体"/>
          <w:rtl w:val="0"/>
        </w:rPr>
      </w:pPr>
      <w:r>
        <w:rPr>
          <w:rFonts w:ascii="宋体" w:eastAsia="宋体" w:hAnsi="宋体" w:cs="宋体"/>
          <w:rtl w:val="0"/>
        </w:rPr>
        <w:t>（2）月色（或月光）  “庭下如积水空明，水中藻、荇交横，盖竹柏影也。”   本句的意思是：月光照在院子里，好像水一样空明澄澈，水中藻、荇纵横交错，原来是竹子和柏树的影子。作者以高度凝练的笔墨，点染出一个空明澄澈、疏影摇曳、亦真亦幻的美妙境界。</w:t>
      </w:r>
    </w:p>
    <w:p>
      <w:pPr>
        <w:bidi w:val="0"/>
        <w:spacing w:after="280" w:afterAutospacing="1"/>
        <w:jc w:val="left"/>
        <w:rPr>
          <w:rFonts w:ascii="宋体" w:eastAsia="宋体" w:hAnsi="宋体" w:cs="宋体"/>
          <w:rtl w:val="0"/>
        </w:rPr>
      </w:pPr>
      <w:r>
        <w:rPr>
          <w:rFonts w:ascii="宋体" w:eastAsia="宋体" w:hAnsi="宋体" w:cs="宋体"/>
          <w:rtl w:val="0"/>
        </w:rPr>
        <w:t>（3）赏月散步的时间、原因  月下庭中景物  对月光、竹柏疏影的感触</w:t>
      </w:r>
    </w:p>
    <w:p>
      <w:pPr>
        <w:bidi w:val="0"/>
        <w:spacing w:after="280" w:afterAutospacing="1"/>
        <w:jc w:val="left"/>
        <w:rPr>
          <w:rFonts w:ascii="宋体" w:eastAsia="宋体" w:hAnsi="宋体" w:cs="宋体"/>
          <w:rtl w:val="0"/>
        </w:rPr>
      </w:pPr>
      <w:r>
        <w:rPr>
          <w:rFonts w:ascii="宋体" w:eastAsia="宋体" w:hAnsi="宋体" w:cs="宋体"/>
          <w:rtl w:val="0"/>
        </w:rPr>
        <w:t>（4）既有欣喜愉悦，又有落寞孤寂的心情。这是因为苏轼政治上失意，内心苦闷，才纵情山水，在江山月夜中找到美景寄托自己的苦闷；另一方面大自然给了作者无穷的愉悦，令作者陶醉，远离人间世俗，使作者感到了世人难以得到的满足和自慰。</w:t>
      </w:r>
    </w:p>
    <w:p>
      <w:pPr>
        <w:bidi w:val="0"/>
        <w:spacing w:after="280" w:afterAutospacing="1"/>
        <w:jc w:val="left"/>
        <w:rPr>
          <w:rFonts w:ascii="宋体" w:eastAsia="宋体" w:hAnsi="宋体" w:cs="宋体"/>
          <w:rtl w:val="0"/>
        </w:rPr>
      </w:pPr>
      <w:r>
        <w:rPr>
          <w:rFonts w:ascii="宋体" w:eastAsia="宋体" w:hAnsi="宋体" w:cs="宋体"/>
          <w:rtl w:val="0"/>
        </w:rPr>
        <w:t>       </w:t>
      </w:r>
      <w:r>
        <w:rPr>
          <w:rFonts w:ascii="宋体" w:eastAsia="宋体" w:hAnsi="宋体" w:cs="宋体"/>
          <w:rtl w:val="0"/>
        </w:rPr>
        <w:br/>
      </w:r>
      <w:r>
        <w:rPr>
          <w:rFonts w:ascii="宋体" w:eastAsia="宋体" w:hAnsi="宋体" w:cs="宋体"/>
          <w:rtl w:val="0"/>
        </w:rPr>
        <w:t>9.  </w:t>
      </w:r>
    </w:p>
    <w:p>
      <w:pPr>
        <w:bidi w:val="0"/>
        <w:spacing w:after="280" w:afterAutospacing="1"/>
        <w:jc w:val="left"/>
        <w:rPr>
          <w:rFonts w:ascii="宋体" w:eastAsia="宋体" w:hAnsi="宋体" w:cs="宋体"/>
          <w:rtl w:val="0"/>
        </w:rPr>
      </w:pPr>
      <w:r>
        <w:rPr>
          <w:rFonts w:ascii="宋体" w:eastAsia="宋体" w:hAnsi="宋体" w:cs="宋体"/>
          <w:rtl w:val="0"/>
        </w:rPr>
        <w:t>（1）用在主谓之间，无意义；共同谈论的话题（动作名）。</w:t>
      </w:r>
    </w:p>
    <w:p>
      <w:pPr>
        <w:bidi w:val="0"/>
        <w:spacing w:after="280" w:afterAutospacing="1"/>
        <w:jc w:val="left"/>
        <w:rPr>
          <w:rFonts w:ascii="宋体" w:eastAsia="宋体" w:hAnsi="宋体" w:cs="宋体"/>
          <w:rtl w:val="0"/>
        </w:rPr>
      </w:pPr>
      <w:r>
        <w:rPr>
          <w:rFonts w:ascii="宋体" w:eastAsia="宋体" w:hAnsi="宋体" w:cs="宋体"/>
          <w:rtl w:val="0"/>
        </w:rPr>
        <w:t>（2）交相辉映。 </w:t>
      </w:r>
    </w:p>
    <w:p>
      <w:pPr>
        <w:bidi w:val="0"/>
        <w:spacing w:after="280" w:afterAutospacing="1"/>
        <w:jc w:val="left"/>
        <w:rPr>
          <w:rFonts w:ascii="宋体" w:eastAsia="宋体" w:hAnsi="宋体" w:cs="宋体"/>
          <w:rtl w:val="0"/>
        </w:rPr>
      </w:pPr>
      <w:r>
        <w:rPr>
          <w:rFonts w:ascii="宋体" w:eastAsia="宋体" w:hAnsi="宋体" w:cs="宋体"/>
          <w:rtl w:val="0"/>
        </w:rPr>
        <w:t>（3）四季；全、都；具备。</w:t>
      </w:r>
    </w:p>
    <w:p>
      <w:pPr>
        <w:bidi w:val="0"/>
        <w:spacing w:after="280" w:afterAutospacing="1"/>
        <w:jc w:val="left"/>
        <w:rPr>
          <w:rFonts w:ascii="宋体" w:eastAsia="宋体" w:hAnsi="宋体" w:cs="宋体"/>
          <w:rtl w:val="0"/>
        </w:rPr>
      </w:pPr>
      <w:r>
        <w:rPr>
          <w:rFonts w:ascii="宋体" w:eastAsia="宋体" w:hAnsi="宋体" w:cs="宋体"/>
          <w:rtl w:val="0"/>
        </w:rPr>
        <w:t>（4）早晨；消散。 </w:t>
      </w:r>
    </w:p>
    <w:p>
      <w:pPr>
        <w:bidi w:val="0"/>
        <w:spacing w:after="280" w:afterAutospacing="1"/>
        <w:jc w:val="left"/>
        <w:rPr>
          <w:rFonts w:ascii="宋体" w:eastAsia="宋体" w:hAnsi="宋体" w:cs="宋体"/>
          <w:rtl w:val="0"/>
        </w:rPr>
      </w:pPr>
      <w:r>
        <w:rPr>
          <w:rFonts w:ascii="宋体" w:eastAsia="宋体" w:hAnsi="宋体" w:cs="宋体"/>
          <w:rtl w:val="0"/>
        </w:rPr>
        <w:t>（5）坠落潜鱼跳跃。 </w:t>
      </w:r>
    </w:p>
    <w:p>
      <w:pPr>
        <w:bidi w:val="0"/>
        <w:spacing w:after="280" w:afterAutospacing="1"/>
        <w:jc w:val="left"/>
        <w:rPr>
          <w:rFonts w:ascii="宋体" w:eastAsia="宋体" w:hAnsi="宋体" w:cs="宋体"/>
          <w:rtl w:val="0"/>
        </w:rPr>
      </w:pPr>
      <w:r>
        <w:rPr>
          <w:rFonts w:ascii="宋体" w:eastAsia="宋体" w:hAnsi="宋体" w:cs="宋体"/>
          <w:rtl w:val="0"/>
        </w:rPr>
        <w:t>（6）确实、的确；人间美丽的地方 </w:t>
      </w:r>
    </w:p>
    <w:p>
      <w:pPr>
        <w:bidi w:val="0"/>
        <w:spacing w:after="280" w:afterAutospacing="1"/>
        <w:jc w:val="left"/>
        <w:rPr>
          <w:rFonts w:ascii="宋体" w:eastAsia="宋体" w:hAnsi="宋体" w:cs="宋体"/>
          <w:rtl w:val="0"/>
        </w:rPr>
      </w:pPr>
      <w:r>
        <w:rPr>
          <w:rFonts w:ascii="宋体" w:eastAsia="宋体" w:hAnsi="宋体" w:cs="宋体"/>
          <w:rtl w:val="0"/>
        </w:rPr>
        <w:t>（7）不再；欣赏那些（这些）奇异的山水（形作名）。</w:t>
      </w:r>
    </w:p>
    <w:p>
      <w:pPr>
        <w:bidi w:val="0"/>
        <w:spacing w:after="280" w:afterAutospacing="1"/>
        <w:jc w:val="left"/>
        <w:rPr>
          <w:rFonts w:ascii="宋体" w:eastAsia="宋体" w:hAnsi="宋体" w:cs="宋体"/>
          <w:rtl w:val="0"/>
        </w:rPr>
      </w:pPr>
      <w:r>
        <w:rPr>
          <w:rFonts w:ascii="宋体" w:eastAsia="宋体" w:hAnsi="宋体" w:cs="宋体"/>
          <w:rtl w:val="0"/>
        </w:rPr>
        <w:t>       </w:t>
      </w:r>
      <w:r>
        <w:rPr>
          <w:rFonts w:ascii="宋体" w:eastAsia="宋体" w:hAnsi="宋体" w:cs="宋体"/>
          <w:rtl w:val="0"/>
        </w:rPr>
        <w:br/>
      </w:r>
      <w:r>
        <w:rPr>
          <w:rFonts w:ascii="宋体" w:eastAsia="宋体" w:hAnsi="宋体" w:cs="宋体"/>
          <w:rtl w:val="0"/>
        </w:rPr>
        <w:t>10.  【例文一】</w:t>
      </w:r>
      <w:r>
        <w:rPr>
          <w:rFonts w:ascii="宋体" w:eastAsia="宋体" w:hAnsi="宋体" w:cs="宋体"/>
          <w:rtl w:val="0"/>
        </w:rPr>
        <w:br/>
      </w:r>
      <w:r>
        <w:rPr>
          <w:rFonts w:ascii="宋体" w:eastAsia="宋体" w:hAnsi="宋体" w:cs="宋体"/>
          <w:rtl w:val="0"/>
        </w:rPr>
        <w:t>今天我是马大嫂</w:t>
      </w:r>
      <w:r>
        <w:rPr>
          <w:rFonts w:ascii="宋体" w:eastAsia="宋体" w:hAnsi="宋体" w:cs="宋体"/>
          <w:rtl w:val="0"/>
        </w:rPr>
        <w:br/>
      </w:r>
      <w:r>
        <w:rPr>
          <w:rFonts w:ascii="宋体" w:eastAsia="宋体" w:hAnsi="宋体" w:cs="宋体"/>
          <w:rtl w:val="0"/>
        </w:rPr>
        <w:t>你知道“马大嫂”是什么意思吗？“马大嫂”在上海话里就是“买、洗、烧”的谐音。今年的五一节，我在家里可真的当了一次马大嫂。</w:t>
      </w:r>
      <w:r>
        <w:rPr>
          <w:rFonts w:ascii="宋体" w:eastAsia="宋体" w:hAnsi="宋体" w:cs="宋体"/>
          <w:rtl w:val="0"/>
        </w:rPr>
        <w:br/>
      </w:r>
      <w:r>
        <w:rPr>
          <w:rFonts w:ascii="宋体" w:eastAsia="宋体" w:hAnsi="宋体" w:cs="宋体"/>
          <w:rtl w:val="0"/>
        </w:rPr>
        <w:t>上午，爷爷陪我到世纪联华超市去采购，超市里熙熙攘攘，热闹非凡。我们先到一楼的水产柜台，那里鱼的品种还真多，在盆里有活蹦乱跳的鲫鱼、鲈鱼，在柜台上有银光闪闪的带鱼和金灿灿的大黄鱼。我和爷爷商量了一下，还是买了两条12元8角一斤的带鱼，因为带鱼的鱼刺少，我也很喜欢吃。过秤后，我还请售货员阿姨把鱼鳞刮掉，洗干净，这样我拿回家后就方便多了。然后，我们又到蔬菜柜台上拿了两根绿油油的黄瓜，五根细长的茄子，还要了一把鸡毛菜。在副食柜台，我们又选了一盒鸡蛋和猪腿肉，看到塑料框里的菜已不少了，我们就到收银台去结账，付了钱后我就提着菜兴冲冲地回家了。还没到家，我的手就被塑料袋磨得又红又酸，好累呀！</w:t>
      </w:r>
      <w:r>
        <w:rPr>
          <w:rFonts w:ascii="宋体" w:eastAsia="宋体" w:hAnsi="宋体" w:cs="宋体"/>
          <w:rtl w:val="0"/>
        </w:rPr>
        <w:br/>
      </w:r>
      <w:r>
        <w:rPr>
          <w:rFonts w:ascii="宋体" w:eastAsia="宋体" w:hAnsi="宋体" w:cs="宋体"/>
          <w:rtl w:val="0"/>
        </w:rPr>
        <w:t>一到家，我就飞快地系好围裙，学着奶奶平时做饭的模样，把鸡毛菜洗净，把黄瓜刨了皮，把猪肉切成肉片，又把带鱼冲洗了好几遍。然后准备了葱和姜。准备工作做好后，我在爷爷的指导下打开了煤气阀，点上了火，接着又放锅，倒上油，开始一展厨艺了。</w:t>
      </w:r>
      <w:r>
        <w:rPr>
          <w:rFonts w:ascii="宋体" w:eastAsia="宋体" w:hAnsi="宋体" w:cs="宋体"/>
          <w:rtl w:val="0"/>
        </w:rPr>
        <w:br/>
      </w:r>
      <w:r>
        <w:rPr>
          <w:rFonts w:ascii="宋体" w:eastAsia="宋体" w:hAnsi="宋体" w:cs="宋体"/>
          <w:rtl w:val="0"/>
        </w:rPr>
        <w:t>第一道菜是炒鸡蛋。我手忙脚乱的把鸡蛋壳敲破，让鸡蛋流到碗里，再加了一点盐和葱花，然后用筷子打蛋，打均匀后把金黄色的液体倒入锅里，顿时，锅子发出了“滋滋”的响声，鸡蛋也随之结成了块，我不停地翻炒，闻着炒鸡蛋的香味我兴奋不已，很快的一道菜就做好了。我先尝了一口，味道还不错，可惜没把盐打开，有点咸。第二道菜是黄瓜炒肉片。我根据爷爷的要求，先把肉片在油里爆了一下，然后慌慌张张的把切成片的黄瓜下锅，翻炒几次后，开始放上盐、味精和葱，一盆美味可口的黄瓜炒肉片就诞生了！接下来爷爷又帮我一起做了红烧带鱼，还做了一碗鸡毛菜汤。我忙得汗流浃背，却也兴奋得不亦乐乎！</w:t>
      </w:r>
      <w:r>
        <w:rPr>
          <w:rFonts w:ascii="宋体" w:eastAsia="宋体" w:hAnsi="宋体" w:cs="宋体"/>
          <w:rtl w:val="0"/>
        </w:rPr>
        <w:br/>
      </w:r>
      <w:r>
        <w:rPr>
          <w:rFonts w:ascii="宋体" w:eastAsia="宋体" w:hAnsi="宋体" w:cs="宋体"/>
          <w:rtl w:val="0"/>
        </w:rPr>
        <w:t>“开饭喽！”我大声地招呼大家吃饭。全家人都坐好了位置。我指着一盆盆菜介绍说：“这是红烧带鱼，这是炒鸡蛋，这是黄瓜炒肉片，这是…”大家都津津有味地品尝着我亲手做的菜赞不绝口，奶奶更是一个劲地说：“不容易，不容易，蓉蓉真是越来越能干了！”我听了心里美滋滋的。</w:t>
      </w:r>
      <w:r>
        <w:rPr>
          <w:rFonts w:ascii="宋体" w:eastAsia="宋体" w:hAnsi="宋体" w:cs="宋体"/>
          <w:rtl w:val="0"/>
        </w:rPr>
        <w:br/>
      </w:r>
      <w:r>
        <w:rPr>
          <w:rFonts w:ascii="宋体" w:eastAsia="宋体" w:hAnsi="宋体" w:cs="宋体"/>
          <w:rtl w:val="0"/>
        </w:rPr>
        <w:t>我当了不到一天的“马大嫂”，已经累得不行了，可爷爷、奶奶每天都在当“马大嫂”，他们有多累呀！以后只要我有时间，一定要帮爷爷奶奶做点家务…</w:t>
      </w:r>
      <w:r>
        <w:rPr>
          <w:rFonts w:ascii="宋体" w:eastAsia="宋体" w:hAnsi="宋体" w:cs="宋体"/>
          <w:rtl w:val="0"/>
        </w:rPr>
        <w:br/>
      </w:r>
      <w:r>
        <w:rPr>
          <w:rFonts w:ascii="宋体" w:eastAsia="宋体" w:hAnsi="宋体" w:cs="宋体"/>
          <w:rtl w:val="0"/>
        </w:rPr>
        <w:t>【例文二】</w:t>
      </w:r>
      <w:r>
        <w:rPr>
          <w:rFonts w:ascii="宋体" w:eastAsia="宋体" w:hAnsi="宋体" w:cs="宋体"/>
          <w:rtl w:val="0"/>
        </w:rPr>
        <w:br/>
      </w:r>
      <w:r>
        <w:rPr>
          <w:rFonts w:ascii="宋体" w:eastAsia="宋体" w:hAnsi="宋体" w:cs="宋体"/>
          <w:rtl w:val="0"/>
        </w:rPr>
        <w:br/>
      </w:r>
      <w:r>
        <w:rPr>
          <w:rFonts w:ascii="宋体" w:eastAsia="宋体" w:hAnsi="宋体" w:cs="宋体"/>
          <w:rtl w:val="0"/>
        </w:rPr>
        <w:t>心灵地图</w:t>
      </w:r>
      <w:r>
        <w:rPr>
          <w:rFonts w:ascii="宋体" w:eastAsia="宋体" w:hAnsi="宋体" w:cs="宋体"/>
          <w:rtl w:val="0"/>
        </w:rPr>
        <w:br/>
      </w:r>
      <w:r>
        <w:rPr>
          <w:rFonts w:ascii="宋体" w:eastAsia="宋体" w:hAnsi="宋体" w:cs="宋体"/>
          <w:rtl w:val="0"/>
        </w:rPr>
        <w:t>读书，是心灵的播种和收获。书籍是人类进步的阶梯，书籍是精神追求者的宠物。书籍是引导我们心灵走出黑暗的地图。</w:t>
      </w:r>
      <w:r>
        <w:rPr>
          <w:rFonts w:ascii="宋体" w:eastAsia="宋体" w:hAnsi="宋体" w:cs="宋体"/>
          <w:rtl w:val="0"/>
        </w:rPr>
        <w:br/>
      </w:r>
      <w:r>
        <w:rPr>
          <w:rFonts w:ascii="宋体" w:eastAsia="宋体" w:hAnsi="宋体" w:cs="宋体"/>
          <w:rtl w:val="0"/>
        </w:rPr>
        <w:t>读书，使心胸归于安静与淡泊，使生命超然于物外。读一本好书的欲望常常于不经意间悄然袭上心头，犹如饥饿时的美味之香，又如一声轰轰烈烈的爱恋，使你欲舍不和欲罢不能。读书的时候不必怀揣心事，意兴阑珊，也无须贪多求快，恨不能一口气读尽天下书，期望一夜间学富五车。“读书切戒在慌忙，涵养工夫兴味长，未晓不晓先放过。切身需要急思量”。正是其中令人咀嚼的道理。</w:t>
      </w:r>
      <w:r>
        <w:rPr>
          <w:rFonts w:ascii="宋体" w:eastAsia="宋体" w:hAnsi="宋体" w:cs="宋体"/>
          <w:rtl w:val="0"/>
        </w:rPr>
        <w:br/>
      </w:r>
      <w:r>
        <w:rPr>
          <w:rFonts w:ascii="宋体" w:eastAsia="宋体" w:hAnsi="宋体" w:cs="宋体"/>
          <w:rtl w:val="0"/>
        </w:rPr>
        <w:t>读书，实际上也是在读朋友。与那些相熟的或</w:t>
      </w:r>
      <w:r>
        <w:rPr>
          <w:rFonts w:ascii="宋体" w:eastAsia="宋体" w:hAnsi="宋体" w:cs="宋体"/>
          <w:u w:val="single"/>
          <w:rtl w:val="0"/>
        </w:rPr>
        <w:t>陌生的朋友</w:t>
      </w:r>
      <w:r>
        <w:rPr>
          <w:rFonts w:ascii="宋体" w:eastAsia="宋体" w:hAnsi="宋体" w:cs="宋体"/>
          <w:rtl w:val="0"/>
        </w:rPr>
        <w:t>相聚一起，作一次精神的聚餐。当我们沉浸书中，便有朋自书中来，悲愤的</w:t>
      </w:r>
      <w:r>
        <w:rPr>
          <w:rFonts w:ascii="宋体" w:eastAsia="宋体" w:hAnsi="宋体" w:cs="宋体"/>
          <w:u w:val="single"/>
          <w:rtl w:val="0"/>
        </w:rPr>
        <w:t>屈原</w:t>
      </w:r>
      <w:r>
        <w:rPr>
          <w:rFonts w:ascii="宋体" w:eastAsia="宋体" w:hAnsi="宋体" w:cs="宋体"/>
          <w:rtl w:val="0"/>
        </w:rPr>
        <w:t>，狂放的</w:t>
      </w:r>
      <w:r>
        <w:rPr>
          <w:rFonts w:ascii="宋体" w:eastAsia="宋体" w:hAnsi="宋体" w:cs="宋体"/>
          <w:u w:val="single"/>
          <w:rtl w:val="0"/>
        </w:rPr>
        <w:t>李白</w:t>
      </w:r>
      <w:r>
        <w:rPr>
          <w:rFonts w:ascii="宋体" w:eastAsia="宋体" w:hAnsi="宋体" w:cs="宋体"/>
          <w:rtl w:val="0"/>
        </w:rPr>
        <w:t>，忧郁的</w:t>
      </w:r>
      <w:r>
        <w:rPr>
          <w:rFonts w:ascii="宋体" w:eastAsia="宋体" w:hAnsi="宋体" w:cs="宋体"/>
          <w:u w:val="single"/>
          <w:rtl w:val="0"/>
        </w:rPr>
        <w:t>曹雪芹</w:t>
      </w:r>
      <w:r>
        <w:rPr>
          <w:rFonts w:ascii="宋体" w:eastAsia="宋体" w:hAnsi="宋体" w:cs="宋体"/>
          <w:rtl w:val="0"/>
        </w:rPr>
        <w:t>，幽默的</w:t>
      </w:r>
      <w:r>
        <w:rPr>
          <w:rFonts w:ascii="宋体" w:eastAsia="宋体" w:hAnsi="宋体" w:cs="宋体"/>
          <w:u w:val="single"/>
          <w:rtl w:val="0"/>
        </w:rPr>
        <w:t>马克•吐温</w:t>
      </w:r>
      <w:r>
        <w:rPr>
          <w:rFonts w:ascii="宋体" w:eastAsia="宋体" w:hAnsi="宋体" w:cs="宋体"/>
          <w:rtl w:val="0"/>
        </w:rPr>
        <w:t>，他们从书中走来，引导我们穿过喧嚣浮躁的尘世，为我们接通那通向智慧与</w:t>
      </w:r>
      <w:r>
        <w:rPr>
          <w:rFonts w:ascii="宋体" w:eastAsia="宋体" w:hAnsi="宋体" w:cs="宋体"/>
          <w:u w:val="single"/>
          <w:rtl w:val="0"/>
        </w:rPr>
        <w:t>哲理</w:t>
      </w:r>
      <w:r>
        <w:rPr>
          <w:rFonts w:ascii="宋体" w:eastAsia="宋体" w:hAnsi="宋体" w:cs="宋体"/>
          <w:rtl w:val="0"/>
        </w:rPr>
        <w:t>光芒的精神电波。如</w:t>
      </w:r>
      <w:r>
        <w:rPr>
          <w:rFonts w:ascii="宋体" w:eastAsia="宋体" w:hAnsi="宋体" w:cs="宋体"/>
          <w:u w:val="single"/>
          <w:rtl w:val="0"/>
        </w:rPr>
        <w:t>钟子期</w:t>
      </w:r>
      <w:r>
        <w:rPr>
          <w:rFonts w:ascii="宋体" w:eastAsia="宋体" w:hAnsi="宋体" w:cs="宋体"/>
          <w:rtl w:val="0"/>
        </w:rPr>
        <w:t>弹奏《高山流水》如泣如诉中，蓦然回首，</w:t>
      </w:r>
      <w:r>
        <w:rPr>
          <w:rFonts w:ascii="宋体" w:eastAsia="宋体" w:hAnsi="宋体" w:cs="宋体"/>
          <w:u w:val="single"/>
          <w:rtl w:val="0"/>
        </w:rPr>
        <w:t>俞伯牙</w:t>
      </w:r>
      <w:r>
        <w:rPr>
          <w:rFonts w:ascii="宋体" w:eastAsia="宋体" w:hAnsi="宋体" w:cs="宋体"/>
          <w:rtl w:val="0"/>
        </w:rPr>
        <w:t>就默坐身旁，于是便展开思想的对话、灵魂的共舞。古人有以文会友。面对一本好书，共叙自己的心灵感受，毫不掩饰自己的真知灼见，纵使自己的读书体验不够深刻，却能借此吸引更幽邃细致的思想灵光。</w:t>
      </w:r>
      <w:r>
        <w:rPr>
          <w:rFonts w:ascii="宋体" w:eastAsia="宋体" w:hAnsi="宋体" w:cs="宋体"/>
          <w:rtl w:val="0"/>
        </w:rPr>
        <w:br/>
      </w:r>
      <w:r>
        <w:rPr>
          <w:rFonts w:ascii="宋体" w:eastAsia="宋体" w:hAnsi="宋体" w:cs="宋体"/>
          <w:rtl w:val="0"/>
        </w:rPr>
        <w:t>读书，不仅要择书而读，更要择人而读。说到底，要因人而读。会读书的人，从书中吸取精华来完善自我；不会读书的人，从书中挑选一些邪恶的片段来腐蚀自己的灵魂。读书时要用心去体味作者的情感和心态，同时，读者还要调整自己的心态，调的高度不够，只能欣赏作品的表层美；调的高度过高，你跳跃灵动的思想，便被创作者的思想所攫取，而失去自己的审美尺度。保持平和适度的心态去读书，才是最佳的读书方法。</w:t>
      </w:r>
      <w:r>
        <w:rPr>
          <w:rFonts w:ascii="宋体" w:eastAsia="宋体" w:hAnsi="宋体" w:cs="宋体"/>
          <w:rtl w:val="0"/>
        </w:rPr>
        <w:br/>
      </w:r>
      <w:r>
        <w:rPr>
          <w:rFonts w:ascii="宋体" w:eastAsia="宋体" w:hAnsi="宋体" w:cs="宋体"/>
          <w:rtl w:val="0"/>
        </w:rPr>
        <w:t>一部好书就是尘世里的一盏明灯，照亮了人们的心灵，也照亮了人类历史的路径，每一次细细的品读，就是一次心灵的远行。读书是高尚而神圣的，因为它会带来心灵的丰富和精神的振奋，可以让你活出人生的大境界。</w:t>
      </w:r>
      <w:r>
        <w:rPr>
          <w:rFonts w:ascii="宋体" w:eastAsia="宋体" w:hAnsi="宋体" w:cs="宋体"/>
          <w:rtl w:val="0"/>
        </w:rPr>
        <w:br/>
      </w:r>
      <w:r>
        <w:rPr>
          <w:rFonts w:ascii="宋体" w:eastAsia="宋体" w:hAnsi="宋体" w:cs="宋体"/>
          <w:rtl w:val="0"/>
        </w:rPr>
        <w:t>书是一份心灵的地图，紧握住它，你的心灵永远不会迷路       </w:t>
      </w:r>
    </w:p>
    <w:p>
      <w:pPr>
        <w:bidi w:val="0"/>
        <w:spacing w:after="280" w:afterAutospacing="1"/>
        <w:jc w:val="left"/>
        <w:rPr>
          <w:rtl w:val="0"/>
        </w:rPr>
      </w:pPr>
      <w:r>
        <w:rPr>
          <w:b/>
          <w:bCs/>
          <w:color w:val="FF0000"/>
          <w:rtl w:val="0"/>
        </w:rPr>
        <w:t>【解析】</w:t>
      </w:r>
    </w:p>
    <w:p>
      <w:pPr>
        <w:bidi w:val="0"/>
        <w:spacing w:before="120" w:beforeAutospacing="0"/>
        <w:jc w:val="left"/>
        <w:rPr>
          <w:rFonts w:ascii="宋体" w:eastAsia="宋体" w:hAnsi="宋体" w:cs="宋体"/>
          <w:rtl w:val="0"/>
        </w:rPr>
      </w:pPr>
      <w:r>
        <w:rPr>
          <w:rFonts w:ascii="宋体" w:eastAsia="宋体" w:hAnsi="宋体" w:cs="宋体"/>
          <w:rtl w:val="0"/>
        </w:rPr>
        <w:t>1.  </w:t>
      </w:r>
    </w:p>
    <w:p>
      <w:pPr>
        <w:bidi w:val="0"/>
        <w:spacing w:after="280" w:afterAutospacing="1"/>
        <w:jc w:val="left"/>
        <w:rPr>
          <w:rFonts w:ascii="宋体" w:eastAsia="宋体" w:hAnsi="宋体" w:cs="宋体"/>
          <w:rtl w:val="0"/>
        </w:rPr>
      </w:pPr>
      <w:r>
        <w:rPr>
          <w:rFonts w:ascii="宋体" w:eastAsia="宋体" w:hAnsi="宋体" w:cs="宋体"/>
          <w:rtl w:val="0"/>
        </w:rPr>
        <w:t>此题考查的是辨析文言词语中词类活用现象的能力。学习中要注意理解，避免死记硬背，并做到重点突破，对于易错、易混词要加强积累。A、B、C三项解释正确；D项错误，“奔”，动词用作名词，奔跑的马。故选D。 </w:t>
      </w:r>
    </w:p>
    <w:p>
      <w:pPr>
        <w:bidi w:val="0"/>
        <w:spacing w:before="120" w:beforeAutospacing="0"/>
        <w:jc w:val="left"/>
        <w:rPr>
          <w:rFonts w:ascii="宋体" w:eastAsia="宋体" w:hAnsi="宋体" w:cs="宋体"/>
          <w:rtl w:val="0"/>
        </w:rPr>
      </w:pPr>
      <w:r>
        <w:rPr>
          <w:rFonts w:ascii="宋体" w:eastAsia="宋体" w:hAnsi="宋体" w:cs="宋体"/>
          <w:rtl w:val="0"/>
        </w:rPr>
        <w:t>2.  </w:t>
      </w:r>
    </w:p>
    <w:p>
      <w:pPr>
        <w:bidi w:val="0"/>
        <w:spacing w:after="280" w:afterAutospacing="1"/>
        <w:jc w:val="left"/>
        <w:rPr>
          <w:rFonts w:ascii="宋体" w:eastAsia="宋体" w:hAnsi="宋体" w:cs="宋体"/>
          <w:rtl w:val="0"/>
        </w:rPr>
      </w:pPr>
      <w:r>
        <w:rPr>
          <w:rFonts w:ascii="宋体" w:eastAsia="宋体" w:hAnsi="宋体" w:cs="宋体"/>
          <w:rtl w:val="0"/>
        </w:rPr>
        <w:t>此题考查学生字音辨析能力。这类题型，平时要多读课本，多查字典，正确读写并加强识记。“ü”在“j、q、x”后应去掉两点，B项“互相轩邈”的“轩”读音应为“xuān”。其他项无错误。故选B。</w:t>
      </w:r>
    </w:p>
    <w:p>
      <w:pPr>
        <w:bidi w:val="0"/>
        <w:spacing w:before="120" w:beforeAutospacing="0"/>
        <w:jc w:val="left"/>
        <w:rPr>
          <w:rFonts w:ascii="宋体" w:eastAsia="宋体" w:hAnsi="宋体" w:cs="宋体"/>
          <w:rtl w:val="0"/>
        </w:rPr>
      </w:pPr>
      <w:r>
        <w:rPr>
          <w:rFonts w:ascii="宋体" w:eastAsia="宋体" w:hAnsi="宋体" w:cs="宋体"/>
          <w:rtl w:val="0"/>
        </w:rPr>
        <w:t>3.  </w:t>
      </w:r>
    </w:p>
    <w:p>
      <w:pPr>
        <w:bidi w:val="0"/>
        <w:spacing w:after="280" w:afterAutospacing="1"/>
        <w:jc w:val="left"/>
        <w:rPr>
          <w:rFonts w:ascii="宋体" w:eastAsia="宋体" w:hAnsi="宋体" w:cs="宋体"/>
          <w:rtl w:val="0"/>
        </w:rPr>
      </w:pPr>
      <w:r>
        <w:rPr>
          <w:rFonts w:ascii="宋体" w:eastAsia="宋体" w:hAnsi="宋体" w:cs="宋体"/>
          <w:rtl w:val="0"/>
        </w:rPr>
        <w:t>此题考查学生对诗歌内容的理解能力。需在理解全诗内容的基础上，抓住关键词句，结合具体诗句的写作对象及写作特色再做具体分析。C项说法有误。结合诗句的意思，“浅草才能没马蹄”意思是浅浅的草刚刚能够没过马蹄，“浅”“才能”表现了草刚萌发的情形。故选C。</w:t>
      </w:r>
    </w:p>
    <w:p>
      <w:pPr>
        <w:bidi w:val="0"/>
        <w:spacing w:before="120" w:beforeAutospacing="0"/>
        <w:jc w:val="left"/>
        <w:rPr>
          <w:rFonts w:ascii="宋体" w:eastAsia="宋体" w:hAnsi="宋体" w:cs="宋体"/>
          <w:rtl w:val="0"/>
        </w:rPr>
      </w:pPr>
      <w:r>
        <w:rPr>
          <w:rFonts w:ascii="宋体" w:eastAsia="宋体" w:hAnsi="宋体" w:cs="宋体"/>
          <w:rtl w:val="0"/>
        </w:rPr>
        <w:t>4.  </w:t>
      </w:r>
    </w:p>
    <w:p>
      <w:pPr>
        <w:bidi w:val="0"/>
        <w:spacing w:after="280" w:afterAutospacing="1"/>
        <w:jc w:val="left"/>
        <w:rPr>
          <w:rFonts w:ascii="宋体" w:eastAsia="宋体" w:hAnsi="宋体" w:cs="宋体"/>
          <w:rtl w:val="0"/>
        </w:rPr>
      </w:pPr>
      <w:r>
        <w:rPr>
          <w:rFonts w:ascii="宋体" w:eastAsia="宋体" w:hAnsi="宋体" w:cs="宋体"/>
          <w:rtl w:val="0"/>
        </w:rPr>
        <w:t>此题考查学生对诗歌内容及其写作特色的理解把握能力。解答时，应先通读全诗，理清诗意；然后细读诗歌的关键语句，把握诗歌的写作特色，从内容、结构、手法技巧等方面加以分析。在此基础上，结合文章内容，抓住各项的表述要点，逐项分析。ABC表述正确；D表述错误，对“白沙提”的美丽景色不是详细描写。故选D。</w:t>
      </w:r>
    </w:p>
    <w:p>
      <w:pPr>
        <w:bidi w:val="0"/>
        <w:spacing w:before="120" w:beforeAutospacing="0"/>
        <w:jc w:val="left"/>
        <w:rPr>
          <w:rFonts w:ascii="宋体" w:eastAsia="宋体" w:hAnsi="宋体" w:cs="宋体"/>
          <w:rtl w:val="0"/>
        </w:rPr>
      </w:pPr>
      <w:r>
        <w:rPr>
          <w:rFonts w:ascii="宋体" w:eastAsia="宋体" w:hAnsi="宋体" w:cs="宋体"/>
          <w:rtl w:val="0"/>
        </w:rPr>
        <w:t>5.  </w:t>
      </w:r>
    </w:p>
    <w:p>
      <w:pPr>
        <w:bidi w:val="0"/>
        <w:spacing w:after="280" w:afterAutospacing="1"/>
        <w:jc w:val="left"/>
        <w:rPr>
          <w:rFonts w:ascii="宋体" w:eastAsia="宋体" w:hAnsi="宋体" w:cs="宋体"/>
          <w:rtl w:val="0"/>
        </w:rPr>
      </w:pPr>
      <w:r>
        <w:rPr>
          <w:rFonts w:ascii="宋体" w:eastAsia="宋体" w:hAnsi="宋体" w:cs="宋体"/>
          <w:rtl w:val="0"/>
        </w:rPr>
        <w:t>此题考查字音字形的掌握。在平时的学习中，要注意积累，尤其是易错字，要分类整理，强化记忆。A中应为“tuān”。故选A。</w:t>
      </w:r>
    </w:p>
    <w:p>
      <w:pPr>
        <w:bidi w:val="0"/>
        <w:spacing w:before="120" w:beforeAutospacing="0"/>
        <w:jc w:val="left"/>
        <w:rPr>
          <w:rFonts w:ascii="宋体" w:eastAsia="宋体" w:hAnsi="宋体" w:cs="宋体"/>
          <w:rtl w:val="0"/>
        </w:rPr>
      </w:pPr>
      <w:r>
        <w:rPr>
          <w:rFonts w:ascii="宋体" w:eastAsia="宋体" w:hAnsi="宋体" w:cs="宋体"/>
          <w:rtl w:val="0"/>
        </w:rPr>
        <w:t>6.  </w:t>
      </w:r>
    </w:p>
    <w:p>
      <w:pPr>
        <w:bidi w:val="0"/>
        <w:spacing w:after="280" w:afterAutospacing="1"/>
        <w:jc w:val="left"/>
        <w:rPr>
          <w:rFonts w:ascii="宋体" w:eastAsia="宋体" w:hAnsi="宋体" w:cs="宋体"/>
          <w:rtl w:val="0"/>
        </w:rPr>
      </w:pPr>
      <w:r>
        <w:rPr>
          <w:rFonts w:ascii="宋体" w:eastAsia="宋体" w:hAnsi="宋体" w:cs="宋体"/>
          <w:rtl w:val="0"/>
        </w:rPr>
        <w:t>此题考查学生对古诗文的背诵和默写能力以及对文学常识的识记能力。考查属直接性默写，要求学生平时要注意记忆、积累，避免错字、漏字、改字、颠倒等现象。此题中要注意“飘”“轩邈”“直”““燕”这几个字的书写。对文学常识的识记要抓住关键点进行积累，《与朱元思书》的作者是南朝梁文学家吴均，字叔庠。常描写山水景物，称为“吴均体”。</w:t>
      </w:r>
    </w:p>
    <w:p>
      <w:pPr>
        <w:bidi w:val="0"/>
        <w:spacing w:before="120" w:beforeAutospacing="0"/>
        <w:jc w:val="left"/>
        <w:rPr>
          <w:rFonts w:ascii="宋体" w:eastAsia="宋体" w:hAnsi="宋体" w:cs="宋体"/>
          <w:rtl w:val="0"/>
        </w:rPr>
      </w:pPr>
      <w:r>
        <w:rPr>
          <w:rFonts w:ascii="宋体" w:eastAsia="宋体" w:hAnsi="宋体" w:cs="宋体"/>
          <w:rtl w:val="0"/>
        </w:rPr>
        <w:t>7.  </w:t>
      </w:r>
    </w:p>
    <w:p>
      <w:pPr>
        <w:bidi w:val="0"/>
        <w:spacing w:after="280" w:afterAutospacing="1"/>
        <w:jc w:val="left"/>
        <w:rPr>
          <w:rFonts w:ascii="宋体" w:eastAsia="宋体" w:hAnsi="宋体" w:cs="宋体"/>
          <w:rtl w:val="0"/>
        </w:rPr>
      </w:pPr>
      <w:r>
        <w:rPr>
          <w:rFonts w:ascii="宋体" w:eastAsia="宋体" w:hAnsi="宋体" w:cs="宋体"/>
          <w:rtl w:val="0"/>
        </w:rPr>
        <w:t>（1）本题考查学生对文言词语的理解能力。解释文言词语，要熟记课文注释，积累通假字、古今异义、词类活用、一词多义等特殊意义的词语。注意“与”属于古今异义，文言词语的意义和用法很多，需要结合具体语境来解释。 </w:t>
      </w:r>
    </w:p>
    <w:p>
      <w:pPr>
        <w:bidi w:val="0"/>
        <w:spacing w:after="280" w:afterAutospacing="1"/>
        <w:jc w:val="left"/>
        <w:rPr>
          <w:rFonts w:ascii="宋体" w:eastAsia="宋体" w:hAnsi="宋体" w:cs="宋体"/>
          <w:rtl w:val="0"/>
        </w:rPr>
      </w:pPr>
      <w:r>
        <w:rPr>
          <w:rFonts w:ascii="宋体" w:eastAsia="宋体" w:hAnsi="宋体" w:cs="宋体"/>
          <w:rtl w:val="0"/>
        </w:rPr>
        <w:t>（2）本题考查学生对文言句子的翻译能力。做此类题时，要根据文章的语境，了解句子大意，准确理解关键字词，本题中要注意“颓”“沉鳞”等词语的解释。翻译的时候还要注意把省略的成分补全，把倒装的成分理顺，疏通语句。所学课文，重点句子的翻译要加强记忆，可直接写出译句。</w:t>
      </w:r>
    </w:p>
    <w:p>
      <w:pPr>
        <w:bidi w:val="0"/>
        <w:spacing w:after="280" w:afterAutospacing="1"/>
        <w:jc w:val="left"/>
        <w:rPr>
          <w:rFonts w:ascii="宋体" w:eastAsia="宋体" w:hAnsi="宋体" w:cs="宋体"/>
          <w:rtl w:val="0"/>
        </w:rPr>
      </w:pPr>
      <w:r>
        <w:rPr>
          <w:rFonts w:ascii="宋体" w:eastAsia="宋体" w:hAnsi="宋体" w:cs="宋体"/>
          <w:rtl w:val="0"/>
        </w:rPr>
        <w:t>（3）本题考查学生对文章内容的理解能力。做题时，要先审题，再在理解文章内容的基础上确定答题范围。文言文和现代文的做题道理是一样的，只不过文言文理解起来更要根据句与句之间的关系来做推断，做到整体感知。对于可用原文语句回答的题目，首选用原文语句，这样更准确，意思更完整。理解文章内容，可知总领全文的语句是：山川之美，古来共谈；文章又以“实是欲界之仙都”感慨收束全文。</w:t>
      </w:r>
    </w:p>
    <w:p>
      <w:pPr>
        <w:bidi w:val="0"/>
        <w:spacing w:before="120" w:beforeAutospacing="0"/>
        <w:jc w:val="left"/>
        <w:rPr>
          <w:rFonts w:ascii="宋体" w:eastAsia="宋体" w:hAnsi="宋体" w:cs="宋体"/>
          <w:rtl w:val="0"/>
        </w:rPr>
      </w:pPr>
      <w:r>
        <w:rPr>
          <w:rFonts w:ascii="宋体" w:eastAsia="宋体" w:hAnsi="宋体" w:cs="宋体"/>
          <w:rtl w:val="0"/>
        </w:rPr>
        <w:t>8.  </w:t>
      </w:r>
    </w:p>
    <w:p>
      <w:pPr>
        <w:bidi w:val="0"/>
        <w:spacing w:after="280" w:afterAutospacing="1"/>
        <w:jc w:val="left"/>
        <w:rPr>
          <w:rFonts w:ascii="宋体" w:eastAsia="宋体" w:hAnsi="宋体" w:cs="宋体"/>
          <w:rtl w:val="0"/>
        </w:rPr>
      </w:pPr>
      <w:r>
        <w:rPr>
          <w:rFonts w:ascii="宋体" w:eastAsia="宋体" w:hAnsi="宋体" w:cs="宋体"/>
          <w:rtl w:val="0"/>
        </w:rPr>
        <w:t>（1）本题考查学生对文言词语的理解能力。解释文言词语，要熟记课文注释，积累通假字、古今异义、词类活用、一词多义等特殊意义的词语。注意“念”“盖”的解释，文言词语的意义和用法很多，需要结合具体语境来解释。</w:t>
      </w:r>
    </w:p>
    <w:p>
      <w:pPr>
        <w:bidi w:val="0"/>
        <w:spacing w:after="280" w:afterAutospacing="1"/>
        <w:jc w:val="left"/>
        <w:rPr>
          <w:rFonts w:ascii="宋体" w:eastAsia="宋体" w:hAnsi="宋体" w:cs="宋体"/>
          <w:rtl w:val="0"/>
        </w:rPr>
      </w:pPr>
      <w:r>
        <w:rPr>
          <w:rFonts w:ascii="宋体" w:eastAsia="宋体" w:hAnsi="宋体" w:cs="宋体"/>
          <w:rtl w:val="0"/>
        </w:rPr>
        <w:t>（2）本题考查学生对文章线索和内容的概括能力。首先明确概括散文线索一般要从以下几方面着手：一要注意文章标题（有的标题直接揭示线索，有的标题包含线索的因素）；二要注意文中反复出现的词语、句子；三要特别注意文中的议论抒情，因为散文中的“情”通常是文章组织材料的重要线索。通读全文，可以看出，本文贯穿全文线索的是月，运用比喻手法描写月夜庭中景色的句子是庭下如积水空明，水中藻、荇交横，盖竹相影也​。本句的意思是：月光照在院子里，好像水一样空明澄澈，水中藻、荇纵横交错，原来是竹子和柏树的影子。作者以高度凝练的笔墨，点染出一个空明澄澈、疏影摇曳、亦真亦幻的美妙境界。</w:t>
      </w:r>
    </w:p>
    <w:p>
      <w:pPr>
        <w:bidi w:val="0"/>
        <w:spacing w:after="280" w:afterAutospacing="1"/>
        <w:jc w:val="left"/>
        <w:rPr>
          <w:rFonts w:ascii="宋体" w:eastAsia="宋体" w:hAnsi="宋体" w:cs="宋体"/>
          <w:rtl w:val="0"/>
        </w:rPr>
      </w:pPr>
      <w:r>
        <w:rPr>
          <w:rFonts w:ascii="宋体" w:eastAsia="宋体" w:hAnsi="宋体" w:cs="宋体"/>
          <w:rtl w:val="0"/>
        </w:rPr>
        <w:t>（3）本题考查学生对文章内容的概括能力。熟读原文，正确划分层次，概括段意。上文共分三层：第一层，记事，交代了赏月散步的时间、原因；第二层，写景，写了月下庭中景物；第三层，抒情，抒发了对月光、竹柏疏影的感触。</w:t>
      </w:r>
    </w:p>
    <w:p>
      <w:pPr>
        <w:bidi w:val="0"/>
        <w:spacing w:after="280" w:afterAutospacing="1"/>
        <w:jc w:val="left"/>
        <w:rPr>
          <w:rFonts w:ascii="宋体" w:eastAsia="宋体" w:hAnsi="宋体" w:cs="宋体"/>
          <w:rtl w:val="0"/>
        </w:rPr>
      </w:pPr>
      <w:r>
        <w:rPr>
          <w:rFonts w:ascii="宋体" w:eastAsia="宋体" w:hAnsi="宋体" w:cs="宋体"/>
          <w:rtl w:val="0"/>
        </w:rPr>
        <w:t>（4）本题考查学生对文章中作者情感的分析能力。把握文章中作者的思想感情，要结合文章的写作背景、作者所处的时代及文章的具体内容来理解、分析作者的感情基调。结尾一句既表达作者的欣喜愉悦性情，又呈现出作者落寞孤寂的心情。苏轼在政治上失意，内心苦闷，才纵情山水，在月夜中找到了美景寄托自己的苦闷；另一方面大自然给了作者无穷的闲情逸趣，令作者陶醉，将远离人间世俗，使作者感到了世人难以得到的满足和自慰。</w:t>
      </w:r>
    </w:p>
    <w:p>
      <w:pPr>
        <w:bidi w:val="0"/>
        <w:spacing w:before="120" w:beforeAutospacing="0"/>
        <w:jc w:val="left"/>
        <w:rPr>
          <w:rFonts w:ascii="宋体" w:eastAsia="宋体" w:hAnsi="宋体" w:cs="宋体"/>
          <w:rtl w:val="0"/>
        </w:rPr>
      </w:pPr>
      <w:r>
        <w:rPr>
          <w:rFonts w:ascii="宋体" w:eastAsia="宋体" w:hAnsi="宋体" w:cs="宋体"/>
          <w:rtl w:val="0"/>
        </w:rPr>
        <w:t>9.  </w:t>
      </w:r>
    </w:p>
    <w:p>
      <w:pPr>
        <w:bidi w:val="0"/>
        <w:spacing w:after="280" w:afterAutospacing="1"/>
        <w:jc w:val="left"/>
        <w:rPr>
          <w:rFonts w:ascii="宋体" w:eastAsia="宋体" w:hAnsi="宋体" w:cs="宋体"/>
          <w:rtl w:val="0"/>
        </w:rPr>
      </w:pPr>
      <w:r>
        <w:rPr>
          <w:rFonts w:ascii="宋体" w:eastAsia="宋体" w:hAnsi="宋体" w:cs="宋体"/>
          <w:rtl w:val="0"/>
        </w:rPr>
        <w:t>本题考查学生对文言词语的理解能力。解释文言词语，要熟记课文注释，积累通假字、古今异义、词类活用、一词多义等特殊意义的词语。注意“歇”“沉鳞”“与其奇”的解释，文言词语的意义和用法很多，需要结合具体语境来解释。 </w:t>
      </w:r>
    </w:p>
    <w:p>
      <w:pPr>
        <w:bidi w:val="0"/>
        <w:spacing w:before="120" w:beforeAutospacing="0"/>
        <w:jc w:val="left"/>
        <w:rPr>
          <w:rFonts w:ascii="宋体" w:eastAsia="宋体" w:hAnsi="宋体" w:cs="宋体"/>
          <w:rtl w:val="0"/>
        </w:rPr>
      </w:pPr>
      <w:r>
        <w:rPr>
          <w:rFonts w:ascii="宋体" w:eastAsia="宋体" w:hAnsi="宋体" w:cs="宋体"/>
          <w:rtl w:val="0"/>
        </w:rPr>
        <w:t>10.  </w:t>
      </w:r>
    </w:p>
    <w:p>
      <w:pPr>
        <w:bidi w:val="0"/>
        <w:jc w:val="left"/>
        <w:rPr>
          <w:rFonts w:ascii="宋体" w:eastAsia="宋体" w:hAnsi="宋体" w:cs="宋体"/>
          <w:rtl w:val="0"/>
        </w:rPr>
      </w:pPr>
      <w:r>
        <w:rPr>
          <w:rFonts w:ascii="宋体" w:eastAsia="宋体" w:hAnsi="宋体" w:cs="宋体"/>
          <w:rtl w:val="0"/>
        </w:rPr>
        <w:br/>
      </w:r>
      <w:r>
        <w:rPr>
          <w:rFonts w:ascii="宋体" w:eastAsia="宋体" w:hAnsi="宋体" w:cs="宋体"/>
          <w:rtl w:val="0"/>
        </w:rPr>
        <w:t>（一）这是一篇话题作文，形式是材料加话题，前面有一段能够帮助我们打开思路提示性的语言：今天发生了什么？今天，新的奇迹出现在生命里；今天，智慧之声响彻校园；今天，爱在无偿地传递；今天，有人终于找到了自己的信仰；今天，这世界因为我们的笑容被装点得更美丽…今天，不是昨天一成不变的延续，而是明天追逐梦想的开始，我们很容易捕捉住其中的关键词语：今天，但因为“今天发生了什么”这一话题不够明确，容易引出歧义，所以本作文写作难度稍大。</w:t>
      </w:r>
      <w:r>
        <w:rPr>
          <w:rFonts w:ascii="宋体" w:eastAsia="宋体" w:hAnsi="宋体" w:cs="宋体"/>
          <w:rtl w:val="0"/>
        </w:rPr>
        <w:br/>
      </w:r>
      <w:r>
        <w:rPr>
          <w:rFonts w:ascii="宋体" w:eastAsia="宋体" w:hAnsi="宋体" w:cs="宋体"/>
          <w:rtl w:val="0"/>
        </w:rPr>
        <w:t>【审题立意】该题目中的今天”；可以理解为今天（原义），也可以理解为比喻义和引申义的今天，写比喻义和引申义可能更好。</w:t>
      </w:r>
      <w:r>
        <w:rPr>
          <w:rFonts w:ascii="宋体" w:eastAsia="宋体" w:hAnsi="宋体" w:cs="宋体"/>
          <w:rtl w:val="0"/>
        </w:rPr>
        <w:br/>
      </w:r>
      <w:r>
        <w:rPr>
          <w:rFonts w:ascii="宋体" w:eastAsia="宋体" w:hAnsi="宋体" w:cs="宋体"/>
          <w:rtl w:val="0"/>
        </w:rPr>
        <w:t>【思路点拨】根据提示语段，今天发生的事可以写、今天的所感所悟可以写、今天的我可以写、今天的别人也可以写，任选一种思路即可。</w:t>
      </w:r>
      <w:r>
        <w:rPr>
          <w:rFonts w:ascii="宋体" w:eastAsia="宋体" w:hAnsi="宋体" w:cs="宋体"/>
          <w:rtl w:val="0"/>
        </w:rPr>
        <w:br/>
      </w:r>
      <w:r>
        <w:rPr>
          <w:rFonts w:ascii="宋体" w:eastAsia="宋体" w:hAnsi="宋体" w:cs="宋体"/>
          <w:rtl w:val="0"/>
        </w:rPr>
        <w:t>【文体选择】记叙文、议论文都可以。</w:t>
      </w:r>
      <w:r>
        <w:rPr>
          <w:rFonts w:ascii="宋体" w:eastAsia="宋体" w:hAnsi="宋体" w:cs="宋体"/>
          <w:rtl w:val="0"/>
        </w:rPr>
        <w:br/>
      </w:r>
      <w:r>
        <w:rPr>
          <w:rFonts w:ascii="宋体" w:eastAsia="宋体" w:hAnsi="宋体" w:cs="宋体"/>
          <w:rtl w:val="0"/>
        </w:rPr>
        <w:t>（二）本作文题为半命题作文。半命题作文就是指作文题目只出现一半或一部分，另外一半或一部分由考生自己去补充的一种作文。半命题补题有三种：前补、后补，首尾补。本作文题属于第一、二类。本题目写作难度较大。</w:t>
      </w:r>
      <w:r>
        <w:rPr>
          <w:rFonts w:ascii="宋体" w:eastAsia="宋体" w:hAnsi="宋体" w:cs="宋体"/>
          <w:rtl w:val="0"/>
        </w:rPr>
        <w:br/>
      </w:r>
      <w:r>
        <w:rPr>
          <w:rFonts w:ascii="宋体" w:eastAsia="宋体" w:hAnsi="宋体" w:cs="宋体"/>
          <w:rtl w:val="0"/>
        </w:rPr>
        <w:br/>
      </w:r>
      <w:r>
        <w:rPr>
          <w:rFonts w:ascii="宋体" w:eastAsia="宋体" w:hAnsi="宋体" w:cs="宋体"/>
          <w:rtl w:val="0"/>
        </w:rPr>
        <w:t>【审题立意】该题目中有一个关键词：地图，我们可以写它的原义，也可以写它的比喻义和引申义，第二种思路更好一些。</w:t>
      </w:r>
      <w:r>
        <w:rPr>
          <w:rFonts w:ascii="宋体" w:eastAsia="宋体" w:hAnsi="宋体" w:cs="宋体"/>
          <w:rtl w:val="0"/>
        </w:rPr>
        <w:br/>
      </w:r>
      <w:r>
        <w:rPr>
          <w:rFonts w:ascii="宋体" w:eastAsia="宋体" w:hAnsi="宋体" w:cs="宋体"/>
          <w:rtl w:val="0"/>
        </w:rPr>
        <w:t>【思路点拨】两个题目，写第一个更容易一点，可以添加心灵、回家等词语，地图可以理解为心里所想所感。</w:t>
      </w:r>
      <w:r>
        <w:rPr>
          <w:rFonts w:ascii="宋体" w:eastAsia="宋体" w:hAnsi="宋体" w:cs="宋体"/>
          <w:rtl w:val="0"/>
        </w:rPr>
        <w:br/>
      </w:r>
      <w:r>
        <w:rPr>
          <w:rFonts w:ascii="宋体" w:eastAsia="宋体" w:hAnsi="宋体" w:cs="宋体"/>
          <w:rtl w:val="0"/>
        </w:rPr>
        <w:t>【细节描写】如果写地图的比喻义或者引申义时，特别是写心灵地图之类的文章，心理描写一定不能少。</w:t>
      </w:r>
      <w:r>
        <w:rPr>
          <w:rFonts w:ascii="宋体" w:eastAsia="宋体" w:hAnsi="宋体" w:cs="宋体"/>
          <w:rtl w:val="0"/>
        </w:rPr>
        <w:br/>
      </w:r>
      <w:r>
        <w:rPr>
          <w:rFonts w:ascii="宋体" w:eastAsia="宋体" w:hAnsi="宋体" w:cs="宋体"/>
          <w:rtl w:val="0"/>
        </w:rPr>
        <w:t>【文体选择】本文适合写记叙文，不太适合写议论文。</w:t>
      </w:r>
      <w:r>
        <w:rPr>
          <w:rFonts w:ascii="宋体" w:eastAsia="宋体" w:hAnsi="宋体" w:cs="宋体"/>
          <w:rtl w:val="0"/>
        </w:rPr>
        <w:br/>
      </w:r>
      <w:r>
        <w:rPr>
          <w:rFonts w:ascii="宋体" w:eastAsia="宋体" w:hAnsi="宋体" w:cs="宋体"/>
          <w:rtl w:val="0"/>
        </w:rPr>
        <w:t>【例文一点评】今天发生了什么”这一话题可能更多的传递给准备写这篇作文的同学是一件”大事“，一件庄重或者沉重的大事，而小作者却化重为轻，笑了一件异常上轻松的事情：五一期间，我在家买东西和做饭的事，有四两拨千斤之效果，这种写作思路值得其他群同学效仿。</w:t>
      </w:r>
      <w:r>
        <w:rPr>
          <w:rFonts w:ascii="宋体" w:eastAsia="宋体" w:hAnsi="宋体" w:cs="宋体"/>
          <w:rtl w:val="0"/>
        </w:rPr>
        <w:br/>
      </w:r>
      <w:r>
        <w:rPr>
          <w:rFonts w:ascii="宋体" w:eastAsia="宋体" w:hAnsi="宋体" w:cs="宋体"/>
          <w:rtl w:val="0"/>
        </w:rPr>
        <w:t>【例文二点评】作为题目有地图两个字，写作思路很难展开，因为地图两个字限制了我们的思路，我们要善于转化，把限制我们思维的东西转化为可以打开写作思路的东西，小作者在这方面做的挺好，他选取了地图的比喻义，把书籍成为心灵的地图，而且在开头和结尾段，都强调了“书是一份心灵的地图”，思维转化的很好，文章也写的可圈可点。</w:t>
      </w:r>
    </w:p>
    <w:p>
      <w:pPr>
        <w:bidi w:val="0"/>
        <w:spacing w:after="280" w:afterAutospacing="1"/>
        <w:jc w:val="left"/>
      </w:pPr>
    </w:p>
    <w:p>
      <w:pPr>
        <w:bidi w:val="0"/>
        <w:spacing w:after="280" w:afterAutospacing="1"/>
        <w:jc w:val="left"/>
      </w:pPr>
    </w:p>
    <w:p>
      <w:pPr>
        <w:bidi w:val="0"/>
        <w:spacing w:after="280" w:afterAutospacing="1"/>
        <w:rPr>
          <w:rFonts w:ascii="宋体" w:eastAsia="宋体" w:hAnsi="宋体"/>
          <w:sz w:val="24"/>
          <w:szCs w:val="28"/>
        </w:rPr>
      </w:pPr>
    </w:p>
    <w:sectPr>
      <w:headerReference w:type="even" r:id="rId7"/>
      <w:headerReference w:type="default" r:id="rId8"/>
      <w:footerReference w:type="even" r:id="rId9"/>
      <w:footerReference w:type="default" r:id="rId10"/>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asciiTheme="minorEastAsia" w:hAnsiTheme="minorEastAsia"/>
      </w:rPr>
      <w:t>初中语文</w:t>
    </w:r>
    <w:r>
      <w:rPr>
        <w:rFonts w:hint="eastAsia"/>
      </w:rPr>
      <w:t>试卷第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asciiTheme="minorEastAsia" w:hAnsiTheme="minorEastAsia"/>
      </w:rPr>
      <w:t>初中语文</w:t>
    </w: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pPr>
    <w:r>
      <w:ptab w:relativeTo="margin" w:alignment="right" w:leader="none"/>
    </w:r>
    <w:r>
      <w:ptab w:relativeTo="indent" w:alignment="right" w:leader="none"/>
    </w:r>
    <w:r>
      <w:pict>
        <v:shapetype id="_x0000_t202" coordsize="21600,21600" o:spt="202" path="m,l,21600r21600,l21600,xe">
          <v:stroke joinstyle="miter"/>
          <v:path gradientshapeok="t" o:connecttype="rect"/>
        </v:shapetype>
        <v:shape id="_x0000_s2049" o:spid="_x0000_s2049" type="#_x0000_t202" style="height:841.9pt;margin-left:516.2pt;margin-top:0.35pt;mso-height-percent:1000;mso-height-relative:page;mso-position-horizontal-relative:page;mso-position-vertical-relative:page;mso-width-relative:page;position:absolute;v-text-anchor:middle;width:26pt;z-index:251662336" coordsize="21600,21600">
          <v:stroke joinstyle="miter"/>
          <v:textbox style="layout-flow:vertical;mso-layout-flow-alt:bottom-to-top">
            <w:txbxContent>
              <w:p>
                <w:pPr>
                  <w:jc w:val="distribute"/>
                </w:pPr>
                <w:r>
                  <w:rPr>
                    <w:rFonts w:hint="eastAsia"/>
                  </w:rPr>
                  <w:t>…………○…………内…………○…………装…………○…………订…………○…………线…………○…………</w:t>
                </w:r>
              </w:p>
            </w:txbxContent>
          </v:textbox>
        </v:shape>
      </w:pict>
    </w:r>
    <w:r>
      <w:pict>
        <v:shape id="_x0000_s2050" o:spid="_x0000_s2050" type="#_x0000_t202" style="height:841.9pt;margin-left:542pt;margin-top:0.35pt;mso-height-percent:1000;mso-height-relative:page;mso-position-horizontal-relative:page;mso-position-vertical-relative:page;mso-width-relative:page;position:absolute;v-text-anchor:middle;width:28pt;z-index:251660288" coordsize="21600,21600" filled="t" fillcolor="#d8d8d8">
          <v:stroke joinstyle="miter"/>
          <v:textbox style="layout-flow:vertical;mso-layout-flow-alt:bottom-to-top">
            <w:txbxContent>
              <w:p>
                <w:pPr>
                  <w:jc w:val="center"/>
                </w:pPr>
                <w:r>
                  <w:rPr>
                    <w:rFonts w:hint="eastAsia"/>
                  </w:rPr>
                  <w:t>※※请※※不※※要※※在※※装※※订※※线※※内※※答※※题※※</w:t>
                </w:r>
              </w:p>
            </w:txbxContent>
          </v:textbox>
        </v:shape>
      </w:pict>
    </w:r>
    <w:r>
      <w:pict>
        <v:rect id="_x0000_s2051" o:spid="_x0000_s2051" style="height:45pt;margin-left:541.65pt;margin-top:0;mso-height-relative:page;mso-position-horizontal-relative:page;mso-position-vertical-relative:page;mso-width-relative:page;position:absolute;width:28pt;z-index:251664384" coordsize="21600,21600" filled="t" fillcolor="gray"/>
      </w:pict>
    </w:r>
    <w:r>
      <w:pict>
        <v:rect id="_x0000_s2052" o:spid="_x0000_s2052" style="height:45pt;margin-left:541.65pt;margin-top:798pt;mso-height-relative:page;mso-position-horizontal-relative:page;mso-position-vertical-relative:page;mso-width-relative:page;position:absolute;width:28pt;z-index:251665408" coordsize="21600,21600" filled="t" fillcolor="gray"/>
      </w:pict>
    </w:r>
    <w:r>
      <w:pict>
        <v:shape id="_x0000_s2053" o:spid="_x0000_s2053" type="#_x0000_t202" style="height:841.9pt;margin-left:568.9pt;margin-top:0.35pt;mso-height-percent:1000;mso-height-relative:page;mso-position-horizontal-relative:page;mso-position-vertical-relative:page;mso-width-relative:page;position:absolute;v-text-anchor:middle;width:26pt;z-index:251658240" coordsize="21600,21600">
          <v:stroke joinstyle="miter"/>
          <v:textbox style="layout-flow:vertical;mso-layout-flow-alt:bottom-to-top">
            <w:txbxContent>
              <w:p>
                <w:pPr>
                  <w:jc w:val="distribute"/>
                </w:pPr>
                <w:r>
                  <w:rPr>
                    <w:rFonts w:hint="eastAsia"/>
                  </w:rPr>
                  <w:t>…………○…………外…………○…………装…………○…………订…………○…………线…………○…………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pPr>
    <w:r>
      <w:pict>
        <v:shapetype id="_x0000_t202" coordsize="21600,21600" o:spt="202" path="m,l,21600r21600,l21600,xe">
          <v:stroke joinstyle="miter"/>
          <v:path gradientshapeok="t" o:connecttype="rect"/>
        </v:shapetype>
        <v:shape id="_x0000_s2054" o:spid="_x0000_s2054" type="#_x0000_t202" style="height:841.9pt;margin-left:-46pt;margin-top:-25pt;mso-height-percent:1000;mso-height-relative:page;mso-width-relative:page;position:absolute;v-text-anchor:middle;width:26pt;z-index:251663360" coordsize="21600,21600">
          <v:stroke joinstyle="miter"/>
          <v:textbox style="layout-flow:vertical;mso-layout-flow-alt:bottom-to-top">
            <w:txbxContent>
              <w:p>
                <w:pPr>
                  <w:jc w:val="distribute"/>
                </w:pPr>
                <w:r>
                  <w:rPr>
                    <w:rFonts w:hint="eastAsia"/>
                  </w:rPr>
                  <w:t>…………○…………内…………○…………装…………○…………订…………○…………线…………○…………</w:t>
                </w:r>
              </w:p>
            </w:txbxContent>
          </v:textbox>
        </v:shape>
      </w:pict>
    </w:r>
    <w:r>
      <w:pict>
        <v:shape id="_x0000_s2055" o:spid="_x0000_s2055" type="#_x0000_t202" style="height:841.9pt;margin-left:-74pt;margin-top:-25pt;mso-height-percent:1000;mso-height-relative:page;mso-width-relative:page;position:absolute;v-text-anchor:middle;width:28pt;z-index:251661312" coordsize="21600,21600" filled="t" fillcolor="#d8d8d8">
          <v:stroke joinstyle="miter"/>
          <v:textbox style="layout-flow:vertical;mso-layout-flow-alt:bottom-to-top">
            <w:txbxContent>
              <w:p>
                <w:pPr>
                  <w:jc w:val="center"/>
                </w:pPr>
                <w:r>
                  <w:rPr>
                    <w:rFonts w:hint="eastAsia"/>
                  </w:rPr>
                  <w:t>学校:___________姓名：___________班级：___________考号：___________</w:t>
                </w:r>
              </w:p>
            </w:txbxContent>
          </v:textbox>
        </v:shape>
      </w:pict>
    </w:r>
    <w:r>
      <w:pict>
        <v:rect id="_x0000_s2056" o:spid="_x0000_s2056" style="height:45pt;margin-left:-74pt;margin-top:-25pt;mso-height-relative:page;mso-width-relative:page;position:absolute;width:28pt;z-index:251666432" coordsize="21600,21600" filled="t" fillcolor="gray"/>
      </w:pict>
    </w:r>
    <w:r>
      <w:pict>
        <v:rect id="_x0000_s2057" o:spid="_x0000_s2057" style="height:45pt;margin-left:-74pt;margin-top:773pt;mso-height-relative:page;mso-width-relative:page;position:absolute;width:28pt;z-index:251667456" coordsize="21600,21600" filled="t" fillcolor="gray"/>
      </w:pict>
    </w:r>
    <w:r>
      <w:pict>
        <v:shape id="_x0000_s2058" o:spid="_x0000_s2058" type="#_x0000_t202" style="height:841.9pt;margin-left:-100pt;margin-top:-25pt;mso-height-percent:1000;mso-height-relative:page;mso-width-relative:page;position:absolute;v-text-anchor:middle;width:26pt;z-index:251659264" coordsize="21600,21600">
          <v:stroke joinstyle="miter"/>
          <v:textbox style="layout-flow:vertical;mso-layout-flow-alt:bottom-to-top">
            <w:txbxContent>
              <w:p>
                <w:pPr>
                  <w:jc w:val="distribute"/>
                </w:pPr>
                <w:r>
                  <w:rPr>
                    <w:rFonts w:hint="eastAsia"/>
                  </w:rPr>
                  <w:t>…………○…………外…………○…………装…………○…………订…………○…………线…………○…………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mirrorMargins/>
  <w:bordersDoNotSurroundHeader/>
  <w:bordersDoNotSurroundFooter/>
  <w:doNotTrackMoves/>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rPr>
      <w:sz w:val="18"/>
      <w:szCs w:val="18"/>
    </w:rPr>
  </w:style>
  <w:style w:type="character" w:customStyle="1" w:styleId="Char1">
    <w:name w:val="批注框文本 Char"/>
    <w:basedOn w:val="DefaultParagraphFont"/>
    <w:link w:val="BalloonText"/>
    <w:uiPriority w:val="99"/>
    <w:semiHidden/>
    <w:rPr>
      <w:sz w:val="18"/>
      <w:szCs w:val="18"/>
    </w:rPr>
  </w:style>
  <w:style w:type="paragraph" w:styleId="NoSpacing">
    <w:name w:val="No Spacing"/>
    <w:link w:val="Char2"/>
    <w:uiPriority w:val="1"/>
    <w:qFormat/>
    <w:rPr>
      <w:rFonts w:asciiTheme="minorHAnsi" w:eastAsiaTheme="minorEastAsia" w:hAnsiTheme="minorHAnsi" w:cstheme="minorBidi"/>
      <w:kern w:val="0"/>
      <w:sz w:val="22"/>
      <w:szCs w:val="22"/>
      <w:lang w:val="en-US" w:eastAsia="zh-CN" w:bidi="ar-SA"/>
    </w:rPr>
  </w:style>
  <w:style w:type="character" w:customStyle="1" w:styleId="Char2">
    <w:name w:val="无间隔 Char"/>
    <w:basedOn w:val="DefaultParagraphFont"/>
    <w:link w:val="NoSpacing"/>
    <w:uiPriority w:val="1"/>
    <w:rPr>
      <w:kern w:val="0"/>
      <w:sz w:val="22"/>
    </w:rPr>
  </w:style>
  <w:style w:type="paragraph" w:styleId="ListParagraph">
    <w:name w:val="List Paragraph"/>
    <w:basedOn w:val="Normal"/>
    <w:uiPriority w:val="34"/>
    <w:qFormat/>
    <w:pPr>
      <w:ind w:firstLine="420" w:firstLineChars="200"/>
    </w:pPr>
  </w:style>
  <w:style w:type="character" w:customStyle="1" w:styleId="SubtleEmphasis">
    <w:name w:val="Subtle Emphasis"/>
    <w:basedOn w:val="DefaultParagraphFont"/>
    <w:uiPriority w:val="19"/>
    <w:qFormat/>
    <w:rPr>
      <w:i/>
      <w:iCs/>
      <w:color w:val="808080" w:themeColor="text1" w:themeTint="80"/>
      <w14:textFill xmlns:w14="http://schemas.microsoft.com/office/word/2010/wordml">
        <w14:solidFill>
          <w14:schemeClr w14:val="tx1">
            <w14:lumMod w14:val="50000"/>
            <w14:lumOff w14:val="50000"/>
          </w14:schemeClr>
        </w14:solidFill>
      </w14:textFi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5"/>
    <customShpInfo spid="_x0000_s2056"/>
    <customShpInfo spid="_x0000_s2057"/>
    <customShpInfo spid="_x0000_s2058"/>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42C60E-312E-412E-B7BE-B03C9F125E9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930</Characters>
  <Application>Microsoft Office Word</Application>
  <DocSecurity>0</DocSecurity>
  <Lines>7</Lines>
  <Paragraphs>2</Paragraphs>
  <ScaleCrop>false</ScaleCrop>
  <Company>iflytek</Company>
  <LinksUpToDate>false</LinksUpToDate>
  <CharactersWithSpaces>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234</cp:revision>
  <dcterms:created xsi:type="dcterms:W3CDTF">2011-01-13T09:46:00Z</dcterms:created>
  <dcterms:modified xsi:type="dcterms:W3CDTF">2018-08-03T12:39:38Z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