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2018—2019学年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上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学期期末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综合素质能力测评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年级数学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试卷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（时间90分钟    满分：100分）</w:t>
      </w:r>
    </w:p>
    <w:tbl>
      <w:tblPr>
        <w:tblStyle w:val="2"/>
        <w:tblW w:w="7600" w:type="dxa"/>
        <w:jc w:val="center"/>
        <w:tblInd w:w="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75"/>
        <w:gridCol w:w="1078"/>
        <w:gridCol w:w="1078"/>
        <w:gridCol w:w="1076"/>
        <w:gridCol w:w="105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题号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一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二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四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五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书宋简体" w:hAnsi="方正书宋简体" w:eastAsia="方正书宋简体" w:cs="方正书宋简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同学们，又是一个丰收的季节，沉甸甸的果实正躲在树丛后面笑盈盈地看着你呢！只要你细心采摘，那最美、最甜的果实肯定会让你体会到收获的喜悦。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注意：做题过程中要规范答题，认真细致哟！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47625</wp:posOffset>
            </wp:positionV>
            <wp:extent cx="960120" cy="518160"/>
            <wp:effectExtent l="0" t="0" r="11430" b="15240"/>
            <wp:wrapThrough wrapText="bothSides">
              <wp:wrapPolygon>
                <wp:start x="0" y="0"/>
                <wp:lineTo x="0" y="20647"/>
                <wp:lineTo x="21000" y="20647"/>
                <wp:lineTo x="21000" y="0"/>
                <wp:lineTo x="0" y="0"/>
              </wp:wrapPolygon>
            </wp:wrapThrough>
            <wp:docPr id="1" name="图片 25" descr="得分评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 descr="得分评卷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我会综合运用。（共27分）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我国大约有1400000000人，改写成用亿作单位的数是（   ）。如果，每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人每天节约1粒米，全国一天节约的大米约35400000克。读作：（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克。如果一人一天吃500克大米，一年按365天计算。这些节省下来的大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米够一人吃大约178年。所以，我们要养成节约的好习惯哦！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用0、0、0、6、5、9、8这七个数字按要求组成七位数。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4161790" cy="789305"/>
            <wp:effectExtent l="0" t="0" r="10160" b="10795"/>
            <wp:docPr id="2" name="图片 1" descr="SXWS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SXWS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这些数按顺序排列：（   ）＜（   ）＜（   ）＜（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据教育部网站了解到：2018年，全国小学生在校人数有109507048人，大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约（   ）亿。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（   ）个9是360；甲数是35000，是乙数的50倍，乙数是（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学校两间教室的面积约100平方米，（   ）间这样教室的面积约是1公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顷。（   ）间这样教室的面积约是1平方千米。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安排时间最合理；（1）起床穿衣、整理被褥5分钟；（2）刷牙3分钟；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（3）洗脸2分钟；（4）吃早饭12分钟；（5）听英语录音20分钟。如果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七时起床，最快（   ）时（  ）分做完这些事情。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请你安排做事的顺序：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-215900</wp:posOffset>
            </wp:positionV>
            <wp:extent cx="960120" cy="518160"/>
            <wp:effectExtent l="0" t="0" r="11430" b="15240"/>
            <wp:wrapThrough wrapText="bothSides">
              <wp:wrapPolygon>
                <wp:start x="0" y="0"/>
                <wp:lineTo x="0" y="20647"/>
                <wp:lineTo x="21000" y="20647"/>
                <wp:lineTo x="21000" y="0"/>
                <wp:lineTo x="0" y="0"/>
              </wp:wrapPolygon>
            </wp:wrapThrough>
            <wp:docPr id="3" name="图片 3" descr="得分评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得分评卷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二、我会认真计算。（共16分）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下面是张老师在襄阳市新华书店购书清单，请把下表补充完整。（要列式计算哦！）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2614930" cy="1329055"/>
            <wp:effectExtent l="0" t="0" r="13970" b="4445"/>
            <wp:docPr id="4" name="图片 2" descr="SXWS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SXWS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93980</wp:posOffset>
            </wp:positionH>
            <wp:positionV relativeFrom="paragraph">
              <wp:posOffset>26035</wp:posOffset>
            </wp:positionV>
            <wp:extent cx="960120" cy="518160"/>
            <wp:effectExtent l="0" t="0" r="11430" b="15240"/>
            <wp:wrapThrough wrapText="bothSides">
              <wp:wrapPolygon>
                <wp:start x="0" y="0"/>
                <wp:lineTo x="0" y="20647"/>
                <wp:lineTo x="21000" y="20647"/>
                <wp:lineTo x="21000" y="0"/>
                <wp:lineTo x="0" y="0"/>
              </wp:wrapPolygon>
            </wp:wrapThrough>
            <wp:docPr id="5" name="图片 4" descr="得分评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得分评卷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三、我会动手操作。（共23分）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在下列方格纸上画出一个平行四边形，并画出它的一条高，标出这条高所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对应的底。再在方格纸上画一个梯形，画出它的高，并标出它们的上底、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下底和腰。（8分）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19050</wp:posOffset>
            </wp:positionV>
            <wp:extent cx="2075815" cy="658495"/>
            <wp:effectExtent l="0" t="0" r="635" b="8255"/>
            <wp:wrapThrough wrapText="bothSides">
              <wp:wrapPolygon>
                <wp:start x="0" y="0"/>
                <wp:lineTo x="0" y="21246"/>
                <wp:lineTo x="21408" y="21246"/>
                <wp:lineTo x="21408" y="0"/>
                <wp:lineTo x="0" y="0"/>
              </wp:wrapPolygon>
            </wp:wrapThrough>
            <wp:docPr id="6" name="图片 38" descr="SXW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 descr="SXWS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东津新城的建设中，工人们遇到了几个问题，请你利用所学的知识来帮忙！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（1）工人们要给新盖的小区修建一个伸缩大门，设计需要利用（   ）形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的（                       ）特性。（2分）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（2）有一个叫李庄的村庄离公路还有一段距离，他们想修一条水泥路连接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公路。请你设计一条最短路线，并在图上画出来。（2分）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100965</wp:posOffset>
            </wp:positionV>
            <wp:extent cx="2106295" cy="922020"/>
            <wp:effectExtent l="0" t="0" r="8255" b="11430"/>
            <wp:wrapThrough wrapText="bothSides">
              <wp:wrapPolygon>
                <wp:start x="0" y="0"/>
                <wp:lineTo x="0" y="20975"/>
                <wp:lineTo x="21489" y="20975"/>
                <wp:lineTo x="21489" y="0"/>
                <wp:lineTo x="0" y="0"/>
              </wp:wrapPolygon>
            </wp:wrapThrough>
            <wp:docPr id="7" name="图片 39" descr="SXWS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9" descr="SXWS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（3）工人们需要一个135度的角，可是他们只有一副三角板。请你用一副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三角板想办法帮他们画出一个135度的角，并用简单的语言描述一下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你的方法。（5分）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（4）工人们买来量角器，请你用量角器分别画出35°、160°的角。并分别标注出它是哪种角。（6分）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-115570</wp:posOffset>
            </wp:positionH>
            <wp:positionV relativeFrom="paragraph">
              <wp:posOffset>84455</wp:posOffset>
            </wp:positionV>
            <wp:extent cx="960120" cy="518160"/>
            <wp:effectExtent l="0" t="0" r="11430" b="15240"/>
            <wp:wrapThrough wrapText="bothSides">
              <wp:wrapPolygon>
                <wp:start x="0" y="0"/>
                <wp:lineTo x="0" y="20647"/>
                <wp:lineTo x="21000" y="20647"/>
                <wp:lineTo x="21000" y="0"/>
                <wp:lineTo x="0" y="0"/>
              </wp:wrapPolygon>
            </wp:wrapThrough>
            <wp:docPr id="8" name="图片 25" descr="得分评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 descr="得分评卷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我会用心统计（13分）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下面是樊城区某小学三至六年级戴眼镜的学生人数统计表。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2439670" cy="827405"/>
            <wp:effectExtent l="0" t="0" r="17780" b="10795"/>
            <wp:docPr id="9" name="图片 3" descr="SXWS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SXWS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967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在条形图中把上面的数据表示出来。（4分）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3982085" cy="2058670"/>
            <wp:effectExtent l="0" t="0" r="18415" b="17780"/>
            <wp:docPr id="10" name="图片 4" descr="SXWS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SXWS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2085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上面左图每格代表（   ）人，右图每格代表（   ）人。（2分）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三至六年级戴眼镜的男生共有（   ）人，女生共有（  ）人。（2分）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随着年级的升高，男、女生戴眼镜的学生人数有什么变化趋势？（2分）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对于预防近视，你有什么好的意见？（至少写3条）（3分）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-105410</wp:posOffset>
            </wp:positionV>
            <wp:extent cx="960120" cy="518160"/>
            <wp:effectExtent l="0" t="0" r="11430" b="15240"/>
            <wp:wrapThrough wrapText="bothSides">
              <wp:wrapPolygon>
                <wp:start x="0" y="0"/>
                <wp:lineTo x="0" y="20647"/>
                <wp:lineTo x="21000" y="20647"/>
                <wp:lineTo x="21000" y="0"/>
                <wp:lineTo x="0" y="0"/>
              </wp:wrapPolygon>
            </wp:wrapThrough>
            <wp:docPr id="11" name="图片 8" descr="得分评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得分评卷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五、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动手操作我能行（21分）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我会分析：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樊城区某小学校园里来了一位警察叔叔，要找一个拾金不昧的小学生，这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个小学生是个男孩。你能帮忙找到她吗？说明你的理由。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3663950" cy="1424940"/>
            <wp:effectExtent l="0" t="0" r="12700" b="3810"/>
            <wp:docPr id="12" name="图片 5" descr="SXWS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SXWS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395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我爱运动：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drawing>
          <wp:inline distT="0" distB="0" distL="114300" distR="114300">
            <wp:extent cx="4108450" cy="469265"/>
            <wp:effectExtent l="0" t="0" r="6350" b="6985"/>
            <wp:docPr id="13" name="图片 6" descr="SXW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SXWS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周末，小明去烈士塔爬山。他从山下到达山顶用了60分钟，那么再从山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顶返回到山下要多少分钟？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我会解决：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小刚在计算一道除法题时，把除数36错看成30，结果得到的商是12.你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知道正确的商吗？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>我会购物：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要过新年了。丽丽的妈妈为了装扮客厅，决定购买400个气球，星星超市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每个6角钱，促销买十送一，月亮超市每个8角钱，丽丽妈妈应该到哪个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  <w:t xml:space="preserve">   超市购买划算？最少要用多少钱？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祝贺你！你已经完成了整张试卷！希望你再仔细检查一遍哦！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4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b w:val="0"/>
          <w:bCs/>
          <w:sz w:val="24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5BA8"/>
    <w:multiLevelType w:val="singleLevel"/>
    <w:tmpl w:val="55305BA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346B77"/>
    <w:multiLevelType w:val="singleLevel"/>
    <w:tmpl w:val="55346B77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539EB65"/>
    <w:multiLevelType w:val="singleLevel"/>
    <w:tmpl w:val="5539EB6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539F562"/>
    <w:multiLevelType w:val="singleLevel"/>
    <w:tmpl w:val="5539F56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539FC36"/>
    <w:multiLevelType w:val="singleLevel"/>
    <w:tmpl w:val="5539FC3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539FD43"/>
    <w:multiLevelType w:val="singleLevel"/>
    <w:tmpl w:val="5539FD4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C7385"/>
    <w:rsid w:val="72BC7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2019-07-25T08:14:00Z</dcterms:created>
  <dc:creator>Administrator</dc:creator>
  <cp:lastModifiedBy>Administrator</cp:lastModifiedBy>
  <dcterms:modified xsi:type="dcterms:W3CDTF">2019-07-25T08:24:35Z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