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spacing w:line="360" w:lineRule="auto"/>
        <w:ind w:firstLine="420" w:firstLineChars="200"/>
        <w:jc w:val="center"/>
        <w:rPr>
          <w:rFonts w:eastAsia="黑体"/>
        </w:rPr>
      </w:pPr>
      <w:r>
        <w:rPr>
          <w:kern w:val="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8pt;margin-left:938pt;margin-top:882pt;mso-position-horizontal-relative:page;mso-position-vertical-relative:top-margin-area;position:absolute;width:33pt;z-index:251658240">
            <v:imagedata r:id="rId6" o:title=""/>
          </v:shape>
        </w:pict>
      </w:r>
      <w:r>
        <w:rPr>
          <w:kern w:val="0"/>
        </w:rPr>
        <w:t xml:space="preserve">4. </w:t>
      </w:r>
      <w:r>
        <w:rPr>
          <w:rFonts w:hint="eastAsia"/>
          <w:kern w:val="0"/>
        </w:rPr>
        <w:t>地球上的水循环</w:t>
      </w:r>
    </w:p>
    <w:p>
      <w:pPr>
        <w:pStyle w:val="PlainText"/>
        <w:spacing w:line="360" w:lineRule="auto"/>
        <w:jc w:val="left"/>
        <w:rPr>
          <w:rFonts w:ascii="黑体" w:eastAsia="黑体" w:hAnsi="黑体" w:cs="黑体"/>
          <w:sz w:val="30"/>
          <w:szCs w:val="30"/>
        </w:rPr>
      </w:pPr>
      <w:r>
        <w:rPr>
          <w:rFonts w:ascii="黑体" w:eastAsia="黑体" w:hAnsi="黑体" w:cs="黑体" w:hint="eastAsia"/>
          <w:sz w:val="30"/>
          <w:szCs w:val="30"/>
        </w:rPr>
        <w:drawing>
          <wp:inline distT="0" distB="0" distL="0" distR="0">
            <wp:extent cx="3800475" cy="419100"/>
            <wp:effectExtent l="19050" t="0" r="9525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知识点</w:t>
      </w:r>
      <w:r>
        <w:rPr>
          <w:rFonts w:ascii="Times New Roman" w:hAnsi="Times New Roman" w:cs="Times New Roman"/>
        </w:rPr>
        <w:t xml:space="preserve"> 1</w:t>
      </w:r>
      <w:r>
        <w:rPr>
          <w:rFonts w:ascii="Times New Roman" w:hAnsi="Times New Roman" w:cs="Times New Roman" w:hint="eastAsia"/>
        </w:rPr>
        <w:t>　升华和凝华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 w:hint="eastAsia"/>
        </w:rPr>
        <w:t>．如图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 w:hint="eastAsia"/>
        </w:rPr>
        <w:t>所示的物态变化现象中，属于升华的是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spacing w:line="36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2409825" cy="1752600"/>
            <wp:effectExtent l="19050" t="0" r="9525" b="0"/>
            <wp:docPr id="8" name="图片 1" descr="E:\全品课件\19秋物理JK八上作业本word\19wk88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 descr="E:\全品课件\19秋物理JK八上作业本word\19wk88.EPS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r:link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spacing w:line="36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图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1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 w:hint="eastAsia"/>
        </w:rPr>
        <w:t>．刚从冰箱冷冻室里拿出的冰糕，表面会生成一些白色颗粒，这是发生了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．熔化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．凝固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．蒸发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．凝华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 w:hint="eastAsia"/>
        </w:rPr>
        <w:t>．灯泡用久了内壁会发黑，是因为灯内钨丝中的钨先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</w:rPr>
        <w:t>后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</w:rPr>
        <w:t>而形成的。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均选填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升华</w:t>
      </w:r>
      <w:r>
        <w:rPr>
          <w:rFonts w:hAnsi="宋体" w:cs="Times New Roman" w:hint="eastAsia"/>
        </w:rPr>
        <w:t>”“</w:t>
      </w:r>
      <w:r>
        <w:rPr>
          <w:rFonts w:ascii="Times New Roman" w:hAnsi="Times New Roman" w:cs="Times New Roman" w:hint="eastAsia"/>
        </w:rPr>
        <w:t>凝华</w:t>
      </w:r>
      <w:r>
        <w:rPr>
          <w:rFonts w:hAnsi="宋体" w:cs="Times New Roman" w:hint="eastAsia"/>
        </w:rPr>
        <w:t>”“</w:t>
      </w:r>
      <w:r>
        <w:rPr>
          <w:rFonts w:ascii="Times New Roman" w:hAnsi="Times New Roman" w:cs="Times New Roman" w:hint="eastAsia"/>
        </w:rPr>
        <w:t>汽化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或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液化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．据报道，阿根廷科技人员发明了一项果蔬脱水新方法</w:t>
      </w:r>
      <w:r>
        <w:rPr>
          <w:rFonts w:ascii="Times New Roman" w:hAnsi="Times New Roman" w:cs="Times New Roman"/>
        </w:rPr>
        <w:t>——</w:t>
      </w:r>
      <w:r>
        <w:rPr>
          <w:rFonts w:ascii="Times New Roman" w:hAnsi="Times New Roman" w:cs="Times New Roman" w:hint="eastAsia"/>
        </w:rPr>
        <w:t>升华脱水法。其原理很简单：先将水果蔬菜冷冻后，放进低压的环境中，使冰直接从固态变为</w:t>
      </w:r>
      <w:r>
        <w:rPr>
          <w:rFonts w:ascii="Times New Roman" w:hAnsi="Times New Roman" w:cs="Times New Roman"/>
        </w:rPr>
        <w:t>______</w:t>
      </w:r>
      <w:r>
        <w:rPr>
          <w:rFonts w:ascii="Times New Roman" w:hAnsi="Times New Roman" w:cs="Times New Roman" w:hint="eastAsia"/>
        </w:rPr>
        <w:t>态。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知识点</w:t>
      </w:r>
      <w:r>
        <w:rPr>
          <w:rFonts w:ascii="Times New Roman" w:hAnsi="Times New Roman" w:cs="Times New Roman"/>
        </w:rPr>
        <w:t xml:space="preserve"> 2</w:t>
      </w:r>
      <w:r>
        <w:rPr>
          <w:rFonts w:ascii="Times New Roman" w:hAnsi="Times New Roman" w:cs="Times New Roman" w:hint="eastAsia"/>
        </w:rPr>
        <w:t>　水的物态变化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．图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 w:hint="eastAsia"/>
        </w:rPr>
        <w:t>中，水的三态之间转化过程所对应的物态变化名称，标注都正确的是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spacing w:line="36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2038350" cy="1685925"/>
            <wp:effectExtent l="19050" t="0" r="0" b="0"/>
            <wp:docPr id="7" name="图片 2" descr="E:\全品课件\19秋物理JK八上作业本word\JK138-2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 descr="E:\全品课件\19秋物理JK八上作业本word\JK138-2.EPS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r:link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spacing w:line="36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图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2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 w:hint="eastAsia"/>
        </w:rPr>
        <w:t>．我们在烧水的过程中，水沸腾时，不断有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白气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冒出来。从水到形成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白气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的物态变化是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．先熔化后汽化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．先汽化后升华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．先汽化后液化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．先液化后汽化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 w:hint="eastAsia"/>
        </w:rPr>
        <w:t>．如图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 w:hint="eastAsia"/>
        </w:rPr>
        <w:t>所示是同学们较熟悉的符号，它们分别代表冰雹、小雪、雾和霜冻四种天气现象，其中雾属于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</w:rPr>
        <w:t>现象，霜属于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</w:rPr>
        <w:t>现象，这两种物态变化的共同特点：它们在形成的过程中都要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</w:rPr>
        <w:t>热。</w:t>
      </w:r>
    </w:p>
    <w:p>
      <w:pPr>
        <w:pStyle w:val="PlainText"/>
        <w:spacing w:line="36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2343150" cy="590550"/>
            <wp:effectExtent l="0" t="0" r="0" b="0"/>
            <wp:docPr id="6" name="图片 3" descr="E:\全品课件\19秋物理JK八上作业本word\8JX125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E:\全品课件\19秋物理JK八上作业本word\8JX125.EPS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 r:link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spacing w:line="36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图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3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 w:hint="eastAsia"/>
        </w:rPr>
        <w:t>．在严冬，某些地方出现雾凇现象，雾凇的形成是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</w:rPr>
        <w:t>现象；夏天，打开冰箱门时，在冰箱门附近出现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白气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，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白气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的形成是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</w:rPr>
        <w:t>现象。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均填物态变化名称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知识点</w:t>
      </w:r>
      <w:r>
        <w:rPr>
          <w:rFonts w:ascii="Times New Roman" w:hAnsi="Times New Roman" w:cs="Times New Roman"/>
        </w:rPr>
        <w:t xml:space="preserve"> 3</w:t>
      </w:r>
      <w:r>
        <w:rPr>
          <w:rFonts w:ascii="Times New Roman" w:hAnsi="Times New Roman" w:cs="Times New Roman" w:hint="eastAsia"/>
        </w:rPr>
        <w:t>　地球上的水循环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 w:hint="eastAsia"/>
        </w:rPr>
        <w:t>．自然界的水循环中，地面水进入大气主要通过的物态变化过程是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．升华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．熔化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．沸腾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．蒸发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 w:hint="eastAsia"/>
        </w:rPr>
        <w:t>．如图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所示是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水循环示意图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，图中的</w:t>
      </w:r>
      <w:r>
        <w:rPr>
          <w:rFonts w:hAnsi="宋体" w:cs="Times New Roman" w:hint="eastAsia"/>
        </w:rPr>
        <w:t>①</w:t>
      </w:r>
      <w:r>
        <w:rPr>
          <w:rFonts w:ascii="Times New Roman" w:hAnsi="Times New Roman" w:cs="Times New Roman" w:hint="eastAsia"/>
        </w:rPr>
        <w:t>处发生的物态变化是汽化，同时伴随着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</w:rPr>
        <w:t>热，</w:t>
      </w:r>
      <w:r>
        <w:rPr>
          <w:rFonts w:hAnsi="宋体" w:cs="Times New Roman" w:hint="eastAsia"/>
        </w:rPr>
        <w:t>②</w:t>
      </w:r>
      <w:r>
        <w:rPr>
          <w:rFonts w:ascii="Times New Roman" w:hAnsi="Times New Roman" w:cs="Times New Roman" w:hint="eastAsia"/>
        </w:rPr>
        <w:t>处发生的物态变化是凝华和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</w:rPr>
        <w:t>，同时伴随着放热。</w:t>
      </w:r>
    </w:p>
    <w:p>
      <w:pPr>
        <w:pStyle w:val="PlainText"/>
        <w:spacing w:line="36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2228850" cy="1123950"/>
            <wp:effectExtent l="19050" t="0" r="0" b="0"/>
            <wp:docPr id="3" name="图片 4" descr="E:\全品课件\19秋物理JK八上作业本word\JK139-1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 descr="E:\全品课件\19秋物理JK八上作业本word\JK139-1.EPS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" r:link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spacing w:line="36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图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4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知识点</w:t>
      </w:r>
      <w:r>
        <w:rPr>
          <w:rFonts w:ascii="Times New Roman" w:hAnsi="Times New Roman" w:cs="Times New Roman"/>
        </w:rPr>
        <w:t xml:space="preserve"> 4</w:t>
      </w:r>
      <w:r>
        <w:rPr>
          <w:rFonts w:ascii="Times New Roman" w:hAnsi="Times New Roman" w:cs="Times New Roman" w:hint="eastAsia"/>
        </w:rPr>
        <w:t>　水资源的节约与保护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 w:hint="eastAsia"/>
        </w:rPr>
        <w:t>．假如你身处偏远海岛，缺乏生存所需的淡水怎么办？小明为你提供了一种简便的海水淡化方法。在地面挖一水池，往池内灌海水，按图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完成设备的安装，即可收集淡水。则：</w:t>
      </w: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 w:hint="eastAsia"/>
        </w:rPr>
        <w:t>阳光照射使池内海水加快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</w:rPr>
        <w:t>，形成水蒸气；</w:t>
      </w: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 w:hint="eastAsia"/>
        </w:rPr>
        <w:t>水蒸气在塑料膜上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 w:hint="eastAsia"/>
        </w:rPr>
        <w:t>形成小水滴。</w:t>
      </w:r>
    </w:p>
    <w:p>
      <w:pPr>
        <w:pStyle w:val="PlainText"/>
        <w:spacing w:line="36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1485900" cy="771525"/>
            <wp:effectExtent l="19050" t="0" r="0" b="0"/>
            <wp:docPr id="96" name="图片 5" descr="E:\全品课件\19秋物理JK八上作业本word\8JX126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5" descr="E:\全品课件\19秋物理JK八上作业本word\8JX126.EPS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" r:link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spacing w:line="36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图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5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 w:hint="eastAsia"/>
        </w:rPr>
        <w:t>．推广农田喷灌新技术，是推进农业现代化的项目之一。利用地下管道输水与传统的土筑明渠输水相比，除能够提高土地利用率外，还能在输水过程中减少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</w:rPr>
        <w:t>和防止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</w:rPr>
        <w:t>，从而节约水资源。</w:t>
      </w:r>
    </w:p>
    <w:p>
      <w:pPr>
        <w:pStyle w:val="PlainText"/>
        <w:spacing w:line="360" w:lineRule="auto"/>
        <w:jc w:val="left"/>
        <w:rPr>
          <w:rFonts w:ascii="黑体" w:eastAsia="黑体" w:hAnsi="黑体" w:cs="黑体"/>
          <w:sz w:val="30"/>
          <w:szCs w:val="30"/>
        </w:rPr>
      </w:pPr>
      <w:r>
        <w:rPr>
          <w:rFonts w:ascii="黑体" w:eastAsia="黑体" w:hAnsi="黑体" w:cs="黑体" w:hint="eastAsia"/>
          <w:sz w:val="30"/>
          <w:szCs w:val="30"/>
        </w:rPr>
        <w:drawing>
          <wp:inline distT="0" distB="0" distL="0" distR="0">
            <wp:extent cx="3810000" cy="409575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 w:hint="eastAsia"/>
        </w:rPr>
        <w:t>．如图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 w:hint="eastAsia"/>
        </w:rPr>
        <w:t>所示是冰雕展中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火车头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冰雕作品。展出当地的气温一直持续在－</w:t>
      </w:r>
      <w:r>
        <w:rPr>
          <w:rFonts w:ascii="Times New Roman" w:hAnsi="Times New Roman" w:cs="Times New Roman"/>
        </w:rPr>
        <w:t xml:space="preserve">10 </w:t>
      </w:r>
      <w:r>
        <w:rPr>
          <w:rFonts w:hAnsi="宋体" w:cs="Times New Roman" w:hint="eastAsia"/>
        </w:rPr>
        <w:t>℃</w:t>
      </w:r>
      <w:r>
        <w:rPr>
          <w:rFonts w:ascii="Times New Roman" w:hAnsi="Times New Roman" w:cs="Times New Roman" w:hint="eastAsia"/>
        </w:rPr>
        <w:t>以下，但冰雕作品却在一天天变小，此过程发生的物态变化是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spacing w:line="36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1076325" cy="781050"/>
            <wp:effectExtent l="19050" t="0" r="9525" b="0"/>
            <wp:docPr id="97" name="图片 11" descr="E:\全品课件\19秋物理JK八上作业本word\JK140-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11" descr="E:\全品课件\19秋物理JK八上作业本word\JK140-1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" r:link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spacing w:line="36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图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6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．升华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．熔化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．汽化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．凝华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14</w:t>
      </w:r>
      <w:r>
        <w:rPr>
          <w:rFonts w:ascii="Times New Roman" w:hAnsi="Times New Roman" w:cs="Times New Roman" w:hint="eastAsia"/>
        </w:rPr>
        <w:t>．《诗经</w:t>
      </w:r>
      <w:r>
        <w:rPr>
          <w:rFonts w:ascii="Times New Roman" w:hAnsi="Times New Roman" w:cs="Times New Roman"/>
        </w:rPr>
        <w:t>·</w:t>
      </w:r>
      <w:r>
        <w:rPr>
          <w:rFonts w:ascii="Times New Roman" w:hAnsi="Times New Roman" w:cs="Times New Roman" w:hint="eastAsia"/>
        </w:rPr>
        <w:t>秦风</w:t>
      </w:r>
      <w:r>
        <w:rPr>
          <w:rFonts w:ascii="Times New Roman" w:hAnsi="Times New Roman" w:cs="Times New Roman"/>
        </w:rPr>
        <w:t>·</w:t>
      </w:r>
      <w:r>
        <w:rPr>
          <w:rFonts w:ascii="Times New Roman" w:hAnsi="Times New Roman" w:cs="Times New Roman" w:hint="eastAsia"/>
        </w:rPr>
        <w:t>蒹葭》中有一名句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蒹葭苍苍，白露为霜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，意思是河边芦苇青苍苍，晶莹露水结成霜。从物理的角度理解，以下正确的是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．霜是由露水凝固形成的，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白露为霜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从物理的角度来说是正确的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．霜是由露水凝华形成的，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白露为霜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从物理的角度来说是正确的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．霜是由水蒸气凝固形成的，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白露为霜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从物理的角度来说是错误的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．霜是由水蒸气凝华形成的，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白露为霜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从物理的角度来说是错误的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 w:hint="eastAsia"/>
        </w:rPr>
        <w:t>．将少量粉末状的樟脑装入烧瓶，用酒精灯缓缓加热，封闭在烧瓶内的树枝上逐渐出现玲珑洁白的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人造雪景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，取出树枝，美丽的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雪景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会慢慢消失。消失时发生的物态变化是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．汽化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．液化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．升华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．凝华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16</w:t>
      </w:r>
      <w:r>
        <w:rPr>
          <w:rFonts w:ascii="Times New Roman" w:hAnsi="Times New Roman" w:cs="Times New Roman" w:hint="eastAsia"/>
        </w:rPr>
        <w:t>．水是人类生存的重要组成部分，通过水的三态变化，地球上的水在不停地循环。以下关于水的物态变化及人类对水的利用的说法中，正确的是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．冬季，湖水在结冰的过程中要吸热，这是凝固过程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．高空中的水蒸气急剧降温变成小冰晶的过程中要放热，这是凝华过程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．随着社会的发展，技术的进步，人类对水的依赖程度将越来越小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．我国水资源丰富，没有必要在技术上优化用水系统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 w:hint="eastAsia"/>
        </w:rPr>
        <w:t>．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霜前冷，雪后寒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说的是下霜之前气温低，水蒸气才能</w:t>
      </w:r>
      <w:r>
        <w:rPr>
          <w:rFonts w:ascii="Times New Roman" w:hAnsi="Times New Roman" w:cs="Times New Roman"/>
        </w:rPr>
        <w:t>________(</w:t>
      </w:r>
      <w:r>
        <w:rPr>
          <w:rFonts w:ascii="Times New Roman" w:hAnsi="Times New Roman" w:cs="Times New Roman" w:hint="eastAsia"/>
        </w:rPr>
        <w:t>选填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吸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或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放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热并凝华成霜；由于雪的熔化和升华需要</w:t>
      </w:r>
      <w:r>
        <w:rPr>
          <w:rFonts w:ascii="Times New Roman" w:hAnsi="Times New Roman" w:cs="Times New Roman"/>
        </w:rPr>
        <w:t>________(</w:t>
      </w:r>
      <w:r>
        <w:rPr>
          <w:rFonts w:ascii="Times New Roman" w:hAnsi="Times New Roman" w:cs="Times New Roman" w:hint="eastAsia"/>
        </w:rPr>
        <w:t>选填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吸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或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放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热，所以下雪后气温会降低。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18</w:t>
      </w:r>
      <w:r>
        <w:rPr>
          <w:rFonts w:ascii="Times New Roman" w:hAnsi="Times New Roman" w:cs="Times New Roman" w:hint="eastAsia"/>
        </w:rPr>
        <w:t>．如图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 w:hint="eastAsia"/>
        </w:rPr>
        <w:t>所示，把少量碘放入锥形瓶中，瓶口加盖玻璃片。微微加热，瓶中充满紫色的碘蒸气，此过程碘发生的物态变化是</w:t>
      </w:r>
      <w:r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 w:hint="eastAsia"/>
        </w:rPr>
        <w:t>。停止加热，碘蒸气凝华，看到的现象是</w:t>
      </w:r>
      <w:r>
        <w:rPr>
          <w:rFonts w:ascii="Times New Roman" w:hAnsi="Times New Roman" w:cs="Times New Roman"/>
        </w:rPr>
        <w:t>________________________________________________________________________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spacing w:line="36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923925" cy="1000125"/>
            <wp:effectExtent l="19050" t="0" r="9525" b="0"/>
            <wp:docPr id="98" name="图片 12" descr="E:\全品课件\19秋物理JK八上作业本word\JK141-1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2" descr="E:\全品课件\19秋物理JK八上作业本word\JK141-1.EPS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" r:link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spacing w:line="36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图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7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19</w:t>
      </w:r>
      <w:r>
        <w:rPr>
          <w:rFonts w:ascii="Times New Roman" w:hAnsi="Times New Roman" w:cs="Times New Roman" w:hint="eastAsia"/>
        </w:rPr>
        <w:t>．为缓解旱情对农业的影响，气象部门实施人工降雨，用飞机在高空喷撒干冰，干冰进入云层后迅速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 w:hint="eastAsia"/>
        </w:rPr>
        <w:t>成为气体，并从周围吸收大量的热，空气温度急剧下降，使空气中的水蒸气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</w:rPr>
        <w:t>成小冰晶，这些小冰晶逐渐变大而下降，遇暖气流后吸收热量而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</w:rPr>
        <w:t>为雨滴落到地面。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均填物态变化名称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</w:p>
    <w:p>
      <w:pPr>
        <w:pStyle w:val="PlainText"/>
        <w:spacing w:line="36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考</w:t>
      </w:r>
      <w:r>
        <w:rPr>
          <w:rFonts w:ascii="Times New Roman" w:hAnsi="Times New Roman" w:cs="Times New Roman"/>
        </w:rPr>
        <w:t>|</w:t>
      </w:r>
      <w:r>
        <w:rPr>
          <w:rFonts w:ascii="Times New Roman" w:hAnsi="Times New Roman" w:cs="Times New Roman" w:hint="eastAsia"/>
        </w:rPr>
        <w:t>　　题</w:t>
      </w:r>
      <w:r>
        <w:rPr>
          <w:rFonts w:ascii="Times New Roman" w:hAnsi="Times New Roman" w:cs="Times New Roman"/>
        </w:rPr>
        <w:t>|</w:t>
      </w:r>
      <w:r>
        <w:rPr>
          <w:rFonts w:ascii="Times New Roman" w:hAnsi="Times New Roman" w:cs="Times New Roman" w:hint="eastAsia"/>
        </w:rPr>
        <w:t>　　展</w:t>
      </w:r>
      <w:r>
        <w:rPr>
          <w:rFonts w:ascii="Times New Roman" w:hAnsi="Times New Roman" w:cs="Times New Roman"/>
        </w:rPr>
        <w:t>|</w:t>
      </w:r>
      <w:r>
        <w:rPr>
          <w:rFonts w:ascii="Times New Roman" w:hAnsi="Times New Roman" w:cs="Times New Roman" w:hint="eastAsia"/>
        </w:rPr>
        <w:t>　　示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2018·</w:t>
      </w:r>
      <w:r>
        <w:rPr>
          <w:rFonts w:ascii="Times New Roman" w:hAnsi="Times New Roman" w:cs="Times New Roman" w:hint="eastAsia"/>
        </w:rPr>
        <w:t>曲靖  如图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 w:hint="eastAsia"/>
        </w:rPr>
        <w:t>所示，下列物态变化中吸收热量的是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spacing w:line="36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2247900" cy="1743075"/>
            <wp:effectExtent l="19050" t="0" r="0" b="0"/>
            <wp:docPr id="13" name="图片 13" descr="E:\全品课件\19秋物理JK八上作业本word\19wk89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E:\全品课件\19秋物理JK八上作业本word\19wk89.EPS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3" r:link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spacing w:line="36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图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8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21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2018·</w:t>
      </w:r>
      <w:r>
        <w:rPr>
          <w:rFonts w:ascii="Times New Roman" w:hAnsi="Times New Roman" w:cs="Times New Roman" w:hint="eastAsia"/>
        </w:rPr>
        <w:t>广州  物质</w:t>
      </w:r>
      <w:r>
        <w:rPr>
          <w:rFonts w:ascii="Times New Roman" w:hAnsi="Times New Roman" w:cs="Times New Roman"/>
          <w:i/>
        </w:rPr>
        <w:t>M</w:t>
      </w:r>
      <w:r>
        <w:rPr>
          <w:rFonts w:ascii="Times New Roman" w:hAnsi="Times New Roman" w:cs="Times New Roman" w:hint="eastAsia"/>
        </w:rPr>
        <w:t>通过吸、放热，出现三种不同物态，如图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 w:hint="eastAsia"/>
        </w:rPr>
        <w:t>所示，甲、乙、丙物态依次为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spacing w:line="36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2200275" cy="457200"/>
            <wp:effectExtent l="19050" t="0" r="9525" b="0"/>
            <wp:docPr id="14" name="图片 14" descr="E:\全品课件\19秋物理JK八上作业本word\19wk90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E:\全品课件\19秋物理JK八上作业本word\19wk90.EPS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5" r:link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spacing w:line="36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图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9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．固、液、气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．气、液、固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．气、固、液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．液、固、气</w:t>
      </w:r>
    </w:p>
    <w:p>
      <w:pPr>
        <w:pStyle w:val="PlainText"/>
        <w:spacing w:line="360" w:lineRule="auto"/>
        <w:jc w:val="center"/>
        <w:rPr>
          <w:rFonts w:ascii="黑体" w:eastAsia="黑体" w:hAnsi="黑体" w:cs="黑体"/>
          <w:sz w:val="30"/>
          <w:szCs w:val="30"/>
        </w:rPr>
      </w:pPr>
      <w:r>
        <w:rPr>
          <w:rFonts w:ascii="黑体" w:eastAsia="黑体" w:hAnsi="黑体" w:cs="黑体" w:hint="eastAsia"/>
          <w:sz w:val="30"/>
          <w:szCs w:val="30"/>
        </w:rPr>
        <w:t>教师详解详析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1．A　2.D　3.升华　凝华　4.气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5．C　6.C　7.液化　凝华　放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8．凝华　液化　9.D　10.吸　液化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11．(1)蒸发　(2)液化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[解析]</w:t>
      </w:r>
      <w:r>
        <w:rPr>
          <w:rFonts w:ascii="Times New Roman" w:hAnsi="Times New Roman" w:cs="Times New Roman"/>
        </w:rPr>
        <w:t xml:space="preserve"> (1)阳光照射使池内海水的温度升高，从而加快水的蒸发；(2)温度高的水蒸气上升，碰到塑料薄膜，就会液化为液态的小水滴。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12．蒸发　渗漏　13.A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14．D　</w:t>
      </w:r>
      <w:r>
        <w:rPr>
          <w:rFonts w:ascii="Times New Roman" w:eastAsia="黑体" w:hAnsi="Times New Roman" w:cs="Times New Roman"/>
        </w:rPr>
        <w:t>[解析]</w:t>
      </w:r>
      <w:r>
        <w:rPr>
          <w:rFonts w:ascii="Times New Roman" w:hAnsi="Times New Roman" w:cs="Times New Roman"/>
        </w:rPr>
        <w:t xml:space="preserve"> 露是空气中的水蒸气遇冷时液化形成的小水滴；霜是空气中的水蒸气遇冷直接变成的小冰晶，发生的是凝华现象。所以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白露为霜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从物理的角度来说是错误的。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15．C　16.B　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17．放　吸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18．升华　紫色的碘蒸气逐渐消失，瓶内出现碘颗粒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19．升华　凝华　熔化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20．B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21．C　</w:t>
      </w:r>
      <w:r>
        <w:rPr>
          <w:rFonts w:ascii="Times New Roman" w:eastAsia="黑体" w:hAnsi="Times New Roman" w:cs="Times New Roman"/>
        </w:rPr>
        <w:t>[解析]</w:t>
      </w:r>
      <w:r>
        <w:rPr>
          <w:rFonts w:ascii="Times New Roman" w:hAnsi="Times New Roman" w:cs="Times New Roman"/>
        </w:rPr>
        <w:t xml:space="preserve"> 由图知，甲物态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乙物态需要放热，所以乙物态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甲物态需要吸热，同时乙物态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丙物态也需要吸热，所以乙物态为固态。丙物态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甲物态需要吸热，所以甲物态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丙物态需要放热，同时甲物态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乙物态也需要放热，所以甲物态是气态，丙物态为液态。</w:t>
      </w:r>
    </w:p>
    <w:p>
      <w:pPr>
        <w:pStyle w:val="PlainText"/>
        <w:spacing w:line="360" w:lineRule="auto"/>
        <w:ind w:firstLine="420" w:firstLineChars="200"/>
        <w:rPr>
          <w:rFonts w:ascii="Times New Roman" w:hAnsi="Times New Roman" w:cs="Times New Roman"/>
        </w:rPr>
      </w:pPr>
    </w:p>
    <w:sectPr>
      <w:headerReference w:type="default" r:id="rId27"/>
      <w:footerReference w:type="default" r:id="rId28"/>
      <w:pgSz w:w="11906" w:h="16838"/>
      <w:pgMar w:top="1440" w:right="1752" w:bottom="1440" w:left="1752" w:header="851" w:footer="992" w:gutter="0"/>
      <w:cols w:num="1" w:space="72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Footer"/>
      <w:rPr>
        <w:rFonts w:eastAsia="宋体" w:hint="eastAsia"/>
        <w:lang w:eastAsia="zh-CN"/>
      </w:rPr>
    </w:pPr>
    <w:bookmarkStart w:id="0" w:name="_GoBack"/>
    <w:bookmarkEnd w:id="0"/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Header"/>
      <w:jc w:val="right"/>
      <w:rPr>
        <w:rFonts w:eastAsia="宋体" w:hint="eastAsia"/>
        <w:lang w:eastAsia="zh-CN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bordersDoNotSurroundHeader/>
  <w:bordersDoNotSurroundFooter/>
  <w:gutterAtTop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nhideWhenUsed="0" w:qFormat="1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 w:qFormat="1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  <w:lang w:val="en-US" w:eastAsia="zh-CN" w:bidi="ar-SA"/>
    </w:rPr>
  </w:style>
  <w:style w:type="paragraph" w:styleId="Heading1">
    <w:name w:val="heading 1"/>
    <w:basedOn w:val="Normal"/>
    <w:next w:val="Normal"/>
    <w:link w:val="1Char"/>
    <w:uiPriority w:val="9"/>
    <w:qFormat/>
    <w:pPr>
      <w:keepNext/>
      <w:keepLines/>
      <w:spacing w:before="340" w:after="330" w:line="578" w:lineRule="auto"/>
      <w:outlineLvl w:val="0"/>
    </w:pPr>
    <w:rPr>
      <w:rFonts w:ascii="Calibri" w:hAnsi="Calibri"/>
      <w:b/>
      <w:bCs/>
      <w:kern w:val="44"/>
      <w:sz w:val="44"/>
      <w:szCs w:val="4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link w:val="Char1"/>
    <w:uiPriority w:val="99"/>
    <w:qFormat/>
    <w:rPr>
      <w:rFonts w:ascii="宋体" w:hAnsi="Courier New" w:cs="Courier New"/>
      <w:szCs w:val="21"/>
    </w:rPr>
  </w:style>
  <w:style w:type="paragraph" w:styleId="BalloonText">
    <w:name w:val="Balloon Text"/>
    <w:basedOn w:val="Normal"/>
    <w:link w:val="Char2"/>
    <w:qFormat/>
    <w:rPr>
      <w:sz w:val="18"/>
      <w:szCs w:val="18"/>
    </w:rPr>
  </w:style>
  <w:style w:type="paragraph" w:styleId="Footer">
    <w:name w:val="footer"/>
    <w:basedOn w:val="Normal"/>
    <w:link w:val="Char0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Strong">
    <w:name w:val="Strong"/>
    <w:basedOn w:val="DefaultParagraphFont"/>
    <w:qFormat/>
    <w:rPr>
      <w:rFonts w:cs="Times New Roman"/>
      <w:b/>
      <w:bCs/>
    </w:rPr>
  </w:style>
  <w:style w:type="character" w:customStyle="1" w:styleId="Char">
    <w:name w:val="页眉 Char"/>
    <w:basedOn w:val="DefaultParagraphFont"/>
    <w:link w:val="Header"/>
    <w:qFormat/>
    <w:rPr>
      <w:rFonts w:eastAsia="宋体"/>
      <w:kern w:val="2"/>
      <w:sz w:val="18"/>
      <w:szCs w:val="18"/>
      <w:lang w:val="en-US" w:eastAsia="zh-CN" w:bidi="ar-SA"/>
    </w:rPr>
  </w:style>
  <w:style w:type="character" w:customStyle="1" w:styleId="Char0">
    <w:name w:val="页脚 Char"/>
    <w:basedOn w:val="DefaultParagraphFont"/>
    <w:link w:val="Footer"/>
    <w:qFormat/>
    <w:rPr>
      <w:rFonts w:eastAsia="宋体"/>
      <w:kern w:val="2"/>
      <w:sz w:val="18"/>
      <w:szCs w:val="18"/>
      <w:lang w:val="en-US" w:eastAsia="zh-CN" w:bidi="ar-SA"/>
    </w:rPr>
  </w:style>
  <w:style w:type="character" w:customStyle="1" w:styleId="Char1">
    <w:name w:val="纯文本 Char"/>
    <w:basedOn w:val="DefaultParagraphFont"/>
    <w:link w:val="PlainText"/>
    <w:uiPriority w:val="99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character" w:customStyle="1" w:styleId="1Char">
    <w:name w:val="标题 1 Char"/>
    <w:basedOn w:val="DefaultParagraphFont"/>
    <w:link w:val="Heading1"/>
    <w:uiPriority w:val="9"/>
    <w:qFormat/>
    <w:rPr>
      <w:rFonts w:ascii="Calibri" w:eastAsia="宋体" w:hAnsi="Calibri" w:cs="Times New Roman"/>
      <w:b/>
      <w:bCs/>
      <w:kern w:val="44"/>
      <w:sz w:val="44"/>
      <w:szCs w:val="44"/>
    </w:rPr>
  </w:style>
  <w:style w:type="character" w:customStyle="1" w:styleId="Char2">
    <w:name w:val="批注框文本 Char"/>
    <w:basedOn w:val="DefaultParagraphFont"/>
    <w:link w:val="BalloonText"/>
    <w:qFormat/>
    <w:rPr>
      <w:rFonts w:eastAsia="宋体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4.wmf" /><Relationship Id="rId11" Type="http://schemas.openxmlformats.org/officeDocument/2006/relationships/image" Target="file:///E:\&#20840;&#21697;&#35838;&#20214;\19&#31179;&#29289;&#29702;JK&#20843;&#19978;&#20316;&#19994;&#26412;word\JK138-2.EPS" TargetMode="External" /><Relationship Id="rId12" Type="http://schemas.openxmlformats.org/officeDocument/2006/relationships/image" Target="media/image5.wmf" /><Relationship Id="rId13" Type="http://schemas.openxmlformats.org/officeDocument/2006/relationships/image" Target="file:///E:\&#20840;&#21697;&#35838;&#20214;\19&#31179;&#29289;&#29702;JK&#20843;&#19978;&#20316;&#19994;&#26412;word\8JX125.EPS" TargetMode="External" /><Relationship Id="rId14" Type="http://schemas.openxmlformats.org/officeDocument/2006/relationships/image" Target="media/image6.wmf" /><Relationship Id="rId15" Type="http://schemas.openxmlformats.org/officeDocument/2006/relationships/image" Target="file:///E:\&#20840;&#21697;&#35838;&#20214;\19&#31179;&#29289;&#29702;JK&#20843;&#19978;&#20316;&#19994;&#26412;word\JK139-1.EPS" TargetMode="External" /><Relationship Id="rId16" Type="http://schemas.openxmlformats.org/officeDocument/2006/relationships/image" Target="media/image7.wmf" /><Relationship Id="rId17" Type="http://schemas.openxmlformats.org/officeDocument/2006/relationships/image" Target="file:///E:\&#20840;&#21697;&#35838;&#20214;\19&#31179;&#29289;&#29702;JK&#20843;&#19978;&#20316;&#19994;&#26412;word\8JX126.EPS" TargetMode="External" /><Relationship Id="rId18" Type="http://schemas.openxmlformats.org/officeDocument/2006/relationships/image" Target="media/image8.png" /><Relationship Id="rId19" Type="http://schemas.openxmlformats.org/officeDocument/2006/relationships/image" Target="media/image9.png" /><Relationship Id="rId2" Type="http://schemas.openxmlformats.org/officeDocument/2006/relationships/webSettings" Target="webSettings.xml" /><Relationship Id="rId20" Type="http://schemas.openxmlformats.org/officeDocument/2006/relationships/image" Target="file:///E:\&#20840;&#21697;&#35838;&#20214;\19&#31179;&#29289;&#29702;JK&#20843;&#19978;&#20316;&#19994;&#26412;word\JK140-1.TIF" TargetMode="External" /><Relationship Id="rId21" Type="http://schemas.openxmlformats.org/officeDocument/2006/relationships/image" Target="media/image10.wmf" /><Relationship Id="rId22" Type="http://schemas.openxmlformats.org/officeDocument/2006/relationships/image" Target="file:///E:\&#20840;&#21697;&#35838;&#20214;\19&#31179;&#29289;&#29702;JK&#20843;&#19978;&#20316;&#19994;&#26412;word\JK141-1.EPS" TargetMode="External" /><Relationship Id="rId23" Type="http://schemas.openxmlformats.org/officeDocument/2006/relationships/image" Target="media/image11.wmf" /><Relationship Id="rId24" Type="http://schemas.openxmlformats.org/officeDocument/2006/relationships/image" Target="file:///E:\&#20840;&#21697;&#35838;&#20214;\19&#31179;&#29289;&#29702;JK&#20843;&#19978;&#20316;&#19994;&#26412;word\19wk89.EPS" TargetMode="External" /><Relationship Id="rId25" Type="http://schemas.openxmlformats.org/officeDocument/2006/relationships/image" Target="media/image12.wmf" /><Relationship Id="rId26" Type="http://schemas.openxmlformats.org/officeDocument/2006/relationships/image" Target="file:///E:\&#20840;&#21697;&#35838;&#20214;\19&#31179;&#29289;&#29702;JK&#20843;&#19978;&#20316;&#19994;&#26412;word\19wk90.EPS" TargetMode="External" /><Relationship Id="rId27" Type="http://schemas.openxmlformats.org/officeDocument/2006/relationships/header" Target="header1.xml" /><Relationship Id="rId28" Type="http://schemas.openxmlformats.org/officeDocument/2006/relationships/footer" Target="footer1.xml" /><Relationship Id="rId29" Type="http://schemas.openxmlformats.org/officeDocument/2006/relationships/theme" Target="theme/theme1.xml" /><Relationship Id="rId3" Type="http://schemas.openxmlformats.org/officeDocument/2006/relationships/fontTable" Target="fontTable.xml" /><Relationship Id="rId30" Type="http://schemas.openxmlformats.org/officeDocument/2006/relationships/styles" Target="styles.xml" /><Relationship Id="rId4" Type="http://schemas.openxmlformats.org/officeDocument/2006/relationships/customXml" Target="../customXml/item1.xml" /><Relationship Id="rId5" Type="http://schemas.openxmlformats.org/officeDocument/2006/relationships/customXml" Target="../customXml/item2.xml" /><Relationship Id="rId6" Type="http://schemas.openxmlformats.org/officeDocument/2006/relationships/image" Target="media/image1.png" /><Relationship Id="rId7" Type="http://schemas.openxmlformats.org/officeDocument/2006/relationships/image" Target="media/image2.png" /><Relationship Id="rId8" Type="http://schemas.openxmlformats.org/officeDocument/2006/relationships/image" Target="media/image3.wmf" /><Relationship Id="rId9" Type="http://schemas.openxmlformats.org/officeDocument/2006/relationships/image" Target="file:///E:\&#20840;&#21697;&#35838;&#20214;\19&#31179;&#29289;&#29702;JK&#20843;&#19978;&#20316;&#19994;&#26412;word\19wk88.EPS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56794C7-B763-45FE-9C4E-1D9A56A4A63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5</Pages>
  <Words>416</Words>
  <Characters>2375</Characters>
  <Application>Microsoft Office Word</Application>
  <DocSecurity>0</DocSecurity>
  <Lines>19</Lines>
  <Paragraphs>5</Paragraphs>
  <ScaleCrop>false</ScaleCrop>
  <Company>微软中国</Company>
  <LinksUpToDate>false</LinksUpToDate>
  <CharactersWithSpaces>2786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Michael  Cao</cp:lastModifiedBy>
  <cp:revision>16</cp:revision>
  <dcterms:created xsi:type="dcterms:W3CDTF">2018-11-16T05:07:00Z</dcterms:created>
  <dcterms:modified xsi:type="dcterms:W3CDTF">2019-08-14T05:16:14Z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2052-11.3.0.8632</vt:lpwstr>
  </property>
</Properties>
</file>