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ind w:firstLine="600" w:firstLineChars="200"/>
        <w:jc w:val="center"/>
        <w:rPr>
          <w:rFonts w:ascii="黑体" w:hAnsi="黑体" w:eastAsia="黑体" w:cs="Times New Roman"/>
          <w:sz w:val="30"/>
          <w:szCs w:val="30"/>
        </w:rPr>
      </w:pPr>
      <w:r>
        <w:rPr>
          <w:rFonts w:ascii="黑体" w:hAnsi="黑体" w:eastAsia="黑体" w:cs="Times New Roman"/>
          <w:sz w:val="30"/>
          <w:szCs w:val="30"/>
        </w:rPr>
        <w:pict>
          <v:shape id="_x0000_s1025" o:spid="_x0000_s1025" o:spt="75" type="#_x0000_t75" style="position:absolute;left:0pt;margin-left:801pt;margin-top:967pt;height:36pt;width:2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黑体" w:hAnsi="黑体" w:eastAsia="黑体" w:cs="Times New Roman"/>
          <w:sz w:val="30"/>
          <w:szCs w:val="30"/>
        </w:rPr>
        <w:t>期末自我综合评价(二)</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0" distR="0">
            <wp:extent cx="1628775" cy="28575"/>
            <wp:effectExtent l="19050" t="0" r="9525" b="0"/>
            <wp:docPr id="5" name="图片 1" descr="三角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三角标"/>
                    <pic:cNvPicPr>
                      <a:picLocks noChangeAspect="1" noChangeArrowheads="1"/>
                    </pic:cNvPicPr>
                  </pic:nvPicPr>
                  <pic:blipFill>
                    <a:blip r:embed="rId7" cstate="print"/>
                    <a:srcRect/>
                    <a:stretch>
                      <a:fillRect/>
                    </a:stretch>
                  </pic:blipFill>
                  <pic:spPr>
                    <a:xfrm>
                      <a:off x="0" y="0"/>
                      <a:ext cx="1628775" cy="28575"/>
                    </a:xfrm>
                    <a:prstGeom prst="rect">
                      <a:avLst/>
                    </a:prstGeom>
                    <a:noFill/>
                    <a:ln w="9525">
                      <a:noFill/>
                      <a:miter lim="800000"/>
                      <a:headEnd/>
                      <a:tailEnd/>
                    </a:ln>
                  </pic:spPr>
                </pic:pic>
              </a:graphicData>
            </a:graphic>
          </wp:inline>
        </w:drawing>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t>[时间：70分钟　分值：75分]　　　　　　　　　　　　　　　　　　　　　　</w:t>
      </w: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一、单项选择题(每小题2分，共30分)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1．小丽在家是妈妈的孩子，在学校是八年级的学生，在社区是小区业主，在社会</w:t>
      </w:r>
      <w:r>
        <w:rPr>
          <w:rFonts w:hint="eastAsia" w:cs="Times New Roman" w:asciiTheme="minorEastAsia" w:hAnsiTheme="minorEastAsia" w:eastAsiaTheme="minorEastAsia"/>
        </w:rPr>
        <w:t>上是合格公民。这说明了</w:t>
      </w:r>
      <w:r>
        <w:rPr>
          <w:rFonts w:cs="Times New Roman" w:asciiTheme="minorEastAsia" w:hAnsiTheme="minorEastAsia" w:eastAsiaTheme="minorEastAsia"/>
        </w:rPr>
        <w:t xml:space="preserve">                         (　　)</w:t>
      </w: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①人的身份是在社会关系中确定的　②社会关系不同，我们的身份不同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③人的身份是单一的</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④人的身份是多样的</w:t>
      </w: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 xml:space="preserve">A．①③④      B．①②④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C．②③④     D．①②③</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2．亲近社会，就是要有亲社会的情感和行为。下列不属于亲社会的情感</w:t>
      </w:r>
      <w:r>
        <w:rPr>
          <w:rFonts w:hint="eastAsia" w:cs="Times New Roman" w:asciiTheme="minorEastAsia" w:hAnsiTheme="minorEastAsia" w:eastAsiaTheme="minorEastAsia"/>
        </w:rPr>
        <w:t>或行为的是</w:t>
      </w:r>
      <w:r>
        <w:rPr>
          <w:rFonts w:cs="Times New Roman" w:asciiTheme="minorEastAsia" w:hAnsiTheme="minorEastAsia" w:eastAsiaTheme="minorEastAsia"/>
        </w:rPr>
        <w:t>(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A．苟利国家生死以，岂因祸福避趋之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B．各人自扫门前雪，休管他人瓦上霜</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C．先天下之忧而忧，后天下之乐而乐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D．横眉冷对千夫指，俯首甘为孺子牛</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3．下列行为属于正确使用网络的是(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A．张某应一名未见过面的网友所约，独自一人去郊外见面</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B．林某用自己的身份证和私人证件做抵押，从网贷公</w:t>
      </w:r>
      <w:r>
        <w:rPr>
          <w:rFonts w:hint="eastAsia" w:cs="Times New Roman" w:asciiTheme="minorEastAsia" w:hAnsiTheme="minorEastAsia" w:eastAsiaTheme="minorEastAsia"/>
        </w:rPr>
        <w:t>司进行贷款</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C．王某收到来历不明的宣扬暴恐视频邮件后，立即向网络监管部门举报</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D．孙某看到一则某地即将发生地震的消息后，随手分享到微信朋友圈</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4．运城盐湖区期中联考广东省海丰县人民法院一审公开宣判被告人魏永汉、张炳钗等9人聚众扰乱社会秩序，非法集会、游行示威，聚众扰乱交通秩序案。法院分别判处魏永汉、张炳钗等9名被告人两年有期徒刑至十年有期徒刑不等的刑罚。下列认识正确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①社会正常运行需要秩序　②社会秩序是人民安居乐业的保障</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③社会秩序营造良好的社会环境　④扰乱社会秩序的行为都是犯罪行为</w:t>
      </w: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 xml:space="preserve">A．①②③  B．②③④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C．①②④  D．①③④</w:t>
      </w: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5．运城盐湖区期中联考漫画《到底谁盲》给我们的警示是(　　)</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0" distR="0">
            <wp:extent cx="1628775" cy="1114425"/>
            <wp:effectExtent l="19050" t="0" r="9525" b="0"/>
            <wp:docPr id="2" name="图片 2" descr="19BS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9BS72"/>
                    <pic:cNvPicPr>
                      <a:picLocks noChangeAspect="1" noChangeArrowheads="1"/>
                    </pic:cNvPicPr>
                  </pic:nvPicPr>
                  <pic:blipFill>
                    <a:blip r:embed="rId8" cstate="print"/>
                    <a:srcRect/>
                    <a:stretch>
                      <a:fillRect/>
                    </a:stretch>
                  </pic:blipFill>
                  <pic:spPr>
                    <a:xfrm>
                      <a:off x="0" y="0"/>
                      <a:ext cx="1628775" cy="1114425"/>
                    </a:xfrm>
                    <a:prstGeom prst="rect">
                      <a:avLst/>
                    </a:prstGeom>
                    <a:noFill/>
                    <a:ln w="9525">
                      <a:noFill/>
                      <a:miter lim="800000"/>
                      <a:headEnd/>
                      <a:tailEnd/>
                    </a:ln>
                  </pic:spPr>
                </pic:pic>
              </a:graphicData>
            </a:graphic>
          </wp:inline>
        </w:drawing>
      </w:r>
    </w:p>
    <w:p>
      <w:pPr>
        <w:pStyle w:val="3"/>
        <w:spacing w:line="360" w:lineRule="auto"/>
        <w:ind w:firstLine="420" w:firstLineChars="200"/>
        <w:rPr>
          <w:rFonts w:hint="eastAsia" w:cs="Times New Roman" w:asciiTheme="minorEastAsia" w:hAnsiTheme="minorEastAsia" w:eastAsiaTheme="minorEastAsia"/>
        </w:rPr>
      </w:pPr>
      <w:r>
        <w:rPr>
          <w:rFonts w:cs="Times New Roman" w:asciiTheme="minorEastAsia" w:hAnsiTheme="minorEastAsia" w:eastAsiaTheme="minorEastAsia"/>
        </w:rPr>
        <w:t>①没有规矩，不成方圆　②规则具有不确定性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③为人处世要换位思</w:t>
      </w:r>
      <w:r>
        <w:rPr>
          <w:rFonts w:hint="eastAsia" w:cs="Times New Roman" w:asciiTheme="minorEastAsia" w:hAnsiTheme="minorEastAsia" w:eastAsiaTheme="minorEastAsia"/>
        </w:rPr>
        <w:t>考　④关爱弱者彰显文明</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w:t>
      </w:r>
      <w:r>
        <w:rPr>
          <w:rFonts w:hint="eastAsia" w:cs="Times New Roman" w:asciiTheme="minorEastAsia" w:hAnsiTheme="minorEastAsia" w:eastAsiaTheme="minorEastAsia"/>
        </w:rPr>
        <w:t>．</w:t>
      </w:r>
      <w:r>
        <w:rPr>
          <w:rFonts w:cs="Times New Roman" w:asciiTheme="minorEastAsia" w:hAnsiTheme="minorEastAsia" w:eastAsiaTheme="minorEastAsia"/>
        </w:rPr>
        <w:t xml:space="preserve">①②④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B．①②③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C．②③④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D．①③④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6．太原实验中学期中下列同学的做法中，你赞同的是(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①小花在学习之余，喜欢登录政府网站，就百姓关注的问题提出自己的建议　②小龙是班里年龄最小的学生，经常被其他同学欺凌，但他总是默默忍受　③小伟认为“一言既出，驷马难追”，所以无论答应别人什么事，都要做到　④小敏经常和父母一起参加公</w:t>
      </w:r>
      <w:r>
        <w:rPr>
          <w:rFonts w:hint="eastAsia" w:cs="Times New Roman" w:asciiTheme="minorEastAsia" w:hAnsiTheme="minorEastAsia" w:eastAsiaTheme="minorEastAsia"/>
        </w:rPr>
        <w:t>益活动　⑤小雨认为服务社会是将来的事儿，所以她“两耳不闻窗外事，一心只读圣贤书”</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w:t>
      </w:r>
      <w:r>
        <w:rPr>
          <w:rFonts w:hint="eastAsia" w:cs="Times New Roman" w:asciiTheme="minorEastAsia" w:hAnsiTheme="minorEastAsia" w:eastAsiaTheme="minorEastAsia"/>
        </w:rPr>
        <w:t>．</w:t>
      </w:r>
      <w:r>
        <w:rPr>
          <w:rFonts w:cs="Times New Roman" w:asciiTheme="minorEastAsia" w:hAnsiTheme="minorEastAsia" w:eastAsiaTheme="minorEastAsia"/>
        </w:rPr>
        <w:t>①②④⑤       B．①③⑤</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C．①④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D．①②④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7．山西阶段二质量评估班主任张老师在一次调查中发现，有四分之一的同学存在抄袭作业的现象，张老师让作为班长的你对他们进行劝阻，你可以选择以下的哪些知识(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①培养诚实的品德要从小事做起　②日常生活中，我们都愿意</w:t>
      </w:r>
      <w:r>
        <w:rPr>
          <w:rFonts w:hint="eastAsia" w:cs="Times New Roman" w:asciiTheme="minorEastAsia" w:hAnsiTheme="minorEastAsia" w:eastAsiaTheme="minorEastAsia"/>
        </w:rPr>
        <w:t>和诚实的人打交道　③做一个诚实的人就意味着要说实话、做实事  ④只有诚实的人才能获得他人的信任与尊重</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 ①②③④      B. ②③④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 ①②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D. ①③④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8．襄汾期中下列几种案件涉嫌构成犯罪的是(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①八年级学生小王为上网吧玩游戏经常逼迫低年级同学给他零花钱　②高考期间，大学生李某伙同同学利用高科技手段替人写答案　③因爸爸欠债不</w:t>
      </w:r>
      <w:r>
        <w:rPr>
          <w:rFonts w:hint="eastAsia" w:cs="Times New Roman" w:asciiTheme="minorEastAsia" w:hAnsiTheme="minorEastAsia" w:eastAsiaTheme="minorEastAsia"/>
        </w:rPr>
        <w:t>还，儿子考上名牌大学而没有被录取　④楼上花盆因大风吹落砸在路人头上致重伤　⑤因造谣说有八级地震而被行政拘留</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w:t>
      </w:r>
      <w:r>
        <w:rPr>
          <w:rFonts w:hint="eastAsia" w:cs="Times New Roman" w:asciiTheme="minorEastAsia" w:hAnsiTheme="minorEastAsia" w:eastAsiaTheme="minorEastAsia"/>
        </w:rPr>
        <w:t>．</w:t>
      </w:r>
      <w:r>
        <w:rPr>
          <w:rFonts w:cs="Times New Roman" w:asciiTheme="minorEastAsia" w:hAnsiTheme="minorEastAsia" w:eastAsiaTheme="minorEastAsia"/>
        </w:rPr>
        <w:t xml:space="preserve">1个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B．2个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C．3个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D．4个</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9．太原实验中学期中下列是对法律基本概念的理解，你认为其中正确的一项是(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A．当我们的合法权益受到侵害时，可以通过法律服务所、律师事务所、公证处、</w:t>
      </w:r>
      <w:r>
        <w:rPr>
          <w:rFonts w:hint="eastAsia" w:cs="Times New Roman" w:asciiTheme="minorEastAsia" w:hAnsiTheme="minorEastAsia" w:eastAsiaTheme="minorEastAsia"/>
        </w:rPr>
        <w:t>法律援助中心等机构来维护合法权益</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B</w:t>
      </w:r>
      <w:r>
        <w:rPr>
          <w:rFonts w:hint="eastAsia" w:cs="Times New Roman" w:asciiTheme="minorEastAsia" w:hAnsiTheme="minorEastAsia" w:eastAsiaTheme="minorEastAsia"/>
        </w:rPr>
        <w:t>．</w:t>
      </w:r>
      <w:r>
        <w:rPr>
          <w:rFonts w:cs="Times New Roman" w:asciiTheme="minorEastAsia" w:hAnsiTheme="minorEastAsia" w:eastAsiaTheme="minorEastAsia"/>
        </w:rPr>
        <w:t>罚金与罚款分属刑事违法和行政违法的处罚手段，拘役和罚金则属于刑罚主刑</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C．没有依法履行合同义务是一种行政违法行为</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D．最常见的民事违法行为是违反治安管理的行为</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10．学习了“做负责任的人”这一课内容后，同学们进行了积极的讨论。下列说法正确的是(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①小辉说：“考试认真作答、细心检查是对自己负责任</w:t>
      </w:r>
      <w:r>
        <w:rPr>
          <w:rFonts w:hint="eastAsia" w:cs="Times New Roman" w:asciiTheme="minorEastAsia" w:hAnsiTheme="minorEastAsia" w:eastAsiaTheme="minorEastAsia"/>
        </w:rPr>
        <w:t>的表现。”</w:t>
      </w:r>
      <w:r>
        <w:rPr>
          <w:rFonts w:cs="Times New Roman" w:asciiTheme="minorEastAsia" w:hAnsiTheme="minorEastAsia" w:eastAsiaTheme="minorEastAsia"/>
        </w:rPr>
        <w:t>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②晓晓说：“在班里，其他同学遇到困难，我总是积极帮助他们，体现了我是一个有责任感的人。”　③小林说：“星期日，我参加了一个公益活动，我在履行责任的同时也感受到了快乐。”</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④小冯说：“雷锋同志为人们服务的精神，是社会责任感的集中体现。”</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A．①②③④           B．③④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C．①②④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D．①②③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11．下面漫画说明</w:t>
      </w:r>
      <w:r>
        <w:rPr>
          <w:rFonts w:hint="eastAsia" w:cs="Times New Roman" w:asciiTheme="minorEastAsia" w:hAnsiTheme="minorEastAsia" w:eastAsiaTheme="minorEastAsia"/>
        </w:rPr>
        <w:t>关爱他人要</w:t>
      </w:r>
      <w:r>
        <w:rPr>
          <w:rFonts w:cs="Times New Roman" w:asciiTheme="minorEastAsia" w:hAnsiTheme="minorEastAsia" w:eastAsiaTheme="minorEastAsia"/>
        </w:rPr>
        <w:t>(　　)</w:t>
      </w:r>
    </w:p>
    <w:p>
      <w:pPr>
        <w:pStyle w:val="3"/>
        <w:spacing w:line="360" w:lineRule="auto"/>
        <w:ind w:firstLine="420" w:firstLineChars="200"/>
        <w:jc w:val="center"/>
        <w:rPr>
          <w:rFonts w:cs="Times New Roman" w:asciiTheme="minorEastAsia" w:hAnsiTheme="minorEastAsia" w:eastAsiaTheme="minorEastAsia"/>
        </w:rPr>
      </w:pPr>
      <w:r>
        <w:rPr>
          <w:rFonts w:cs="Times New Roman" w:asciiTheme="minorEastAsia" w:hAnsiTheme="minorEastAsia" w:eastAsiaTheme="minorEastAsia"/>
        </w:rPr>
        <w:drawing>
          <wp:inline distT="0" distB="0" distL="0" distR="0">
            <wp:extent cx="2162175" cy="1266825"/>
            <wp:effectExtent l="19050" t="0" r="9140" b="0"/>
            <wp:docPr id="3" name="图片 3" descr="19BS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9BS73"/>
                    <pic:cNvPicPr>
                      <a:picLocks noChangeAspect="1" noChangeArrowheads="1"/>
                    </pic:cNvPicPr>
                  </pic:nvPicPr>
                  <pic:blipFill>
                    <a:blip r:embed="rId9" cstate="print"/>
                    <a:srcRect/>
                    <a:stretch>
                      <a:fillRect/>
                    </a:stretch>
                  </pic:blipFill>
                  <pic:spPr>
                    <a:xfrm>
                      <a:off x="0" y="0"/>
                      <a:ext cx="2162560" cy="1266825"/>
                    </a:xfrm>
                    <a:prstGeom prst="rect">
                      <a:avLst/>
                    </a:prstGeom>
                    <a:noFill/>
                    <a:ln w="9525">
                      <a:noFill/>
                      <a:miter lim="800000"/>
                      <a:headEnd/>
                      <a:tailEnd/>
                    </a:ln>
                  </pic:spPr>
                </pic:pic>
              </a:graphicData>
            </a:graphic>
          </wp:inline>
        </w:drawing>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A．尽己所能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B．心怀善意，帮助他人</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C．讲究策略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D．不计前嫌</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12．时代在发展，社会在进步，但国家利益至上仍是国际关系的根本准则。之所以要把国家利益至上烙进每一个人的脑海里，是因为在我国(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①国家利益是人民利益的集中表现　②每个人都不需要个人利益，国家利益就是个人利益　③国家利益与每个人的利益永</w:t>
      </w:r>
      <w:r>
        <w:rPr>
          <w:rFonts w:hint="eastAsia" w:cs="Times New Roman" w:asciiTheme="minorEastAsia" w:hAnsiTheme="minorEastAsia" w:eastAsiaTheme="minorEastAsia"/>
        </w:rPr>
        <w:t>远都是等同的　④国家利益与人民利益是息息相关、相辅相成的</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w:t>
      </w:r>
      <w:r>
        <w:rPr>
          <w:rFonts w:hint="eastAsia" w:cs="Times New Roman" w:asciiTheme="minorEastAsia" w:hAnsiTheme="minorEastAsia" w:eastAsiaTheme="minorEastAsia"/>
        </w:rPr>
        <w:t>．</w:t>
      </w:r>
      <w:r>
        <w:rPr>
          <w:rFonts w:cs="Times New Roman" w:asciiTheme="minorEastAsia" w:hAnsiTheme="minorEastAsia" w:eastAsiaTheme="minorEastAsia"/>
        </w:rPr>
        <w:t xml:space="preserve">①②③      B．②③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C．①②④      D．①④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13</w:t>
      </w:r>
      <w:r>
        <w:rPr>
          <w:rFonts w:hint="eastAsia" w:cs="Times New Roman" w:asciiTheme="minorEastAsia" w:hAnsiTheme="minorEastAsia" w:eastAsiaTheme="minorEastAsia"/>
        </w:rPr>
        <w:t>．</w:t>
      </w:r>
      <w:r>
        <w:rPr>
          <w:rFonts w:cs="Times New Roman" w:asciiTheme="minorEastAsia" w:hAnsiTheme="minorEastAsia" w:eastAsiaTheme="minorEastAsia"/>
        </w:rPr>
        <w:t>习近平在中共中央政治局召开的民主生活会上强调，面对新形势新挑战，要发扬斗争精神，既要敢于斗争，又要善于斗争，在事关中国特色社会主义前途命运的大是大非问题上坚定不移，在改革发展稳定工作中敢于硬碰，在全面从严治党上敢于动硬</w:t>
      </w:r>
      <w:r>
        <w:rPr>
          <w:rFonts w:hint="eastAsia" w:cs="Times New Roman" w:asciiTheme="minorEastAsia" w:hAnsiTheme="minorEastAsia" w:eastAsiaTheme="minorEastAsia"/>
        </w:rPr>
        <w:t>，在维护国家核心利益上敢于针锋相对，不在困难面前低头，不在挑战面前退缩，不拿原则做交易，不在任何压力下吞下损害中华民族利益的苦果。这启示我们</w:t>
      </w:r>
      <w:r>
        <w:rPr>
          <w:rFonts w:cs="Times New Roman" w:asciiTheme="minorEastAsia" w:hAnsiTheme="minorEastAsia" w:eastAsiaTheme="minorEastAsia"/>
        </w:rPr>
        <w:t>(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①要心怀爱国之情，牢固树立国家利益至上的观念　②要对危害国家利益、威胁国家生存和发展的行为时刻保持警惕　③要增强维护国家利益的责任感和使命感　④要自觉遵守道德和法律，积极维护国家团结稳定的局面</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 xml:space="preserve">A．①②③④      B．②③④ </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 xml:space="preserve"> C．①③④        D．①②</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14．国家安全与我们息息相关，人人都是维护国家安全的主角。下列做法正确的是(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①小蕊严格遵守有关国家安全的法律规定　②茗茗在河边看到有人在放生不明的鱼类，便提醒对方不要随意放生　③小杰是一个军事迷，经常搜集一些武器的图片放在自己的博客中　④小伟发现有人盗挖柏树，便及时向公关机关报案</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A．①②③       B. ①②④       C．①③④       D．②③④</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15．党的十九大报告中强调，幸福不会从天而降，但劳动可以让梦想成真。之所以如此强调“劳动”，是因为(　　)</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①劳动是创造财富的源泉　②只要劳动就能过上幸福的生活</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③劳动是人类生存和发展的基础　④劳动能改变每个人的生活习惯</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A．①②       B．①③</w:t>
      </w:r>
      <w:r>
        <w:rPr>
          <w:rFonts w:hint="eastAsia" w:cs="Times New Roman" w:asciiTheme="minorEastAsia" w:hAnsiTheme="minorEastAsia" w:eastAsiaTheme="minorEastAsia"/>
        </w:rPr>
        <w:t xml:space="preserve">     </w:t>
      </w:r>
      <w:r>
        <w:rPr>
          <w:rFonts w:cs="Times New Roman" w:asciiTheme="minorEastAsia" w:hAnsiTheme="minorEastAsia" w:eastAsiaTheme="minorEastAsia"/>
        </w:rPr>
        <w:t>C．②④       D．③④</w:t>
      </w: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二、简答题(共2小题，16分</w:t>
      </w:r>
      <w:r>
        <w:rPr>
          <w:rFonts w:hint="eastAsia" w:cs="Times New Roman" w:asciiTheme="minorEastAsia" w:hAnsiTheme="minorEastAsia" w:eastAsiaTheme="minorEastAsia"/>
          <w:b/>
        </w:rPr>
        <w:t>)</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16．(5分)请你完成下面单元复习学案中“自主复习”环节所设置的问题。</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(1)可以为我们提供法律帮助的机构有____________、____________、________、______________。(2分)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(2)我们要增强__________意识，树立____________高于一切的观念，自觉维护国家安全。(1分</w:t>
      </w:r>
      <w:r>
        <w:rPr>
          <w:rFonts w:hint="eastAsia" w:cs="Times New Roman" w:asciiTheme="minorEastAsia" w:hAnsiTheme="minorEastAsia" w:eastAsiaTheme="minorEastAsia"/>
        </w:rPr>
        <w:t>)</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(3)________都是维护国家安全的主角，我国宪法和法律明确规定了公民和组织应当履行________________的义务。(1分)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(4)千百年来，中华民族素以__________闻名于世，在现代化建设的今天，我们要发扬________精神。(1分)</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17．(11分)山西阶段四质量评估抖音要抖正能量，见证美好生活</w:t>
      </w:r>
      <w:r>
        <w:rPr>
          <w:rFonts w:hint="eastAsia" w:cs="Times New Roman" w:asciiTheme="minorEastAsia" w:hAnsiTheme="minorEastAsia" w:eastAsiaTheme="minorEastAsia"/>
        </w:rPr>
        <w:t>。</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抖音通过其官方账号发布《抖音对违规账号及内容的处罚通告(2018 年 6 月)》，称 2018 年 5 月 1 日至 5 月 31 日，抖音平台累计清理 26356 条视频，6989 个音频，91个挑战，永久封禁 21786 个账号。在不到一个月时间内，已有近 200 家政府机构账号入驻抖音，七大国家一级博物馆入驻抖音，还有非常多的公安机关也入驻了抖音，抖音逐渐成为政府形象传播新舞台。</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(1)从抖音发布的《抖音对违规账号及内容的处罚通告(2018 年 6 月)》中，我们可以感</w:t>
      </w:r>
      <w:r>
        <w:rPr>
          <w:rFonts w:hint="eastAsia" w:cs="Times New Roman" w:asciiTheme="minorEastAsia" w:hAnsiTheme="minorEastAsia" w:eastAsiaTheme="minorEastAsia"/>
        </w:rPr>
        <w:t>知到什么？</w:t>
      </w:r>
      <w:r>
        <w:rPr>
          <w:rFonts w:cs="Times New Roman" w:asciiTheme="minorEastAsia" w:hAnsiTheme="minorEastAsia" w:eastAsiaTheme="minorEastAsia"/>
        </w:rPr>
        <w:t>(2分)</w:t>
      </w:r>
    </w:p>
    <w:p>
      <w:pPr>
        <w:pStyle w:val="3"/>
        <w:spacing w:line="360" w:lineRule="auto"/>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(2)传播网络正能量，我们可以做哪些努力？(4分)</w:t>
      </w:r>
    </w:p>
    <w:p>
      <w:pPr>
        <w:pStyle w:val="3"/>
        <w:spacing w:line="360" w:lineRule="auto"/>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山西省“文明旅游 为中国加分”活动于2018年6月5日正式启动。山西将多措并举持续大力推进文明旅游，并认真探索把游客不文明行为记录纳入严重失信联合惩戒机制，对列入不文明行为记录“黑名单”的，将进一步推进与交通、工信、商务、海关、税务、铁路、民航等部门协作，依法依规加大联合惩戒力度。</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(3)学生薇薇说：“旅游就是为了放松、开心和高兴，想怎么玩就怎么玩，不需要太在意那些规则。”对此，你怎样看待？(5分)</w:t>
      </w: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三、分析说明题</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18．(14分)“感动中国人物”秦</w:t>
      </w:r>
      <w:r>
        <w:rPr>
          <w:rFonts w:hint="eastAsia" w:cs="宋体" w:asciiTheme="minorEastAsia" w:hAnsiTheme="minorEastAsia" w:eastAsiaTheme="minorEastAsia"/>
        </w:rPr>
        <w:t>玥</w:t>
      </w:r>
      <w:r>
        <w:rPr>
          <w:rFonts w:hint="eastAsia" w:cs="楷体_GB2312" w:asciiTheme="minorEastAsia" w:hAnsiTheme="minorEastAsia" w:eastAsiaTheme="minorEastAsia"/>
        </w:rPr>
        <w:t>飞从耶鲁大学毕业后回国扎根农村</w:t>
      </w:r>
      <w:r>
        <w:rPr>
          <w:rFonts w:cs="Times New Roman" w:asciiTheme="minorEastAsia" w:hAnsiTheme="minorEastAsia" w:eastAsiaTheme="minorEastAsia"/>
        </w:rPr>
        <w:t>，当了一名“村官”。《感动中国》组委会对他的颁奖词：“在殿堂和田垄之间，你选择后者。脚踏实地，俯首躬行，在荆棘和贫穷中拓荒，洒下的汗水是青春，埋下的种子叫理想。守在悉心耕耘的大地，静待收获的时节</w:t>
      </w:r>
      <w:r>
        <w:rPr>
          <w:rFonts w:hint="eastAsia" w:cs="Times New Roman" w:asciiTheme="minorEastAsia" w:hAnsiTheme="minorEastAsia" w:eastAsiaTheme="minorEastAsia"/>
        </w:rPr>
        <w:t>。”</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有些同学认为，秦玥飞承担了本不属于自己的责任，而且付出了大好的青春年华，不值得。你是否赞同此观点？请谈谈你的看法。</w:t>
      </w: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hint="eastAsia"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2" w:firstLineChars="200"/>
        <w:rPr>
          <w:rFonts w:cs="Times New Roman" w:asciiTheme="minorEastAsia" w:hAnsiTheme="minorEastAsia" w:eastAsiaTheme="minorEastAsia"/>
          <w:b/>
        </w:rPr>
      </w:pPr>
      <w:r>
        <w:rPr>
          <w:rFonts w:cs="Times New Roman" w:asciiTheme="minorEastAsia" w:hAnsiTheme="minorEastAsia" w:eastAsiaTheme="minorEastAsia"/>
          <w:b/>
        </w:rPr>
        <w:t>四、实践探究题</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19．(15分)运城盐湖区期中联考人以诚立身，国以诚立心。诚信作为一种价值理念，是社会不可或缺的运行规则，是社会进步无比珍贵的精神财富。某校团委开展了“打造诚信校园，做诚信学生”主题教育活动，下面是八年级某班设计的部分活动内容，你作为其中一员参与</w:t>
      </w:r>
      <w:r>
        <w:rPr>
          <w:rFonts w:hint="eastAsia" w:cs="Times New Roman" w:asciiTheme="minorEastAsia" w:hAnsiTheme="minorEastAsia" w:eastAsiaTheme="minorEastAsia"/>
        </w:rPr>
        <w:t>了活动，希望你能成为大家最佳的合作伙伴。</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【请你调查】</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(1)同学们准备对校园的不诚信行为展开调查，你将采取哪些调查方法获取资料？(两种即可) (4分)</w:t>
      </w: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【请你参与】</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(2)调查结束后，你对调查结果作了整理。请你列出两种校园不诚信行为。 (4分)</w:t>
      </w: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【请你行动】</w:t>
      </w:r>
    </w:p>
    <w:p>
      <w:pPr>
        <w:pStyle w:val="3"/>
        <w:spacing w:line="360" w:lineRule="auto"/>
        <w:ind w:firstLine="420" w:firstLineChars="200"/>
        <w:rPr>
          <w:rFonts w:cs="Times New Roman" w:asciiTheme="minorEastAsia" w:hAnsiTheme="minorEastAsia" w:eastAsiaTheme="minorEastAsia"/>
        </w:rPr>
      </w:pPr>
      <w:r>
        <w:rPr>
          <w:rFonts w:cs="Times New Roman" w:asciiTheme="minorEastAsia" w:hAnsiTheme="minorEastAsia" w:eastAsiaTheme="minorEastAsia"/>
        </w:rPr>
        <w:t>(3)针对调查中存在的种种不诚信行为，你们准备以“你我携手共建诚信校园”为题向全校</w:t>
      </w:r>
      <w:r>
        <w:rPr>
          <w:rFonts w:hint="eastAsia" w:cs="Times New Roman" w:asciiTheme="minorEastAsia" w:hAnsiTheme="minorEastAsia" w:eastAsiaTheme="minorEastAsia"/>
        </w:rPr>
        <w:t>同学发出倡议。请你写出倡议要点。</w:t>
      </w:r>
      <w:r>
        <w:rPr>
          <w:rFonts w:cs="Times New Roman" w:asciiTheme="minorEastAsia" w:hAnsiTheme="minorEastAsia" w:eastAsiaTheme="minorEastAsia"/>
        </w:rPr>
        <w:t>(7分)</w:t>
      </w: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hint="eastAsia" w:ascii="黑体" w:hAnsi="黑体" w:eastAsia="黑体" w:cs="黑体"/>
          <w:sz w:val="30"/>
          <w:szCs w:val="30"/>
        </w:rPr>
      </w:pPr>
    </w:p>
    <w:p>
      <w:pPr>
        <w:pStyle w:val="3"/>
        <w:jc w:val="center"/>
        <w:rPr>
          <w:rFonts w:ascii="黑体" w:hAnsi="黑体" w:eastAsia="黑体" w:cs="黑体"/>
          <w:sz w:val="30"/>
          <w:szCs w:val="30"/>
        </w:rPr>
      </w:pPr>
    </w:p>
    <w:p>
      <w:pPr>
        <w:pStyle w:val="3"/>
        <w:jc w:val="center"/>
        <w:rPr>
          <w:rFonts w:ascii="黑体" w:hAnsi="黑体" w:eastAsia="黑体" w:cs="黑体"/>
          <w:sz w:val="30"/>
          <w:szCs w:val="30"/>
        </w:rPr>
      </w:pPr>
      <w:r>
        <w:rPr>
          <w:rFonts w:hint="eastAsia" w:ascii="黑体" w:hAnsi="黑体" w:eastAsia="黑体" w:cs="黑体"/>
          <w:sz w:val="30"/>
          <w:szCs w:val="30"/>
        </w:rPr>
        <w:t>教师详解详析</w:t>
      </w:r>
    </w:p>
    <w:p>
      <w:pPr>
        <w:pStyle w:val="3"/>
        <w:spacing w:line="360" w:lineRule="auto"/>
        <w:ind w:firstLine="422" w:firstLineChars="200"/>
        <w:jc w:val="center"/>
        <w:rPr>
          <w:rFonts w:hAnsi="宋体" w:cs="Times New Roman"/>
          <w:b/>
        </w:rPr>
      </w:pPr>
      <w:r>
        <w:rPr>
          <w:rFonts w:hAnsi="宋体" w:cs="Times New Roman"/>
          <w:b/>
        </w:rPr>
        <w:t>期末自我综合评价(二)</w:t>
      </w:r>
    </w:p>
    <w:p>
      <w:pPr>
        <w:pStyle w:val="3"/>
        <w:spacing w:line="360" w:lineRule="auto"/>
        <w:ind w:firstLine="422" w:firstLineChars="200"/>
        <w:jc w:val="center"/>
        <w:rPr>
          <w:rFonts w:hAnsi="宋体" w:cs="Times New Roman"/>
          <w:b/>
        </w:rPr>
      </w:pPr>
    </w:p>
    <w:p>
      <w:pPr>
        <w:pStyle w:val="3"/>
        <w:spacing w:line="360" w:lineRule="auto"/>
        <w:ind w:firstLine="422" w:firstLineChars="200"/>
        <w:jc w:val="center"/>
        <w:rPr>
          <w:rFonts w:hAnsi="宋体" w:cs="Times New Roman"/>
          <w:b/>
        </w:rPr>
      </w:pPr>
      <w:bookmarkStart w:id="0" w:name="_GoBack"/>
      <w:bookmarkEnd w:id="0"/>
    </w:p>
    <w:p>
      <w:pPr>
        <w:pStyle w:val="3"/>
        <w:spacing w:line="360" w:lineRule="auto"/>
        <w:ind w:firstLine="420" w:firstLineChars="200"/>
        <w:rPr>
          <w:rFonts w:hAnsi="宋体" w:cs="Times New Roman"/>
        </w:rPr>
      </w:pPr>
      <w:r>
        <w:rPr>
          <w:rFonts w:hAnsi="宋体" w:cs="Times New Roman"/>
        </w:rPr>
        <w:t>1．B　[解析] “在家是妈妈的孩子，在学校是八年级的学生，在社区是小区业主，在社会上是合格公民”体现了责任与角色的密切关系，说明人的身份是多样的，人的身份是在社会关系中确定的，社会关系不同，我们的身份不同，故①②④符合题意；③错误，人的身份是多样的。故选B。</w:t>
      </w:r>
    </w:p>
    <w:p>
      <w:pPr>
        <w:pStyle w:val="3"/>
        <w:spacing w:line="360" w:lineRule="auto"/>
        <w:ind w:firstLine="420" w:firstLineChars="200"/>
        <w:rPr>
          <w:rFonts w:hAnsi="宋体" w:cs="Times New Roman"/>
        </w:rPr>
      </w:pPr>
      <w:r>
        <w:rPr>
          <w:rFonts w:hAnsi="宋体" w:cs="Times New Roman"/>
        </w:rPr>
        <w:t>2．B　3.C　4.A　5.D　6.C　7.A　8.B</w:t>
      </w:r>
    </w:p>
    <w:p>
      <w:pPr>
        <w:pStyle w:val="3"/>
        <w:spacing w:line="360" w:lineRule="auto"/>
        <w:ind w:firstLine="420" w:firstLineChars="200"/>
        <w:rPr>
          <w:rFonts w:hAnsi="宋体" w:cs="Times New Roman"/>
        </w:rPr>
      </w:pPr>
      <w:r>
        <w:rPr>
          <w:rFonts w:hAnsi="宋体" w:cs="Times New Roman"/>
        </w:rPr>
        <w:t>9．A</w:t>
      </w:r>
    </w:p>
    <w:p>
      <w:pPr>
        <w:pStyle w:val="3"/>
        <w:spacing w:line="360" w:lineRule="auto"/>
        <w:ind w:firstLine="420" w:firstLineChars="200"/>
        <w:rPr>
          <w:rFonts w:hAnsi="宋体" w:cs="Times New Roman"/>
        </w:rPr>
      </w:pPr>
      <w:r>
        <w:rPr>
          <w:rFonts w:hAnsi="宋体" w:cs="Times New Roman"/>
        </w:rPr>
        <w:t>10．A　[解析] 由题干描述可知，同学们都能正确认识责任，①②③④都是正确的。故选A。</w:t>
      </w:r>
    </w:p>
    <w:p>
      <w:pPr>
        <w:pStyle w:val="3"/>
        <w:spacing w:line="360" w:lineRule="auto"/>
        <w:ind w:firstLine="420" w:firstLineChars="200"/>
        <w:rPr>
          <w:rFonts w:hAnsi="宋体" w:cs="Times New Roman"/>
        </w:rPr>
      </w:pPr>
      <w:r>
        <w:rPr>
          <w:rFonts w:hAnsi="宋体" w:cs="Times New Roman"/>
        </w:rPr>
        <w:t>11．B　12.D　13.A　14.B　15.B</w:t>
      </w:r>
    </w:p>
    <w:p>
      <w:pPr>
        <w:pStyle w:val="3"/>
        <w:spacing w:line="360" w:lineRule="auto"/>
        <w:ind w:firstLine="420" w:firstLineChars="200"/>
        <w:rPr>
          <w:rFonts w:hAnsi="宋体" w:cs="Times New Roman"/>
        </w:rPr>
      </w:pPr>
      <w:r>
        <w:rPr>
          <w:rFonts w:hAnsi="宋体" w:cs="Times New Roman"/>
        </w:rPr>
        <w:t>16．(1)法律服务所　律师事务所　公证处　</w:t>
      </w:r>
    </w:p>
    <w:p>
      <w:pPr>
        <w:pStyle w:val="3"/>
        <w:spacing w:line="360" w:lineRule="auto"/>
        <w:ind w:firstLine="420" w:firstLineChars="200"/>
        <w:rPr>
          <w:rFonts w:hAnsi="宋体" w:cs="Times New Roman"/>
        </w:rPr>
      </w:pPr>
      <w:r>
        <w:rPr>
          <w:rFonts w:hAnsi="宋体" w:cs="Times New Roman"/>
        </w:rPr>
        <w:t>法律援助中心</w:t>
      </w:r>
    </w:p>
    <w:p>
      <w:pPr>
        <w:pStyle w:val="3"/>
        <w:spacing w:line="360" w:lineRule="auto"/>
        <w:ind w:firstLine="420" w:firstLineChars="200"/>
        <w:rPr>
          <w:rFonts w:hAnsi="宋体" w:cs="Times New Roman"/>
        </w:rPr>
      </w:pPr>
      <w:r>
        <w:rPr>
          <w:rFonts w:hAnsi="宋体" w:cs="Times New Roman"/>
        </w:rPr>
        <w:t>(2)国家安全　国家安全利益　</w:t>
      </w:r>
    </w:p>
    <w:p>
      <w:pPr>
        <w:pStyle w:val="3"/>
        <w:spacing w:line="360" w:lineRule="auto"/>
        <w:ind w:firstLine="420" w:firstLineChars="200"/>
        <w:rPr>
          <w:rFonts w:hAnsi="宋体" w:cs="Times New Roman"/>
        </w:rPr>
      </w:pPr>
      <w:r>
        <w:rPr>
          <w:rFonts w:hAnsi="宋体" w:cs="Times New Roman"/>
        </w:rPr>
        <w:t>(3)人人　维护国家安全</w:t>
      </w:r>
    </w:p>
    <w:p>
      <w:pPr>
        <w:pStyle w:val="3"/>
        <w:spacing w:line="360" w:lineRule="auto"/>
        <w:ind w:firstLine="420" w:firstLineChars="200"/>
        <w:rPr>
          <w:rFonts w:hAnsi="宋体" w:cs="Times New Roman"/>
        </w:rPr>
      </w:pPr>
      <w:r>
        <w:rPr>
          <w:rFonts w:hAnsi="宋体" w:cs="Times New Roman"/>
        </w:rPr>
        <w:t>(4)勤劳智慧　实干</w:t>
      </w:r>
    </w:p>
    <w:p>
      <w:pPr>
        <w:pStyle w:val="3"/>
        <w:spacing w:line="360" w:lineRule="auto"/>
        <w:ind w:firstLine="420" w:firstLineChars="200"/>
        <w:rPr>
          <w:rFonts w:hAnsi="宋体" w:cs="Times New Roman"/>
        </w:rPr>
      </w:pPr>
      <w:r>
        <w:rPr>
          <w:rFonts w:hAnsi="宋体" w:cs="Times New Roman"/>
        </w:rPr>
        <w:t>17．(1)①网络是把双刃剑；②恪守道德、遵守法律是网络生活的基本准则。</w:t>
      </w:r>
    </w:p>
    <w:p>
      <w:pPr>
        <w:pStyle w:val="3"/>
        <w:spacing w:line="360" w:lineRule="auto"/>
        <w:ind w:firstLine="420" w:firstLineChars="200"/>
        <w:rPr>
          <w:rFonts w:hAnsi="宋体" w:cs="Times New Roman"/>
        </w:rPr>
      </w:pPr>
      <w:r>
        <w:rPr>
          <w:rFonts w:hAnsi="宋体" w:cs="Times New Roman"/>
        </w:rPr>
        <w:t>(2)①我们要充分利用网络平台为社会发展建言献策。我们可以通过网络平台就身边的一些公共事务向有关部门积极提出意见和建议，表达我们的诉求，为决策科学化、民</w:t>
      </w:r>
      <w:r>
        <w:rPr>
          <w:rFonts w:hint="eastAsia" w:hAnsi="宋体" w:cs="Times New Roman"/>
        </w:rPr>
        <w:t>主化贡献自己的力量，让网络成为汇聚民智、促进社会和谐与发展的重要渠道。②我们要在网上传播正能量。我们要践行社会主义核心价值观，不断提高网络媒介素养，共同培育积极健康、向上向善的网络文化，让网络公共空间充满正能量，高扬主旋律。</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3)①这种说法是错误的。②社会正常运行需要秩序，维护秩序靠规则，规则要靠人们的自觉遵守。自觉遵守规则是社会生活有序、安全、和谐的保障。公民的权利和义务是统一的，公民在行使自由和权利的时候，不得损害国家的、社会的、集体的利益和其他公民的合法的自由和权利，违反规则、扰乱秩序的行为要受到</w:t>
      </w:r>
      <w:r>
        <w:rPr>
          <w:rFonts w:hint="eastAsia" w:hAnsi="宋体" w:cs="Times New Roman"/>
        </w:rPr>
        <w:t>相应的处罚。我们要想尽情地享受旅游带来的快乐就必须文明旅游、遵守规则。无论何时何地，我们都应该将规则内化于心、外化于行。</w:t>
      </w:r>
    </w:p>
    <w:p>
      <w:pPr>
        <w:pStyle w:val="3"/>
        <w:spacing w:line="360" w:lineRule="auto"/>
        <w:ind w:firstLine="420" w:firstLineChars="200"/>
        <w:rPr>
          <w:rFonts w:hAnsi="宋体" w:cs="Times New Roman"/>
        </w:rPr>
      </w:pPr>
      <w:r>
        <w:rPr>
          <w:rFonts w:hAnsi="宋体" w:cs="Times New Roman"/>
        </w:rPr>
        <w:t>18</w:t>
      </w:r>
      <w:r>
        <w:rPr>
          <w:rFonts w:hint="eastAsia" w:hAnsi="宋体" w:cs="Times New Roman"/>
        </w:rPr>
        <w:t>．</w:t>
      </w:r>
      <w:r>
        <w:rPr>
          <w:rFonts w:hAnsi="宋体" w:cs="Times New Roman"/>
        </w:rPr>
        <w:t>我不赞同这种观点。①我们在社会生活中扮演着不同的角色，而每一种角色往往都意味着一种责任。②积极承担责任是做人的基本要求，我们每个公民都要树立强烈的责任意识，关爱他人，服务社会，做一个负责任的公民。③在我们的周围，有许许多多这样的人，他们履行社会责任，不计较代价与回报，正因为他们在履行责任，我们的生活才更加安全，更加多彩，更加温暖，更加充满希望</w:t>
      </w:r>
      <w:r>
        <w:rPr>
          <w:rFonts w:hint="eastAsia" w:hAnsi="宋体" w:cs="Times New Roman"/>
        </w:rPr>
        <w:t>。他们这种奉献精神，是社会责任感的集中体现。④秦玥飞回国扎根农村正是积极承担社会责任、具有高度社会责任感的体现。</w:t>
      </w:r>
    </w:p>
    <w:p>
      <w:pPr>
        <w:pStyle w:val="3"/>
        <w:spacing w:line="360" w:lineRule="auto"/>
        <w:ind w:firstLine="420" w:firstLineChars="200"/>
        <w:rPr>
          <w:rFonts w:hAnsi="宋体" w:cs="Times New Roman"/>
        </w:rPr>
      </w:pPr>
      <w:r>
        <w:rPr>
          <w:rFonts w:hAnsi="宋体" w:cs="Times New Roman"/>
        </w:rPr>
        <w:t>19．(1)问卷调查、走访调查、实地观察等。</w:t>
      </w:r>
    </w:p>
    <w:p>
      <w:pPr>
        <w:pStyle w:val="3"/>
        <w:spacing w:line="360" w:lineRule="auto"/>
        <w:ind w:firstLine="420" w:firstLineChars="200"/>
        <w:rPr>
          <w:rFonts w:hAnsi="宋体" w:cs="Times New Roman"/>
        </w:rPr>
      </w:pPr>
      <w:r>
        <w:rPr>
          <w:rFonts w:hAnsi="宋体" w:cs="Times New Roman"/>
        </w:rPr>
        <w:t>(2)抄袭作业、考试作弊、向老师说谎、答应同学的事不兑现等。</w:t>
      </w:r>
    </w:p>
    <w:p>
      <w:pPr>
        <w:pStyle w:val="3"/>
        <w:spacing w:line="360" w:lineRule="auto"/>
        <w:ind w:firstLine="420" w:firstLineChars="200"/>
        <w:rPr>
          <w:rFonts w:hAnsi="宋体" w:cs="Times New Roman"/>
        </w:rPr>
      </w:pPr>
      <w:r>
        <w:rPr>
          <w:rFonts w:hAnsi="宋体" w:cs="Times New Roman"/>
        </w:rPr>
        <w:t>(3)自觉树立诚信意识，培养对人守信、对事负责的良好习惯；积极参与共建诚信校园的各项活动并提出自己的建议；在平时的学习生活中，自觉从小事做起，例如，诚信考试、不说谎话、答应别人的事努力兑现，对于身边的不诚信行为，敢于批评指正等。</w:t>
      </w:r>
    </w:p>
    <w:p>
      <w:pPr>
        <w:pStyle w:val="3"/>
        <w:spacing w:line="360" w:lineRule="auto"/>
        <w:ind w:firstLine="420" w:firstLineChars="200"/>
        <w:rPr>
          <w:rFonts w:hAnsi="宋体" w:cs="Times New Roman"/>
        </w:rPr>
      </w:pPr>
    </w:p>
    <w:p>
      <w:pPr>
        <w:pStyle w:val="3"/>
        <w:ind w:firstLine="420" w:firstLineChars="200"/>
        <w:rPr>
          <w:rFonts w:ascii="Times New Roman" w:hAnsi="Times New Roman" w:cs="Times New Roman"/>
        </w:rPr>
      </w:pPr>
    </w:p>
    <w:sectPr>
      <w:headerReference r:id="rId3" w:type="default"/>
      <w:footerReference r:id="rId4" w:type="default"/>
      <w:pgSz w:w="11906" w:h="16838"/>
      <w:pgMar w:top="1440" w:right="1752" w:bottom="1440" w:left="1752"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gutterAtTop/>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74F73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ascii="Calibri" w:hAnsi="Calibri"/>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2"/>
    <w:qFormat/>
    <w:uiPriority w:val="99"/>
    <w:rPr>
      <w:rFonts w:ascii="宋体" w:hAnsi="Courier New" w:cs="Courier New"/>
      <w:szCs w:val="21"/>
    </w:rPr>
  </w:style>
  <w:style w:type="paragraph" w:styleId="4">
    <w:name w:val="Balloon Text"/>
    <w:basedOn w:val="1"/>
    <w:link w:val="14"/>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rFonts w:cs="Times New Roman"/>
      <w:b/>
      <w:bCs/>
    </w:rPr>
  </w:style>
  <w:style w:type="character" w:customStyle="1" w:styleId="10">
    <w:name w:val="页眉 Char"/>
    <w:basedOn w:val="8"/>
    <w:link w:val="6"/>
    <w:qFormat/>
    <w:uiPriority w:val="0"/>
    <w:rPr>
      <w:rFonts w:eastAsia="宋体"/>
      <w:kern w:val="2"/>
      <w:sz w:val="18"/>
      <w:szCs w:val="18"/>
      <w:lang w:val="en-US" w:eastAsia="zh-CN" w:bidi="ar-SA"/>
    </w:rPr>
  </w:style>
  <w:style w:type="character" w:customStyle="1" w:styleId="11">
    <w:name w:val="页脚 Char"/>
    <w:basedOn w:val="8"/>
    <w:link w:val="5"/>
    <w:qFormat/>
    <w:uiPriority w:val="0"/>
    <w:rPr>
      <w:rFonts w:eastAsia="宋体"/>
      <w:kern w:val="2"/>
      <w:sz w:val="18"/>
      <w:szCs w:val="18"/>
      <w:lang w:val="en-US" w:eastAsia="zh-CN" w:bidi="ar-SA"/>
    </w:rPr>
  </w:style>
  <w:style w:type="character" w:customStyle="1" w:styleId="12">
    <w:name w:val="纯文本 Char"/>
    <w:basedOn w:val="8"/>
    <w:link w:val="3"/>
    <w:qFormat/>
    <w:uiPriority w:val="99"/>
    <w:rPr>
      <w:rFonts w:ascii="宋体" w:hAnsi="Courier New" w:eastAsia="宋体" w:cs="Courier New"/>
      <w:kern w:val="2"/>
      <w:sz w:val="21"/>
      <w:szCs w:val="21"/>
      <w:lang w:val="en-US" w:eastAsia="zh-CN" w:bidi="ar-SA"/>
    </w:rPr>
  </w:style>
  <w:style w:type="character" w:customStyle="1" w:styleId="13">
    <w:name w:val="标题 1 Char"/>
    <w:basedOn w:val="8"/>
    <w:link w:val="2"/>
    <w:qFormat/>
    <w:uiPriority w:val="9"/>
    <w:rPr>
      <w:rFonts w:ascii="Calibri" w:hAnsi="Calibri" w:eastAsia="宋体" w:cs="Times New Roman"/>
      <w:b/>
      <w:bCs/>
      <w:kern w:val="44"/>
      <w:sz w:val="44"/>
      <w:szCs w:val="44"/>
    </w:rPr>
  </w:style>
  <w:style w:type="character" w:customStyle="1" w:styleId="14">
    <w:name w:val="批注框文本 Char"/>
    <w:basedOn w:val="8"/>
    <w:link w:val="4"/>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02E6E4-96F4-4FC6-83AF-06913244BFF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792</Words>
  <Characters>4519</Characters>
  <Lines>37</Lines>
  <Paragraphs>10</Paragraphs>
  <TotalTime>15</TotalTime>
  <ScaleCrop>false</ScaleCrop>
  <LinksUpToDate>false</LinksUpToDate>
  <CharactersWithSpaces>5301</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2019-05-31T05:29:00Z</dcterms:created>
  <dc:creator>User</dc:creator>
  <cp:lastModifiedBy>戴尔</cp:lastModifiedBy>
  <dcterms:modified xsi:type="dcterms:W3CDTF">2019-09-07T12:42:55Z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