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b/>
          <w:sz w:val="30"/>
          <w:szCs w:val="30"/>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10591800</wp:posOffset>
            </wp:positionV>
            <wp:extent cx="292100" cy="292100"/>
            <wp:effectExtent l="0" t="0" r="1270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292100" cy="292100"/>
                    </a:xfrm>
                    <a:prstGeom prst="rect">
                      <a:avLst/>
                    </a:prstGeom>
                  </pic:spPr>
                </pic:pic>
              </a:graphicData>
            </a:graphic>
          </wp:anchor>
        </w:drawing>
      </w:r>
      <w:r>
        <w:rPr>
          <w:b/>
          <w:sz w:val="30"/>
          <w:szCs w:val="30"/>
        </w:rPr>
        <w:t>201</w:t>
      </w:r>
      <w:r>
        <w:rPr>
          <w:rFonts w:hint="eastAsia"/>
          <w:b/>
          <w:sz w:val="30"/>
          <w:szCs w:val="30"/>
        </w:rPr>
        <w:t>8</w:t>
      </w:r>
      <w:r>
        <w:rPr>
          <w:b/>
          <w:sz w:val="30"/>
          <w:szCs w:val="30"/>
        </w:rPr>
        <w:t>—201</w:t>
      </w:r>
      <w:r>
        <w:rPr>
          <w:rFonts w:hint="eastAsia"/>
          <w:b/>
          <w:sz w:val="30"/>
          <w:szCs w:val="30"/>
        </w:rPr>
        <w:t>9学年度八年级道德与法治上册同步检测题</w:t>
      </w:r>
    </w:p>
    <w:p>
      <w:pPr>
        <w:jc w:val="center"/>
        <w:rPr>
          <w:b/>
          <w:sz w:val="30"/>
          <w:szCs w:val="30"/>
        </w:rPr>
      </w:pPr>
      <w:r>
        <w:rPr>
          <w:rFonts w:hint="eastAsia"/>
          <w:b/>
          <w:sz w:val="30"/>
          <w:szCs w:val="30"/>
        </w:rPr>
        <w:t>第四单元</w:t>
      </w:r>
      <w:r>
        <w:rPr>
          <w:b/>
          <w:sz w:val="30"/>
          <w:szCs w:val="30"/>
        </w:rPr>
        <w:t xml:space="preserve">  </w:t>
      </w:r>
      <w:r>
        <w:rPr>
          <w:rFonts w:hint="eastAsia"/>
          <w:b/>
          <w:sz w:val="30"/>
          <w:szCs w:val="30"/>
        </w:rPr>
        <w:t>维护国家利益</w:t>
      </w:r>
    </w:p>
    <w:p>
      <w:pPr>
        <w:jc w:val="center"/>
        <w:rPr>
          <w:b/>
          <w:szCs w:val="21"/>
        </w:rPr>
      </w:pPr>
      <w:r>
        <w:rPr>
          <w:rFonts w:hint="eastAsia"/>
          <w:b/>
          <w:szCs w:val="21"/>
        </w:rPr>
        <w:t>总分</w:t>
      </w:r>
      <w:r>
        <w:rPr>
          <w:b/>
          <w:szCs w:val="21"/>
        </w:rPr>
        <w:t>100</w:t>
      </w:r>
      <w:r>
        <w:rPr>
          <w:rFonts w:hint="eastAsia"/>
          <w:b/>
          <w:szCs w:val="21"/>
        </w:rPr>
        <w:t>分</w:t>
      </w:r>
      <w:r>
        <w:rPr>
          <w:b/>
          <w:szCs w:val="21"/>
        </w:rPr>
        <w:t xml:space="preserve">  </w:t>
      </w:r>
      <w:r>
        <w:rPr>
          <w:rFonts w:hint="eastAsia"/>
          <w:b/>
          <w:szCs w:val="21"/>
        </w:rPr>
        <w:t>考试时间：</w:t>
      </w:r>
      <w:r>
        <w:rPr>
          <w:b/>
          <w:szCs w:val="21"/>
        </w:rPr>
        <w:t>80</w:t>
      </w:r>
      <w:r>
        <w:rPr>
          <w:rFonts w:hint="eastAsia"/>
          <w:b/>
          <w:szCs w:val="21"/>
        </w:rPr>
        <w:t>分钟</w:t>
      </w:r>
      <w:r>
        <w:rPr>
          <w:b/>
          <w:szCs w:val="21"/>
        </w:rPr>
        <w:t xml:space="preserve">  </w:t>
      </w:r>
      <w:r>
        <w:rPr>
          <w:rFonts w:hint="eastAsia"/>
          <w:b/>
          <w:szCs w:val="21"/>
        </w:rPr>
        <w:t>考试形式：闭卷</w:t>
      </w:r>
    </w:p>
    <w:p>
      <w:pPr>
        <w:rPr>
          <w:rFonts w:ascii="宋体"/>
        </w:rPr>
      </w:pPr>
    </w:p>
    <w:p>
      <w:pPr>
        <w:ind w:firstLine="837" w:firstLineChars="399"/>
        <w:rPr>
          <w:b/>
          <w:szCs w:val="21"/>
        </w:rPr>
      </w:pPr>
      <w:r>
        <w:rPr>
          <w:rFonts w:hint="eastAsia" w:ascii="宋体" w:hAnsi="宋体" w:cs="宋体"/>
        </w:rPr>
        <w:t>班级：</w:t>
      </w:r>
      <w:r>
        <w:rPr>
          <w:rFonts w:ascii="宋体" w:hAnsi="宋体" w:cs="宋体"/>
          <w:u w:val="single"/>
        </w:rPr>
        <w:t xml:space="preserve">         </w:t>
      </w:r>
      <w:r>
        <w:rPr>
          <w:rFonts w:ascii="宋体" w:hAnsi="宋体" w:cs="宋体"/>
        </w:rPr>
        <w:t xml:space="preserve"> </w:t>
      </w:r>
      <w:r>
        <w:rPr>
          <w:rFonts w:hint="eastAsia" w:ascii="宋体" w:hAnsi="宋体" w:cs="宋体"/>
        </w:rPr>
        <w:t>座号：</w:t>
      </w:r>
      <w:r>
        <w:rPr>
          <w:rFonts w:ascii="宋体" w:hAnsi="宋体" w:cs="宋体"/>
          <w:u w:val="single"/>
        </w:rPr>
        <w:t xml:space="preserve">          </w:t>
      </w:r>
      <w:r>
        <w:rPr>
          <w:rFonts w:hint="eastAsia" w:ascii="宋体" w:hAnsi="宋体" w:cs="宋体"/>
        </w:rPr>
        <w:t>姓名：</w:t>
      </w:r>
      <w:r>
        <w:rPr>
          <w:rFonts w:ascii="宋体" w:hAnsi="宋体" w:cs="宋体"/>
          <w:u w:val="single"/>
        </w:rPr>
        <w:t xml:space="preserve">           </w:t>
      </w:r>
      <w:r>
        <w:rPr>
          <w:rFonts w:ascii="宋体" w:hAnsi="宋体" w:cs="宋体"/>
        </w:rPr>
        <w:t xml:space="preserve"> </w:t>
      </w:r>
      <w:r>
        <w:rPr>
          <w:rFonts w:hint="eastAsia" w:ascii="宋体" w:hAnsi="宋体" w:cs="宋体"/>
        </w:rPr>
        <w:t>得分：</w:t>
      </w:r>
      <w:r>
        <w:rPr>
          <w:rFonts w:ascii="宋体" w:hAnsi="宋体" w:cs="宋体"/>
          <w:u w:val="single"/>
        </w:rPr>
        <w:t xml:space="preserve">          </w:t>
      </w:r>
      <w:r>
        <w:rPr>
          <w:rFonts w:ascii="宋体" w:hAnsi="宋体" w:cs="宋体"/>
        </w:rPr>
        <w:t xml:space="preserve">   </w:t>
      </w:r>
      <w:r>
        <w:rPr>
          <w:b/>
          <w:szCs w:val="21"/>
        </w:rPr>
        <w:t xml:space="preserve">  </w:t>
      </w:r>
    </w:p>
    <w:p>
      <w:pPr>
        <w:spacing w:line="280" w:lineRule="exact"/>
        <w:ind w:left="315" w:hanging="316" w:hangingChars="150"/>
        <w:rPr>
          <w:rFonts w:asciiTheme="minorEastAsia" w:hAnsiTheme="minorEastAsia" w:eastAsiaTheme="minorEastAsia"/>
          <w:b/>
          <w:szCs w:val="21"/>
        </w:rPr>
      </w:pPr>
      <w:r>
        <w:rPr>
          <w:rFonts w:hint="eastAsia" w:asciiTheme="minorEastAsia" w:hAnsiTheme="minorEastAsia" w:eastAsiaTheme="minorEastAsia"/>
          <w:b/>
          <w:szCs w:val="21"/>
        </w:rPr>
        <w:t>一、单项选择题（本大题共</w:t>
      </w:r>
      <w:r>
        <w:rPr>
          <w:rFonts w:asciiTheme="minorEastAsia" w:hAnsiTheme="minorEastAsia" w:eastAsiaTheme="minorEastAsia"/>
          <w:b/>
          <w:szCs w:val="21"/>
        </w:rPr>
        <w:t>28</w:t>
      </w:r>
      <w:r>
        <w:rPr>
          <w:rFonts w:hint="eastAsia" w:asciiTheme="minorEastAsia" w:hAnsiTheme="minorEastAsia" w:eastAsiaTheme="minorEastAsia"/>
          <w:b/>
          <w:szCs w:val="21"/>
        </w:rPr>
        <w:t>小题，每小题</w:t>
      </w:r>
      <w:r>
        <w:rPr>
          <w:rFonts w:asciiTheme="minorEastAsia" w:hAnsiTheme="minorEastAsia" w:eastAsiaTheme="minorEastAsia"/>
          <w:b/>
          <w:szCs w:val="21"/>
        </w:rPr>
        <w:t>2</w:t>
      </w:r>
      <w:r>
        <w:rPr>
          <w:rFonts w:hint="eastAsia" w:asciiTheme="minorEastAsia" w:hAnsiTheme="minorEastAsia" w:eastAsiaTheme="minorEastAsia"/>
          <w:b/>
          <w:szCs w:val="21"/>
        </w:rPr>
        <w:t>分，共</w:t>
      </w:r>
      <w:r>
        <w:rPr>
          <w:rFonts w:asciiTheme="minorEastAsia" w:hAnsiTheme="minorEastAsia" w:eastAsiaTheme="minorEastAsia"/>
          <w:b/>
          <w:szCs w:val="21"/>
        </w:rPr>
        <w:t>56</w:t>
      </w:r>
      <w:r>
        <w:rPr>
          <w:rFonts w:hint="eastAsia" w:asciiTheme="minorEastAsia" w:hAnsiTheme="minorEastAsia" w:eastAsiaTheme="minorEastAsia"/>
          <w:b/>
          <w:szCs w:val="21"/>
        </w:rPr>
        <w:t>分。在各题的四个选项中，只有</w:t>
      </w:r>
    </w:p>
    <w:p>
      <w:pPr>
        <w:spacing w:line="280" w:lineRule="exact"/>
        <w:ind w:left="315" w:hanging="316" w:hangingChars="150"/>
        <w:rPr>
          <w:rFonts w:asciiTheme="minorEastAsia" w:hAnsiTheme="minorEastAsia" w:eastAsiaTheme="minorEastAsia"/>
          <w:b/>
          <w:szCs w:val="21"/>
        </w:rPr>
      </w:pPr>
      <w:r>
        <w:rPr>
          <w:rFonts w:hint="eastAsia" w:asciiTheme="minorEastAsia" w:hAnsiTheme="minorEastAsia" w:eastAsiaTheme="minorEastAsia"/>
          <w:b/>
          <w:szCs w:val="21"/>
        </w:rPr>
        <w:t>一项是最符合题意要求的答案。）</w:t>
      </w:r>
    </w:p>
    <w:p>
      <w:pPr>
        <w:pStyle w:val="16"/>
        <w:spacing w:line="280" w:lineRule="exact"/>
        <w:ind w:firstLine="420" w:firstLineChars="20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2017年2月28日起，韩国国防部不顾中方反对，与乐天集团签署换地协议，正式确定乐天旗下的星洲高尔夫球场为“萨德”系统部署地。此消息一出，乐天集团顿时被推上舆论的风口浪尖。据此完成下题。</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 xml:space="preserve">1. 乐天集团能够出于所谓“国家安全”的考虑同韩国军方换地，中国消费者也完全可以出于“国家安全”的考虑对这样的企业说“不”！这是因为（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①祖国是我们成长的摇篮②国家利益关系民族生存</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③国家利益关系国家兴亡④我国已失去了和平的周边环境</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A. ①②③    B. ②③④C. ①②④    D. ①③④</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 xml:space="preserve">2. 当事关国家利益时，你我都该挺身而出。然而，炮制阴谋论不是爱国，打砸抢不是爱国，四面树敌、伤害自己人也不是爱国。因为表达爱国情感需要（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①盲目跟风，盲从泄愤②具有理智、理性的心态</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③具有务实、文明的心态④采取合法有序的行动</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A. ①②③    B. ②③④C. ①②④    D. ①③④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3.中国体育代表团出征里约奥运会前，国家体育总局副局长、中国代表团副团长高志丹在接受新华社记者专访时指出：“我们的运动员是国家培养的，维护国家荣誉，为国家利益去工作和服务是义务和责任。”下列理解错误的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国家利益与人民的利益息息相关B. 要增强维护国家利益的责任感和使命感</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维护国家利益必须要放弃个人利益D. 要以实实在在的行动维护国家利益</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4.201</w:t>
      </w:r>
      <w:r>
        <w:rPr>
          <w:rFonts w:hint="eastAsia" w:asciiTheme="minorEastAsia" w:hAnsiTheme="minorEastAsia" w:eastAsiaTheme="minorEastAsia"/>
          <w:color w:val="000000"/>
          <w:szCs w:val="21"/>
        </w:rPr>
        <w:t>8</w:t>
      </w:r>
      <w:r>
        <w:rPr>
          <w:rFonts w:asciiTheme="minorEastAsia" w:hAnsiTheme="minorEastAsia" w:eastAsiaTheme="minorEastAsia"/>
          <w:color w:val="000000"/>
          <w:szCs w:val="21"/>
        </w:rPr>
        <w:t>年1月10日，阿里巴巴在美国社交媒体推特上发布了一条消息，没想到，消息配图中的中国地图少了台湾岛及附属岛屿、南海诸岛等部分版图，接到不少网友投诉。这一消息使我国的</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国家主权受到威胁B. 国家的统一遭到破坏</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国家的领土完整遭到破坏D. 国家的经济安全受到挑战</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5.2017年3月28日，张家界市武陵源区首个“居安思危，警钟长鸣”国家安全宣传主题演讲比赛拉开了序幕。《不是商女，不唱后庭花》《维护国家安全，应当理性为先》《国之安全，人需尽责》……选手们结合自身所见所闻所感，用生动的身边故事、深刻的名人哲理，有力的演讲表达阐释了个人对国家安全的所思所想所感所悟。听了演讲，人们会感悟到</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①青少年是祖国的未来和民族的希望②国家好，大家才会好</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③要牢固树立国家利益至上的观念④人人都是维护国家安全的主角</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①②③    B. ②③④</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C. ①②④    D. ①③④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6.在中国的历史上，但凡热爱国家的人，如屈原、杜甫、文天祥、邓世昌等，都会流芳千古，但凡出卖国家的人，如秦桧、汪精卫等，都会遗臭万年。这启示我们</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①要始终把国家利益放在首位</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②在和平发展时期，为国家独立和民族解放流血牺牲</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③要敢于同一切损害国家利益的行为作斗争</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④在日常生活中，要积极维护国家团结稳定的局面</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①②③    B. ②③④</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C. ①②④    D. ①③④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7.近年来，国家测绘地理信息局联合有关部门，相继查处了“月光论坛”“相约久久”等标注涉军涉密地理信息的网站。在这些网站上，有网友将部队驻地、军用机场、导弹阵地等重要的敏感信息，在高清卫星影像图上标绘出来，并上传到网络。这提醒我们要</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①重视外部安全</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②重视内部安全</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③重视发展安全</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④重视网络安全</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    B. ①③</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C. ③④    D. ②④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8.以下关于国家安全表述正确的有</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①国家安全关系着整个国家和民族的生死存亡</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②国家安全与每个公民的切身利益息息相关</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③维护国家安全是我国当前的中心工作</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④维护国家安全是公民必须履行的基本义务，也是公民爱国的具体表现</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①②③    B. ②③④</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C. ①②④    D. ①③④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9.国家主席习近平主持召开中央国家安全委员会首次会议，提出我国“总体国家安全观”的基本内涵。走出一条中国特色国家安全道路，构建集政治、国土、军事、经济、文化、社会、科技等于一体的国家安全体系。其中，要以________为宗旨，以________为保障。</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人民安全 政治安全</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B. 政治安全 经济安全</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经济安全 军事、文化、社会安全</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D. 人民安全 军事、文化、社会安全</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10.以下关于国家安全表述正确的有</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①国家安全关系着整个国家和民族的生死存亡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②国家安全与每个公民的切身利益息息相关</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③维护国家安全是我国当前的中心工作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④维护国家安全是公民必须履行的基本义务，也是公民爱国的具体表现</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①③④    B. ①②③    C. ②③④    D. ①②④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11.中学生王佳在去年“十一”黄金周外出旅游时，发现一个外国人向插有“军事禁区”标志的山林内录像。王佳随后拨打“110”报警，使这名外国人受到有关部门的依法查处。王佳同学的行为</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履行了维护国家统一和民族团结的义务B. 履行了维护祖国荣誉的义务</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履行了维护祖国安全的义务</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D. 履行了维护祖国尊严的义务</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12.201</w:t>
      </w:r>
      <w:r>
        <w:rPr>
          <w:rFonts w:hint="eastAsia" w:asciiTheme="minorEastAsia" w:hAnsiTheme="minorEastAsia" w:eastAsiaTheme="minorEastAsia"/>
          <w:color w:val="000000"/>
          <w:szCs w:val="21"/>
        </w:rPr>
        <w:t>8</w:t>
      </w:r>
      <w:r>
        <w:rPr>
          <w:rFonts w:asciiTheme="minorEastAsia" w:hAnsiTheme="minorEastAsia" w:eastAsiaTheme="minorEastAsia"/>
          <w:color w:val="000000"/>
          <w:szCs w:val="21"/>
        </w:rPr>
        <w:t>年国庆节前夕，中国多个驻外使领馆举行招待会，庆祝中华人民共和国成立6</w:t>
      </w:r>
      <w:r>
        <w:rPr>
          <w:rFonts w:hint="eastAsia" w:asciiTheme="minorEastAsia" w:hAnsiTheme="minorEastAsia" w:eastAsiaTheme="minorEastAsia"/>
          <w:color w:val="000000"/>
          <w:szCs w:val="21"/>
        </w:rPr>
        <w:t>9</w:t>
      </w:r>
      <w:r>
        <w:rPr>
          <w:rFonts w:asciiTheme="minorEastAsia" w:hAnsiTheme="minorEastAsia" w:eastAsiaTheme="minorEastAsia"/>
          <w:color w:val="000000"/>
          <w:szCs w:val="21"/>
        </w:rPr>
        <w:t>周年，应邀出席招待会的外国嘉宾高度评价中国所取得的发展成就。这些成就有</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①我国已成为世界第二大经济体</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②我国科技创新成就斐然</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③我国在国际舞台上扮演着越来越重要的角色</w:t>
      </w:r>
      <w:r>
        <w:rPr>
          <w:rFonts w:hint="eastAsia" w:asciiTheme="minorEastAsia" w:hAnsiTheme="minorEastAsia" w:eastAsiaTheme="minorEastAsia"/>
          <w:color w:val="000000"/>
          <w:szCs w:val="21"/>
        </w:rPr>
        <w:t xml:space="preserve">  </w:t>
      </w:r>
    </w:p>
    <w:p>
      <w:pPr>
        <w:pStyle w:val="16"/>
        <w:spacing w:line="280" w:lineRule="exact"/>
        <w:jc w:val="left"/>
        <w:textAlignment w:val="center"/>
        <w:rPr>
          <w:rFonts w:asciiTheme="minorEastAsia" w:hAnsiTheme="minorEastAsia" w:eastAsiaTheme="minorEastAsia"/>
          <w:color w:val="000000"/>
          <w:szCs w:val="21"/>
        </w:rPr>
      </w:pPr>
      <w:r>
        <w:pict>
          <v:shape id="_x0000_s1025" o:spid="_x0000_s1025" o:spt="75" alt="学科网(www.zxxk.com)--教育资源门户，提供试卷、教案、课件、论文、素材以及各类教学资源下载，还有大量而丰富的教学相关资讯！" type="#_x0000_t75" style="position:absolute;left:0pt;margin-left:327.6pt;margin-top:11.25pt;height:87.6pt;width:126pt;mso-wrap-distance-bottom:0pt;mso-wrap-distance-left:9pt;mso-wrap-distance-right:9pt;mso-wrap-distance-top:0pt;z-index:251659264;mso-width-relative:page;mso-height-relative:page;" filled="f" o:preferrelative="t" stroked="f" coordsize="21600,21600">
            <v:path/>
            <v:fill on="f" focussize="0,0"/>
            <v:stroke on="f" joinstyle="miter"/>
            <v:imagedata r:id="rId7" o:title=""/>
            <o:lock v:ext="edit" aspectratio="t"/>
            <w10:wrap type="square"/>
          </v:shape>
        </w:pic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④我国已全面建成小康社会</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①②③    B. ②③④    C. ①②④    D. ①③④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13.</w:t>
      </w:r>
      <w:r>
        <w:rPr>
          <w:rFonts w:hint="eastAsia" w:asciiTheme="minorEastAsia" w:hAnsiTheme="minorEastAsia" w:eastAsiaTheme="minorEastAsia"/>
          <w:color w:val="000000"/>
          <w:szCs w:val="21"/>
        </w:rPr>
        <w:t>右边</w:t>
      </w:r>
      <w:r>
        <w:rPr>
          <w:rFonts w:asciiTheme="minorEastAsia" w:hAnsiTheme="minorEastAsia" w:eastAsiaTheme="minorEastAsia"/>
          <w:color w:val="000000"/>
          <w:szCs w:val="21"/>
        </w:rPr>
        <w:t>漫画说明我国在发展中面临的问题是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经济增长内生动力不足B. 发展不平衡、不协调问题仍然突出</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发展中不可持续的问题依然突出D. 部分群众生活面临一些困难</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14.对</w:t>
      </w:r>
      <w:r>
        <w:rPr>
          <w:rFonts w:hint="eastAsia" w:asciiTheme="minorEastAsia" w:hAnsiTheme="minorEastAsia" w:eastAsiaTheme="minorEastAsia"/>
          <w:color w:val="000000"/>
          <w:szCs w:val="21"/>
        </w:rPr>
        <w:t>右边</w:t>
      </w:r>
      <w:r>
        <w:rPr>
          <w:rFonts w:asciiTheme="minorEastAsia" w:hAnsiTheme="minorEastAsia" w:eastAsiaTheme="minorEastAsia"/>
          <w:color w:val="000000"/>
          <w:szCs w:val="21"/>
        </w:rPr>
        <w:t>漫画理解正确的有</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pict>
          <v:shape id="_x0000_s1026" o:spid="_x0000_s1026" o:spt="75" alt="学科网(www.zxxk.com)--教育资源门户，提供试卷、教案、课件、论文、素材以及各类教学资源下载，还有大量而丰富的教学相关资讯！" type="#_x0000_t75" style="position:absolute;left:0pt;margin-left:321.6pt;margin-top:0.85pt;height:87pt;width:73.8pt;mso-wrap-distance-bottom:0pt;mso-wrap-distance-left:9pt;mso-wrap-distance-right:9pt;mso-wrap-distance-top:0pt;z-index:251660288;mso-width-relative:page;mso-height-relative:page;" filled="f" o:preferrelative="t" stroked="f" coordsize="21600,21600">
            <v:path/>
            <v:fill on="f" focussize="0,0"/>
            <v:stroke on="f" joinstyle="miter"/>
            <v:imagedata r:id="rId8" o:title=""/>
            <o:lock v:ext="edit" aspectratio="t"/>
            <w10:wrap type="square"/>
          </v:shape>
        </w:pict>
      </w:r>
      <w:r>
        <w:rPr>
          <w:rFonts w:asciiTheme="minorEastAsia" w:hAnsiTheme="minorEastAsia" w:eastAsiaTheme="minorEastAsia"/>
          <w:color w:val="000000"/>
          <w:szCs w:val="21"/>
        </w:rPr>
        <w:t xml:space="preserve">①实干实现梦想 ②实现梦想需要艰苦奋斗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③美好梦想通过劳动实现 ④实干是实现梦想的唯一途径</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①②③    B. ②③④    C. ①③④    D. ①②④</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15.习近平主席2017年新年贺词中的“撸起袖子加油干”作为一句流行语，被写入了许多地方的政府工作报告。所以，实现中华民族伟大复兴中国梦，“撸起袖子加油干”，我们要</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①在自己的岗位上加油干</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②努力学习，积极探索，勇做走在时代前列的学习者、劳动者、奉献者</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③热爱劳动，积极实践，将此作为当前的主要任务</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④以丰富的知识、过硬的本领，勇担历史重任</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①②③    B. ①②④    C. ①③④    D. ②③④</w:t>
      </w:r>
    </w:p>
    <w:p>
      <w:pPr>
        <w:pStyle w:val="16"/>
        <w:spacing w:line="280" w:lineRule="exact"/>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16</w:t>
      </w:r>
      <w:r>
        <w:rPr>
          <w:rFonts w:asciiTheme="minorEastAsia" w:hAnsiTheme="minorEastAsia" w:eastAsiaTheme="minorEastAsia"/>
          <w:szCs w:val="21"/>
        </w:rPr>
        <w:t xml:space="preserve">.国家利益高于一切。国家利益没有商量和让步的余地！这是因为（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①国家利益关系到民族生存、国家兴亡</w:t>
      </w:r>
      <w:r>
        <w:rPr>
          <w:rFonts w:hint="eastAsia" w:asciiTheme="minorEastAsia" w:hAnsiTheme="minorEastAsia" w:eastAsiaTheme="minorEastAsia"/>
          <w:szCs w:val="21"/>
        </w:rPr>
        <w:t xml:space="preserve">   </w:t>
      </w:r>
      <w:r>
        <w:rPr>
          <w:rFonts w:asciiTheme="minorEastAsia" w:hAnsiTheme="minorEastAsia" w:eastAsiaTheme="minorEastAsia"/>
          <w:szCs w:val="21"/>
        </w:rPr>
        <w:t>②国家利益关系到个人成才</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③没有人口、领土、主权和政权等，国家就不能生存</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④国家利益是一个主权国家在国际社会中生存需求和发展需求的总和</w:t>
      </w:r>
    </w:p>
    <w:p>
      <w:pPr>
        <w:pStyle w:val="16"/>
        <w:spacing w:line="280" w:lineRule="exact"/>
        <w:jc w:val="left"/>
        <w:textAlignment w:val="center"/>
        <w:rPr>
          <w:rFonts w:asciiTheme="minorEastAsia" w:hAnsiTheme="minorEastAsia" w:eastAsiaTheme="minorEastAsia"/>
          <w:szCs w:val="21"/>
        </w:rPr>
      </w:pPr>
      <w:r>
        <w:rPr>
          <w:rFonts w:asciiTheme="minorEastAsia" w:hAnsiTheme="minorEastAsia" w:eastAsiaTheme="minorEastAsia"/>
          <w:szCs w:val="21"/>
        </w:rPr>
        <w:t>A. ①②③    B. ①②④</w:t>
      </w:r>
      <w:r>
        <w:rPr>
          <w:rFonts w:hint="eastAsia" w:asciiTheme="minorEastAsia" w:hAnsiTheme="minorEastAsia" w:eastAsiaTheme="minorEastAsia"/>
          <w:szCs w:val="21"/>
        </w:rPr>
        <w:t xml:space="preserve">   </w:t>
      </w:r>
      <w:r>
        <w:rPr>
          <w:rFonts w:asciiTheme="minorEastAsia" w:hAnsiTheme="minorEastAsia" w:eastAsiaTheme="minorEastAsia"/>
          <w:szCs w:val="21"/>
        </w:rPr>
        <w:t>C. ①③④    D. ②③④</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17</w:t>
      </w:r>
      <w:r>
        <w:rPr>
          <w:rFonts w:asciiTheme="minorEastAsia" w:hAnsiTheme="minorEastAsia" w:eastAsiaTheme="minorEastAsia"/>
          <w:color w:val="000000"/>
          <w:szCs w:val="21"/>
        </w:rPr>
        <w:t>. 我国《反恐怖主义法》规定：任何单位和个人都有协助、配合有关部门开展反恐怖主义工作的义务，发现恐怖活动嫌疑或者恐怖活动嫌疑人员的，应当及时向公安机关或者有关部门报告。这一规定说明，我们</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①有维护国家安全的义务</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②须忠实履行道德义务</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③应积极同违法犯罪作斗争</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④行使权利时要尊重他人权利</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    B. ①③    C. ②④    D. ③④</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18</w:t>
      </w:r>
      <w:r>
        <w:rPr>
          <w:rFonts w:asciiTheme="minorEastAsia" w:hAnsiTheme="minorEastAsia" w:eastAsiaTheme="minorEastAsia"/>
          <w:color w:val="000000"/>
          <w:szCs w:val="21"/>
        </w:rPr>
        <w:t>.“国泰民安是人民群众最基本、最普遍的愿望。实现中华民族伟大复兴的中国梦，保证人民安居乐业，国家安全是头等大事。”习主席的这句话要求我们</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①开展国家安全宣传教育，凝聚起维护国家安全的全民力量</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②认清国家安全形势，增强危机忧患意识，树立国家安全观念</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③增强国家安全责任感，形成维护国家安全的强大社会共识</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④积极行使维护国家安全的权利，为维护国家安全作出贡献</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①②④    B. ②③④    C. ①②③    D. ①③④</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19</w:t>
      </w:r>
      <w:r>
        <w:rPr>
          <w:rFonts w:asciiTheme="minorEastAsia" w:hAnsiTheme="minorEastAsia" w:eastAsiaTheme="minorEastAsia"/>
          <w:color w:val="000000"/>
          <w:szCs w:val="21"/>
        </w:rPr>
        <w:t>.当前形势下，我国迫切需要加强国民国家安全教育，形成全民了解、支持、参与维护国家安全的良好局面。这是因为</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①国家安全是人民幸福安康的前提②我国的国家安全形势无法控制</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③国家安全是实现国家利益最根本的保障</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④国家安全关系到中华民族伟大复兴</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①②③    B. ②③④</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C. ①②④    D. ①③④</w:t>
      </w:r>
    </w:p>
    <w:p>
      <w:pPr>
        <w:pStyle w:val="16"/>
        <w:spacing w:line="280" w:lineRule="exact"/>
        <w:jc w:val="left"/>
        <w:textAlignment w:val="center"/>
        <w:rPr>
          <w:rFonts w:asciiTheme="minorEastAsia" w:hAnsiTheme="minorEastAsia" w:eastAsiaTheme="minorEastAsia"/>
          <w:color w:val="000000"/>
          <w:szCs w:val="21"/>
        </w:rPr>
      </w:pPr>
      <w:r>
        <w:pict>
          <v:shape id="_x0000_s1027" o:spid="_x0000_s1027" o:spt="75" alt="学科网(www.zxxk.com)--教育资源门户，提供试卷、教案、课件、论文、素材以及各类教学资源下载，还有大量而丰富的教学相关资讯！" type="#_x0000_t75" style="position:absolute;left:0pt;margin-left:308.4pt;margin-top:-0.25pt;height:93.05pt;width:175.2pt;mso-wrap-distance-bottom:0pt;mso-wrap-distance-left:9pt;mso-wrap-distance-right:9pt;mso-wrap-distance-top:0pt;z-index:251661312;mso-width-relative:page;mso-height-relative:page;" filled="f" o:preferrelative="t" stroked="f" coordsize="21600,21600">
            <v:path/>
            <v:fill on="f" focussize="0,0"/>
            <v:stroke on="f" joinstyle="miter"/>
            <v:imagedata r:id="rId9" o:title=""/>
            <o:lock v:ext="edit" aspectratio="t"/>
            <w10:wrap type="square"/>
          </v:shape>
        </w:pict>
      </w:r>
      <w:r>
        <w:rPr>
          <w:rFonts w:hint="eastAsia" w:asciiTheme="minorEastAsia" w:hAnsiTheme="minorEastAsia" w:eastAsiaTheme="minorEastAsia"/>
          <w:color w:val="000000"/>
          <w:szCs w:val="21"/>
        </w:rPr>
        <w:t>20</w:t>
      </w:r>
      <w:r>
        <w:rPr>
          <w:rFonts w:asciiTheme="minorEastAsia" w:hAnsiTheme="minorEastAsia" w:eastAsiaTheme="minorEastAsia"/>
          <w:color w:val="000000"/>
          <w:szCs w:val="21"/>
        </w:rPr>
        <w:t>.漫画说明坚持总体国家安全观必须</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以人民安全为宗旨    B. 以政治安全为根本</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以经济安全为基础    D. 以军事安全为保障</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21</w:t>
      </w:r>
      <w:r>
        <w:rPr>
          <w:rFonts w:asciiTheme="minorEastAsia" w:hAnsiTheme="minorEastAsia" w:eastAsiaTheme="minorEastAsia"/>
          <w:color w:val="000000"/>
          <w:szCs w:val="21"/>
        </w:rPr>
        <w:t>.下列关于保守国家机密的说法，不正确的是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是法律规定的每个公民的责任和义务</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B. 是对我们每个公民的基本要求</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是国家工作人员的义务，与我们中学生无关</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D. 直接关系国家安全和利益</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22</w:t>
      </w:r>
      <w:r>
        <w:rPr>
          <w:rFonts w:asciiTheme="minorEastAsia" w:hAnsiTheme="minorEastAsia" w:eastAsiaTheme="minorEastAsia"/>
          <w:color w:val="000000"/>
          <w:szCs w:val="21"/>
        </w:rPr>
        <w:t>.小辉在浏览某网页时，偶然发现该网页所展示的中国地图上，用橘黄色标示的中国领土不完整。对此，他应该采取的正确做法是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马上保存该网页，并且以此向该网站索要高额钱财</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B. 立即收藏该网页，找机会向同学展示自己的新发现</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迅速关闭网页，因为这不符合我们的个人利益</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D. 向国家安全部门报告，因为公民有维护国家安全的义务</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23</w:t>
      </w:r>
      <w:r>
        <w:rPr>
          <w:rFonts w:asciiTheme="minorEastAsia" w:hAnsiTheme="minorEastAsia" w:eastAsiaTheme="minorEastAsia"/>
          <w:color w:val="000000"/>
          <w:szCs w:val="21"/>
        </w:rPr>
        <w:t>.“幸福在哪里？朋友我告诉你，它不在月光下，也不在睡梦里，它在辛勤的工作中，它在艰苦的劳动里。”下列选项中，最能体现歌词寓意的是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劳动是人们的基本活动B. 生命里的一切辉煌，都是通过劳动铸就的</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劳动是国家和社会发展的需要</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D. 劳动是幸福的源泉</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24</w:t>
      </w:r>
      <w:r>
        <w:rPr>
          <w:rFonts w:asciiTheme="minorEastAsia" w:hAnsiTheme="minorEastAsia" w:eastAsiaTheme="minorEastAsia"/>
          <w:color w:val="000000"/>
          <w:szCs w:val="21"/>
        </w:rPr>
        <w:t>.下列做法体现了对劳动者的尊重的是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觉得早上买的肉包子太难吃，偷偷地把它扔进果皮箱里</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B. 去饭店吃饭，离开时把没吃完的饭菜打包带走</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碳素笔用得不舒服，把它扔掉再买新的</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D. 把垃圾丢在清洁工人的旁边</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25</w:t>
      </w:r>
      <w:r>
        <w:rPr>
          <w:rFonts w:asciiTheme="minorEastAsia" w:hAnsiTheme="minorEastAsia" w:eastAsiaTheme="minorEastAsia"/>
          <w:color w:val="000000"/>
          <w:szCs w:val="21"/>
        </w:rPr>
        <w:t>.近年来，职业教育在我国得到了快速发展，中职、高职就业率连年跑赢本科，“崇尚一技之长，不为学历凭能力”的社会氛围越来越浓厚。我们从中得到的感悟是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现代社会只需要一技之长，不需要学历</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B. 无论从事何种劳动，只要为国家和社会发展作贡献，都值得尊重和学习</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我国取得的所有成就，都是广大人民用劳动换来的</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D. 只有发扬艰苦奋斗精神，才能把中国梦变成现实</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26.“劳动可以使人学会自立,可以使人体会幸福。”“劳动是人生命的源泉,即能帮助他人,又能快乐自己,还能绿色世界。”“忙在地里,乐在心里。”这些表述包含共同的意思是</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A.社会主义现代化建设需要新型劳动者  B.劳动能够创造舒适的生活环境</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C.劳动是幸福的源泉        D.劳动能够创造充足的物质资料</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27.习近平总书记在安徽合肥主持召开座谈会并发表重要讲话。他强调,全面建成小康社会,进而实现中华民族伟大复兴的中国梦,必须依靠劳动。党中央如此强调劳动、尊重劳动,这是因为</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①劳动是创造财富的重要源泉　②只要劳动就能过上幸福生活　</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③劳动成就美好生活　        ④劳动能改变每个人的生活习惯</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A.①②</w:t>
      </w:r>
      <w:r>
        <w:rPr>
          <w:rFonts w:hint="eastAsia" w:asciiTheme="minorEastAsia" w:hAnsiTheme="minorEastAsia" w:eastAsiaTheme="minorEastAsia"/>
          <w:color w:val="000000"/>
          <w:szCs w:val="21"/>
        </w:rPr>
        <w:tab/>
      </w:r>
      <w:r>
        <w:rPr>
          <w:rFonts w:hint="eastAsia" w:asciiTheme="minorEastAsia" w:hAnsiTheme="minorEastAsia" w:eastAsiaTheme="minorEastAsia"/>
          <w:color w:val="000000"/>
          <w:szCs w:val="21"/>
        </w:rPr>
        <w:t>B.①③</w:t>
      </w:r>
      <w:r>
        <w:rPr>
          <w:rFonts w:hint="eastAsia" w:asciiTheme="minorEastAsia" w:hAnsiTheme="minorEastAsia" w:eastAsiaTheme="minorEastAsia"/>
          <w:color w:val="000000"/>
          <w:szCs w:val="21"/>
        </w:rPr>
        <w:tab/>
      </w:r>
      <w:r>
        <w:rPr>
          <w:rFonts w:hint="eastAsia" w:asciiTheme="minorEastAsia" w:hAnsiTheme="minorEastAsia" w:eastAsiaTheme="minorEastAsia"/>
          <w:color w:val="000000"/>
          <w:szCs w:val="21"/>
        </w:rPr>
        <w:t>C.②④</w:t>
      </w:r>
      <w:r>
        <w:rPr>
          <w:rFonts w:hint="eastAsia" w:asciiTheme="minorEastAsia" w:hAnsiTheme="minorEastAsia" w:eastAsiaTheme="minorEastAsia"/>
          <w:color w:val="000000"/>
          <w:szCs w:val="21"/>
        </w:rPr>
        <w:tab/>
      </w:r>
      <w:r>
        <w:rPr>
          <w:rFonts w:hint="eastAsia" w:asciiTheme="minorEastAsia" w:hAnsiTheme="minorEastAsia" w:eastAsiaTheme="minorEastAsia"/>
          <w:color w:val="000000"/>
          <w:szCs w:val="21"/>
        </w:rPr>
        <w:t>D.③④</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28.中国通往飞天梦想的道路上异常曲折、艰苦。运载火箭上的二十万个零部件、载人飞船上数十万个元器件、飞行控制中心的上百万条程序语句,任何一个小细节都不容有丝毫差错,上百个子系统,几千家协作单位,人人都必须是最可靠的螺丝钉。这一材料告诉我们</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①国家的发展需要每个人在各自岗位上付出辛勤劳动和汗水　</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②中国的飞天之路是实干之路　③我国在科技领域取得了骄人的成就　</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④只要注重细节就能取得成功</w:t>
      </w:r>
    </w:p>
    <w:p>
      <w:pPr>
        <w:pStyle w:val="16"/>
        <w:spacing w:line="280" w:lineRule="exact"/>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A.①②</w:t>
      </w:r>
      <w:r>
        <w:rPr>
          <w:rFonts w:hint="eastAsia" w:asciiTheme="minorEastAsia" w:hAnsiTheme="minorEastAsia" w:eastAsiaTheme="minorEastAsia"/>
          <w:color w:val="000000"/>
          <w:szCs w:val="21"/>
        </w:rPr>
        <w:tab/>
      </w:r>
      <w:r>
        <w:rPr>
          <w:rFonts w:hint="eastAsia" w:asciiTheme="minorEastAsia" w:hAnsiTheme="minorEastAsia" w:eastAsiaTheme="minorEastAsia"/>
          <w:color w:val="000000"/>
          <w:szCs w:val="21"/>
        </w:rPr>
        <w:t>B.③④</w:t>
      </w:r>
      <w:r>
        <w:rPr>
          <w:rFonts w:hint="eastAsia" w:asciiTheme="minorEastAsia" w:hAnsiTheme="minorEastAsia" w:eastAsiaTheme="minorEastAsia"/>
          <w:color w:val="000000"/>
          <w:szCs w:val="21"/>
        </w:rPr>
        <w:tab/>
      </w:r>
      <w:r>
        <w:rPr>
          <w:rFonts w:hint="eastAsia" w:asciiTheme="minorEastAsia" w:hAnsiTheme="minorEastAsia" w:eastAsiaTheme="minorEastAsia"/>
          <w:color w:val="000000"/>
          <w:szCs w:val="21"/>
        </w:rPr>
        <w:t>C.①②③</w:t>
      </w:r>
      <w:r>
        <w:rPr>
          <w:rFonts w:hint="eastAsia" w:asciiTheme="minorEastAsia" w:hAnsiTheme="minorEastAsia" w:eastAsiaTheme="minorEastAsia"/>
          <w:color w:val="000000"/>
          <w:szCs w:val="21"/>
        </w:rPr>
        <w:tab/>
      </w:r>
      <w:r>
        <w:rPr>
          <w:rFonts w:hint="eastAsia" w:asciiTheme="minorEastAsia" w:hAnsiTheme="minorEastAsia" w:eastAsiaTheme="minorEastAsia"/>
          <w:color w:val="000000"/>
          <w:szCs w:val="21"/>
        </w:rPr>
        <w:t>D.①②④</w:t>
      </w:r>
    </w:p>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二、简答题</w:t>
      </w:r>
      <w:r>
        <w:rPr>
          <w:rFonts w:asciiTheme="minorEastAsia" w:hAnsiTheme="minorEastAsia" w:eastAsiaTheme="minorEastAsia"/>
          <w:szCs w:val="21"/>
        </w:rPr>
        <w:t xml:space="preserve"> </w:t>
      </w:r>
      <w:r>
        <w:rPr>
          <w:rFonts w:hint="eastAsia" w:asciiTheme="minorEastAsia" w:hAnsiTheme="minorEastAsia" w:eastAsiaTheme="minorEastAsia"/>
          <w:szCs w:val="21"/>
        </w:rPr>
        <w:t>（</w:t>
      </w:r>
      <w:r>
        <w:rPr>
          <w:rFonts w:asciiTheme="minorEastAsia" w:hAnsiTheme="minorEastAsia" w:eastAsiaTheme="minorEastAsia"/>
          <w:szCs w:val="21"/>
        </w:rPr>
        <w:t>8</w:t>
      </w:r>
      <w:r>
        <w:rPr>
          <w:rFonts w:hint="eastAsia" w:asciiTheme="minorEastAsia" w:hAnsiTheme="minorEastAsia" w:eastAsiaTheme="minorEastAsia"/>
          <w:szCs w:val="21"/>
        </w:rPr>
        <w:t>分）</w:t>
      </w:r>
    </w:p>
    <w:p>
      <w:pPr>
        <w:spacing w:line="280" w:lineRule="exact"/>
        <w:rPr>
          <w:rFonts w:asciiTheme="minorEastAsia" w:hAnsiTheme="minorEastAsia" w:eastAsiaTheme="minorEastAsia"/>
          <w:color w:val="000000"/>
          <w:szCs w:val="21"/>
        </w:rPr>
      </w:pPr>
      <w:r>
        <w:rPr>
          <w:rFonts w:asciiTheme="minorEastAsia" w:hAnsiTheme="minorEastAsia" w:eastAsiaTheme="minorEastAsia"/>
          <w:szCs w:val="21"/>
        </w:rPr>
        <w:t>2</w:t>
      </w:r>
      <w:r>
        <w:rPr>
          <w:rFonts w:hint="eastAsia" w:asciiTheme="minorEastAsia" w:hAnsiTheme="minorEastAsia" w:eastAsiaTheme="minorEastAsia"/>
          <w:szCs w:val="21"/>
        </w:rPr>
        <w:t>9.</w:t>
      </w:r>
      <w:r>
        <w:rPr>
          <w:rFonts w:hint="eastAsia" w:asciiTheme="minorEastAsia" w:hAnsiTheme="minorEastAsia" w:eastAsiaTheme="minorEastAsia"/>
          <w:color w:val="000000"/>
          <w:szCs w:val="21"/>
        </w:rPr>
        <w:t xml:space="preserve"> 大连市国家安全局在侦办某重要案件时,向李某询问了解与案情有关的情况。办案人员多次向李某提出保密要求。李某承诺保守所知悉的有关反间谍工作秘密,但受利益驱使,李某事后故意将国家安全机关询问内容泄露给案件的工作对象。李某所泄露的事项,经辽宁省国家保密局鉴定为机密级国家秘密。大连市国家安全局根据《中华人民共和国反间谍法》第三十一条之规定,对李某处以行政拘留十日的处罚。</w:t>
      </w:r>
    </w:p>
    <w:p>
      <w:pPr>
        <w:spacing w:line="28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(1)材料说明了什么现象?(3分)</w:t>
      </w: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(2)材料所反映的问题对我们有什么启示?(5分)</w:t>
      </w:r>
    </w:p>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ab/>
      </w: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b/>
          <w:szCs w:val="21"/>
        </w:rPr>
      </w:pPr>
    </w:p>
    <w:p>
      <w:pPr>
        <w:spacing w:line="280" w:lineRule="exact"/>
        <w:rPr>
          <w:rFonts w:asciiTheme="minorEastAsia" w:hAnsiTheme="minorEastAsia" w:eastAsiaTheme="minorEastAsia"/>
          <w:b/>
          <w:szCs w:val="21"/>
        </w:rPr>
      </w:pPr>
      <w:r>
        <w:rPr>
          <w:rFonts w:hint="eastAsia" w:asciiTheme="minorEastAsia" w:hAnsiTheme="minorEastAsia" w:eastAsiaTheme="minorEastAsia"/>
          <w:b/>
          <w:szCs w:val="21"/>
        </w:rPr>
        <w:t>三、辨析题</w:t>
      </w:r>
      <w:r>
        <w:rPr>
          <w:rFonts w:asciiTheme="minorEastAsia" w:hAnsiTheme="minorEastAsia" w:eastAsiaTheme="minorEastAsia"/>
          <w:b/>
          <w:szCs w:val="21"/>
        </w:rPr>
        <w:t xml:space="preserve"> </w:t>
      </w:r>
      <w:r>
        <w:rPr>
          <w:rFonts w:hint="eastAsia" w:asciiTheme="minorEastAsia" w:hAnsiTheme="minorEastAsia" w:eastAsiaTheme="minorEastAsia"/>
          <w:b/>
          <w:szCs w:val="21"/>
        </w:rPr>
        <w:t>（</w:t>
      </w:r>
      <w:r>
        <w:rPr>
          <w:rFonts w:asciiTheme="minorEastAsia" w:hAnsiTheme="minorEastAsia" w:eastAsiaTheme="minorEastAsia"/>
          <w:b/>
          <w:szCs w:val="21"/>
        </w:rPr>
        <w:t>10</w:t>
      </w:r>
      <w:r>
        <w:rPr>
          <w:rFonts w:hint="eastAsia" w:asciiTheme="minorEastAsia" w:hAnsiTheme="minorEastAsia" w:eastAsiaTheme="minorEastAsia"/>
          <w:b/>
          <w:szCs w:val="21"/>
        </w:rPr>
        <w:t>分。仅作判断不说明理由者不得分）</w:t>
      </w:r>
    </w:p>
    <w:p>
      <w:pPr>
        <w:pStyle w:val="16"/>
        <w:spacing w:line="280" w:lineRule="exact"/>
        <w:ind w:firstLine="420"/>
        <w:jc w:val="left"/>
        <w:textAlignment w:val="center"/>
        <w:rPr>
          <w:rFonts w:cs="楷体" w:asciiTheme="minorEastAsia" w:hAnsiTheme="minorEastAsia" w:eastAsiaTheme="minorEastAsia"/>
          <w:color w:val="000000"/>
          <w:szCs w:val="21"/>
        </w:rPr>
      </w:pPr>
      <w:r>
        <w:rPr>
          <w:rFonts w:asciiTheme="minorEastAsia" w:hAnsiTheme="minorEastAsia" w:eastAsiaTheme="minorEastAsia"/>
          <w:szCs w:val="21"/>
        </w:rPr>
        <w:t>30</w:t>
      </w:r>
      <w:r>
        <w:rPr>
          <w:rFonts w:hint="eastAsia" w:asciiTheme="minorEastAsia" w:hAnsiTheme="minorEastAsia" w:eastAsiaTheme="minorEastAsia"/>
          <w:szCs w:val="21"/>
        </w:rPr>
        <w:t>.</w:t>
      </w:r>
      <w:r>
        <w:rPr>
          <w:rFonts w:cs="楷体" w:asciiTheme="minorEastAsia" w:hAnsiTheme="minorEastAsia" w:eastAsiaTheme="minorEastAsia"/>
          <w:color w:val="000000"/>
          <w:szCs w:val="21"/>
        </w:rPr>
        <w:t xml:space="preserve"> 回望历史，在民族危亡之际，中国共产党带领中国人民同仇敌忾、共御外侮：“为了新中国，冲啊！”董存瑞的高声呐喊冲破敌人的堡垒，直上云霄、地动山摇；“我的目的，我的主义，我的信念，就是反满抗日。”身陷囹圄的赵一曼怒斥日军侵略行径，坚贞不屈、血沃中华；狼牙山上，弹尽粮绝，殊死反抗；乌斯浑河畔，八女英灵，荡气回肠；等等。和平年代，为保一方安宁、守护国家利益，无数英雄们舍小家为大家，不惜流血献身。</w:t>
      </w:r>
    </w:p>
    <w:p>
      <w:pPr>
        <w:pStyle w:val="16"/>
        <w:spacing w:line="280" w:lineRule="exact"/>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读了上述材料后，小强同学认为，国家利益与个人利益是对立的，维护国家利益就必须牺牲个人利益。小强的认识正确吗？请说明理由。</w:t>
      </w:r>
      <w:r>
        <w:rPr>
          <w:rFonts w:hint="eastAsia" w:asciiTheme="minorEastAsia" w:hAnsiTheme="minorEastAsia" w:eastAsiaTheme="minorEastAsia"/>
          <w:color w:val="000000"/>
          <w:szCs w:val="21"/>
        </w:rPr>
        <w:t>（10分）</w:t>
      </w: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b/>
          <w:szCs w:val="21"/>
        </w:rPr>
      </w:pPr>
      <w:r>
        <w:rPr>
          <w:rFonts w:hint="eastAsia" w:asciiTheme="minorEastAsia" w:hAnsiTheme="minorEastAsia" w:eastAsiaTheme="minorEastAsia"/>
          <w:b/>
          <w:szCs w:val="21"/>
        </w:rPr>
        <w:t>四、分析说明题</w:t>
      </w:r>
      <w:r>
        <w:rPr>
          <w:rFonts w:asciiTheme="minorEastAsia" w:hAnsiTheme="minorEastAsia" w:eastAsiaTheme="minorEastAsia"/>
          <w:b/>
          <w:szCs w:val="21"/>
        </w:rPr>
        <w:t xml:space="preserve"> </w:t>
      </w:r>
      <w:r>
        <w:rPr>
          <w:rFonts w:hint="eastAsia" w:asciiTheme="minorEastAsia" w:hAnsiTheme="minorEastAsia" w:eastAsiaTheme="minorEastAsia"/>
          <w:b/>
          <w:szCs w:val="21"/>
        </w:rPr>
        <w:t>（</w:t>
      </w:r>
      <w:r>
        <w:rPr>
          <w:rFonts w:asciiTheme="minorEastAsia" w:hAnsiTheme="minorEastAsia" w:eastAsiaTheme="minorEastAsia"/>
          <w:b/>
          <w:szCs w:val="21"/>
        </w:rPr>
        <w:t>12</w:t>
      </w:r>
      <w:r>
        <w:rPr>
          <w:rFonts w:hint="eastAsia" w:asciiTheme="minorEastAsia" w:hAnsiTheme="minorEastAsia" w:eastAsiaTheme="minorEastAsia"/>
          <w:b/>
          <w:szCs w:val="21"/>
        </w:rPr>
        <w:t>分，其中综合评价</w:t>
      </w:r>
      <w:r>
        <w:rPr>
          <w:rFonts w:asciiTheme="minorEastAsia" w:hAnsiTheme="minorEastAsia" w:eastAsiaTheme="minorEastAsia"/>
          <w:b/>
          <w:szCs w:val="21"/>
        </w:rPr>
        <w:t>1</w:t>
      </w:r>
      <w:r>
        <w:rPr>
          <w:rFonts w:hint="eastAsia" w:asciiTheme="minorEastAsia" w:hAnsiTheme="minorEastAsia" w:eastAsiaTheme="minorEastAsia"/>
          <w:b/>
          <w:szCs w:val="21"/>
        </w:rPr>
        <w:t>分。要求紧扣题意，联系实际，综合运用所学知识，结合材料展开分析）</w:t>
      </w:r>
    </w:p>
    <w:p>
      <w:pPr>
        <w:pStyle w:val="2"/>
        <w:tabs>
          <w:tab w:val="left" w:pos="4320"/>
        </w:tabs>
        <w:snapToGrid w:val="0"/>
        <w:spacing w:line="280" w:lineRule="exact"/>
        <w:rPr>
          <w:rFonts w:cs="Times New Roman" w:asciiTheme="minorEastAsia" w:hAnsiTheme="minorEastAsia" w:eastAsiaTheme="minorEastAsia"/>
        </w:rPr>
      </w:pPr>
      <w:r>
        <w:rPr>
          <w:rFonts w:asciiTheme="minorEastAsia" w:hAnsiTheme="minorEastAsia" w:eastAsiaTheme="minorEastAsia"/>
        </w:rPr>
        <w:t>31</w:t>
      </w:r>
      <w:r>
        <w:rPr>
          <w:rFonts w:hint="eastAsia" w:asciiTheme="minorEastAsia" w:hAnsiTheme="minorEastAsia" w:eastAsiaTheme="minorEastAsia"/>
        </w:rPr>
        <w:t>.</w:t>
      </w:r>
      <w:r>
        <w:rPr>
          <w:rFonts w:asciiTheme="minorEastAsia" w:hAnsiTheme="minorEastAsia" w:eastAsiaTheme="minorEastAsia"/>
        </w:rPr>
        <w:t xml:space="preserve"> </w:t>
      </w:r>
      <w:r>
        <w:rPr>
          <w:rFonts w:cs="Times New Roman" w:asciiTheme="minorEastAsia" w:hAnsiTheme="minorEastAsia" w:eastAsiaTheme="minorEastAsia"/>
        </w:rPr>
        <w:t>【学习十九大　奋进新时代】</w:t>
      </w:r>
    </w:p>
    <w:p>
      <w:pPr>
        <w:pStyle w:val="2"/>
        <w:tabs>
          <w:tab w:val="left" w:pos="4320"/>
        </w:tabs>
        <w:snapToGrid w:val="0"/>
        <w:spacing w:line="28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中国共产党第十九次全国代表大会(简称党的十九大)于2017年10月18日至10月24日在北京召开，习近平代表第十八届中央委员会向大会作了题为《决胜全面建成小康社会夺取新时代中国特色社会主义伟大胜利》的报告。某校团委开展了“学习十九大，奋进新时代”大讨论活动，请你参与其中。</w:t>
      </w:r>
    </w:p>
    <w:p>
      <w:pPr>
        <w:pStyle w:val="2"/>
        <w:tabs>
          <w:tab w:val="left" w:pos="4320"/>
        </w:tabs>
        <w:snapToGrid w:val="0"/>
        <w:spacing w:line="28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【关心国家大事 为祖国自豪】</w:t>
      </w:r>
    </w:p>
    <w:p>
      <w:pPr>
        <w:pStyle w:val="2"/>
        <w:tabs>
          <w:tab w:val="left" w:pos="4320"/>
        </w:tabs>
        <w:snapToGrid w:val="0"/>
        <w:spacing w:line="28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十九大报告指出：中国特色社会主义进入新时代，意味着近代以来久经磨难的中华民族迎来了从站起来、富起来到强起来的伟大飞跃，迎来了实现中华民族伟大复兴的光明前景，请列举我国取得了哪些举世瞩目的成就？(</w:t>
      </w:r>
      <w:r>
        <w:rPr>
          <w:rFonts w:hint="eastAsia" w:cs="Times New Roman" w:asciiTheme="minorEastAsia" w:hAnsiTheme="minorEastAsia" w:eastAsiaTheme="minorEastAsia"/>
        </w:rPr>
        <w:t>3</w:t>
      </w:r>
      <w:r>
        <w:rPr>
          <w:rFonts w:cs="Times New Roman" w:asciiTheme="minorEastAsia" w:hAnsiTheme="minorEastAsia" w:eastAsiaTheme="minorEastAsia"/>
        </w:rPr>
        <w:t>分)</w:t>
      </w:r>
    </w:p>
    <w:p>
      <w:pPr>
        <w:pStyle w:val="2"/>
        <w:tabs>
          <w:tab w:val="left" w:pos="4320"/>
        </w:tabs>
        <w:snapToGrid w:val="0"/>
        <w:spacing w:line="280" w:lineRule="exact"/>
        <w:ind w:firstLine="420" w:firstLineChars="200"/>
        <w:rPr>
          <w:rFonts w:cs="Times New Roman" w:asciiTheme="minorEastAsia" w:hAnsiTheme="minorEastAsia" w:eastAsiaTheme="minorEastAsia"/>
        </w:rPr>
      </w:pPr>
    </w:p>
    <w:p>
      <w:pPr>
        <w:pStyle w:val="2"/>
        <w:tabs>
          <w:tab w:val="left" w:pos="4320"/>
        </w:tabs>
        <w:snapToGrid w:val="0"/>
        <w:spacing w:line="28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【促进国家发展 　共建美好生活】</w:t>
      </w:r>
    </w:p>
    <w:p>
      <w:pPr>
        <w:pStyle w:val="2"/>
        <w:tabs>
          <w:tab w:val="left" w:pos="4320"/>
        </w:tabs>
        <w:snapToGrid w:val="0"/>
        <w:spacing w:line="28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(2)十九大报告指出要坚决打赢脱贫攻坚战。让贫困人口和贫困地区同全国一道进入全面小康社会是我们党的庄严承诺。要动员全党全国全社会力量，坚持精准扶贫、精准脱贫，对此你有何感想？(</w:t>
      </w:r>
      <w:r>
        <w:rPr>
          <w:rFonts w:hint="eastAsia" w:cs="Times New Roman" w:asciiTheme="minorEastAsia" w:hAnsiTheme="minorEastAsia" w:eastAsiaTheme="minorEastAsia"/>
        </w:rPr>
        <w:t>4</w:t>
      </w:r>
      <w:r>
        <w:rPr>
          <w:rFonts w:cs="Times New Roman" w:asciiTheme="minorEastAsia" w:hAnsiTheme="minorEastAsia" w:eastAsiaTheme="minorEastAsia"/>
        </w:rPr>
        <w:t>分)</w:t>
      </w:r>
    </w:p>
    <w:p>
      <w:pPr>
        <w:pStyle w:val="2"/>
        <w:tabs>
          <w:tab w:val="left" w:pos="4320"/>
        </w:tabs>
        <w:snapToGrid w:val="0"/>
        <w:spacing w:line="280" w:lineRule="exact"/>
        <w:ind w:firstLine="420" w:firstLineChars="200"/>
        <w:rPr>
          <w:rFonts w:cs="Times New Roman" w:asciiTheme="minorEastAsia" w:hAnsiTheme="minorEastAsia" w:eastAsiaTheme="minorEastAsia"/>
        </w:rPr>
      </w:pPr>
    </w:p>
    <w:p>
      <w:pPr>
        <w:pStyle w:val="2"/>
        <w:tabs>
          <w:tab w:val="left" w:pos="4320"/>
        </w:tabs>
        <w:snapToGrid w:val="0"/>
        <w:spacing w:line="280" w:lineRule="exact"/>
        <w:ind w:firstLine="420" w:firstLineChars="200"/>
        <w:rPr>
          <w:rFonts w:cs="Times New Roman" w:asciiTheme="minorEastAsia" w:hAnsiTheme="minorEastAsia" w:eastAsiaTheme="minorEastAsia"/>
        </w:rPr>
      </w:pPr>
    </w:p>
    <w:p>
      <w:pPr>
        <w:pStyle w:val="2"/>
        <w:tabs>
          <w:tab w:val="left" w:pos="4320"/>
        </w:tabs>
        <w:snapToGrid w:val="0"/>
        <w:spacing w:line="280" w:lineRule="exact"/>
        <w:rPr>
          <w:rFonts w:cs="Times New Roman" w:asciiTheme="minorEastAsia" w:hAnsiTheme="minorEastAsia" w:eastAsiaTheme="minorEastAsia"/>
        </w:rPr>
      </w:pPr>
    </w:p>
    <w:p>
      <w:pPr>
        <w:pStyle w:val="2"/>
        <w:tabs>
          <w:tab w:val="left" w:pos="4320"/>
        </w:tabs>
        <w:snapToGrid w:val="0"/>
        <w:spacing w:line="28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【青年兴则国家兴　青年强则国家强】</w:t>
      </w:r>
    </w:p>
    <w:p>
      <w:pPr>
        <w:pStyle w:val="2"/>
        <w:tabs>
          <w:tab w:val="left" w:pos="4320"/>
        </w:tabs>
        <w:snapToGrid w:val="0"/>
        <w:spacing w:line="280" w:lineRule="exact"/>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十九大报告指出：“中国梦是历史的、现实的，也是未来的；是我们这一代的，更是青年一代的。中华民族伟大复兴的中国梦终将在一代代青年的接力奋斗中变为现实。”为了不辜负党和国家的希望，作为青少年的我们该如何做？(</w:t>
      </w:r>
      <w:r>
        <w:rPr>
          <w:rFonts w:hint="eastAsia" w:cs="Times New Roman" w:asciiTheme="minorEastAsia" w:hAnsiTheme="minorEastAsia" w:eastAsiaTheme="minorEastAsia"/>
        </w:rPr>
        <w:t>4</w:t>
      </w:r>
      <w:r>
        <w:rPr>
          <w:rFonts w:cs="Times New Roman" w:asciiTheme="minorEastAsia" w:hAnsiTheme="minorEastAsia" w:eastAsiaTheme="minorEastAsia"/>
        </w:rPr>
        <w:t>分)</w:t>
      </w: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b/>
          <w:szCs w:val="21"/>
        </w:rPr>
      </w:pPr>
      <w:r>
        <w:rPr>
          <w:rFonts w:hint="eastAsia" w:asciiTheme="minorEastAsia" w:hAnsiTheme="minorEastAsia" w:eastAsiaTheme="minorEastAsia"/>
          <w:b/>
          <w:szCs w:val="21"/>
        </w:rPr>
        <w:t>五、综合探究题</w:t>
      </w:r>
      <w:r>
        <w:rPr>
          <w:rFonts w:asciiTheme="minorEastAsia" w:hAnsiTheme="minorEastAsia" w:eastAsiaTheme="minorEastAsia"/>
          <w:b/>
          <w:szCs w:val="21"/>
        </w:rPr>
        <w:t xml:space="preserve"> </w:t>
      </w:r>
      <w:r>
        <w:rPr>
          <w:rFonts w:hint="eastAsia" w:asciiTheme="minorEastAsia" w:hAnsiTheme="minorEastAsia" w:eastAsiaTheme="minorEastAsia"/>
          <w:b/>
          <w:szCs w:val="21"/>
        </w:rPr>
        <w:t>（</w:t>
      </w:r>
      <w:r>
        <w:rPr>
          <w:rFonts w:asciiTheme="minorEastAsia" w:hAnsiTheme="minorEastAsia" w:eastAsiaTheme="minorEastAsia"/>
          <w:b/>
          <w:szCs w:val="21"/>
        </w:rPr>
        <w:t>14</w:t>
      </w:r>
      <w:r>
        <w:rPr>
          <w:rFonts w:hint="eastAsia" w:asciiTheme="minorEastAsia" w:hAnsiTheme="minorEastAsia" w:eastAsiaTheme="minorEastAsia"/>
          <w:b/>
          <w:szCs w:val="21"/>
        </w:rPr>
        <w:t>分，其中综合评价</w:t>
      </w:r>
      <w:r>
        <w:rPr>
          <w:rFonts w:asciiTheme="minorEastAsia" w:hAnsiTheme="minorEastAsia" w:eastAsiaTheme="minorEastAsia"/>
          <w:b/>
          <w:szCs w:val="21"/>
        </w:rPr>
        <w:t>1</w:t>
      </w:r>
      <w:r>
        <w:rPr>
          <w:rFonts w:hint="eastAsia" w:asciiTheme="minorEastAsia" w:hAnsiTheme="minorEastAsia" w:eastAsiaTheme="minorEastAsia"/>
          <w:b/>
          <w:szCs w:val="21"/>
        </w:rPr>
        <w:t>分。要求紧密结合材料，联系个人和社会生活实际，运用所学知识，探究问题）</w:t>
      </w:r>
    </w:p>
    <w:p>
      <w:pPr>
        <w:spacing w:line="280" w:lineRule="exact"/>
        <w:rPr>
          <w:rFonts w:asciiTheme="minorEastAsia" w:hAnsiTheme="minorEastAsia" w:eastAsiaTheme="minorEastAsia"/>
          <w:color w:val="000000"/>
          <w:szCs w:val="21"/>
        </w:rPr>
      </w:pPr>
      <w:r>
        <w:rPr>
          <w:rFonts w:asciiTheme="minorEastAsia" w:hAnsiTheme="minorEastAsia" w:eastAsiaTheme="minorEastAsia"/>
          <w:szCs w:val="21"/>
        </w:rPr>
        <w:t>32</w:t>
      </w:r>
      <w:r>
        <w:rPr>
          <w:rFonts w:hint="eastAsia" w:asciiTheme="minorEastAsia" w:hAnsiTheme="minorEastAsia" w:eastAsiaTheme="minorEastAsia"/>
          <w:szCs w:val="21"/>
        </w:rPr>
        <w:t>.</w:t>
      </w:r>
      <w:r>
        <w:rPr>
          <w:rFonts w:hint="eastAsia" w:asciiTheme="minorEastAsia" w:hAnsiTheme="minorEastAsia" w:eastAsiaTheme="minorEastAsia"/>
          <w:color w:val="000000"/>
          <w:szCs w:val="21"/>
        </w:rPr>
        <w:t xml:space="preserve"> 材料一　习近平总书记曾指出:在涉及国家核心利益的原则问题上,</w:t>
      </w:r>
      <w:r>
        <w:rPr>
          <w:rFonts w:hint="eastAsia" w:asciiTheme="minorEastAsia" w:hAnsiTheme="minorEastAsia" w:eastAsiaTheme="minorEastAsia"/>
          <w:color w:val="000000"/>
          <w:szCs w:val="21"/>
          <w:u w:val="single"/>
        </w:rPr>
        <w:t>我们既要坚守底线、坚决斗争,同时又要着眼大局、管控风险,做好经略周边工作,保持周边安全稳定。</w:t>
      </w:r>
    </w:p>
    <w:p>
      <w:pPr>
        <w:spacing w:line="28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材料二　“神舟十一号”载人飞船成功发射,标志着我国航天事业又向前迈出坚实的一步。这种辉煌成就的取得,离不开无数辛勤耕耘、默默奉献的“航天人”。在“航天人”中间,你能时常听到这样的故事:中华人民共和国成立后,我国航天事业奠基人钱学森立刻放弃国外优厚条件,历经万难,辗转回国,投身新中国建设;技术带头人罗健夫潜心钻研技术,夜以继日,埋头苦干,最终积劳成疾、英年早逝;在火箭发射出现故障的危急关头,将生死置之度外,两次冲进残存剧毒燃料的火箭贮箱排除故障,最后壮烈牺牲的技术工人魏文举。中国的航天事业,从无到有、从小到大,每一步发展都凝聚着“航天人”的巨大付出。</w:t>
      </w:r>
    </w:p>
    <w:p>
      <w:pPr>
        <w:spacing w:line="28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阅读材料,回答问题:</w:t>
      </w:r>
    </w:p>
    <w:p>
      <w:pPr>
        <w:spacing w:line="28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(1)材料一中的国家核心利益包含哪些内容?结合所学知识解读画线句子。(4分)</w:t>
      </w: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(2)从航天人身上,你感悟到一种怎样的情怀?(2分)</w:t>
      </w: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bookmarkStart w:id="0" w:name="_GoBack"/>
      <w:bookmarkEnd w:id="0"/>
    </w:p>
    <w:p>
      <w:pPr>
        <w:spacing w:line="280" w:lineRule="exact"/>
        <w:rPr>
          <w:rFonts w:asciiTheme="minorEastAsia" w:hAnsiTheme="minorEastAsia" w:eastAsiaTheme="minorEastAsia"/>
          <w:color w:val="000000"/>
          <w:szCs w:val="21"/>
        </w:rPr>
      </w:pPr>
    </w:p>
    <w:p>
      <w:pPr>
        <w:spacing w:line="28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(3)谈谈你对材料二中人物行为的理解。(7分)</w:t>
      </w: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spacing w:line="280" w:lineRule="exact"/>
        <w:rPr>
          <w:rFonts w:hint="eastAsia" w:asciiTheme="minorEastAsia" w:hAnsiTheme="minorEastAsia" w:eastAsiaTheme="minorEastAsia"/>
          <w:szCs w:val="21"/>
        </w:rPr>
      </w:pPr>
    </w:p>
    <w:p>
      <w:pPr>
        <w:jc w:val="center"/>
        <w:rPr>
          <w:rFonts w:hint="eastAsia"/>
          <w:b/>
          <w:sz w:val="30"/>
          <w:szCs w:val="30"/>
        </w:rPr>
      </w:pPr>
      <w:r>
        <w:rPr>
          <w:rFonts w:hint="eastAsia"/>
          <w:b/>
          <w:sz w:val="30"/>
          <w:szCs w:val="30"/>
        </w:rPr>
        <w:t>2018—2019学年度八年级道德与法治上册同步检测题</w:t>
      </w:r>
    </w:p>
    <w:p>
      <w:pPr>
        <w:jc w:val="center"/>
        <w:rPr>
          <w:rFonts w:hint="eastAsia" w:ascii="宋体" w:hAnsi="宋体" w:cs="宋体"/>
          <w:b/>
          <w:bCs/>
          <w:sz w:val="28"/>
          <w:szCs w:val="28"/>
        </w:rPr>
      </w:pPr>
      <w:r>
        <w:rPr>
          <w:rFonts w:hint="eastAsia"/>
          <w:b/>
          <w:sz w:val="28"/>
          <w:szCs w:val="28"/>
        </w:rPr>
        <w:t>第四单元《</w:t>
      </w:r>
      <w:r>
        <w:rPr>
          <w:rFonts w:hint="eastAsia" w:cs="宋体"/>
          <w:b/>
          <w:sz w:val="30"/>
          <w:szCs w:val="30"/>
        </w:rPr>
        <w:t>维护国家利益</w:t>
      </w:r>
      <w:r>
        <w:rPr>
          <w:rFonts w:hint="eastAsia"/>
          <w:b/>
          <w:sz w:val="28"/>
          <w:szCs w:val="28"/>
        </w:rPr>
        <w:t>》</w:t>
      </w:r>
      <w:r>
        <w:rPr>
          <w:rFonts w:hint="eastAsia" w:ascii="宋体" w:hAnsi="宋体" w:cs="宋体"/>
          <w:b/>
          <w:bCs/>
          <w:sz w:val="28"/>
          <w:szCs w:val="28"/>
        </w:rPr>
        <w:t>答案</w:t>
      </w:r>
    </w:p>
    <w:p>
      <w:pPr>
        <w:rPr>
          <w:rFonts w:hint="eastAsia"/>
          <w:b/>
        </w:rPr>
      </w:pPr>
      <w:r>
        <w:rPr>
          <w:rFonts w:hint="eastAsia"/>
          <w:b/>
        </w:rPr>
        <w:t>一、单项选择题（每小题2分，满分56分）</w:t>
      </w:r>
    </w:p>
    <w:tbl>
      <w:tblPr>
        <w:tblStyle w:val="7"/>
        <w:tblpPr w:leftFromText="180" w:rightFromText="180" w:vertAnchor="page" w:horzAnchor="page" w:tblpX="1777" w:tblpY="3427"/>
        <w:tblW w:w="8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527"/>
        <w:gridCol w:w="527"/>
        <w:gridCol w:w="527"/>
        <w:gridCol w:w="527"/>
        <w:gridCol w:w="527"/>
        <w:gridCol w:w="527"/>
        <w:gridCol w:w="527"/>
        <w:gridCol w:w="527"/>
        <w:gridCol w:w="527"/>
        <w:gridCol w:w="527"/>
        <w:gridCol w:w="527"/>
        <w:gridCol w:w="527"/>
        <w:gridCol w:w="527"/>
        <w:gridCol w:w="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5" w:type="dxa"/>
          </w:tcPr>
          <w:p>
            <w:pPr>
              <w:rPr>
                <w:rFonts w:hint="eastAsia"/>
              </w:rPr>
            </w:pPr>
            <w:r>
              <w:rPr>
                <w:rFonts w:hint="eastAsia"/>
              </w:rPr>
              <w:t>题号</w:t>
            </w:r>
          </w:p>
        </w:tc>
        <w:tc>
          <w:tcPr>
            <w:tcW w:w="527" w:type="dxa"/>
          </w:tcPr>
          <w:p>
            <w:pPr>
              <w:rPr>
                <w:rFonts w:hint="eastAsia"/>
              </w:rPr>
            </w:pPr>
            <w:r>
              <w:rPr>
                <w:rFonts w:hint="eastAsia"/>
              </w:rPr>
              <w:t>1</w:t>
            </w:r>
          </w:p>
        </w:tc>
        <w:tc>
          <w:tcPr>
            <w:tcW w:w="527" w:type="dxa"/>
          </w:tcPr>
          <w:p>
            <w:pPr>
              <w:rPr>
                <w:rFonts w:hint="eastAsia"/>
              </w:rPr>
            </w:pPr>
            <w:r>
              <w:rPr>
                <w:rFonts w:hint="eastAsia"/>
              </w:rPr>
              <w:t>2</w:t>
            </w:r>
          </w:p>
        </w:tc>
        <w:tc>
          <w:tcPr>
            <w:tcW w:w="527" w:type="dxa"/>
          </w:tcPr>
          <w:p>
            <w:pPr>
              <w:rPr>
                <w:rFonts w:hint="eastAsia"/>
              </w:rPr>
            </w:pPr>
            <w:r>
              <w:rPr>
                <w:rFonts w:hint="eastAsia"/>
              </w:rPr>
              <w:t>3</w:t>
            </w:r>
          </w:p>
        </w:tc>
        <w:tc>
          <w:tcPr>
            <w:tcW w:w="527" w:type="dxa"/>
          </w:tcPr>
          <w:p>
            <w:pPr>
              <w:rPr>
                <w:rFonts w:hint="eastAsia"/>
              </w:rPr>
            </w:pPr>
            <w:r>
              <w:rPr>
                <w:rFonts w:hint="eastAsia"/>
              </w:rPr>
              <w:t>4</w:t>
            </w:r>
          </w:p>
        </w:tc>
        <w:tc>
          <w:tcPr>
            <w:tcW w:w="527" w:type="dxa"/>
          </w:tcPr>
          <w:p>
            <w:pPr>
              <w:rPr>
                <w:rFonts w:hint="eastAsia"/>
              </w:rPr>
            </w:pPr>
            <w:r>
              <w:rPr>
                <w:rFonts w:hint="eastAsia"/>
              </w:rPr>
              <w:t>5</w:t>
            </w:r>
          </w:p>
        </w:tc>
        <w:tc>
          <w:tcPr>
            <w:tcW w:w="527" w:type="dxa"/>
          </w:tcPr>
          <w:p>
            <w:pPr>
              <w:rPr>
                <w:rFonts w:hint="eastAsia"/>
              </w:rPr>
            </w:pPr>
            <w:r>
              <w:rPr>
                <w:rFonts w:hint="eastAsia"/>
              </w:rPr>
              <w:t>6</w:t>
            </w:r>
          </w:p>
        </w:tc>
        <w:tc>
          <w:tcPr>
            <w:tcW w:w="527" w:type="dxa"/>
          </w:tcPr>
          <w:p>
            <w:pPr>
              <w:rPr>
                <w:rFonts w:hint="eastAsia"/>
              </w:rPr>
            </w:pPr>
            <w:r>
              <w:rPr>
                <w:rFonts w:hint="eastAsia"/>
              </w:rPr>
              <w:t>7</w:t>
            </w:r>
          </w:p>
        </w:tc>
        <w:tc>
          <w:tcPr>
            <w:tcW w:w="527" w:type="dxa"/>
          </w:tcPr>
          <w:p>
            <w:pPr>
              <w:rPr>
                <w:rFonts w:hint="eastAsia"/>
              </w:rPr>
            </w:pPr>
            <w:r>
              <w:rPr>
                <w:rFonts w:hint="eastAsia"/>
              </w:rPr>
              <w:t>8</w:t>
            </w:r>
          </w:p>
        </w:tc>
        <w:tc>
          <w:tcPr>
            <w:tcW w:w="527" w:type="dxa"/>
          </w:tcPr>
          <w:p>
            <w:pPr>
              <w:rPr>
                <w:rFonts w:hint="eastAsia"/>
              </w:rPr>
            </w:pPr>
            <w:r>
              <w:rPr>
                <w:rFonts w:hint="eastAsia"/>
              </w:rPr>
              <w:t>9</w:t>
            </w:r>
          </w:p>
        </w:tc>
        <w:tc>
          <w:tcPr>
            <w:tcW w:w="527" w:type="dxa"/>
          </w:tcPr>
          <w:p>
            <w:pPr>
              <w:rPr>
                <w:rFonts w:hint="eastAsia"/>
              </w:rPr>
            </w:pPr>
            <w:r>
              <w:rPr>
                <w:rFonts w:hint="eastAsia"/>
              </w:rPr>
              <w:t>10</w:t>
            </w:r>
          </w:p>
        </w:tc>
        <w:tc>
          <w:tcPr>
            <w:tcW w:w="527" w:type="dxa"/>
          </w:tcPr>
          <w:p>
            <w:pPr>
              <w:rPr>
                <w:rFonts w:hint="eastAsia"/>
              </w:rPr>
            </w:pPr>
            <w:r>
              <w:rPr>
                <w:rFonts w:hint="eastAsia"/>
              </w:rPr>
              <w:t>11</w:t>
            </w:r>
          </w:p>
        </w:tc>
        <w:tc>
          <w:tcPr>
            <w:tcW w:w="527" w:type="dxa"/>
          </w:tcPr>
          <w:p>
            <w:pPr>
              <w:rPr>
                <w:rFonts w:hint="eastAsia"/>
              </w:rPr>
            </w:pPr>
            <w:r>
              <w:rPr>
                <w:rFonts w:hint="eastAsia"/>
              </w:rPr>
              <w:t>12</w:t>
            </w:r>
          </w:p>
        </w:tc>
        <w:tc>
          <w:tcPr>
            <w:tcW w:w="527" w:type="dxa"/>
          </w:tcPr>
          <w:p>
            <w:pPr>
              <w:rPr>
                <w:rFonts w:hint="eastAsia"/>
              </w:rPr>
            </w:pPr>
            <w:r>
              <w:rPr>
                <w:rFonts w:hint="eastAsia"/>
              </w:rPr>
              <w:t>13</w:t>
            </w:r>
          </w:p>
        </w:tc>
        <w:tc>
          <w:tcPr>
            <w:tcW w:w="539" w:type="dxa"/>
          </w:tcPr>
          <w:p>
            <w:pPr>
              <w:rPr>
                <w:rFonts w:hint="eastAsia"/>
              </w:rPr>
            </w:pPr>
            <w:r>
              <w:rPr>
                <w:rFonts w:hint="eastAsia"/>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trPr>
        <w:tc>
          <w:tcPr>
            <w:tcW w:w="775" w:type="dxa"/>
          </w:tcPr>
          <w:p>
            <w:pPr>
              <w:rPr>
                <w:rFonts w:hint="eastAsia"/>
              </w:rPr>
            </w:pPr>
            <w:r>
              <w:rPr>
                <w:rFonts w:hint="eastAsia"/>
              </w:rPr>
              <w:t>答案</w:t>
            </w:r>
          </w:p>
        </w:tc>
        <w:tc>
          <w:tcPr>
            <w:tcW w:w="527" w:type="dxa"/>
          </w:tcPr>
          <w:p>
            <w:pPr>
              <w:rPr>
                <w:rFonts w:hint="eastAsia"/>
              </w:rPr>
            </w:pPr>
            <w:r>
              <w:rPr>
                <w:rFonts w:hint="eastAsia"/>
              </w:rPr>
              <w:t>A</w:t>
            </w:r>
          </w:p>
        </w:tc>
        <w:tc>
          <w:tcPr>
            <w:tcW w:w="527" w:type="dxa"/>
          </w:tcPr>
          <w:p>
            <w:pPr>
              <w:rPr>
                <w:rFonts w:hint="eastAsia"/>
              </w:rPr>
            </w:pPr>
            <w:r>
              <w:rPr>
                <w:rFonts w:hint="eastAsia"/>
              </w:rPr>
              <w:t>B</w:t>
            </w:r>
          </w:p>
        </w:tc>
        <w:tc>
          <w:tcPr>
            <w:tcW w:w="527" w:type="dxa"/>
          </w:tcPr>
          <w:p>
            <w:pPr>
              <w:rPr>
                <w:rFonts w:hint="eastAsia"/>
              </w:rPr>
            </w:pPr>
            <w:r>
              <w:rPr>
                <w:rFonts w:hint="eastAsia"/>
              </w:rPr>
              <w:t>C</w:t>
            </w:r>
          </w:p>
        </w:tc>
        <w:tc>
          <w:tcPr>
            <w:tcW w:w="527" w:type="dxa"/>
          </w:tcPr>
          <w:p>
            <w:pPr>
              <w:rPr>
                <w:rFonts w:hint="eastAsia"/>
              </w:rPr>
            </w:pPr>
            <w:r>
              <w:rPr>
                <w:rFonts w:hint="eastAsia"/>
              </w:rPr>
              <w:t>C</w:t>
            </w:r>
          </w:p>
        </w:tc>
        <w:tc>
          <w:tcPr>
            <w:tcW w:w="527" w:type="dxa"/>
          </w:tcPr>
          <w:p>
            <w:pPr>
              <w:rPr>
                <w:rFonts w:hint="eastAsia"/>
              </w:rPr>
            </w:pPr>
            <w:r>
              <w:rPr>
                <w:rFonts w:hint="eastAsia"/>
              </w:rPr>
              <w:t>B</w:t>
            </w:r>
          </w:p>
        </w:tc>
        <w:tc>
          <w:tcPr>
            <w:tcW w:w="527" w:type="dxa"/>
          </w:tcPr>
          <w:p>
            <w:pPr>
              <w:rPr>
                <w:rFonts w:hint="eastAsia"/>
              </w:rPr>
            </w:pPr>
            <w:r>
              <w:rPr>
                <w:rFonts w:hint="eastAsia"/>
              </w:rPr>
              <w:t>D</w:t>
            </w:r>
          </w:p>
        </w:tc>
        <w:tc>
          <w:tcPr>
            <w:tcW w:w="527" w:type="dxa"/>
          </w:tcPr>
          <w:p>
            <w:pPr>
              <w:rPr>
                <w:rFonts w:hint="eastAsia"/>
              </w:rPr>
            </w:pPr>
            <w:r>
              <w:rPr>
                <w:rFonts w:hint="eastAsia"/>
              </w:rPr>
              <w:t>D</w:t>
            </w:r>
          </w:p>
        </w:tc>
        <w:tc>
          <w:tcPr>
            <w:tcW w:w="527" w:type="dxa"/>
          </w:tcPr>
          <w:p>
            <w:pPr>
              <w:rPr>
                <w:rFonts w:hint="eastAsia"/>
              </w:rPr>
            </w:pPr>
            <w:r>
              <w:rPr>
                <w:rFonts w:hint="eastAsia"/>
              </w:rPr>
              <w:t>C</w:t>
            </w:r>
          </w:p>
        </w:tc>
        <w:tc>
          <w:tcPr>
            <w:tcW w:w="527" w:type="dxa"/>
          </w:tcPr>
          <w:p>
            <w:pPr>
              <w:rPr>
                <w:rFonts w:hint="eastAsia"/>
              </w:rPr>
            </w:pPr>
            <w:r>
              <w:rPr>
                <w:rFonts w:hint="eastAsia"/>
              </w:rPr>
              <w:t>D</w:t>
            </w:r>
          </w:p>
        </w:tc>
        <w:tc>
          <w:tcPr>
            <w:tcW w:w="527" w:type="dxa"/>
          </w:tcPr>
          <w:p>
            <w:pPr>
              <w:rPr>
                <w:rFonts w:hint="eastAsia"/>
              </w:rPr>
            </w:pPr>
            <w:r>
              <w:rPr>
                <w:rFonts w:hint="eastAsia"/>
              </w:rPr>
              <w:t>D</w:t>
            </w:r>
          </w:p>
        </w:tc>
        <w:tc>
          <w:tcPr>
            <w:tcW w:w="527" w:type="dxa"/>
          </w:tcPr>
          <w:p>
            <w:pPr>
              <w:rPr>
                <w:rFonts w:hint="eastAsia"/>
              </w:rPr>
            </w:pPr>
            <w:r>
              <w:rPr>
                <w:rFonts w:hint="eastAsia"/>
              </w:rPr>
              <w:t>C</w:t>
            </w:r>
          </w:p>
        </w:tc>
        <w:tc>
          <w:tcPr>
            <w:tcW w:w="527" w:type="dxa"/>
          </w:tcPr>
          <w:p>
            <w:pPr>
              <w:rPr>
                <w:rFonts w:hint="eastAsia"/>
              </w:rPr>
            </w:pPr>
            <w:r>
              <w:rPr>
                <w:rFonts w:hint="eastAsia"/>
              </w:rPr>
              <w:t>A</w:t>
            </w:r>
          </w:p>
        </w:tc>
        <w:tc>
          <w:tcPr>
            <w:tcW w:w="527" w:type="dxa"/>
          </w:tcPr>
          <w:p>
            <w:pPr>
              <w:rPr>
                <w:rFonts w:hint="eastAsia"/>
              </w:rPr>
            </w:pPr>
            <w:r>
              <w:rPr>
                <w:rFonts w:hint="eastAsia"/>
              </w:rPr>
              <w:t>B</w:t>
            </w:r>
          </w:p>
        </w:tc>
        <w:tc>
          <w:tcPr>
            <w:tcW w:w="539" w:type="dxa"/>
          </w:tcPr>
          <w:p>
            <w:pPr>
              <w:rPr>
                <w:rFonts w:hint="eastAsia"/>
              </w:rPr>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75" w:type="dxa"/>
          </w:tcPr>
          <w:p>
            <w:pPr>
              <w:rPr>
                <w:rFonts w:hint="eastAsia"/>
              </w:rPr>
            </w:pPr>
            <w:r>
              <w:rPr>
                <w:rFonts w:hint="eastAsia"/>
              </w:rPr>
              <w:t>题号</w:t>
            </w:r>
          </w:p>
        </w:tc>
        <w:tc>
          <w:tcPr>
            <w:tcW w:w="527" w:type="dxa"/>
          </w:tcPr>
          <w:p>
            <w:pPr>
              <w:rPr>
                <w:rFonts w:hint="eastAsia"/>
              </w:rPr>
            </w:pPr>
            <w:r>
              <w:rPr>
                <w:rFonts w:hint="eastAsia"/>
              </w:rPr>
              <w:t>15</w:t>
            </w:r>
          </w:p>
        </w:tc>
        <w:tc>
          <w:tcPr>
            <w:tcW w:w="527" w:type="dxa"/>
          </w:tcPr>
          <w:p>
            <w:pPr>
              <w:rPr>
                <w:rFonts w:hint="eastAsia"/>
              </w:rPr>
            </w:pPr>
            <w:r>
              <w:rPr>
                <w:rFonts w:hint="eastAsia"/>
              </w:rPr>
              <w:t>16</w:t>
            </w:r>
          </w:p>
        </w:tc>
        <w:tc>
          <w:tcPr>
            <w:tcW w:w="527" w:type="dxa"/>
          </w:tcPr>
          <w:p>
            <w:pPr>
              <w:rPr>
                <w:rFonts w:hint="eastAsia"/>
              </w:rPr>
            </w:pPr>
            <w:r>
              <w:rPr>
                <w:rFonts w:hint="eastAsia"/>
              </w:rPr>
              <w:t>17</w:t>
            </w:r>
          </w:p>
        </w:tc>
        <w:tc>
          <w:tcPr>
            <w:tcW w:w="527" w:type="dxa"/>
          </w:tcPr>
          <w:p>
            <w:pPr>
              <w:rPr>
                <w:rFonts w:hint="eastAsia"/>
              </w:rPr>
            </w:pPr>
            <w:r>
              <w:rPr>
                <w:rFonts w:hint="eastAsia"/>
              </w:rPr>
              <w:t>18</w:t>
            </w:r>
          </w:p>
        </w:tc>
        <w:tc>
          <w:tcPr>
            <w:tcW w:w="527" w:type="dxa"/>
          </w:tcPr>
          <w:p>
            <w:pPr>
              <w:rPr>
                <w:rFonts w:hint="eastAsia"/>
              </w:rPr>
            </w:pPr>
            <w:r>
              <w:rPr>
                <w:rFonts w:hint="eastAsia"/>
              </w:rPr>
              <w:t>19</w:t>
            </w:r>
          </w:p>
        </w:tc>
        <w:tc>
          <w:tcPr>
            <w:tcW w:w="527" w:type="dxa"/>
          </w:tcPr>
          <w:p>
            <w:pPr>
              <w:rPr>
                <w:rFonts w:hint="eastAsia"/>
              </w:rPr>
            </w:pPr>
            <w:r>
              <w:rPr>
                <w:rFonts w:hint="eastAsia"/>
              </w:rPr>
              <w:t>20</w:t>
            </w:r>
          </w:p>
        </w:tc>
        <w:tc>
          <w:tcPr>
            <w:tcW w:w="527" w:type="dxa"/>
          </w:tcPr>
          <w:p>
            <w:pPr>
              <w:rPr>
                <w:rFonts w:hint="eastAsia"/>
              </w:rPr>
            </w:pPr>
            <w:r>
              <w:rPr>
                <w:rFonts w:hint="eastAsia"/>
              </w:rPr>
              <w:t>21</w:t>
            </w:r>
          </w:p>
        </w:tc>
        <w:tc>
          <w:tcPr>
            <w:tcW w:w="527" w:type="dxa"/>
          </w:tcPr>
          <w:p>
            <w:pPr>
              <w:rPr>
                <w:rFonts w:hint="eastAsia"/>
              </w:rPr>
            </w:pPr>
            <w:r>
              <w:rPr>
                <w:rFonts w:hint="eastAsia"/>
              </w:rPr>
              <w:t>22</w:t>
            </w:r>
          </w:p>
        </w:tc>
        <w:tc>
          <w:tcPr>
            <w:tcW w:w="527" w:type="dxa"/>
          </w:tcPr>
          <w:p>
            <w:pPr>
              <w:rPr>
                <w:rFonts w:hint="eastAsia"/>
              </w:rPr>
            </w:pPr>
            <w:r>
              <w:rPr>
                <w:rFonts w:hint="eastAsia"/>
              </w:rPr>
              <w:t>23</w:t>
            </w:r>
          </w:p>
        </w:tc>
        <w:tc>
          <w:tcPr>
            <w:tcW w:w="527" w:type="dxa"/>
          </w:tcPr>
          <w:p>
            <w:pPr>
              <w:rPr>
                <w:rFonts w:hint="eastAsia"/>
              </w:rPr>
            </w:pPr>
            <w:r>
              <w:rPr>
                <w:rFonts w:hint="eastAsia"/>
              </w:rPr>
              <w:t>24</w:t>
            </w:r>
          </w:p>
        </w:tc>
        <w:tc>
          <w:tcPr>
            <w:tcW w:w="527" w:type="dxa"/>
          </w:tcPr>
          <w:p>
            <w:pPr>
              <w:rPr>
                <w:rFonts w:hint="eastAsia"/>
              </w:rPr>
            </w:pPr>
            <w:r>
              <w:rPr>
                <w:rFonts w:hint="eastAsia"/>
              </w:rPr>
              <w:t>25</w:t>
            </w:r>
          </w:p>
        </w:tc>
        <w:tc>
          <w:tcPr>
            <w:tcW w:w="527" w:type="dxa"/>
          </w:tcPr>
          <w:p>
            <w:pPr>
              <w:rPr>
                <w:rFonts w:hint="eastAsia"/>
              </w:rPr>
            </w:pPr>
            <w:r>
              <w:rPr>
                <w:rFonts w:hint="eastAsia"/>
              </w:rPr>
              <w:t>26</w:t>
            </w:r>
          </w:p>
        </w:tc>
        <w:tc>
          <w:tcPr>
            <w:tcW w:w="527" w:type="dxa"/>
          </w:tcPr>
          <w:p>
            <w:pPr>
              <w:rPr>
                <w:rFonts w:hint="eastAsia"/>
              </w:rPr>
            </w:pPr>
            <w:r>
              <w:rPr>
                <w:rFonts w:hint="eastAsia"/>
              </w:rPr>
              <w:t>27</w:t>
            </w:r>
          </w:p>
        </w:tc>
        <w:tc>
          <w:tcPr>
            <w:tcW w:w="539" w:type="dxa"/>
          </w:tcPr>
          <w:p>
            <w:pPr>
              <w:rPr>
                <w:rFonts w:hint="eastAsia"/>
              </w:rPr>
            </w:pPr>
            <w:r>
              <w:rPr>
                <w:rFonts w:hint="eastAsia"/>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775" w:type="dxa"/>
          </w:tcPr>
          <w:p>
            <w:pPr>
              <w:rPr>
                <w:rFonts w:hint="eastAsia"/>
              </w:rPr>
            </w:pPr>
            <w:r>
              <w:rPr>
                <w:rFonts w:hint="eastAsia"/>
              </w:rPr>
              <w:t>答案</w:t>
            </w:r>
          </w:p>
        </w:tc>
        <w:tc>
          <w:tcPr>
            <w:tcW w:w="527" w:type="dxa"/>
          </w:tcPr>
          <w:p>
            <w:pPr>
              <w:rPr>
                <w:rFonts w:hint="eastAsia"/>
              </w:rPr>
            </w:pPr>
            <w:r>
              <w:rPr>
                <w:rFonts w:hint="eastAsia"/>
              </w:rPr>
              <w:t>B</w:t>
            </w:r>
          </w:p>
        </w:tc>
        <w:tc>
          <w:tcPr>
            <w:tcW w:w="527" w:type="dxa"/>
          </w:tcPr>
          <w:p>
            <w:pPr>
              <w:rPr>
                <w:rFonts w:hint="eastAsia"/>
              </w:rPr>
            </w:pPr>
            <w:r>
              <w:rPr>
                <w:rFonts w:hint="eastAsia"/>
              </w:rPr>
              <w:t>C</w:t>
            </w:r>
          </w:p>
        </w:tc>
        <w:tc>
          <w:tcPr>
            <w:tcW w:w="527" w:type="dxa"/>
          </w:tcPr>
          <w:p>
            <w:pPr>
              <w:rPr>
                <w:rFonts w:hint="eastAsia"/>
              </w:rPr>
            </w:pPr>
            <w:r>
              <w:rPr>
                <w:rFonts w:hint="eastAsia"/>
              </w:rPr>
              <w:t>B</w:t>
            </w:r>
          </w:p>
        </w:tc>
        <w:tc>
          <w:tcPr>
            <w:tcW w:w="527" w:type="dxa"/>
          </w:tcPr>
          <w:p>
            <w:pPr>
              <w:rPr>
                <w:rFonts w:hint="eastAsia"/>
              </w:rPr>
            </w:pPr>
            <w:r>
              <w:rPr>
                <w:rFonts w:hint="eastAsia"/>
              </w:rPr>
              <w:t>C</w:t>
            </w:r>
          </w:p>
        </w:tc>
        <w:tc>
          <w:tcPr>
            <w:tcW w:w="527" w:type="dxa"/>
          </w:tcPr>
          <w:p>
            <w:pPr>
              <w:rPr>
                <w:rFonts w:hint="eastAsia"/>
              </w:rPr>
            </w:pPr>
            <w:r>
              <w:rPr>
                <w:rFonts w:hint="eastAsia"/>
              </w:rPr>
              <w:t>D</w:t>
            </w:r>
          </w:p>
        </w:tc>
        <w:tc>
          <w:tcPr>
            <w:tcW w:w="527" w:type="dxa"/>
          </w:tcPr>
          <w:p>
            <w:pPr>
              <w:rPr>
                <w:rFonts w:hint="eastAsia"/>
              </w:rPr>
            </w:pPr>
            <w:r>
              <w:rPr>
                <w:rFonts w:hint="eastAsia"/>
              </w:rPr>
              <w:t>A</w:t>
            </w:r>
          </w:p>
        </w:tc>
        <w:tc>
          <w:tcPr>
            <w:tcW w:w="527" w:type="dxa"/>
          </w:tcPr>
          <w:p>
            <w:pPr>
              <w:rPr>
                <w:rFonts w:hint="eastAsia"/>
              </w:rPr>
            </w:pPr>
            <w:r>
              <w:rPr>
                <w:rFonts w:hint="eastAsia"/>
              </w:rPr>
              <w:t>C</w:t>
            </w:r>
          </w:p>
        </w:tc>
        <w:tc>
          <w:tcPr>
            <w:tcW w:w="527" w:type="dxa"/>
          </w:tcPr>
          <w:p>
            <w:pPr>
              <w:rPr>
                <w:rFonts w:hint="eastAsia"/>
              </w:rPr>
            </w:pPr>
            <w:r>
              <w:rPr>
                <w:rFonts w:hint="eastAsia"/>
              </w:rPr>
              <w:t>D</w:t>
            </w:r>
          </w:p>
        </w:tc>
        <w:tc>
          <w:tcPr>
            <w:tcW w:w="527" w:type="dxa"/>
          </w:tcPr>
          <w:p>
            <w:pPr>
              <w:rPr>
                <w:rFonts w:hint="eastAsia"/>
              </w:rPr>
            </w:pPr>
            <w:r>
              <w:rPr>
                <w:rFonts w:hint="eastAsia"/>
              </w:rPr>
              <w:t>D</w:t>
            </w:r>
          </w:p>
        </w:tc>
        <w:tc>
          <w:tcPr>
            <w:tcW w:w="527" w:type="dxa"/>
          </w:tcPr>
          <w:p>
            <w:pPr>
              <w:rPr>
                <w:rFonts w:hint="eastAsia"/>
              </w:rPr>
            </w:pPr>
            <w:r>
              <w:rPr>
                <w:rFonts w:hint="eastAsia"/>
              </w:rPr>
              <w:t>B</w:t>
            </w:r>
          </w:p>
        </w:tc>
        <w:tc>
          <w:tcPr>
            <w:tcW w:w="527" w:type="dxa"/>
          </w:tcPr>
          <w:p>
            <w:pPr>
              <w:rPr>
                <w:rFonts w:hint="eastAsia"/>
              </w:rPr>
            </w:pPr>
            <w:r>
              <w:rPr>
                <w:rFonts w:hint="eastAsia"/>
              </w:rPr>
              <w:t>B</w:t>
            </w:r>
          </w:p>
        </w:tc>
        <w:tc>
          <w:tcPr>
            <w:tcW w:w="527" w:type="dxa"/>
          </w:tcPr>
          <w:p>
            <w:pPr>
              <w:rPr>
                <w:rFonts w:hint="eastAsia"/>
              </w:rPr>
            </w:pPr>
            <w:r>
              <w:rPr>
                <w:rFonts w:hint="eastAsia"/>
              </w:rPr>
              <w:t>C</w:t>
            </w:r>
          </w:p>
        </w:tc>
        <w:tc>
          <w:tcPr>
            <w:tcW w:w="527" w:type="dxa"/>
          </w:tcPr>
          <w:p>
            <w:pPr>
              <w:rPr>
                <w:rFonts w:hint="eastAsia"/>
              </w:rPr>
            </w:pPr>
            <w:r>
              <w:rPr>
                <w:rFonts w:hint="eastAsia"/>
              </w:rPr>
              <w:t>B</w:t>
            </w:r>
          </w:p>
        </w:tc>
        <w:tc>
          <w:tcPr>
            <w:tcW w:w="539" w:type="dxa"/>
          </w:tcPr>
          <w:p>
            <w:pPr>
              <w:rPr>
                <w:rFonts w:hint="eastAsia"/>
              </w:rPr>
            </w:pPr>
            <w:r>
              <w:rPr>
                <w:rFonts w:hint="eastAsia"/>
              </w:rPr>
              <w:t>A</w:t>
            </w:r>
          </w:p>
        </w:tc>
      </w:tr>
    </w:tbl>
    <w:p>
      <w:pPr>
        <w:spacing w:line="240" w:lineRule="exact"/>
        <w:rPr>
          <w:rFonts w:hint="eastAsia" w:ascii="宋体" w:hAnsi="宋体" w:cs="宋体"/>
          <w:szCs w:val="21"/>
        </w:rPr>
      </w:pPr>
      <w:r>
        <w:rPr>
          <w:rFonts w:hint="eastAsia" w:ascii="宋体" w:hAnsi="宋体" w:cs="宋体"/>
          <w:b/>
          <w:szCs w:val="21"/>
        </w:rPr>
        <w:t>二、简答题（8分</w:t>
      </w:r>
      <w:r>
        <w:rPr>
          <w:rFonts w:hint="eastAsia" w:ascii="宋体" w:hAnsi="宋体" w:cs="宋体"/>
          <w:szCs w:val="21"/>
        </w:rPr>
        <w:t>）</w:t>
      </w:r>
    </w:p>
    <w:p>
      <w:pPr>
        <w:spacing w:line="240" w:lineRule="exact"/>
        <w:rPr>
          <w:rFonts w:hint="eastAsia" w:ascii="宋体" w:hAnsi="宋体" w:cs="宋体"/>
          <w:color w:val="000000"/>
          <w:szCs w:val="21"/>
        </w:rPr>
      </w:pPr>
      <w:r>
        <w:rPr>
          <w:rFonts w:hint="eastAsia" w:ascii="宋体" w:hAnsi="宋体" w:cs="宋体"/>
          <w:szCs w:val="21"/>
        </w:rPr>
        <w:t>答：</w:t>
      </w:r>
      <w:r>
        <w:rPr>
          <w:rFonts w:hint="eastAsia" w:ascii="宋体" w:hAnsi="宋体" w:cs="宋体"/>
          <w:color w:val="000000"/>
          <w:szCs w:val="21"/>
        </w:rPr>
        <w:t>(1)材料说明我国仍有部分人为了个人私利,做出危害国家安全的行为。(3分)</w:t>
      </w:r>
    </w:p>
    <w:p>
      <w:pPr>
        <w:spacing w:line="240" w:lineRule="exact"/>
        <w:rPr>
          <w:rFonts w:hint="eastAsia" w:ascii="宋体" w:hAnsi="宋体" w:cs="宋体"/>
          <w:color w:val="000000"/>
          <w:szCs w:val="21"/>
        </w:rPr>
      </w:pPr>
      <w:r>
        <w:rPr>
          <w:rFonts w:hint="eastAsia" w:ascii="宋体" w:hAnsi="宋体" w:cs="宋体"/>
          <w:color w:val="000000"/>
          <w:szCs w:val="21"/>
        </w:rPr>
        <w:t>(2)①我们要增强国家安全意识,履行维护国家安全的义务,要认真学习有关国家安全和保密工作的法律法规、规章制度,增强维护国家安全的法律意识。②每个公民都应严格遵守有关国家安全的法律规定,积极履行维护国家安全的法定义务,不断增强防范意识、提高防范能力,善于识别危害国家安全的各种伪装,为维护国家安全贡献自己的力量。(5分)</w:t>
      </w:r>
    </w:p>
    <w:p>
      <w:pPr>
        <w:numPr>
          <w:ilvl w:val="0"/>
          <w:numId w:val="1"/>
        </w:numPr>
        <w:spacing w:line="240" w:lineRule="exact"/>
        <w:rPr>
          <w:rFonts w:hint="eastAsia" w:ascii="宋体" w:hAnsi="宋体" w:cs="宋体"/>
          <w:b/>
          <w:szCs w:val="21"/>
        </w:rPr>
      </w:pPr>
      <w:r>
        <w:rPr>
          <w:rFonts w:hint="eastAsia" w:ascii="宋体" w:hAnsi="宋体" w:cs="宋体"/>
          <w:b/>
          <w:szCs w:val="21"/>
        </w:rPr>
        <w:t>辨析题 （10分，只判断不说明不得分）</w:t>
      </w:r>
    </w:p>
    <w:p>
      <w:pPr>
        <w:pStyle w:val="16"/>
        <w:spacing w:line="240" w:lineRule="exact"/>
        <w:textAlignment w:val="center"/>
        <w:rPr>
          <w:rFonts w:hint="eastAsia" w:ascii="宋体" w:hAnsi="宋体"/>
          <w:szCs w:val="21"/>
        </w:rPr>
      </w:pPr>
      <w:r>
        <w:rPr>
          <w:rFonts w:hint="eastAsia" w:ascii="宋体" w:hAnsi="宋体"/>
          <w:szCs w:val="21"/>
        </w:rPr>
        <w:t>答：</w:t>
      </w:r>
      <w:r>
        <w:rPr>
          <w:rFonts w:hint="eastAsia" w:ascii="宋体" w:hAnsi="宋体"/>
          <w:color w:val="FF0000"/>
          <w:szCs w:val="21"/>
        </w:rPr>
        <w:t>不正确。理由：①在我们国家，国家利益反映广大人民的共同需求，是人民利益的集中表现。国家利益至上，人民利益高于一切，二者相辅相成；②人民利益只有上升、集中到国家利益，运用国家的工具，才能得到真正的维护。国家独立自主、繁荣富强，国际地位提高，人民的生活就充满希望，内心就感到自豪和骄傲。反之，如果国家利益得不到保障，人民利益就会受到损害，人民就会遭受奴役、欺凌和屈辱；③国家利益只有反映人民利益，依靠人民艰苦奋斗，才能得到真正的实现。每个人在自己平凡的岗位上辛勤劳动，推动着国家发展和社会进步；④在当代中国，国家利益与人民利益是高度统一的。实现中华民族伟大复兴最鲜明的特点，就是将国家和人民视为一个命运共同体，将国家利益和人民利益紧密联系在一起。</w:t>
      </w:r>
    </w:p>
    <w:p>
      <w:pPr>
        <w:pStyle w:val="2"/>
        <w:snapToGrid w:val="0"/>
        <w:spacing w:line="240" w:lineRule="exact"/>
        <w:rPr>
          <w:rFonts w:hint="eastAsia" w:hAnsi="宋体" w:cs="宋体"/>
          <w:b/>
        </w:rPr>
      </w:pPr>
      <w:r>
        <w:rPr>
          <w:rFonts w:hint="eastAsia" w:hAnsi="宋体" w:cs="宋体"/>
        </w:rPr>
        <w:t>四、</w:t>
      </w:r>
      <w:r>
        <w:rPr>
          <w:rFonts w:hint="eastAsia" w:hAnsi="宋体" w:cs="宋体"/>
          <w:b/>
        </w:rPr>
        <w:t>（12分，其中综合评价1分。）</w:t>
      </w:r>
    </w:p>
    <w:p>
      <w:pPr>
        <w:pStyle w:val="2"/>
        <w:tabs>
          <w:tab w:val="left" w:pos="4320"/>
        </w:tabs>
        <w:snapToGrid w:val="0"/>
        <w:spacing w:line="240" w:lineRule="exact"/>
        <w:ind w:firstLine="420" w:firstLineChars="200"/>
        <w:rPr>
          <w:rFonts w:hint="eastAsia" w:hAnsi="宋体" w:cs="宋体"/>
          <w:b/>
          <w:bCs/>
        </w:rPr>
      </w:pPr>
      <w:r>
        <w:rPr>
          <w:rFonts w:hint="eastAsia" w:hAnsi="宋体" w:cs="宋体"/>
        </w:rPr>
        <w:t>31、（1）十九大以来的五年，我国取得了一系列成就。如，国内生产总值从54万亿元增加到82．7万亿元。城镇新增就业6600万人以上。基本医疗保险覆盖13．5亿人。贫困人口减少6800多万。重点城市重污染天数减少一半。基本完成裁减军队员额30万任务。高铁网络、电子商务、移动支付、共享经济等引领世界潮流。科技方面成效显著。</w:t>
      </w:r>
    </w:p>
    <w:p>
      <w:pPr>
        <w:pStyle w:val="2"/>
        <w:tabs>
          <w:tab w:val="left" w:pos="4320"/>
        </w:tabs>
        <w:snapToGrid w:val="0"/>
        <w:spacing w:line="240" w:lineRule="exact"/>
        <w:ind w:firstLine="420" w:firstLineChars="200"/>
        <w:rPr>
          <w:rFonts w:hint="eastAsia" w:hAnsi="宋体" w:cs="宋体"/>
        </w:rPr>
      </w:pPr>
      <w:r>
        <w:rPr>
          <w:rFonts w:hint="eastAsia" w:hAnsi="宋体" w:cs="宋体"/>
        </w:rPr>
        <w:t>（2）①贫困人口的存在说明在看到我国取得成就的同时，仍然存在着亟待解决的问题，居民收入差距仍然较大，部分群众面临着困难。②国家实行扶贫攻坚说明我国正在采取各种积极措施，努力解决各种发展中的问题，这让我们对国家未来充满信心。</w:t>
      </w:r>
    </w:p>
    <w:p>
      <w:pPr>
        <w:pStyle w:val="2"/>
        <w:tabs>
          <w:tab w:val="left" w:pos="4320"/>
        </w:tabs>
        <w:snapToGrid w:val="0"/>
        <w:spacing w:line="240" w:lineRule="exact"/>
        <w:ind w:firstLine="420" w:firstLineChars="200"/>
        <w:rPr>
          <w:rFonts w:hint="eastAsia" w:hAnsi="宋体" w:cs="宋体"/>
        </w:rPr>
      </w:pPr>
      <w:r>
        <w:rPr>
          <w:rFonts w:hint="eastAsia" w:hAnsi="宋体" w:cs="宋体"/>
        </w:rPr>
        <w:t>（3）①把中国梦变成现实，创造未来的美好生活，需要一代代人埋头苦干和接力奋斗，需要每个人在各自的岗位上付出更多的辛勤和汗水。②我们是祖国的未来，一定要接过历史的接力棒，努力学习、积极探索，勇做走在时代前列的学习者、劳动者、奉献者，以执着的信念、优良的品德、丰富的知识、过硬的本领，担负起历史重任，让青春绽放出绚丽的光彩。(其他符合题意的做法亦可)</w:t>
      </w:r>
      <w:r>
        <w:rPr>
          <w:rFonts w:hint="eastAsia" w:hAnsi="宋体" w:cs="宋体"/>
          <w:b/>
          <w:bCs/>
        </w:rPr>
        <w:t>（5分）</w:t>
      </w:r>
    </w:p>
    <w:p>
      <w:pPr>
        <w:spacing w:line="240" w:lineRule="exact"/>
        <w:jc w:val="left"/>
        <w:rPr>
          <w:rFonts w:hint="eastAsia" w:ascii="宋体" w:hAnsi="宋体" w:cs="宋体"/>
          <w:szCs w:val="21"/>
        </w:rPr>
      </w:pPr>
      <w:r>
        <w:rPr>
          <w:rFonts w:hint="eastAsia" w:ascii="宋体" w:hAnsi="宋体" w:cs="宋体"/>
          <w:szCs w:val="21"/>
        </w:rPr>
        <w:t>五、</w:t>
      </w:r>
      <w:r>
        <w:rPr>
          <w:rFonts w:hint="eastAsia" w:ascii="宋体" w:hAnsi="宋体" w:cs="宋体"/>
          <w:b/>
          <w:szCs w:val="21"/>
        </w:rPr>
        <w:t>综合探究题 （14分，其中综合评价1分。）</w:t>
      </w:r>
      <w:r>
        <w:rPr>
          <w:rFonts w:hint="eastAsia" w:ascii="宋体" w:hAnsi="宋体" w:cs="宋体"/>
          <w:szCs w:val="21"/>
        </w:rPr>
        <w:t xml:space="preserve"> </w:t>
      </w:r>
    </w:p>
    <w:p>
      <w:pPr>
        <w:spacing w:line="240" w:lineRule="exact"/>
        <w:rPr>
          <w:rFonts w:hint="eastAsia" w:ascii="宋体" w:hAnsi="宋体" w:cs="宋体"/>
          <w:color w:val="000000"/>
          <w:szCs w:val="21"/>
        </w:rPr>
      </w:pPr>
      <w:r>
        <w:rPr>
          <w:rFonts w:hint="eastAsia" w:ascii="宋体" w:hAnsi="宋体" w:cs="宋体"/>
          <w:szCs w:val="21"/>
        </w:rPr>
        <w:t>32、</w:t>
      </w:r>
      <w:r>
        <w:rPr>
          <w:rFonts w:hint="eastAsia" w:ascii="宋体" w:hAnsi="宋体" w:cs="宋体"/>
          <w:color w:val="000000"/>
          <w:szCs w:val="21"/>
        </w:rPr>
        <w:t>答案:(1)①国家的核心利益包括国家主权、国家安全、领土完整、国家统一、宪法确立的国家政治制度和社会大局稳定、经济社会可持续发展的基本保障。②既重视外部安全,又重视内部安全;既重视国土安全,又重视国民安全;既重视传统安全,又重视非传统安全;既重视发展问题,又重视安全问题;既重视自身安全,又重视共同安全。我国要构建集政治安全、国土安全、军事安全、经济安全、文化安全、社会安全、科技安全、网络安全、生态安全、资源安全、核安全等于一体的国家安全体系。(4分)</w:t>
      </w:r>
    </w:p>
    <w:p>
      <w:pPr>
        <w:spacing w:line="240" w:lineRule="exact"/>
        <w:rPr>
          <w:rFonts w:hint="eastAsia" w:ascii="宋体" w:hAnsi="宋体" w:cs="宋体"/>
          <w:color w:val="000000"/>
          <w:szCs w:val="21"/>
        </w:rPr>
      </w:pPr>
      <w:r>
        <w:rPr>
          <w:rFonts w:hint="eastAsia" w:ascii="宋体" w:hAnsi="宋体" w:cs="宋体"/>
          <w:color w:val="000000"/>
          <w:szCs w:val="21"/>
        </w:rPr>
        <w:t>(2)坚持国家利益至上、热爱祖国的情怀。(2分)</w:t>
      </w:r>
    </w:p>
    <w:p>
      <w:pPr>
        <w:spacing w:line="240" w:lineRule="exact"/>
        <w:rPr>
          <w:rFonts w:hint="eastAsia" w:ascii="宋体" w:hAnsi="宋体" w:cs="宋体"/>
          <w:szCs w:val="21"/>
          <w:shd w:val="clear" w:color="auto" w:fill="FFFFFF"/>
        </w:rPr>
      </w:pPr>
      <w:r>
        <w:rPr>
          <w:rFonts w:hint="eastAsia" w:ascii="宋体" w:hAnsi="宋体" w:cs="宋体"/>
          <w:color w:val="000000"/>
          <w:szCs w:val="21"/>
        </w:rPr>
        <w:t>(3)①无论何时何地,我们都应当着眼长远、顾全大局,以国家利益为重,把国家利益放在第一位;为了国家利益,有时不仅需要放弃个人利益,甚至要献出自己的生命。一批批优秀中华儿女,为了国家繁荣富强无私奉献出自己的全部。②我们要始终把国家利益放在第一位,捍卫国家尊严,坚决同一切损害国家利益的行为作斗争。在日常生活中,我们要自觉遵守道德和法律,积极维护国家团结稳定的局面;我们应该珍惜难得的发展机遇,努力学习,提高素质,为维护国家利益贡献力量。(7分)</w:t>
      </w:r>
    </w:p>
    <w:p>
      <w:pPr>
        <w:spacing w:line="280" w:lineRule="exact"/>
        <w:rPr>
          <w:rFonts w:asciiTheme="minorEastAsia" w:hAnsiTheme="minorEastAsia" w:eastAsiaTheme="minorEastAsia"/>
          <w:szCs w:val="21"/>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7A376"/>
    <w:multiLevelType w:val="singleLevel"/>
    <w:tmpl w:val="59C7A376"/>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0A33FB"/>
    <w:rsid w:val="001E763C"/>
    <w:rsid w:val="00211D31"/>
    <w:rsid w:val="00264E5C"/>
    <w:rsid w:val="005344F2"/>
    <w:rsid w:val="005757B1"/>
    <w:rsid w:val="0067418B"/>
    <w:rsid w:val="007655AD"/>
    <w:rsid w:val="00765A8D"/>
    <w:rsid w:val="0079421E"/>
    <w:rsid w:val="00981124"/>
    <w:rsid w:val="009E4B97"/>
    <w:rsid w:val="00C7514B"/>
    <w:rsid w:val="00D32F49"/>
    <w:rsid w:val="00D47B3B"/>
    <w:rsid w:val="00E0723B"/>
    <w:rsid w:val="40F626F1"/>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0" w:semiHidden="0"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7"/>
    <w:uiPriority w:val="0"/>
    <w:rPr>
      <w:rFonts w:ascii="宋体" w:hAnsi="Courier New" w:cs="Courier New"/>
      <w:szCs w:val="21"/>
    </w:rPr>
  </w:style>
  <w:style w:type="paragraph" w:styleId="3">
    <w:name w:val="Balloon Text"/>
    <w:basedOn w:val="1"/>
    <w:link w:val="12"/>
    <w:semiHidden/>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9">
    <w:name w:val="Hyperlink"/>
    <w:basedOn w:val="8"/>
    <w:uiPriority w:val="99"/>
    <w:rPr>
      <w:rFonts w:cs="Times New Roman"/>
      <w:color w:val="0000FF"/>
      <w:u w:val="single"/>
    </w:rPr>
  </w:style>
  <w:style w:type="character" w:customStyle="1" w:styleId="10">
    <w:name w:val="页眉 Char"/>
    <w:basedOn w:val="8"/>
    <w:link w:val="5"/>
    <w:semiHidden/>
    <w:locked/>
    <w:uiPriority w:val="99"/>
    <w:rPr>
      <w:rFonts w:cs="Times New Roman"/>
      <w:sz w:val="18"/>
      <w:szCs w:val="18"/>
    </w:rPr>
  </w:style>
  <w:style w:type="character" w:customStyle="1" w:styleId="11">
    <w:name w:val="页脚 Char"/>
    <w:basedOn w:val="8"/>
    <w:link w:val="4"/>
    <w:locked/>
    <w:uiPriority w:val="99"/>
    <w:rPr>
      <w:rFonts w:cs="Times New Roman"/>
      <w:sz w:val="18"/>
      <w:szCs w:val="18"/>
    </w:rPr>
  </w:style>
  <w:style w:type="character" w:customStyle="1" w:styleId="12">
    <w:name w:val="批注框文本 Char"/>
    <w:basedOn w:val="8"/>
    <w:link w:val="3"/>
    <w:semiHidden/>
    <w:locked/>
    <w:uiPriority w:val="99"/>
    <w:rPr>
      <w:rFonts w:cs="Times New Roman"/>
      <w:sz w:val="18"/>
      <w:szCs w:val="18"/>
    </w:rPr>
  </w:style>
  <w:style w:type="paragraph" w:styleId="13">
    <w:name w:val="List Paragraph"/>
    <w:basedOn w:val="1"/>
    <w:qFormat/>
    <w:uiPriority w:val="99"/>
    <w:pPr>
      <w:ind w:firstLine="420" w:firstLineChars="200"/>
    </w:pPr>
  </w:style>
  <w:style w:type="character" w:customStyle="1" w:styleId="14">
    <w:name w:val="highlight"/>
    <w:basedOn w:val="8"/>
    <w:uiPriority w:val="99"/>
    <w:rPr>
      <w:rFonts w:cs="Times New Roman"/>
    </w:rPr>
  </w:style>
  <w:style w:type="character" w:customStyle="1" w:styleId="15">
    <w:name w:val="apple-converted-space"/>
    <w:basedOn w:val="8"/>
    <w:uiPriority w:val="99"/>
    <w:rPr>
      <w:rFonts w:cs="Times New Roman"/>
    </w:rPr>
  </w:style>
  <w:style w:type="paragraph" w:customStyle="1" w:styleId="16">
    <w:name w:val="Normal_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17">
    <w:name w:val="纯文本 Char"/>
    <w:basedOn w:val="8"/>
    <w:link w:val="2"/>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1249</Words>
  <Characters>7123</Characters>
  <Lines>59</Lines>
  <Paragraphs>16</Paragraphs>
  <TotalTime>174</TotalTime>
  <ScaleCrop>false</ScaleCrop>
  <LinksUpToDate>false</LinksUpToDate>
  <CharactersWithSpaces>8356</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2016-06-24T03:48:00Z</dcterms:created>
  <dc:creator>Administrator</dc:creator>
  <cp:lastModifiedBy>戴尔</cp:lastModifiedBy>
  <dcterms:modified xsi:type="dcterms:W3CDTF">2019-09-07T09:21:13Z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