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9"/>
        <w:rPr>
          <w:rFonts w:ascii="宋体" w:eastAsia="宋体" w:hAnsi="宋体" w:cs="宋体" w:hint="eastAsia"/>
          <w:sz w:val="21"/>
          <w:szCs w:val="21"/>
          <w:lang w:eastAsia="zh-CN"/>
        </w:rPr>
      </w:pPr>
      <w:r>
        <w:rPr>
          <w:rFonts w:ascii="宋体" w:hAnsi="宋体" w:cs="宋体" w:hint="eastAsia"/>
          <w:sz w:val="21"/>
          <w:szCs w:val="21"/>
          <w:lang w:eastAsia="zh-CN"/>
        </w:rPr>
        <w:drawing>
          <wp:anchor simplePos="0" relativeHeight="251658240" behindDoc="0" locked="0" layoutInCell="1" allowOverlap="1">
            <wp:simplePos x="0" y="0"/>
            <wp:positionH relativeFrom="page">
              <wp:posOffset>12052300</wp:posOffset>
            </wp:positionH>
            <wp:positionV relativeFrom="topMargin">
              <wp:posOffset>10401300</wp:posOffset>
            </wp:positionV>
            <wp:extent cx="431800" cy="2667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386120" name=""/>
                    <pic:cNvPicPr>
                      <a:picLocks noChangeAspect="1"/>
                    </pic:cNvPicPr>
                  </pic:nvPicPr>
                  <pic:blipFill>
                    <a:blip xmlns:r="http://schemas.openxmlformats.org/officeDocument/2006/relationships" r:embed="rId5"/>
                    <a:stretch>
                      <a:fillRect/>
                    </a:stretch>
                  </pic:blipFill>
                  <pic:spPr>
                    <a:xfrm>
                      <a:off x="0" y="0"/>
                      <a:ext cx="431800" cy="266700"/>
                    </a:xfrm>
                    <a:prstGeom prst="rect">
                      <a:avLst/>
                    </a:prstGeom>
                  </pic:spPr>
                </pic:pic>
              </a:graphicData>
            </a:graphic>
          </wp:anchor>
        </w:drawing>
      </w:r>
      <w:bookmarkStart w:id="0" w:name="_GoBack"/>
      <w:r>
        <w:rPr>
          <w:rFonts w:ascii="宋体" w:hAnsi="宋体" w:cs="宋体" w:hint="eastAsia"/>
          <w:sz w:val="21"/>
          <w:szCs w:val="21"/>
          <w:lang w:eastAsia="zh-CN"/>
        </w:rPr>
        <w:t>八上道德与法治第二单元检测题</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bookmarkEnd w:id="0"/>
      <w:r>
        <w:rPr>
          <w:rFonts w:ascii="宋体" w:eastAsia="宋体" w:hAnsi="宋体" w:cs="宋体" w:hint="eastAsia"/>
          <w:sz w:val="21"/>
          <w:szCs w:val="21"/>
        </w:rPr>
        <w:t>1．2017年10月1日起施行的《中华人民共和国民法总则》亮点颇多：限制民事行为能力人的年龄下调为八周岁以上；增加保护虚拟财产规定；诉讼时效从两年延长为三年……从这些亮点中，我们可以看出</w:t>
      </w:r>
      <w:r>
        <w:rPr>
          <w:rFonts w:ascii="宋体" w:eastAsia="宋体" w:hAnsi="宋体" w:cs="宋体" w:hint="eastAsia"/>
          <w:sz w:val="21"/>
          <w:szCs w:val="21"/>
        </w:rPr>
        <w:br/>
      </w:r>
      <w:r>
        <w:rPr>
          <w:rFonts w:ascii="宋体" w:eastAsia="宋体" w:hAnsi="宋体" w:cs="宋体" w:hint="eastAsia"/>
          <w:sz w:val="21"/>
          <w:szCs w:val="21"/>
        </w:rPr>
        <w:t>①规则需要不断调整和完善②规则的实现需要法律来保障</w:t>
      </w:r>
      <w:r>
        <w:rPr>
          <w:rFonts w:ascii="宋体" w:eastAsia="宋体" w:hAnsi="宋体" w:cs="宋体" w:hint="eastAsia"/>
          <w:sz w:val="21"/>
          <w:szCs w:val="21"/>
        </w:rPr>
        <w:br/>
      </w:r>
      <w:r>
        <w:rPr>
          <w:rFonts w:ascii="宋体" w:eastAsia="宋体" w:hAnsi="宋体" w:cs="宋体" w:hint="eastAsia"/>
          <w:sz w:val="21"/>
          <w:szCs w:val="21"/>
        </w:rPr>
        <w:t>③维护规则从自身做起④规则的改进要符合人民的利益和社会发展的要求</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A．②③, B．①④, C．①③, D．②④</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2.</w:t>
      </w:r>
      <w:r>
        <w:rPr>
          <w:rFonts w:ascii="宋体" w:eastAsia="宋体" w:hAnsi="宋体" w:cs="宋体" w:hint="eastAsia"/>
          <w:sz w:val="21"/>
          <w:szCs w:val="21"/>
        </w:rPr>
        <w:t>在社会生活中有许多规定，如“严禁考试作弊”、“严禁酒后驾车”、“严禁违规使用食品添加剂”等。之所以这样规定，是因为(  　 )</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 xml:space="preserve">A．我国的法律不够完备,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B．社会生活离不开共同的准则</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C．我国的人们素质比较低,</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 D．维护良好秩序，就必须限制人们的自由</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3.</w:t>
      </w:r>
      <w:r>
        <w:rPr>
          <w:rFonts w:ascii="宋体" w:eastAsia="宋体" w:hAnsi="宋体" w:cs="宋体" w:hint="eastAsia"/>
          <w:sz w:val="21"/>
          <w:szCs w:val="21"/>
        </w:rPr>
        <w:t>古语云：“言为心声，语为人镜”；“观其言而知其行”。这两句古语告诉我们：可以通过_______看出一个人是否有礼貌。(  　 )</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A．举止是否文明</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 B．语言是否文明</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C．态度是否亲和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D．待人是否宽容</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4.</w:t>
      </w:r>
      <w:r>
        <w:rPr>
          <w:rFonts w:ascii="宋体" w:eastAsia="宋体" w:hAnsi="宋体" w:cs="宋体" w:hint="eastAsia"/>
          <w:sz w:val="21"/>
          <w:szCs w:val="21"/>
        </w:rPr>
        <w:t>中华民族自古就是礼仪之邦，倡导“亲师友、习礼仪”。我们要把“习礼仪”作为人生必修课，是因为(  　 )</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①礼表现在仪表端庄和举止文明上②文明有礼促进社会和谐</w:t>
      </w:r>
      <w:r>
        <w:rPr>
          <w:rFonts w:ascii="宋体" w:eastAsia="宋体" w:hAnsi="宋体" w:cs="宋体" w:hint="eastAsia"/>
          <w:sz w:val="21"/>
          <w:szCs w:val="21"/>
        </w:rPr>
        <w:br/>
      </w:r>
      <w:r>
        <w:rPr>
          <w:rFonts w:ascii="宋体" w:eastAsia="宋体" w:hAnsi="宋体" w:cs="宋体" w:hint="eastAsia"/>
          <w:sz w:val="21"/>
          <w:szCs w:val="21"/>
        </w:rPr>
        <w:t>③文明有礼是一个人立身处世的前提④习礼仪就能成为圣人</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A．①③</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B．②③</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 C．①④</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D．③④</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5.</w:t>
      </w:r>
      <w:r>
        <w:rPr>
          <w:rFonts w:ascii="宋体" w:eastAsia="宋体" w:hAnsi="宋体" w:cs="宋体" w:hint="eastAsia"/>
          <w:sz w:val="21"/>
          <w:szCs w:val="21"/>
        </w:rPr>
        <w:t>八年级学生小明在傍晚回家的路上遇到了持刀抢劫的歹徒，你认为他应该</w:t>
      </w:r>
      <w:r>
        <w:rPr>
          <w:rFonts w:ascii="宋体" w:eastAsia="宋体" w:hAnsi="宋体" w:cs="宋体" w:hint="eastAsia"/>
          <w:sz w:val="21"/>
          <w:szCs w:val="21"/>
        </w:rPr>
        <w:br/>
      </w:r>
      <w:r>
        <w:rPr>
          <w:rFonts w:ascii="宋体" w:eastAsia="宋体" w:hAnsi="宋体" w:cs="宋体" w:hint="eastAsia"/>
          <w:sz w:val="21"/>
          <w:szCs w:val="21"/>
        </w:rPr>
        <w:t>①快速向人群奔跑并呼救②与歹徒进行殊死搏斗</w:t>
      </w:r>
      <w:r>
        <w:rPr>
          <w:rFonts w:ascii="宋体" w:eastAsia="宋体" w:hAnsi="宋体" w:cs="宋体" w:hint="eastAsia"/>
          <w:sz w:val="21"/>
          <w:szCs w:val="21"/>
        </w:rPr>
        <w:br/>
      </w:r>
      <w:r>
        <w:rPr>
          <w:rFonts w:ascii="宋体" w:eastAsia="宋体" w:hAnsi="宋体" w:cs="宋体" w:hint="eastAsia"/>
          <w:sz w:val="21"/>
          <w:szCs w:val="21"/>
        </w:rPr>
        <w:t>③在保证自身安全的前提下，机智应对④把钱给他，自认倒霉</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A．①②</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B．①③</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C．③④</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 D．②④</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6.</w:t>
      </w:r>
      <w:r>
        <w:rPr>
          <w:rFonts w:ascii="宋体" w:eastAsia="宋体" w:hAnsi="宋体" w:cs="宋体" w:hint="eastAsia"/>
          <w:sz w:val="21"/>
          <w:szCs w:val="21"/>
        </w:rPr>
        <w:t>无业青年田某，手持三棱刮刀，强夺多名中小学生的财物并殴打拒交钱物的学生。受害学生拨打110报警，田某被抓。人民法院依法判处其有期徒刑。下列对田某违法行为的分析正确的是(  　 )</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①从违法性质看，田某的行为属于一般违法行为   ②从本质特征看，田某的行为具有严重社会危害性③从违反法律看，田某的行为违反的是刑事法律   ④从法律后果看，田某的行为应受到刑罚处罚</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A．①②③, B．②③④, C．①③④, D．①②④</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7.</w:t>
      </w:r>
      <w:r>
        <w:rPr>
          <w:rFonts w:ascii="宋体" w:eastAsia="宋体" w:hAnsi="宋体" w:cs="宋体" w:hint="eastAsia"/>
          <w:sz w:val="21"/>
          <w:szCs w:val="21"/>
        </w:rPr>
        <w:t>2018年5月8日，天津市中级人民法院对第十八届中央政治局原委员、重庆市委原书记孙政才受贿案一审公开宣判，对被告人孙政才以受贿罪判处无期徒刑，剥夺政治权利终身，并处没收个人全部财产。对此，下列说法正确的是(  　 )</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①法网恢恢，疏而不漏②任何人的犯罪行为都应当受到法律的制裁</w:t>
      </w:r>
      <w:r>
        <w:rPr>
          <w:rFonts w:ascii="宋体" w:eastAsia="宋体" w:hAnsi="宋体" w:cs="宋体" w:hint="eastAsia"/>
          <w:sz w:val="21"/>
          <w:szCs w:val="21"/>
        </w:rPr>
        <w:br/>
      </w:r>
      <w:r>
        <w:rPr>
          <w:rFonts w:ascii="宋体" w:eastAsia="宋体" w:hAnsi="宋体" w:cs="宋体" w:hint="eastAsia"/>
          <w:sz w:val="21"/>
          <w:szCs w:val="21"/>
        </w:rPr>
        <w:t>③违法行为的法律后果都是受刑罚处罚④孙政才的行为具有严 重社会危害性，触犯了刑法</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 xml:space="preserve">A．①②③,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B．①②④,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C．①③④,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D．②③④</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8.</w:t>
      </w:r>
      <w:r>
        <w:rPr>
          <w:rFonts w:ascii="宋体" w:eastAsia="宋体" w:hAnsi="宋体" w:cs="宋体" w:hint="eastAsia"/>
          <w:sz w:val="21"/>
          <w:szCs w:val="21"/>
        </w:rPr>
        <w:t>小到乱扔垃圾、插队抢座，在公共场所大声喧哗，开车不遵守交通规则；大到一些企业经营不守规矩，什么昧心钱都敢赚，少部分政府部门的人靠潜规则办事等。根治这些乱象，必须(  　 )</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①培养规则意识，提升遵守规则的文明素养和习惯②宣传规矩、规则，减少“无知者无畏”现象的发生③加大立法力度，通过法律打击不守规则的行为④把处罚落到实处，让不守规则者付出必要的代价</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rPr>
      </w:pPr>
      <w:r>
        <w:rPr>
          <w:rFonts w:ascii="宋体" w:eastAsia="宋体" w:hAnsi="宋体" w:cs="宋体" w:hint="eastAsia"/>
          <w:sz w:val="21"/>
          <w:szCs w:val="21"/>
        </w:rPr>
        <w:t>A．①②③, B．①②④, C．①②③④, D．②③④</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sz w:val="21"/>
          <w:szCs w:val="21"/>
        </w:rPr>
      </w:pPr>
      <w:r>
        <w:rPr>
          <w:rFonts w:ascii="宋体" w:eastAsia="宋体" w:hAnsi="宋体" w:cs="宋体" w:hint="eastAsia"/>
          <w:sz w:val="21"/>
          <w:szCs w:val="21"/>
          <w:lang w:val="en-US" w:eastAsia="zh-CN"/>
        </w:rPr>
        <w:t>9.</w:t>
      </w:r>
      <w:r>
        <w:rPr>
          <w:rFonts w:ascii="宋体" w:eastAsia="宋体" w:hAnsi="宋体" w:cs="宋体" w:hint="eastAsia"/>
          <w:color w:val="auto"/>
          <w:sz w:val="21"/>
          <w:szCs w:val="21"/>
        </w:rPr>
        <w:t xml:space="preserve">2017年1月，央视播放了部分地铁乘客逃票的监控录像，引起了同学们的热议。下列观点你认可的是(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①逃票行为违反了诚实守信的道德准则    ②逃票行为反映出整个社会缺乏诚信意识③央视播放监控录像的行为侵犯了他人的隐私    ④应在全社会倡导并践行社会主义核心价值观</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A． ①④    B． ②③    C． ①②    D． ③④</w:t>
      </w:r>
    </w:p>
    <w:p>
      <w:pPr>
        <w:keepNext w:val="0"/>
        <w:keepLines w:val="0"/>
        <w:pageBreakBefore w:val="0"/>
        <w:widowControl/>
        <w:kinsoku/>
        <w:wordWrap/>
        <w:overflowPunct/>
        <w:topLinePunct w:val="0"/>
        <w:autoSpaceDE/>
        <w:autoSpaceDN/>
        <w:bidi w:val="0"/>
        <w:adjustRightInd/>
        <w:snapToGrid/>
        <w:spacing w:line="240" w:lineRule="atLeast"/>
        <w:jc w:val="left"/>
        <w:textAlignment w:val="auto"/>
        <w:outlineLvl w:val="9"/>
        <w:rPr>
          <w:rFonts w:ascii="宋体" w:eastAsia="宋体" w:hAnsi="宋体" w:cs="宋体" w:hint="eastAsia"/>
          <w:color w:val="auto"/>
          <w:kern w:val="0"/>
          <w:sz w:val="21"/>
          <w:szCs w:val="21"/>
        </w:rPr>
      </w:pPr>
      <w:r>
        <w:rPr>
          <w:rFonts w:ascii="宋体" w:eastAsia="宋体" w:hAnsi="宋体" w:cs="宋体" w:hint="eastAsia"/>
          <w:sz w:val="21"/>
          <w:szCs w:val="21"/>
          <w:lang w:val="en-US" w:eastAsia="zh-CN"/>
        </w:rPr>
        <w:t>10.</w:t>
      </w:r>
      <w:r>
        <w:rPr>
          <w:rFonts w:ascii="宋体" w:eastAsia="宋体" w:hAnsi="宋体" w:cs="宋体" w:hint="eastAsia"/>
          <w:color w:val="auto"/>
          <w:kern w:val="0"/>
          <w:sz w:val="21"/>
          <w:szCs w:val="21"/>
        </w:rPr>
        <w:t>据报道，2017年4月8日凌晨，安徽男子徐某醉酒闹事，不但谩骂前来处置的特警队员，被带到派出所后还将民警打伤，最终被依法行政拘留十五日。徐某的行为属于（　</w:t>
      </w:r>
      <w:r>
        <w:rPr>
          <w:rFonts w:ascii="宋体" w:eastAsia="宋体" w:hAnsi="宋体" w:cs="宋体" w:hint="eastAsia"/>
          <w:color w:val="auto"/>
          <w:kern w:val="0"/>
          <w:sz w:val="21"/>
          <w:szCs w:val="21"/>
          <w:lang w:val="en-US" w:eastAsia="zh-CN"/>
        </w:rPr>
        <w:t xml:space="preserve"> </w:t>
      </w:r>
      <w:r>
        <w:rPr>
          <w:rFonts w:ascii="宋体" w:eastAsia="宋体" w:hAnsi="宋体" w:cs="宋体" w:hint="eastAsia"/>
          <w:color w:val="auto"/>
          <w:kern w:val="0"/>
          <w:sz w:val="21"/>
          <w:szCs w:val="21"/>
        </w:rPr>
        <w:t>　）</w:t>
      </w:r>
    </w:p>
    <w:p>
      <w:pPr>
        <w:keepNext w:val="0"/>
        <w:keepLines w:val="0"/>
        <w:pageBreakBefore w:val="0"/>
        <w:widowControl/>
        <w:kinsoku/>
        <w:wordWrap/>
        <w:overflowPunct/>
        <w:topLinePunct w:val="0"/>
        <w:autoSpaceDE/>
        <w:autoSpaceDN/>
        <w:bidi w:val="0"/>
        <w:adjustRightInd/>
        <w:snapToGrid/>
        <w:spacing w:line="240" w:lineRule="atLeast"/>
        <w:jc w:val="left"/>
        <w:textAlignment w:val="auto"/>
        <w:outlineLvl w:val="9"/>
        <w:rPr>
          <w:rFonts w:ascii="宋体" w:eastAsia="宋体" w:hAnsi="宋体" w:cs="宋体" w:hint="eastAsia"/>
          <w:color w:val="auto"/>
          <w:kern w:val="0"/>
          <w:sz w:val="21"/>
          <w:szCs w:val="21"/>
        </w:rPr>
      </w:pPr>
      <w:r>
        <w:rPr>
          <w:rFonts w:ascii="宋体" w:eastAsia="宋体" w:hAnsi="宋体" w:cs="宋体" w:hint="eastAsia"/>
          <w:color w:val="auto"/>
          <w:kern w:val="0"/>
          <w:sz w:val="21"/>
          <w:szCs w:val="21"/>
        </w:rPr>
        <w:t>A．民事违法行为 B．行政违法行为 C．刑事违法行为 D．严重违法行为</w:t>
      </w:r>
    </w:p>
    <w:p>
      <w:pPr>
        <w:keepNext w:val="0"/>
        <w:keepLines w:val="0"/>
        <w:pageBreakBefore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sz w:val="21"/>
          <w:szCs w:val="21"/>
        </w:rPr>
      </w:pPr>
      <w:r>
        <w:rPr>
          <w:rFonts w:ascii="宋体" w:eastAsia="宋体" w:hAnsi="宋体" w:cs="宋体" w:hint="eastAsia"/>
          <w:sz w:val="21"/>
          <w:szCs w:val="21"/>
          <w:lang w:val="en-US" w:eastAsia="zh-CN"/>
        </w:rPr>
        <w:t>11.</w:t>
      </w:r>
      <w:r>
        <w:rPr>
          <w:rFonts w:ascii="宋体" w:eastAsia="宋体" w:hAnsi="宋体" w:cs="宋体" w:hint="eastAsia"/>
          <w:color w:val="auto"/>
          <w:sz w:val="21"/>
          <w:szCs w:val="21"/>
        </w:rPr>
        <w:t xml:space="preserve">公交车上，一名进城务工人员正想坐到空座位上时，旁边的一名乘客斥责道：“不能坐，你把座位弄脏了！”这名乘客的做法是错误的，他应当认识到(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w:t>
      </w:r>
    </w:p>
    <w:p>
      <w:pPr>
        <w:keepNext w:val="0"/>
        <w:keepLines w:val="0"/>
        <w:pageBreakBefore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①尊重他人是别人的事，自尊是自己的事，这样做会让自己没有自尊②尊重他人是一个人内在修养的外在表现③平等对待不同职业的人是尊重他人的表现④尊重他人是自尊的需要，也是自我完善的需要</w:t>
      </w:r>
    </w:p>
    <w:p>
      <w:pPr>
        <w:keepNext w:val="0"/>
        <w:keepLines w:val="0"/>
        <w:pageBreakBefore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A． ①②③    B． ①②④    C． ②③④    D． ①③④</w:t>
      </w:r>
    </w:p>
    <w:p>
      <w:pPr>
        <w:keepNext w:val="0"/>
        <w:keepLines w:val="0"/>
        <w:pageBreakBefore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sz w:val="21"/>
          <w:szCs w:val="21"/>
        </w:rPr>
      </w:pPr>
      <w:r>
        <w:rPr>
          <w:rFonts w:ascii="宋体" w:eastAsia="宋体" w:hAnsi="宋体" w:cs="宋体" w:hint="eastAsia"/>
          <w:sz w:val="21"/>
          <w:szCs w:val="21"/>
          <w:lang w:val="en-US" w:eastAsia="zh-CN"/>
        </w:rPr>
        <w:t>12.</w:t>
      </w:r>
      <w:r>
        <w:rPr>
          <w:rFonts w:ascii="宋体" w:eastAsia="宋体" w:hAnsi="宋体" w:cs="宋体" w:hint="eastAsia"/>
          <w:color w:val="auto"/>
          <w:sz w:val="21"/>
          <w:szCs w:val="21"/>
        </w:rPr>
        <w:t xml:space="preserve">中国人民银行与最高人民法院等八家机构签订信息采集合作备忘，对法院判决后有钱不还的人，实施出入境、银行贷款限制等信用惩戒，让失信者寸步难行。这告诉我们(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w:t>
      </w:r>
    </w:p>
    <w:p>
      <w:pPr>
        <w:keepNext w:val="0"/>
        <w:keepLines w:val="0"/>
        <w:pageBreakBefore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A． 不诚信的人必然要受到经济制裁</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B． 诚信是一个人安身立命之本</w:t>
      </w:r>
    </w:p>
    <w:p>
      <w:pPr>
        <w:keepNext w:val="0"/>
        <w:keepLines w:val="0"/>
        <w:pageBreakBefore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C． 社会是复杂的，不诚信是正常现象</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 诺言很难实现，不要对人许下诺言</w:t>
      </w:r>
    </w:p>
    <w:p>
      <w:pPr>
        <w:keepNext w:val="0"/>
        <w:keepLines w:val="0"/>
        <w:pageBreakBefore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color w:val="auto"/>
          <w:kern w:val="0"/>
          <w:sz w:val="21"/>
          <w:szCs w:val="21"/>
          <w:highlight w:val="none"/>
        </w:rPr>
      </w:pPr>
      <w:r>
        <w:rPr>
          <w:rFonts w:ascii="宋体" w:eastAsia="宋体" w:hAnsi="宋体" w:cs="宋体" w:hint="eastAsia"/>
          <w:sz w:val="21"/>
          <w:szCs w:val="21"/>
          <w:lang w:val="en-US" w:eastAsia="zh-CN"/>
        </w:rPr>
        <w:t>13.</w:t>
      </w:r>
      <w:r>
        <w:rPr>
          <w:rFonts w:ascii="宋体" w:eastAsia="宋体" w:hAnsi="宋体" w:cs="宋体" w:hint="eastAsia"/>
          <w:color w:val="auto"/>
          <w:kern w:val="0"/>
          <w:sz w:val="21"/>
          <w:szCs w:val="21"/>
          <w:highlight w:val="none"/>
        </w:rPr>
        <w:t>下列四个案件的违法性质及维权途径，小郑弄错了两个，你认为是哪两个呢？（</w:t>
      </w:r>
      <w:r>
        <w:rPr>
          <w:rFonts w:ascii="宋体" w:eastAsia="宋体" w:hAnsi="宋体" w:cs="宋体" w:hint="eastAsia"/>
          <w:color w:val="auto"/>
          <w:kern w:val="0"/>
          <w:sz w:val="21"/>
          <w:szCs w:val="21"/>
          <w:highlight w:val="none"/>
          <w:lang w:val="en-US" w:eastAsia="zh-CN"/>
        </w:rPr>
        <w:t xml:space="preserve">   </w:t>
      </w:r>
      <w:r>
        <w:rPr>
          <w:rFonts w:ascii="宋体" w:eastAsia="宋体" w:hAnsi="宋体" w:cs="宋体" w:hint="eastAsia"/>
          <w:color w:val="auto"/>
          <w:kern w:val="0"/>
          <w:sz w:val="21"/>
          <w:szCs w:val="21"/>
          <w:highlight w:val="none"/>
        </w:rPr>
        <w:t>）</w:t>
      </w:r>
    </w:p>
    <w:p>
      <w:pPr>
        <w:keepNext w:val="0"/>
        <w:keepLines w:val="0"/>
        <w:pageBreakBefore w:val="0"/>
        <w:widowControl/>
        <w:kinsoku/>
        <w:wordWrap/>
        <w:overflowPunct/>
        <w:topLinePunct w:val="0"/>
        <w:autoSpaceDE/>
        <w:autoSpaceDN/>
        <w:bidi w:val="0"/>
        <w:adjustRightInd/>
        <w:snapToGrid/>
        <w:spacing w:line="240" w:lineRule="atLeast"/>
        <w:jc w:val="left"/>
        <w:textAlignment w:val="auto"/>
        <w:outlineLvl w:val="9"/>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①邻居收养了几条流浪狗，每晚叫个不停，影响大家休息。物业去交涉也不管用。属于民事违法，给法院打电话。②赵老板带人将欠债者控制在小区的地下室百般羞辱，并将对方打成重伤。属刑事违法，向公安局报警。③大街上来了一个耍猴的围观群众把人行道占满了导致交通受到影响。属行政违法，向城管部门举报。④某培训机构将当地高考状元的照片用作宣传，高考状元找来后还拒不撤除。属民事违法，高考状元应向公安局起诉。</w:t>
      </w:r>
    </w:p>
    <w:p>
      <w:pPr>
        <w:keepNext w:val="0"/>
        <w:keepLines w:val="0"/>
        <w:pageBreakBefore w:val="0"/>
        <w:widowControl/>
        <w:kinsoku/>
        <w:wordWrap/>
        <w:overflowPunct/>
        <w:topLinePunct w:val="0"/>
        <w:autoSpaceDE/>
        <w:autoSpaceDN/>
        <w:bidi w:val="0"/>
        <w:adjustRightInd/>
        <w:snapToGrid/>
        <w:spacing w:line="240" w:lineRule="atLeast"/>
        <w:jc w:val="left"/>
        <w:textAlignment w:val="auto"/>
        <w:outlineLvl w:val="9"/>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A.①②  B.①④  C.②③  D.②④</w:t>
      </w:r>
    </w:p>
    <w:p>
      <w:pPr>
        <w:keepNext w:val="0"/>
        <w:keepLines w:val="0"/>
        <w:pageBreakBefore w:val="0"/>
        <w:kinsoku/>
        <w:wordWrap/>
        <w:overflowPunct/>
        <w:topLinePunct w:val="0"/>
        <w:autoSpaceDE/>
        <w:autoSpaceDN/>
        <w:bidi w:val="0"/>
        <w:adjustRightInd/>
        <w:snapToGrid/>
        <w:spacing w:line="240" w:lineRule="atLeast"/>
        <w:outlineLvl w:val="9"/>
        <w:rPr>
          <w:rFonts w:ascii="宋体" w:eastAsia="宋体" w:hAnsi="宋体" w:cs="宋体" w:hint="eastAsia"/>
          <w:sz w:val="21"/>
          <w:szCs w:val="21"/>
          <w:lang w:eastAsia="zh-CN"/>
        </w:rPr>
      </w:pPr>
      <w:r>
        <w:rPr>
          <w:rFonts w:ascii="宋体" w:eastAsia="宋体" w:hAnsi="宋体" w:cs="宋体" w:hint="eastAsia"/>
          <w:sz w:val="21"/>
          <w:szCs w:val="21"/>
          <w:lang w:val="en-US" w:eastAsia="zh-CN"/>
        </w:rPr>
        <w:t>14.</w:t>
      </w:r>
      <w:r>
        <w:rPr>
          <w:rFonts w:ascii="宋体" w:eastAsia="宋体" w:hAnsi="宋体" w:cs="宋体" w:hint="eastAsia"/>
          <w:sz w:val="21"/>
          <w:szCs w:val="21"/>
        </w:rPr>
        <w:t>陈某在互联网上编造、传播虚假信息，骗人钱财，严重扰乱了社会公共秩序，被人民法院判处有期徒刑三年，并处罚金5000元。陈某的行为</w:t>
      </w:r>
      <w:r>
        <w:rPr>
          <w:rFonts w:ascii="宋体" w:eastAsia="宋体" w:hAnsi="宋体" w:cs="宋体" w:hint="eastAsia"/>
          <w:sz w:val="21"/>
          <w:szCs w:val="21"/>
          <w:lang w:eastAsia="zh-CN"/>
        </w:rPr>
        <w:t>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kinsoku/>
        <w:wordWrap/>
        <w:overflowPunct/>
        <w:topLinePunct w:val="0"/>
        <w:autoSpaceDE/>
        <w:autoSpaceDN/>
        <w:bidi w:val="0"/>
        <w:adjustRightInd/>
        <w:snapToGrid/>
        <w:spacing w:line="240" w:lineRule="atLeast"/>
        <w:outlineLvl w:val="9"/>
        <w:rPr>
          <w:rFonts w:ascii="宋体" w:eastAsia="宋体" w:hAnsi="宋体" w:cs="宋体" w:hint="eastAsia"/>
          <w:sz w:val="21"/>
          <w:szCs w:val="21"/>
        </w:rPr>
      </w:pPr>
      <w:r>
        <w:rPr>
          <w:rFonts w:ascii="宋体" w:eastAsia="宋体" w:hAnsi="宋体" w:cs="宋体" w:hint="eastAsia"/>
          <w:sz w:val="21"/>
          <w:szCs w:val="21"/>
          <w:lang w:eastAsia="zh-CN"/>
        </w:rPr>
        <w:t>　</w:t>
      </w:r>
      <w:r>
        <w:rPr>
          <w:rFonts w:ascii="宋体" w:eastAsia="宋体" w:hAnsi="宋体" w:cs="宋体" w:hint="eastAsia"/>
          <w:sz w:val="21"/>
          <w:szCs w:val="21"/>
        </w:rPr>
        <w:t>①属于民事违法行为，承担的是民事责任②触犯了刑法，受到的是刑罚处罚</w:t>
      </w:r>
    </w:p>
    <w:p>
      <w:pPr>
        <w:keepNext w:val="0"/>
        <w:keepLines w:val="0"/>
        <w:pageBreakBefore w:val="0"/>
        <w:kinsoku/>
        <w:wordWrap/>
        <w:overflowPunct/>
        <w:topLinePunct w:val="0"/>
        <w:autoSpaceDE/>
        <w:autoSpaceDN/>
        <w:bidi w:val="0"/>
        <w:adjustRightInd/>
        <w:snapToGrid/>
        <w:spacing w:line="240" w:lineRule="atLeast"/>
        <w:outlineLvl w:val="9"/>
        <w:rPr>
          <w:rFonts w:ascii="宋体" w:eastAsia="宋体" w:hAnsi="宋体" w:cs="宋体" w:hint="eastAsia"/>
          <w:sz w:val="21"/>
          <w:szCs w:val="21"/>
        </w:rPr>
      </w:pPr>
      <w:r>
        <w:rPr>
          <w:rFonts w:ascii="宋体" w:eastAsia="宋体" w:hAnsi="宋体" w:cs="宋体" w:hint="eastAsia"/>
          <w:sz w:val="21"/>
          <w:szCs w:val="21"/>
          <w:lang w:eastAsia="zh-CN"/>
        </w:rPr>
        <w:t>　</w:t>
      </w:r>
      <w:r>
        <w:rPr>
          <w:rFonts w:ascii="宋体" w:eastAsia="宋体" w:hAnsi="宋体" w:cs="宋体" w:hint="eastAsia"/>
          <w:sz w:val="21"/>
          <w:szCs w:val="21"/>
        </w:rPr>
        <w:t>③属于行政违法行为，受到的是行政处罚④陈某所受的处罚中，有期徒刑属于主刑，罚金属于附加刑</w:t>
      </w:r>
    </w:p>
    <w:p>
      <w:pPr>
        <w:keepNext w:val="0"/>
        <w:keepLines w:val="0"/>
        <w:pageBreakBefore w:val="0"/>
        <w:kinsoku/>
        <w:wordWrap/>
        <w:overflowPunct/>
        <w:topLinePunct w:val="0"/>
        <w:autoSpaceDE/>
        <w:autoSpaceDN/>
        <w:bidi w:val="0"/>
        <w:adjustRightInd/>
        <w:snapToGrid/>
        <w:spacing w:line="240" w:lineRule="atLeast"/>
        <w:outlineLvl w:val="9"/>
        <w:rPr>
          <w:rFonts w:ascii="宋体" w:eastAsia="宋体" w:hAnsi="宋体" w:cs="宋体" w:hint="eastAsia"/>
          <w:sz w:val="21"/>
          <w:szCs w:val="21"/>
        </w:rPr>
      </w:pPr>
      <w:r>
        <w:rPr>
          <w:rFonts w:ascii="宋体" w:eastAsia="宋体" w:hAnsi="宋体" w:cs="宋体" w:hint="eastAsia"/>
          <w:sz w:val="21"/>
          <w:szCs w:val="21"/>
          <w:lang w:eastAsia="zh-CN"/>
        </w:rPr>
        <w:t>　</w:t>
      </w:r>
      <w:r>
        <w:rPr>
          <w:rFonts w:ascii="宋体" w:eastAsia="宋体" w:hAnsi="宋体" w:cs="宋体" w:hint="eastAsia"/>
          <w:sz w:val="21"/>
          <w:szCs w:val="21"/>
        </w:rPr>
        <w:t>A.①④</w:t>
      </w:r>
      <w:r>
        <w:rPr>
          <w:rFonts w:ascii="宋体" w:eastAsia="宋体" w:hAnsi="宋体" w:cs="宋体" w:hint="eastAsia"/>
          <w:sz w:val="21"/>
          <w:szCs w:val="21"/>
          <w:lang w:eastAsia="zh-CN"/>
        </w:rPr>
        <w:t>　　　　　</w:t>
      </w:r>
      <w:r>
        <w:rPr>
          <w:rFonts w:ascii="宋体" w:eastAsia="宋体" w:hAnsi="宋体" w:cs="宋体" w:hint="eastAsia"/>
          <w:sz w:val="21"/>
          <w:szCs w:val="21"/>
        </w:rPr>
        <w:t>B.③④</w:t>
      </w:r>
      <w:r>
        <w:rPr>
          <w:rFonts w:ascii="宋体" w:eastAsia="宋体" w:hAnsi="宋体" w:cs="宋体" w:hint="eastAsia"/>
          <w:sz w:val="21"/>
          <w:szCs w:val="21"/>
          <w:lang w:eastAsia="zh-CN"/>
        </w:rPr>
        <w:t>　　　　　　</w:t>
      </w:r>
      <w:r>
        <w:rPr>
          <w:rFonts w:ascii="宋体" w:eastAsia="宋体" w:hAnsi="宋体" w:cs="宋体" w:hint="eastAsia"/>
          <w:sz w:val="21"/>
          <w:szCs w:val="21"/>
        </w:rPr>
        <w:t xml:space="preserve">C.②④ </w:t>
      </w:r>
      <w:r>
        <w:rPr>
          <w:rFonts w:ascii="宋体" w:eastAsia="宋体" w:hAnsi="宋体" w:cs="宋体" w:hint="eastAsia"/>
          <w:sz w:val="21"/>
          <w:szCs w:val="21"/>
          <w:lang w:eastAsia="zh-CN"/>
        </w:rPr>
        <w:t>　　　　　</w:t>
      </w:r>
      <w:r>
        <w:rPr>
          <w:rFonts w:ascii="宋体" w:eastAsia="宋体" w:hAnsi="宋体" w:cs="宋体" w:hint="eastAsia"/>
          <w:sz w:val="21"/>
          <w:szCs w:val="21"/>
        </w:rPr>
        <w:t>D.①③</w:t>
      </w:r>
    </w:p>
    <w:p>
      <w:pPr>
        <w:keepNext w:val="0"/>
        <w:keepLines w:val="0"/>
        <w:pageBreakBefore w:val="0"/>
        <w:kinsoku/>
        <w:wordWrap/>
        <w:overflowPunct/>
        <w:topLinePunct w:val="0"/>
        <w:autoSpaceDE/>
        <w:autoSpaceDN/>
        <w:bidi w:val="0"/>
        <w:adjustRightInd/>
        <w:snapToGrid/>
        <w:spacing w:line="240" w:lineRule="atLeast"/>
        <w:ind w:left="273" w:hanging="273" w:hangingChars="130"/>
        <w:textAlignment w:val="center"/>
        <w:outlineLvl w:val="9"/>
        <w:rPr>
          <w:rFonts w:ascii="宋体" w:eastAsia="宋体" w:hAnsi="宋体" w:cs="宋体" w:hint="eastAsia"/>
          <w:kern w:val="0"/>
          <w:sz w:val="21"/>
          <w:szCs w:val="21"/>
        </w:rPr>
      </w:pPr>
      <w:r>
        <w:rPr>
          <w:rFonts w:ascii="宋体" w:eastAsia="宋体" w:hAnsi="宋体" w:cs="宋体" w:hint="eastAsia"/>
          <w:sz w:val="21"/>
          <w:szCs w:val="21"/>
          <w:lang w:val="en-US" w:eastAsia="zh-CN"/>
        </w:rPr>
        <w:t>15.</w:t>
      </w:r>
      <w:r>
        <w:rPr>
          <w:rFonts w:ascii="宋体" w:eastAsia="宋体" w:hAnsi="宋体" w:cs="宋体" w:hint="eastAsia"/>
          <w:kern w:val="0"/>
          <w:sz w:val="21"/>
          <w:szCs w:val="21"/>
        </w:rPr>
        <w:t>近日，一篇吐糟各地“共享单车”惨痛遭遇的文章在朋友圈广为转发。任意弃放、随意毁 坏、覆盖诈骗二维码、人为上锁“窃为己有”等现象令人忧心。共享单车犹如一块试金石，反 映出一些人社会公德和规则意识的缺失。共享单车要想行稳致远，需要（　　）</w:t>
      </w:r>
    </w:p>
    <w:p>
      <w:pPr>
        <w:keepNext w:val="0"/>
        <w:keepLines w:val="0"/>
        <w:pageBreakBefore w:val="0"/>
        <w:kinsoku/>
        <w:wordWrap/>
        <w:overflowPunct/>
        <w:topLinePunct w:val="0"/>
        <w:autoSpaceDE/>
        <w:autoSpaceDN/>
        <w:bidi w:val="0"/>
        <w:adjustRightInd/>
        <w:snapToGrid/>
        <w:spacing w:line="240" w:lineRule="atLeast"/>
        <w:ind w:left="273" w:hanging="273" w:hangingChars="130"/>
        <w:textAlignment w:val="center"/>
        <w:outlineLvl w:val="9"/>
        <w:rPr>
          <w:rFonts w:ascii="宋体" w:eastAsia="宋体" w:hAnsi="宋体" w:cs="宋体" w:hint="eastAsia"/>
          <w:kern w:val="0"/>
          <w:sz w:val="21"/>
          <w:szCs w:val="21"/>
        </w:rPr>
      </w:pPr>
      <w:r>
        <w:rPr>
          <w:rFonts w:ascii="宋体" w:eastAsia="宋体" w:hAnsi="宋体" w:cs="宋体" w:hint="eastAsia"/>
          <w:kern w:val="0"/>
          <w:sz w:val="21"/>
          <w:szCs w:val="21"/>
        </w:rPr>
        <w:t>①每个公民自觉增强规则意识②全社会要加快诚信机制建设③租赁自行车企业要完 善单车管理措施④国家对破坏共享单车秩序的行为进行刑事制裁</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40" w:lineRule="atLeast"/>
        <w:ind w:firstLine="273" w:firstLineChars="130"/>
        <w:jc w:val="left"/>
        <w:textAlignment w:val="center"/>
        <w:outlineLvl w:val="9"/>
        <w:rPr>
          <w:rFonts w:ascii="宋体" w:eastAsia="宋体" w:hAnsi="宋体" w:cs="宋体" w:hint="eastAsia"/>
          <w:kern w:val="0"/>
          <w:sz w:val="21"/>
          <w:szCs w:val="21"/>
        </w:rPr>
      </w:pPr>
      <w:r>
        <w:rPr>
          <w:rFonts w:ascii="宋体" w:eastAsia="宋体" w:hAnsi="宋体" w:cs="宋体" w:hint="eastAsia"/>
          <w:kern w:val="0"/>
          <w:sz w:val="21"/>
          <w:szCs w:val="21"/>
        </w:rPr>
        <w:t>A．①②④</w:t>
      </w:r>
      <w:r>
        <w:rPr>
          <w:rFonts w:ascii="宋体" w:eastAsia="宋体" w:hAnsi="宋体" w:cs="宋体" w:hint="eastAsia"/>
          <w:kern w:val="0"/>
          <w:sz w:val="21"/>
          <w:szCs w:val="21"/>
        </w:rPr>
        <w:tab/>
      </w:r>
      <w:r>
        <w:rPr>
          <w:rFonts w:ascii="宋体" w:eastAsia="宋体" w:hAnsi="宋体" w:cs="宋体" w:hint="eastAsia"/>
          <w:kern w:val="0"/>
          <w:sz w:val="21"/>
          <w:szCs w:val="21"/>
        </w:rPr>
        <w:t>B．①②③</w:t>
      </w:r>
      <w:r>
        <w:rPr>
          <w:rFonts w:ascii="宋体" w:eastAsia="宋体" w:hAnsi="宋体" w:cs="宋体" w:hint="eastAsia"/>
          <w:kern w:val="0"/>
          <w:sz w:val="21"/>
          <w:szCs w:val="21"/>
        </w:rPr>
        <w:tab/>
      </w:r>
      <w:r>
        <w:rPr>
          <w:rFonts w:ascii="宋体" w:eastAsia="宋体" w:hAnsi="宋体" w:cs="宋体" w:hint="eastAsia"/>
          <w:kern w:val="0"/>
          <w:sz w:val="21"/>
          <w:szCs w:val="21"/>
        </w:rPr>
        <w:t>C．①③④</w:t>
      </w:r>
      <w:r>
        <w:rPr>
          <w:rFonts w:ascii="宋体" w:eastAsia="宋体" w:hAnsi="宋体" w:cs="宋体" w:hint="eastAsia"/>
          <w:kern w:val="0"/>
          <w:sz w:val="21"/>
          <w:szCs w:val="21"/>
        </w:rPr>
        <w:tab/>
      </w:r>
      <w:r>
        <w:rPr>
          <w:rFonts w:ascii="宋体" w:eastAsia="宋体" w:hAnsi="宋体" w:cs="宋体" w:hint="eastAsia"/>
          <w:kern w:val="0"/>
          <w:sz w:val="21"/>
          <w:szCs w:val="21"/>
        </w:rPr>
        <w:t>D．②③④</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华文楷体" w:eastAsia="华文楷体" w:hAnsi="华文楷体" w:cs="华文楷体" w:hint="eastAsia"/>
          <w:b w:val="0"/>
          <w:bCs w:val="0"/>
          <w:sz w:val="21"/>
          <w:szCs w:val="21"/>
        </w:rPr>
      </w:pPr>
      <w:r>
        <w:rPr>
          <w:rFonts w:ascii="宋体" w:eastAsia="宋体" w:hAnsi="宋体" w:cs="宋体" w:hint="eastAsia"/>
          <w:sz w:val="21"/>
          <w:szCs w:val="21"/>
          <w:lang w:val="en-US" w:eastAsia="zh-CN"/>
        </w:rPr>
        <w:t>16.</w:t>
      </w:r>
      <w:r>
        <w:rPr>
          <w:rFonts w:ascii="华文楷体" w:eastAsia="华文楷体" w:hAnsi="华文楷体" w:cs="华文楷体" w:hint="eastAsia"/>
          <w:b w:val="0"/>
          <w:bCs w:val="0"/>
          <w:sz w:val="21"/>
          <w:szCs w:val="21"/>
        </w:rPr>
        <w:t>材料：小李和小谢从小就自由散漫，喜欢打架、骂人，现在已是某中学16岁的在校生。一天下午，两人因琐事发生争吵，并约定地点“较量较量”。随后不久，双方各自集结了10余人，在约定地点发生了持械斗殴，造成多人受伤。接到群众报案后，警方迅速采取行动，小李、小谢两人因涉嫌聚众斗殴罪被依法速捕。</w:t>
      </w:r>
    </w:p>
    <w:p>
      <w:pPr>
        <w:rPr>
          <w:rFonts w:ascii="宋体" w:eastAsia="宋体" w:hAnsi="宋体" w:cs="宋体" w:hint="eastAsia"/>
          <w:sz w:val="21"/>
          <w:szCs w:val="21"/>
        </w:rPr>
      </w:pPr>
      <w:r>
        <w:rPr>
          <w:rFonts w:ascii="宋体" w:eastAsia="宋体" w:hAnsi="宋体" w:cs="宋体" w:hint="eastAsia"/>
          <w:sz w:val="21"/>
          <w:szCs w:val="21"/>
        </w:rPr>
        <w:t>材料中小李、小谢两人前后的表现分别属于什么行为</w:t>
      </w:r>
      <w:r>
        <w:rPr>
          <w:rFonts w:ascii="宋体" w:eastAsia="宋体" w:hAnsi="宋体" w:cs="宋体" w:hint="eastAsia"/>
          <w:sz w:val="21"/>
          <w:szCs w:val="21"/>
          <w:lang w:eastAsia="zh-CN"/>
        </w:rPr>
        <w:t>？</w:t>
      </w:r>
      <w:r>
        <w:rPr>
          <w:rFonts w:ascii="宋体" w:eastAsia="宋体" w:hAnsi="宋体" w:cs="宋体" w:hint="eastAsia"/>
          <w:sz w:val="21"/>
          <w:szCs w:val="21"/>
        </w:rPr>
        <w:t>为什么</w:t>
      </w:r>
      <w:r>
        <w:rPr>
          <w:rFonts w:ascii="宋体" w:eastAsia="宋体" w:hAnsi="宋体" w:cs="宋体" w:hint="eastAsia"/>
          <w:sz w:val="21"/>
          <w:szCs w:val="21"/>
          <w:lang w:eastAsia="zh-CN"/>
        </w:rPr>
        <w:t>？</w:t>
      </w:r>
      <w:r>
        <w:rPr>
          <w:rFonts w:ascii="宋体" w:eastAsia="宋体" w:hAnsi="宋体" w:cs="宋体" w:hint="eastAsia"/>
          <w:sz w:val="21"/>
          <w:szCs w:val="21"/>
        </w:rPr>
        <w:t>（8分）</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宋体" w:eastAsia="宋体" w:hAnsi="宋体" w:cs="宋体" w:hint="eastAsia"/>
          <w:sz w:val="21"/>
          <w:szCs w:val="21"/>
          <w:lang w:val="en-US" w:eastAsia="zh-CN"/>
        </w:rPr>
        <w:t>17.</w:t>
      </w:r>
      <w:r>
        <w:rPr>
          <w:rFonts w:ascii="楷体" w:eastAsia="楷体" w:hAnsi="楷体" w:cs="楷体" w:hint="eastAsia"/>
          <w:sz w:val="21"/>
          <w:szCs w:val="21"/>
          <w:lang w:val="en-US" w:eastAsia="zh-CN"/>
        </w:rPr>
        <w:t>2018 年春节黄金周进入尾声,琼州海峡迎来出岛客流高峰。由于受到连日的大雾影响,琼州海峡多次停航,大量游客、车辆滞留在海口市“三港”及周边道路上。在车流和人流中,身着藏青色警服和黄色警示服的派出所民警、特警、城警、交警等海口市公安局民警在尽力疏堵、用心服务。</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海口市公安局民警的行为有哪些重要意义?</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18.</w:t>
      </w:r>
      <w:r>
        <w:rPr>
          <w:rFonts w:ascii="楷体" w:eastAsia="楷体" w:hAnsi="楷体" w:cs="楷体" w:hint="eastAsia"/>
          <w:sz w:val="21"/>
          <w:szCs w:val="21"/>
          <w:lang w:val="en-US" w:eastAsia="zh-CN"/>
        </w:rPr>
        <w:t>2016年7月23日,北京八达岭野生动物园发生一起老虎伤人事件,致1死1伤。年轻女儿下车遭扑咬,母亲施救被咬死。每一次事故的背后,似乎都能看到忽视“规则”的影子。在社会生活当中,有各种规则约束着人们的行为。这一次次动物伤人事件,再一次明示遵守规则的重要性。忽视规则,往往带来血的代价。</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(1)请你列举两个生活中常见的不遵守规则的例子。</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(2)为了增强同学们的规则意识,请你设计一种活动方式并设计一条宣传标语。</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lang w:val="en-US" w:eastAsia="zh-CN"/>
        </w:rPr>
      </w:pPr>
      <w:r>
        <w:rPr>
          <w:rFonts w:ascii="宋体" w:hAnsi="宋体" w:cs="宋体" w:hint="eastAsia"/>
          <w:sz w:val="21"/>
          <w:szCs w:val="21"/>
          <w:lang w:val="en-US" w:eastAsia="zh-CN"/>
        </w:rPr>
        <w:t>(3)联系所学知识,说一说规则被漠视背后有哪些风险。</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宋体" w:hAnsi="宋体" w:cs="宋体" w:hint="eastAsia"/>
          <w:sz w:val="21"/>
          <w:szCs w:val="21"/>
          <w:lang w:val="en-US" w:eastAsia="zh-CN"/>
        </w:rPr>
        <w:t>19.</w:t>
      </w:r>
      <w:r>
        <w:rPr>
          <w:rFonts w:ascii="楷体" w:eastAsia="楷体" w:hAnsi="楷体" w:cs="楷体" w:hint="eastAsia"/>
          <w:sz w:val="21"/>
          <w:szCs w:val="21"/>
          <w:lang w:val="en-US" w:eastAsia="zh-CN"/>
        </w:rPr>
        <w:t>材料一   2017年9月17日下午6时50分许,乌鲁木齐开往兰州西的D2702次动车运行到兰新高铁西宁至民和南间,青海21岁的马女士因烟瘾难耐,自作聪明偷偷跑到列车厕所吸烟,触发烟雾报警,造成列车降速运行。按照相关规定,公安机关给予马女士行政罚款500元的处罚决定。</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材料二    2017年3月1日国务院发布了中华人民共和国国务院令第676号《国务院关于修改和废止部分行政法规的决定》,其主要内容是国务院决定:一、对36部行政法规的部分条款予以修改。二、对3部行政法规予以废止。</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材料三   为了维护良好的交通秩序,某市交警在城市主干道路口安装了监控设备用来抓拍闯红灯过马路的行人。结果记者采访时发现,在有监控的路口行人都能按照信号灯指示过马路,但是在没有安装监控设备的路口,中国式过马路现象依然存在。</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结合材料,运用所学知识解答下列各题:</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 xml:space="preserve">(1)材料一中马女士的行为看似在行使权利,为什么最后却受到了处罚? </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(2)材料二中,2017年我国修改了36部行政法规,废止了3部行政法规。请</w:t>
      </w:r>
      <w:r>
        <w:rPr>
          <w:rFonts w:ascii="宋体" w:hAnsi="宋体" w:cs="宋体" w:hint="eastAsia"/>
          <w:sz w:val="21"/>
          <w:szCs w:val="21"/>
          <w:lang w:val="en-US" w:eastAsia="zh-CN"/>
        </w:rPr>
        <w:br/>
      </w:r>
      <w:r>
        <w:rPr>
          <w:rFonts w:ascii="宋体" w:hAnsi="宋体" w:cs="宋体" w:hint="eastAsia"/>
          <w:sz w:val="21"/>
          <w:szCs w:val="21"/>
          <w:lang w:val="en-US" w:eastAsia="zh-CN"/>
        </w:rPr>
        <w:t>结合课本知识说明道理。</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(3)根据材料三谈谈你认为怎样才能做到自觉遵守规则。</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宋体" w:hAnsi="宋体" w:cs="宋体" w:hint="eastAsia"/>
          <w:sz w:val="21"/>
          <w:szCs w:val="21"/>
          <w:lang w:val="en-US" w:eastAsia="zh-CN"/>
        </w:rPr>
        <w:t>20.</w:t>
      </w:r>
      <w:r>
        <w:rPr>
          <w:rFonts w:ascii="楷体" w:eastAsia="楷体" w:hAnsi="楷体" w:cs="楷体" w:hint="eastAsia"/>
          <w:sz w:val="21"/>
          <w:szCs w:val="21"/>
          <w:lang w:val="en-US" w:eastAsia="zh-CN"/>
        </w:rPr>
        <w:t>苏曼殊是著名的诗人。他游西湖时,在桥上遇到了一位白发苍苍的老妈妈。他发现这位老妈妈家徒四壁,便很想送一些钱给老人,又怕老人不收。苏曼殊绞尽脑汁最后请老人为他做了一件衣服,然后送给她钱作为工钱。老人惊讶地说:“用不了这么多钱。”苏曼殊把钱放下,乘机就离开了。</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(1)苏曼殊为什么不直接把钱送给老人?</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lang w:val="en-US" w:eastAsia="zh-CN"/>
        </w:rPr>
      </w:pPr>
      <w:r>
        <w:rPr>
          <w:rFonts w:ascii="宋体" w:hAnsi="宋体" w:cs="宋体" w:hint="eastAsia"/>
          <w:sz w:val="21"/>
          <w:szCs w:val="21"/>
          <w:lang w:val="en-US" w:eastAsia="zh-CN"/>
        </w:rPr>
        <w:t>(2)结合这个故事,分析如何才能做到尊重他人。</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21.阅读下列片段,回答相应问题:</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片段一 一言不合,乘客就在飞机上大打出手;拦下拒交停车费的私家车,保安竟被车主围殴;在会场、影剧院或图书馆等安静场所旁若无人地大声讲电话……</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片段二 国人不文明旅游行为可谓层出不穷,随地吐痰、随意拍照、乱刻乱画、不修边幅、不讲秩序等等不一而足。随着中国出境旅游群体的日益扩大,这些行为已成为反映国人道德素质的一面镜子,加之部分西方国家对该问题的聚焦与放大,“文明古国、礼仪之邦”的国家形象消损殆尽。</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(1)上述片段说明了什么问题?</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lang w:val="en-US" w:eastAsia="zh-CN"/>
        </w:rPr>
      </w:pPr>
      <w:r>
        <w:rPr>
          <w:rFonts w:ascii="宋体" w:hAnsi="宋体" w:cs="宋体" w:hint="eastAsia"/>
          <w:sz w:val="21"/>
          <w:szCs w:val="21"/>
          <w:lang w:val="en-US" w:eastAsia="zh-CN"/>
        </w:rPr>
        <w:t>(2)经济的发展和生活水平的提高没有带来社会相应的文明化。请你从公民的角度为解决片段一和片段二的问题出谋划策。</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宋体" w:hAnsi="宋体" w:cs="宋体" w:hint="eastAsia"/>
          <w:sz w:val="21"/>
          <w:szCs w:val="21"/>
          <w:lang w:val="en-US" w:eastAsia="zh-CN"/>
        </w:rPr>
        <w:t>22</w:t>
      </w:r>
      <w:r>
        <w:rPr>
          <w:rFonts w:ascii="楷体" w:eastAsia="楷体" w:hAnsi="楷体" w:cs="楷体" w:hint="eastAsia"/>
          <w:sz w:val="21"/>
          <w:szCs w:val="21"/>
          <w:lang w:val="en-US" w:eastAsia="zh-CN"/>
        </w:rPr>
        <w:t>.2017 年 11 月 13 日,以推动广东省社会信用体系建设,“诚信兴商 诚信兴粤”为主题的第三届广东省诚信企业活动日在广州珠江宾馆隆重举行。在现场,与会企业代表纷纷在《广东企业诚信宣言》签字版上签名。新粤交通投资和水贝万山珠宝两家企业分享了诚信建设经验,赢得了与会代表的一致好评,诚信粤商用实际行动“点亮诚信广东”。</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(1)开展以“诚信兴商 诚信兴粤”为主题的诚信企业活动日有什么意义?</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lang w:val="en-US" w:eastAsia="zh-CN"/>
        </w:rPr>
      </w:pPr>
      <w:r>
        <w:rPr>
          <w:rFonts w:ascii="宋体" w:hAnsi="宋体" w:cs="宋体" w:hint="eastAsia"/>
          <w:sz w:val="21"/>
          <w:szCs w:val="21"/>
          <w:lang w:val="en-US" w:eastAsia="zh-CN"/>
        </w:rPr>
        <w:t>(2)请你为我国应如何加强诚信建设出谋划策。(从政府、企业和公民三个角度说明)</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宋体" w:hAnsi="宋体" w:cs="宋体" w:hint="eastAsia"/>
          <w:sz w:val="21"/>
          <w:szCs w:val="21"/>
          <w:lang w:val="en-US" w:eastAsia="zh-CN"/>
        </w:rPr>
        <w:t>23.</w:t>
      </w:r>
      <w:r>
        <w:rPr>
          <w:rFonts w:ascii="楷体" w:eastAsia="楷体" w:hAnsi="楷体" w:cs="楷体" w:hint="eastAsia"/>
          <w:sz w:val="21"/>
          <w:szCs w:val="21"/>
          <w:lang w:val="en-US" w:eastAsia="zh-CN"/>
        </w:rPr>
        <w:t>【惊险一刻】 初中生小明和同学小亮正骑着自行车一同行进在上学的路上。突然,一辆轿车为躲避前方来车拐进自行车道,将小明碰倒在地。轿车司机下车后发现被碰倒的是一名学生,便驾车飞奔逃走。</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(1)面对突如其来的事故,你认为同学小亮应该如何机智灵活地去做?</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【明辨是非】 针对这一事故,路人议论开了:</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甲:“被车撞了,司机又跑了,就自认倒霉吧!”乙:“如果能够找到肇事司机,就把他的车给砸了。”</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丙:“交警找到肇事司机后,应依法要求对方赔偿损失。”</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hAnsi="宋体" w:cs="宋体" w:hint="eastAsia"/>
          <w:sz w:val="21"/>
          <w:szCs w:val="21"/>
          <w:lang w:val="en-US" w:eastAsia="zh-CN"/>
        </w:rPr>
      </w:pPr>
      <w:r>
        <w:rPr>
          <w:rFonts w:ascii="宋体" w:hAnsi="宋体" w:cs="宋体" w:hint="eastAsia"/>
          <w:sz w:val="21"/>
          <w:szCs w:val="21"/>
          <w:lang w:val="en-US" w:eastAsia="zh-CN"/>
        </w:rPr>
        <w:t>(2)请你对以上路人的看法分别进行辨析。</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楷体" w:eastAsia="楷体" w:hAnsi="楷体" w:cs="楷体" w:hint="eastAsia"/>
          <w:sz w:val="21"/>
          <w:szCs w:val="21"/>
          <w:lang w:val="en-US" w:eastAsia="zh-CN"/>
        </w:rPr>
      </w:pPr>
      <w:r>
        <w:rPr>
          <w:rFonts w:ascii="楷体" w:eastAsia="楷体" w:hAnsi="楷体" w:cs="楷体" w:hint="eastAsia"/>
          <w:sz w:val="21"/>
          <w:szCs w:val="21"/>
          <w:lang w:val="en-US" w:eastAsia="zh-CN"/>
        </w:rPr>
        <w:t>【知法用法】 经诊断,碰撞造成小明小臂骨折。交警经过查看监控视频,找到了肇事司机。肇事司机私下找到小明的家人,提出和解。小明的家人同意由交警调解,双方协商解决。但在赔偿金额方面双方产生了分歧,小明及家人在律师的帮助下,将肇事司机告到法院。最终,肇事司机按法院判决承担了相应的法律责任。</w:t>
      </w:r>
    </w:p>
    <w:p>
      <w:pPr>
        <w:keepNext w:val="0"/>
        <w:keepLines w:val="0"/>
        <w:pageBreakBefore w:val="0"/>
        <w:widowControl w:val="0"/>
        <w:kinsoku/>
        <w:wordWrap/>
        <w:overflowPunct/>
        <w:topLinePunct w:val="0"/>
        <w:autoSpaceDE/>
        <w:autoSpaceDN/>
        <w:bidi w:val="0"/>
        <w:adjustRightInd/>
        <w:snapToGrid/>
        <w:spacing w:line="240" w:lineRule="atLeast"/>
        <w:textAlignment w:val="auto"/>
        <w:outlineLvl w:val="9"/>
        <w:rPr>
          <w:rFonts w:ascii="宋体" w:eastAsia="宋体" w:hAnsi="宋体" w:cs="宋体" w:hint="eastAsia"/>
          <w:sz w:val="21"/>
          <w:szCs w:val="21"/>
          <w:lang w:val="en-US" w:eastAsia="zh-CN"/>
        </w:rPr>
      </w:pPr>
      <w:r>
        <w:rPr>
          <w:rFonts w:ascii="宋体" w:hAnsi="宋体" w:cs="宋体" w:hint="eastAsia"/>
          <w:sz w:val="21"/>
          <w:szCs w:val="21"/>
          <w:lang w:val="en-US" w:eastAsia="zh-CN"/>
        </w:rPr>
        <w:t>(3)小明及家人运用了哪些法律手段维护了自己的合法权益?</w:t>
      </w:r>
    </w:p>
    <w:p>
      <w:pPr>
        <w:rPr>
          <w:rFonts w:eastAsiaTheme="minorEastAsia" w:hint="eastAsia"/>
          <w:sz w:val="21"/>
          <w:szCs w:val="21"/>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杨凯慧</dc:creator>
  <cp:lastModifiedBy>杨凯慧</cp:lastModifiedBy>
  <cp:revision>1</cp:revision>
  <dcterms:created xsi:type="dcterms:W3CDTF">2019-01-07T03:14:00Z</dcterms:created>
  <dcterms:modified xsi:type="dcterms:W3CDTF">2019-01-07T03:15:23Z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