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extAlignment w:val="center"/>
      </w:pPr>
      <w:r>
        <w:pict>
          <v:shape id="_x0000_s1025" o:spid="_x0000_s1025" o:spt="75" type="#_x0000_t75" style="position:absolute;left:0pt;margin-left:986pt;margin-top:902pt;height:30pt;width:3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</w:p>
    <w:p>
      <w:pPr>
        <w:jc w:val="center"/>
        <w:textAlignment w:val="center"/>
      </w:pPr>
      <w:r>
        <w:rPr>
          <w:rFonts w:ascii="宋体" w:hAnsi="宋体" w:eastAsia="宋体" w:cs="宋体"/>
          <w:b/>
          <w:sz w:val="32"/>
        </w:rPr>
        <w:t>大银中学</w:t>
      </w:r>
      <w:r>
        <w:rPr>
          <w:rFonts w:ascii="Times New Roman" w:hAnsi="Times New Roman" w:eastAsia="Times New Roman" w:cs="Times New Roman"/>
          <w:b/>
          <w:sz w:val="32"/>
        </w:rPr>
        <w:t>2019</w:t>
      </w:r>
      <w:r>
        <w:rPr>
          <w:rFonts w:ascii="宋体" w:hAnsi="宋体" w:eastAsia="宋体" w:cs="宋体"/>
          <w:b/>
          <w:sz w:val="32"/>
        </w:rPr>
        <w:t>年春季学期八年级下道德与法</w:t>
      </w:r>
      <w:r>
        <w:rPr>
          <w:rFonts w:hint="eastAsia" w:ascii="宋体" w:cs="宋体"/>
          <w:b/>
          <w:sz w:val="32"/>
          <w:lang w:eastAsia="zh-CN"/>
        </w:rPr>
        <w:t>治</w:t>
      </w:r>
      <w:r>
        <w:rPr>
          <w:rFonts w:ascii="宋体" w:hAnsi="宋体" w:eastAsia="宋体" w:cs="宋体"/>
          <w:b/>
          <w:sz w:val="32"/>
        </w:rPr>
        <w:t>测试卷</w:t>
      </w:r>
    </w:p>
    <w:p>
      <w:pPr>
        <w:jc w:val="center"/>
        <w:textAlignment w:val="center"/>
        <w:rPr>
          <w:b w:val="0"/>
          <w:bCs w:val="0"/>
          <w:sz w:val="28"/>
          <w:szCs w:val="28"/>
        </w:rPr>
      </w:pPr>
      <w:r>
        <w:rPr>
          <w:rFonts w:ascii="黑体" w:hAnsi="黑体" w:eastAsia="黑体" w:cs="黑体"/>
          <w:b w:val="0"/>
          <w:bCs w:val="0"/>
          <w:sz w:val="28"/>
          <w:szCs w:val="28"/>
        </w:rPr>
        <w:t>测试范围：第二单元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val="en-US" w:eastAsia="zh-CN"/>
        </w:rPr>
        <w:t xml:space="preserve"> </w:t>
      </w:r>
      <w:r>
        <w:rPr>
          <w:rFonts w:ascii="黑体" w:hAnsi="黑体" w:eastAsia="黑体" w:cs="黑体"/>
          <w:b w:val="0"/>
          <w:bCs w:val="0"/>
          <w:sz w:val="28"/>
          <w:szCs w:val="28"/>
        </w:rPr>
        <w:t>满分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：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100</w:t>
      </w:r>
      <w:r>
        <w:rPr>
          <w:rFonts w:ascii="黑体" w:hAnsi="黑体" w:eastAsia="黑体" w:cs="黑体"/>
          <w:b w:val="0"/>
          <w:bCs w:val="0"/>
          <w:sz w:val="28"/>
          <w:szCs w:val="28"/>
        </w:rPr>
        <w:t>分时间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lang w:eastAsia="zh-CN"/>
        </w:rPr>
        <w:t>：</w:t>
      </w:r>
      <w:r>
        <w:rPr>
          <w:rFonts w:ascii="Times New Roman" w:hAnsi="Times New Roman" w:eastAsia="Times New Roman" w:cs="Times New Roman"/>
          <w:b w:val="0"/>
          <w:bCs w:val="0"/>
          <w:sz w:val="28"/>
          <w:szCs w:val="28"/>
        </w:rPr>
        <w:t>45</w:t>
      </w:r>
      <w:r>
        <w:rPr>
          <w:rFonts w:ascii="黑体" w:hAnsi="黑体" w:eastAsia="黑体" w:cs="黑体"/>
          <w:b w:val="0"/>
          <w:bCs w:val="0"/>
          <w:sz w:val="28"/>
          <w:szCs w:val="28"/>
        </w:rPr>
        <w:t>分钟</w:t>
      </w:r>
    </w:p>
    <w:p>
      <w:pPr>
        <w:jc w:val="center"/>
        <w:textAlignment w:val="center"/>
      </w:pPr>
      <w:r>
        <w:rPr>
          <w:rFonts w:ascii="宋体" w:hAnsi="宋体" w:eastAsia="宋体" w:cs="宋体"/>
          <w:b w:val="0"/>
          <w:sz w:val="21"/>
        </w:rPr>
        <w:t>学校:___________姓名：___________班级：___________考号：___________</w:t>
      </w:r>
    </w:p>
    <w:tbl>
      <w:tblPr>
        <w:tblStyle w:val="5"/>
        <w:tblW w:w="789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9"/>
        <w:gridCol w:w="1597"/>
        <w:gridCol w:w="1597"/>
        <w:gridCol w:w="23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9" w:type="dxa"/>
          </w:tcPr>
          <w:p>
            <w:pPr>
              <w:jc w:val="center"/>
              <w:textAlignment w:val="center"/>
            </w:pPr>
            <w:r>
              <w:t>题号</w:t>
            </w:r>
          </w:p>
        </w:tc>
        <w:tc>
          <w:tcPr>
            <w:tcW w:w="1597" w:type="dxa"/>
          </w:tcPr>
          <w:p>
            <w:pPr>
              <w:jc w:val="center"/>
              <w:textAlignment w:val="center"/>
            </w:pPr>
            <w:r>
              <w:t>一</w:t>
            </w:r>
          </w:p>
        </w:tc>
        <w:tc>
          <w:tcPr>
            <w:tcW w:w="1597" w:type="dxa"/>
          </w:tcPr>
          <w:p>
            <w:pPr>
              <w:jc w:val="center"/>
              <w:textAlignment w:val="center"/>
            </w:pPr>
            <w:r>
              <w:t>二</w:t>
            </w:r>
          </w:p>
        </w:tc>
        <w:tc>
          <w:tcPr>
            <w:tcW w:w="2349" w:type="dxa"/>
          </w:tcPr>
          <w:p>
            <w:pPr>
              <w:jc w:val="center"/>
              <w:textAlignment w:val="center"/>
            </w:pPr>
            <w: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9" w:type="dxa"/>
          </w:tcPr>
          <w:p>
            <w:pPr>
              <w:jc w:val="center"/>
              <w:textAlignment w:val="center"/>
            </w:pPr>
            <w:r>
              <w:t>得分</w:t>
            </w:r>
          </w:p>
        </w:tc>
        <w:tc>
          <w:tcPr>
            <w:tcW w:w="1597" w:type="dxa"/>
          </w:tcPr>
          <w:p>
            <w:pPr>
              <w:jc w:val="center"/>
              <w:textAlignment w:val="center"/>
            </w:pPr>
          </w:p>
        </w:tc>
        <w:tc>
          <w:tcPr>
            <w:tcW w:w="1597" w:type="dxa"/>
          </w:tcPr>
          <w:p>
            <w:pPr>
              <w:jc w:val="center"/>
              <w:textAlignment w:val="center"/>
            </w:pPr>
          </w:p>
        </w:tc>
        <w:tc>
          <w:tcPr>
            <w:tcW w:w="2349" w:type="dxa"/>
          </w:tcPr>
          <w:p>
            <w:pPr>
              <w:jc w:val="center"/>
              <w:textAlignment w:val="center"/>
            </w:pPr>
          </w:p>
        </w:tc>
      </w:tr>
    </w:tbl>
    <w:p>
      <w:pPr>
        <w:jc w:val="center"/>
        <w:textAlignment w:val="center"/>
      </w:pPr>
    </w:p>
    <w:p>
      <w:pPr>
        <w:numPr>
          <w:ilvl w:val="0"/>
          <w:numId w:val="0"/>
        </w:numPr>
        <w:ind w:left="0"/>
        <w:jc w:val="left"/>
        <w:textAlignment w:val="center"/>
      </w:pPr>
      <w:r>
        <w:rPr>
          <w:rFonts w:ascii="黑体" w:hAnsi="黑体" w:eastAsia="黑体" w:cs="黑体"/>
          <w:b w:val="0"/>
          <w:sz w:val="21"/>
        </w:rPr>
        <w:t>一、单项选择题（本大题共</w:t>
      </w:r>
      <w:r>
        <w:rPr>
          <w:rFonts w:ascii="Times New Roman" w:hAnsi="Times New Roman" w:eastAsia="Times New Roman" w:cs="Times New Roman"/>
          <w:b/>
          <w:sz w:val="21"/>
        </w:rPr>
        <w:t>20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40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jc w:val="left"/>
        <w:textAlignment w:val="center"/>
      </w:pPr>
      <w:bookmarkStart w:id="0" w:name="topic fccab500-e549-4595-9069-6478c3f7d4"/>
      <w:r>
        <w:rPr>
          <w:rFonts w:ascii="宋体" w:hAnsi="宋体" w:eastAsia="宋体" w:cs="宋体"/>
          <w:kern w:val="0"/>
          <w:szCs w:val="21"/>
        </w:rPr>
        <w:t>假如你发现了当地政府的违法违规行为，除了拨打举报电话之外，还可以（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①找人大代表反映情况　②张贴大字报　③聚众闹事　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④采用书信、电子邮件、走访等形式向有关部门举报。</w:t>
      </w:r>
      <w:bookmarkEnd w:id="0"/>
    </w:p>
    <w:p>
      <w:pPr>
        <w:keepNext w:val="0"/>
        <w:keepLines w:val="0"/>
        <w:pageBreakBefore w:val="0"/>
        <w:widowControl/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kinsoku/>
        <w:wordWrap/>
        <w:overflowPunct/>
        <w:topLinePunct w:val="0"/>
        <w:autoSpaceDE/>
        <w:autoSpaceDN/>
        <w:bidi w:val="0"/>
        <w:adjustRightInd/>
        <w:snapToGrid/>
        <w:ind w:left="420"/>
        <w:jc w:val="left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我国宪法明文规定：“任何公民享有宪法规定的权利，同时，必须履行宪法和法律规定的义务。”下列行为属于正确行使公民权利的是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hint="eastAsia" w:ascii="Times New Roman" w:hAnsi="Times New Roman" w:cs="Times New Roman"/>
          <w:kern w:val="0"/>
          <w:sz w:val="24"/>
          <w:szCs w:val="24"/>
          <w:lang w:eastAsia="zh-CN"/>
        </w:rPr>
        <w:t>（</w:t>
      </w:r>
      <w:r>
        <w:rPr>
          <w:rFonts w:hint="eastAsia" w:ascii="Times New Roman" w:hAnsi="Times New Roman" w:cs="Times New Roman"/>
          <w:kern w:val="0"/>
          <w:sz w:val="24"/>
          <w:szCs w:val="24"/>
          <w:lang w:val="en-US" w:eastAsia="zh-CN"/>
        </w:rPr>
        <w:t xml:space="preserve">     </w:t>
      </w:r>
      <w:r>
        <w:rPr>
          <w:rFonts w:hint="eastAsia" w:ascii="Times New Roman" w:hAnsi="Times New Roman" w:cs="Times New Roman"/>
          <w:kern w:val="0"/>
          <w:sz w:val="24"/>
          <w:szCs w:val="24"/>
          <w:lang w:eastAsia="zh-CN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①小东拒绝父亲让他辍学打工的要求，坚决回校学习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②小军打电话向有关部门举报学校附近的“黑”网吧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③受到同学欺负的小文找到自己的哥哥“教训”那个同学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④小伟督促做生意的父亲及时交足税款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" w:name="topic e1a3c8ea-e523-43df-a14f-d6ed6a9b18"/>
      <w:r>
        <w:rPr>
          <w:rFonts w:ascii="宋体" w:hAnsi="宋体" w:eastAsia="宋体" w:cs="宋体"/>
          <w:kern w:val="0"/>
          <w:szCs w:val="21"/>
        </w:rPr>
        <w:t>八年级学生王某到超市购买小食品，该超市保安怀疑他偷了东西而强行对其搜身。对保安的行为理解正确的是（　　）</w:t>
      </w:r>
      <w:bookmarkEnd w:id="1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保安对工作认真负责，对王某的搜身是合法的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如果王某真的偷了东西，保安的搜身就是合法的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保安的做法是违法的，侵犯了王某的人身自由权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保安的做法虽然不违反法律，但损害了超市的形象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2" w:name="topic 0b468d66-44bb-4c8a-8e3a-c6f5ba633c"/>
      <w:r>
        <w:rPr>
          <w:rFonts w:ascii="宋体" w:hAnsi="宋体" w:eastAsia="宋体" w:cs="宋体"/>
          <w:kern w:val="0"/>
          <w:szCs w:val="21"/>
        </w:rPr>
        <w:t>小闽向环保部门反映学校周边的环境污染问题，他行使的权利是（　　）</w:t>
      </w:r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自主选择权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知情权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监督权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受教育权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小明参军前是一个勤奋好学的学生，复员到电厂工作，工作十分努力并多次被评为先进工作者。他每月寄</w:t>
      </w:r>
      <w:r>
        <w:rPr>
          <w:rFonts w:ascii="Times New Roman" w:hAnsi="Times New Roman" w:eastAsia="Times New Roman" w:cs="Times New Roman"/>
          <w:kern w:val="0"/>
          <w:szCs w:val="21"/>
        </w:rPr>
        <w:t>600</w:t>
      </w:r>
      <w:r>
        <w:rPr>
          <w:rFonts w:ascii="宋体" w:hAnsi="宋体" w:eastAsia="宋体" w:cs="宋体"/>
          <w:kern w:val="0"/>
          <w:szCs w:val="21"/>
        </w:rPr>
        <w:t>元给乡下年迈的父母，并自觉交纳个人所得税。小明履行了哪些义务</w:t>
      </w:r>
      <w:r>
        <w:rPr>
          <w:rFonts w:ascii="Times New Roman" w:hAnsi="Times New Roman" w:eastAsia="Times New Roman" w:cs="Times New Roman"/>
          <w:kern w:val="0"/>
          <w:szCs w:val="21"/>
        </w:rPr>
        <w:t>(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)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                                              </w:t>
      </w:r>
      <w:r>
        <w:rPr>
          <w:rFonts w:ascii="宋体" w:hAnsi="宋体" w:eastAsia="宋体" w:cs="宋体"/>
          <w:kern w:val="0"/>
          <w:szCs w:val="21"/>
        </w:rPr>
        <w:t>①受教育权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②劳动的义务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③依法服兵役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④依法纳税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⑤赡养扶助父母的义务</w:t>
      </w:r>
      <w:r>
        <w:rPr>
          <w:rFonts w:ascii="Times New Roman" w:hAnsi="Times New Roman" w:eastAsia="Times New Roman" w:cs="Times New Roman"/>
          <w:kern w:val="0"/>
          <w:szCs w:val="21"/>
        </w:rPr>
        <w:t> </w:t>
      </w:r>
      <w:r>
        <w:rPr>
          <w:rFonts w:ascii="宋体" w:hAnsi="宋体" w:eastAsia="宋体" w:cs="宋体"/>
          <w:kern w:val="0"/>
          <w:szCs w:val="21"/>
        </w:rPr>
        <w:t>⑥受父母抚养的义务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①③④⑤⑥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③④⑤⑥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②③④⑤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①②③④⑤⑥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下列几组对应关系中，表述不正确的有（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  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①公民的一项基本政治权利———选举权和被选举权</w:t>
      </w:r>
      <w:r>
        <w:rPr>
          <w:rFonts w:ascii="Times New Roman" w:hAnsi="Times New Roman" w:eastAsia="Times New Roman" w:cs="Times New Roman"/>
          <w:kern w:val="0"/>
          <w:szCs w:val="21"/>
        </w:rPr>
        <w:t>    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②公民最基本、最重要的权利———生命健康权</w:t>
      </w:r>
      <w:r>
        <w:rPr>
          <w:rFonts w:ascii="Times New Roman" w:hAnsi="Times New Roman" w:eastAsia="Times New Roman" w:cs="Times New Roman"/>
          <w:kern w:val="0"/>
          <w:szCs w:val="21"/>
        </w:rPr>
        <w:t>   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③既是公民的基本权利，也是公民的基本义务———劳动和监督权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④政治自由———言论、出版、集会、结社、游行、示威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3" w:name="topic 9eccec8f-5978-4c49-a55b-9b5779db81"/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s1026" o:spid="_x0000_s1026" o:spt="75" type="#_x0000_t75" style="position:absolute;left:0pt;margin-left:259.6pt;margin-top:37.7pt;height:65.45pt;width:84.05pt;mso-wrap-distance-bottom:0pt;mso-wrap-distance-top:0pt;z-index:251659264;mso-width-relative:page;mso-height-relative:page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topAndBottom"/>
          </v:shape>
        </w:pict>
      </w:r>
      <w:r>
        <w:rPr>
          <w:rFonts w:ascii="宋体" w:hAnsi="宋体" w:eastAsia="宋体" w:cs="宋体"/>
          <w:kern w:val="0"/>
          <w:szCs w:val="21"/>
        </w:rPr>
        <w:t>如图，对漫画《厚此薄彼》中人物的做法，你的认识是（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bookmarkEnd w:id="3"/>
    </w:p>
    <w:p>
      <w:pPr>
        <w:numPr>
          <w:ilvl w:val="0"/>
          <w:numId w:val="0"/>
        </w:numPr>
        <w:spacing w:before="0" w:after="0"/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正确的，他充分享有了权利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错误的，割裂了权利与义务的关系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正确的，充分享有权利才能更好履行义务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错误的，他应该先履行义务再享有权利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4" w:name="topic 4e73c05b-c6e1-4052-8507-7fc787a327"/>
      <w:r>
        <w:rPr>
          <w:rFonts w:ascii="宋体" w:hAnsi="宋体" w:eastAsia="宋体" w:cs="宋体"/>
          <w:kern w:val="0"/>
          <w:szCs w:val="21"/>
        </w:rPr>
        <w:t>把中华民族伟大复兴的中国梦变成现实，创造未来的美好生活，需要一代代人埋头苦干和接力奋斗。青少年作为祖国的未来，我们应该（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①履行受教育的义务，努力学习，丰富自身知识储备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②树立创新精神，勇于探索，积极参与社会实践活动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③全身心投入课本知识的学习，不参加任何课外活动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④继承和弘扬传统美德，培养自身优良的道德素养。</w:t>
      </w:r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5" w:name="topic ae10601f-07e5-4ca6-b7a4-39d312cc99"/>
      <w:r>
        <w:rPr>
          <w:rFonts w:ascii="宋体" w:hAnsi="宋体" w:eastAsia="宋体" w:cs="宋体"/>
          <w:kern w:val="0"/>
          <w:szCs w:val="21"/>
        </w:rPr>
        <w:t>下列行为属于公民自觉履行法定义务的有（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①李勇主动为灾区捐款捐物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②林华按时纳税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</w:t>
      </w:r>
      <w:r>
        <w:rPr>
          <w:rFonts w:ascii="宋体" w:hAnsi="宋体" w:eastAsia="宋体" w:cs="宋体"/>
          <w:kern w:val="0"/>
          <w:szCs w:val="21"/>
        </w:rPr>
        <w:t>③刘霖自觉遵守交通规则④陈泉坚决保守国家秘密</w:t>
      </w:r>
      <w:bookmarkEnd w:id="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①②③④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6" w:name="topic d8e288eb-fd7e-4c78-8d8c-9d8f211aaa"/>
      <w:r>
        <w:rPr>
          <w:rFonts w:ascii="宋体" w:hAnsi="宋体" w:eastAsia="宋体" w:cs="宋体"/>
          <w:kern w:val="0"/>
          <w:szCs w:val="21"/>
        </w:rPr>
        <w:t>到目前为止，我国民营经济占国内生产总值比重超过一半，吸纳就业占比超过三分之二，已成为国民经济实实在在的“半壁江山”。这说明（　　）</w:t>
      </w:r>
      <w:bookmarkEnd w:id="6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国有经济是国民经济的主导力量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集体经济是公有制经济的重要组成部分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公有制经济在我国经济大舞台上唱主角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非公有制经济是</w:t>
      </w:r>
      <w:r>
        <w:rPr>
          <w:rFonts w:hint="eastAsia" w:ascii="宋体" w:cs="宋体"/>
          <w:kern w:val="0"/>
          <w:szCs w:val="21"/>
          <w:lang w:eastAsia="zh-CN"/>
        </w:rPr>
        <w:t>国民</w:t>
      </w:r>
      <w:r>
        <w:rPr>
          <w:rFonts w:ascii="宋体" w:hAnsi="宋体" w:eastAsia="宋体" w:cs="宋体"/>
          <w:kern w:val="0"/>
          <w:szCs w:val="21"/>
        </w:rPr>
        <w:t>经济的重要组成部分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7" w:name="topic ebf05480-4277-48a1-a0d2-db2cf8f387"/>
      <w:r>
        <w:rPr>
          <w:rFonts w:ascii="宋体" w:hAnsi="宋体" w:eastAsia="宋体" w:cs="宋体"/>
          <w:kern w:val="0"/>
          <w:szCs w:val="21"/>
        </w:rPr>
        <w:t>在中国企业</w:t>
      </w:r>
      <w:r>
        <w:rPr>
          <w:rFonts w:ascii="Times New Roman" w:hAnsi="Times New Roman" w:eastAsia="Times New Roman" w:cs="Times New Roman"/>
          <w:kern w:val="0"/>
          <w:szCs w:val="21"/>
        </w:rPr>
        <w:t>500</w:t>
      </w:r>
      <w:r>
        <w:rPr>
          <w:rFonts w:ascii="宋体" w:hAnsi="宋体" w:eastAsia="宋体" w:cs="宋体"/>
          <w:kern w:val="0"/>
          <w:szCs w:val="21"/>
        </w:rPr>
        <w:t>强年度排行榜中，私营和私营控股企业</w:t>
      </w:r>
      <w:r>
        <w:rPr>
          <w:rFonts w:hint="eastAsia" w:ascii="宋体" w:cs="宋体"/>
          <w:kern w:val="0"/>
          <w:szCs w:val="21"/>
          <w:lang w:eastAsia="zh-CN"/>
        </w:rPr>
        <w:t>比国有企业多</w:t>
      </w:r>
      <w:r>
        <w:rPr>
          <w:rFonts w:ascii="宋体" w:hAnsi="宋体" w:eastAsia="宋体" w:cs="宋体"/>
          <w:kern w:val="0"/>
          <w:szCs w:val="21"/>
        </w:rPr>
        <w:t>，占全部企业的</w:t>
      </w:r>
      <w:r>
        <w:rPr>
          <w:rFonts w:ascii="Times New Roman" w:hAnsi="Times New Roman" w:eastAsia="Times New Roman" w:cs="Times New Roman"/>
          <w:kern w:val="0"/>
          <w:szCs w:val="21"/>
        </w:rPr>
        <w:t>25.6%</w:t>
      </w:r>
      <w:r>
        <w:rPr>
          <w:rFonts w:ascii="宋体" w:hAnsi="宋体" w:eastAsia="宋体" w:cs="宋体"/>
          <w:kern w:val="0"/>
          <w:szCs w:val="21"/>
        </w:rPr>
        <w:t>．这表明（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①国家鼓励、支持和引导非公有制经济的发展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②私营和私营控股企业成为国民经济的主导力量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③非公有制经济是社会主义市场经济的重要组成部分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④我国坚持公有制为主体，多种所有制经济共同发展的基本经济制度。</w:t>
      </w:r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①②④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8" w:name="topic f4d12a85-1377-4325-ab6d-5a074b5e5d"/>
      <w:r>
        <w:rPr>
          <w:rFonts w:ascii="Times New Roman" w:hAnsi="Times New Roman" w:eastAsia="Times New Roman" w:cs="Times New Roman"/>
          <w:kern w:val="0"/>
          <w:szCs w:val="21"/>
        </w:rPr>
        <w:t>2017</w:t>
      </w:r>
      <w:r>
        <w:rPr>
          <w:rFonts w:ascii="宋体" w:hAnsi="宋体" w:eastAsia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月，徐某等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名未成年人聚集找到九年级女孩小婷，对其扇耳光，用水淋，强迫下跪……近日，法院判处徐某等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hAnsi="宋体" w:eastAsia="宋体" w:cs="宋体"/>
          <w:kern w:val="0"/>
          <w:szCs w:val="21"/>
        </w:rPr>
        <w:t>名未成年人</w:t>
      </w:r>
      <w:r>
        <w:rPr>
          <w:rFonts w:ascii="Times New Roman" w:hAnsi="Times New Roman" w:eastAsia="Times New Roman" w:cs="Times New Roman"/>
          <w:kern w:val="0"/>
          <w:szCs w:val="21"/>
        </w:rPr>
        <w:t>9</w:t>
      </w:r>
      <w:r>
        <w:rPr>
          <w:rFonts w:ascii="宋体" w:hAnsi="宋体" w:eastAsia="宋体" w:cs="宋体"/>
          <w:kern w:val="0"/>
          <w:szCs w:val="21"/>
        </w:rPr>
        <w:t>个月至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hAnsi="宋体" w:eastAsia="宋体" w:cs="宋体"/>
          <w:kern w:val="0"/>
          <w:szCs w:val="21"/>
        </w:rPr>
        <w:t>年半不等的有期徒刑。对此认识正确的是（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①徐某等人的行为属于民事违法行为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</w:t>
      </w:r>
      <w:r>
        <w:rPr>
          <w:rFonts w:ascii="宋体" w:hAnsi="宋体" w:eastAsia="宋体" w:cs="宋体"/>
          <w:kern w:val="0"/>
          <w:szCs w:val="21"/>
        </w:rPr>
        <w:t>②徐某等人的行为属于行政违法行为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③徐某等人侵犯了小婷的生命健康权、名誉权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④徐某等人的行为属于犯罪行为应承担刑事责任</w:t>
      </w:r>
      <w:bookmarkEnd w:id="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9" w:name="topic 5aac6080-84b4-4dd4-8e28-9cb7f24a0e"/>
      <w:r>
        <w:rPr>
          <w:rFonts w:hint="eastAsia" w:ascii="宋体" w:cs="宋体"/>
          <w:kern w:val="0"/>
          <w:szCs w:val="21"/>
          <w:lang w:eastAsia="zh-CN"/>
        </w:rPr>
        <w:t>近</w:t>
      </w:r>
      <w:r>
        <w:rPr>
          <w:rFonts w:ascii="宋体" w:hAnsi="宋体" w:eastAsia="宋体" w:cs="宋体"/>
          <w:kern w:val="0"/>
          <w:szCs w:val="21"/>
        </w:rPr>
        <w:t>年以来，在微信朋友圈中常出这样一则《国民接力棒》信息：我承诺，无论我在哪里，我都愿意遵守公共秩序，不随手扔垃圾，不随地吐痰，不在公共场所大声说话，任何场合排队办事，上下楼梯、电梯靠右边。这则信息内容说明了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</w:t>
      </w:r>
      <w:r>
        <w:rPr>
          <w:rFonts w:ascii="宋体" w:hAnsi="宋体" w:eastAsia="宋体" w:cs="宋体"/>
          <w:kern w:val="0"/>
          <w:szCs w:val="21"/>
        </w:rPr>
        <w:t>）</w:t>
      </w:r>
      <w:bookmarkEnd w:id="9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法律和道德是完全一致的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公民要自觉履行义务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公民要依法维护权利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法律鼓励做的，我们必须去做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张某在商场里买到了劣质商品，与商场协商未果后，张某向消费者协会进行了投诉，经消费者协会依法调解，张某获得了赔偿。这个事例启示我们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(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) </w:t>
      </w:r>
      <w:r>
        <w:rPr>
          <w:rFonts w:hint="eastAsia" w:ascii="Times New Roman" w:hAnsi="Times New Roman" w:cs="Times New Roman"/>
          <w:kern w:val="0"/>
          <w:szCs w:val="21"/>
          <w:lang w:val="en-US" w:eastAsia="zh-CN"/>
        </w:rPr>
        <w:t xml:space="preserve">               </w:t>
      </w:r>
      <w:r>
        <w:rPr>
          <w:rFonts w:ascii="宋体" w:hAnsi="宋体" w:eastAsia="宋体" w:cs="宋体"/>
          <w:kern w:val="0"/>
          <w:szCs w:val="21"/>
        </w:rPr>
        <w:t>①要依法办事，遵守各种法律法规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宋体" w:hAnsi="宋体" w:eastAsia="宋体" w:cs="宋体"/>
          <w:kern w:val="0"/>
          <w:szCs w:val="21"/>
        </w:rPr>
        <w:t>②遇到问题应通过法治方式解决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              </w:t>
      </w:r>
      <w:r>
        <w:rPr>
          <w:rFonts w:ascii="宋体" w:hAnsi="宋体" w:eastAsia="宋体" w:cs="宋体"/>
          <w:kern w:val="0"/>
          <w:szCs w:val="21"/>
        </w:rPr>
        <w:t>③我国法律规定了公民的义务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   </w:t>
      </w:r>
      <w:r>
        <w:rPr>
          <w:rFonts w:ascii="宋体" w:hAnsi="宋体" w:eastAsia="宋体" w:cs="宋体"/>
          <w:kern w:val="0"/>
          <w:szCs w:val="21"/>
        </w:rPr>
        <w:t>④敢于用法律维护自身合法权益</w:t>
      </w:r>
      <w:r>
        <w:rPr>
          <w:rFonts w:ascii="MS UI Gothic" w:hAnsi="MS UI Gothic" w:eastAsia="MS UI Gothic" w:cs="MS UI Gothic"/>
          <w:kern w:val="0"/>
          <w:sz w:val="24"/>
          <w:szCs w:val="24"/>
        </w:rPr>
        <w:t>　　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②③④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0" w:name="topic 350ca155-b2ac-4001-a499-744ecacc32"/>
      <w:r>
        <w:rPr>
          <w:rFonts w:ascii="宋体" w:hAnsi="宋体" w:eastAsia="宋体" w:cs="宋体"/>
          <w:kern w:val="0"/>
          <w:szCs w:val="21"/>
        </w:rPr>
        <w:t>小强在影剧院观看电影《摔跤吧！爸爸》时，兴奋之余，不禁手足舞蹈，大声叫好，引起周围观众的不满，周围观众制止他时，他却说：“这是我的权利和自由，我想怎样就怎祥。”下列选项不能反驳其观点的是</w:t>
      </w:r>
      <w:bookmarkEnd w:id="10"/>
      <w:r>
        <w:rPr>
          <w:rFonts w:hint="eastAsia" w:ascii="宋体" w:cs="宋体"/>
          <w:kern w:val="0"/>
          <w:szCs w:val="21"/>
          <w:lang w:val="en-US" w:eastAsia="zh-CN"/>
        </w:rPr>
        <w:t>(       )</w:t>
      </w:r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社会规则对自由起着约束和保障作用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公民在行使自由和权利时，不得损害他人和集体的利益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公民要在道徳等规则的范围内行使自由和权利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公民在行使自由和权利时，必须得到他人的许可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农民工小王为讨薪，爬高压线以死威胁老板，虽要回欠薪，却因扰乱公共秩序，被公安机关拘留；他的同乡小李则通过劳动仲裁顺利追回欠薪。两人的不同遭遇告诉我们（</w:t>
      </w:r>
      <w:r>
        <w:rPr>
          <w:rFonts w:hint="eastAsia" w:ascii="宋体" w:cs="宋体"/>
          <w:kern w:val="0"/>
          <w:szCs w:val="21"/>
          <w:lang w:val="en-US" w:eastAsia="zh-CN"/>
        </w:rPr>
        <w:t xml:space="preserve">       </w:t>
      </w:r>
      <w:r>
        <w:rPr>
          <w:rFonts w:ascii="宋体" w:hAnsi="宋体" w:eastAsia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①非诉讼手段是我们维护权益最有效的手段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  </w:t>
      </w:r>
      <w:r>
        <w:rPr>
          <w:rFonts w:ascii="宋体" w:hAnsi="宋体" w:eastAsia="宋体" w:cs="宋体"/>
          <w:kern w:val="0"/>
          <w:szCs w:val="21"/>
        </w:rPr>
        <w:t>②要采用合法的方式维护自己的正当权益③讨薪行为会受到刑罚处罚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   </w:t>
      </w:r>
      <w:r>
        <w:rPr>
          <w:rFonts w:ascii="宋体" w:hAnsi="宋体" w:eastAsia="宋体" w:cs="宋体"/>
          <w:kern w:val="0"/>
          <w:szCs w:val="21"/>
        </w:rPr>
        <w:t>④要增强法制意识，树立法治观念。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1" w:name="topic f79bd406-3d85-4401-b89f-2aecbc202f"/>
      <w:r>
        <w:rPr>
          <w:rFonts w:ascii="宋体" w:hAnsi="宋体" w:eastAsia="宋体" w:cs="宋体"/>
          <w:kern w:val="0"/>
          <w:szCs w:val="21"/>
        </w:rPr>
        <w:t>下列对于公民的基本义务，理解正确的有（　　）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①宪法规定的基本义务又称之为宪法义务</w:t>
      </w:r>
      <w:r>
        <w:rPr>
          <w:rFonts w:ascii="Times New Roman" w:hAnsi="Times New Roman" w:eastAsia="Times New Roman" w:cs="Times New Roman"/>
          <w:kern w:val="0"/>
          <w:szCs w:val="21"/>
        </w:rPr>
        <w:t>    </w:t>
      </w:r>
      <w:r>
        <w:rPr>
          <w:rFonts w:ascii="宋体" w:hAnsi="宋体" w:eastAsia="宋体" w:cs="宋体"/>
          <w:kern w:val="0"/>
          <w:szCs w:val="21"/>
        </w:rPr>
        <w:t>②具有强制性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③维护各民族的团结是公民的基本义务</w:t>
      </w:r>
      <w:r>
        <w:rPr>
          <w:rFonts w:ascii="Times New Roman" w:hAnsi="Times New Roman" w:eastAsia="Times New Roman" w:cs="Times New Roman"/>
          <w:kern w:val="0"/>
          <w:szCs w:val="21"/>
        </w:rPr>
        <w:t>      </w:t>
      </w:r>
      <w:r>
        <w:rPr>
          <w:rFonts w:ascii="宋体" w:hAnsi="宋体" w:eastAsia="宋体" w:cs="宋体"/>
          <w:kern w:val="0"/>
          <w:szCs w:val="21"/>
        </w:rPr>
        <w:t>④是社会和国家对公民的最基本的要求。</w:t>
      </w:r>
      <w:bookmarkEnd w:id="1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①②③④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①③④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2" w:name="topic d4569548-6bb9-4534-87d3-5a8cd35bdc"/>
      <w:r>
        <w:rPr>
          <w:rFonts w:ascii="宋体" w:hAnsi="宋体" w:eastAsia="宋体" w:cs="宋体"/>
          <w:kern w:val="0"/>
          <w:szCs w:val="21"/>
        </w:rPr>
        <w:t>下列言行能体现公民自觉履行法定义务的是（　　）</w:t>
      </w:r>
      <w:bookmarkEnd w:id="12"/>
    </w:p>
    <w:p>
      <w:pPr>
        <w:numPr>
          <w:ilvl w:val="0"/>
          <w:numId w:val="0"/>
        </w:numPr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“晚上我要给辛苦了一天的妈妈捶捶背”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“又该缴税了，我想想办法少交点”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“开始征兵了，我符合条件，明天就去报名”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“我信仰基督教”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bookmarkStart w:id="13" w:name="topic fab0eaad-a109-47aa-9360-ce5fdf4d64"/>
      <w:r>
        <w:rPr>
          <w:rFonts w:ascii="宋体" w:hAnsi="宋体" w:eastAsia="宋体" w:cs="宋体"/>
          <w:kern w:val="0"/>
          <w:szCs w:val="21"/>
        </w:rPr>
        <w:t>今年“两会”期间，小明通过人民网“我向总理说句话”栏目，就农村地区义务教育阶段的学校布局、划片招生、教师队伍等教育不公现象参与了问卷调查并提出建议，下列对小明这一做法的评价中，你赞同的是（　　）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①正确，是在正确行使当家做主的权利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②错误，只有人大代表才有参政议政的权利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③正确，是在依法行使自己的监督权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     </w:t>
      </w:r>
      <w:r>
        <w:rPr>
          <w:rFonts w:ascii="Times New Roman" w:hAnsi="Times New Roman" w:eastAsia="Times New Roman" w:cs="Times New Roman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④错误，青少年学生无权管理国家事务。</w:t>
      </w:r>
      <w:bookmarkEnd w:id="1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①③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作为国家的公民，我们八年级学生享有的权利是</w:t>
      </w:r>
      <w:r>
        <w:rPr>
          <w:rFonts w:hint="eastAsia" w:ascii="宋体" w:cs="宋体"/>
          <w:kern w:val="0"/>
          <w:szCs w:val="21"/>
          <w:lang w:val="en-US" w:eastAsia="zh-CN"/>
        </w:rPr>
        <w:t>(     )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①选举权和被选举权②批评建议权③依法纳税权④受教育权</w:t>
      </w:r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hAnsi="宋体" w:eastAsia="宋体" w:cs="宋体"/>
          <w:kern w:val="0"/>
          <w:szCs w:val="21"/>
        </w:rPr>
        <w:t>①②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hAnsi="宋体" w:eastAsia="宋体" w:cs="宋体"/>
          <w:kern w:val="0"/>
          <w:szCs w:val="21"/>
        </w:rPr>
        <w:t>②③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hAnsi="宋体" w:eastAsia="宋体" w:cs="宋体"/>
          <w:kern w:val="0"/>
          <w:szCs w:val="21"/>
        </w:rPr>
        <w:t>②④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hAnsi="宋体" w:eastAsia="宋体" w:cs="宋体"/>
          <w:kern w:val="0"/>
          <w:szCs w:val="21"/>
        </w:rPr>
        <w:t>③④</w:t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黑体" w:hAnsi="黑体" w:eastAsia="黑体" w:cs="黑体"/>
          <w:b w:val="0"/>
          <w:sz w:val="21"/>
        </w:rPr>
        <w:t>二、简答题（本大题共</w:t>
      </w:r>
      <w:r>
        <w:rPr>
          <w:rFonts w:ascii="Times New Roman" w:hAnsi="Times New Roman" w:eastAsia="Times New Roman" w:cs="Times New Roman"/>
          <w:b/>
          <w:sz w:val="21"/>
        </w:rPr>
        <w:t>4</w:t>
      </w:r>
      <w:r>
        <w:rPr>
          <w:rFonts w:ascii="黑体" w:hAnsi="黑体" w:eastAsia="黑体" w:cs="黑体"/>
          <w:b w:val="0"/>
          <w:sz w:val="21"/>
        </w:rPr>
        <w:t>小题，共</w:t>
      </w:r>
      <w:r>
        <w:rPr>
          <w:rFonts w:ascii="Times New Roman" w:hAnsi="Times New Roman" w:eastAsia="Times New Roman" w:cs="Times New Roman"/>
          <w:b/>
          <w:sz w:val="21"/>
        </w:rPr>
        <w:t>60</w:t>
      </w:r>
      <w:r>
        <w:rPr>
          <w:rFonts w:ascii="黑体" w:hAnsi="黑体" w:eastAsia="黑体" w:cs="黑体"/>
          <w:b w:val="0"/>
          <w:sz w:val="21"/>
        </w:rPr>
        <w:t>分）</w:t>
      </w:r>
    </w:p>
    <w:p>
      <w:pPr>
        <w:numPr>
          <w:ilvl w:val="0"/>
          <w:numId w:val="1"/>
        </w:numPr>
        <w:spacing w:before="0" w:after="0"/>
        <w:jc w:val="left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连线题</w:t>
      </w:r>
    </w:p>
    <w:tbl>
      <w:tblPr>
        <w:tblStyle w:val="15"/>
        <w:tblW w:w="5862" w:type="dxa"/>
        <w:tblCellSpacing w:w="15" w:type="dxa"/>
        <w:tblInd w:w="42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940"/>
        <w:gridCol w:w="292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89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人身自由</w:t>
            </w:r>
          </w:p>
        </w:tc>
        <w:tc>
          <w:tcPr>
            <w:tcW w:w="28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全国人民代表大会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89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我国的根本制度</w:t>
            </w:r>
          </w:p>
        </w:tc>
        <w:tc>
          <w:tcPr>
            <w:tcW w:w="28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即是公民的权利，也是义务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89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最高的国家权力机关</w:t>
            </w:r>
          </w:p>
        </w:tc>
        <w:tc>
          <w:tcPr>
            <w:tcW w:w="28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宪法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89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治国安邦的总章程</w:t>
            </w:r>
          </w:p>
        </w:tc>
        <w:tc>
          <w:tcPr>
            <w:tcW w:w="28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是公民最基本，最重要的权利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89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劳动和受教育</w:t>
            </w:r>
          </w:p>
        </w:tc>
        <w:tc>
          <w:tcPr>
            <w:tcW w:w="28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E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是公民的光荣义务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</w:trPr>
        <w:tc>
          <w:tcPr>
            <w:tcW w:w="289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依法服兵役和参加民兵</w:t>
            </w:r>
          </w:p>
        </w:tc>
        <w:tc>
          <w:tcPr>
            <w:tcW w:w="2877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textAlignment w:val="center"/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F</w:t>
            </w:r>
            <w:r>
              <w:rPr>
                <w:rFonts w:ascii="宋体" w:hAnsi="宋体" w:eastAsia="宋体" w:cs="宋体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社会主义制度</w:t>
            </w:r>
          </w:p>
        </w:tc>
      </w:tr>
    </w:tbl>
    <w:p>
      <w:pPr>
        <w:numPr>
          <w:ilvl w:val="0"/>
          <w:numId w:val="1"/>
        </w:numPr>
        <w:spacing w:before="0" w:after="0"/>
        <w:textAlignment w:val="center"/>
      </w:pPr>
      <w:bookmarkStart w:id="14" w:name="topic ed07d1c2-fc10-41e4-9b86-d9ab4697f2"/>
      <w:r>
        <w:rPr>
          <w:rFonts w:ascii="宋体" w:hAnsi="宋体" w:eastAsia="宋体" w:cs="宋体"/>
          <w:kern w:val="0"/>
          <w:szCs w:val="21"/>
        </w:rPr>
        <w:t>刘某是一个品学兼优的好学生，毕业后积极响应国家号召参了军，复员后，自筹资金，办起了养殖业。由于认真守法，积极纳税，他还被选举为区人大代表。</w:t>
      </w:r>
      <w:r>
        <w:rPr>
          <w:rFonts w:ascii="宋体" w:hAnsi="宋体" w:eastAsia="宋体" w:cs="宋体"/>
          <w:kern w:val="0"/>
          <w:szCs w:val="21"/>
        </w:rPr>
        <w:br w:type="textWrapping"/>
      </w:r>
      <w:r>
        <w:rPr>
          <w:rFonts w:ascii="宋体" w:hAnsi="宋体" w:eastAsia="宋体" w:cs="宋体"/>
          <w:kern w:val="0"/>
          <w:szCs w:val="21"/>
        </w:rPr>
        <w:t>结合上述材料，请运用道德与法治的有关知识回答下列问题。</w:t>
      </w:r>
      <w:bookmarkEnd w:id="14"/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刘某享受了宪法赋予的哪些基本权利？</w:t>
      </w:r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  <w:r>
        <w:rPr>
          <w:rFonts w:ascii="宋体" w:hAnsi="宋体" w:eastAsia="宋体" w:cs="宋体"/>
          <w:kern w:val="0"/>
          <w:szCs w:val="21"/>
        </w:rPr>
        <w:t>刘某履行了宪法规定的哪些基本义务？</w:t>
      </w:r>
    </w:p>
    <w:p>
      <w:pPr>
        <w:numPr>
          <w:ilvl w:val="0"/>
          <w:numId w:val="0"/>
        </w:numPr>
        <w:spacing w:before="0" w:after="0"/>
        <w:jc w:val="left"/>
        <w:textAlignment w:val="center"/>
        <w:rPr>
          <w:rFonts w:ascii="宋体" w:hAnsi="宋体" w:eastAsia="宋体" w:cs="宋体"/>
          <w:kern w:val="0"/>
          <w:szCs w:val="21"/>
        </w:rPr>
      </w:pPr>
    </w:p>
    <w:p>
      <w:pPr>
        <w:numPr>
          <w:ilvl w:val="0"/>
          <w:numId w:val="0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公民应怎样履行法定义务？</w:t>
      </w:r>
      <w:r>
        <w:rPr>
          <w:rFonts w:ascii="宋体" w:hAnsi="宋体" w:eastAsia="宋体" w:cs="宋体"/>
          <w:kern w:val="0"/>
          <w:szCs w:val="21"/>
        </w:rPr>
        <w:br w:type="textWrapping"/>
      </w:r>
    </w:p>
    <w:p>
      <w:pPr>
        <w:numPr>
          <w:ilvl w:val="0"/>
          <w:numId w:val="1"/>
        </w:numPr>
        <w:spacing w:before="0" w:after="0"/>
        <w:jc w:val="left"/>
        <w:textAlignment w:val="center"/>
      </w:pPr>
      <w:r>
        <w:rPr>
          <w:rFonts w:ascii="宋体" w:hAnsi="宋体" w:eastAsia="宋体" w:cs="宋体"/>
          <w:kern w:val="0"/>
          <w:szCs w:val="21"/>
        </w:rPr>
        <w:t>填充表格，回答问题</w:t>
      </w: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5" o:spt="75" type="#_x0000_t75" style="height:89.45pt;width:386.6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  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）请将上述表格补充完整。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）请列举那些权利同时也是义务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）公民权利如果受到损害，有哪些维权方式？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）违法法定义务需担责，请你说说要承担哪些责任？</w:t>
      </w:r>
    </w:p>
    <w:p>
      <w:pPr>
        <w:numPr>
          <w:ilvl w:val="0"/>
          <w:numId w:val="1"/>
        </w:num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观察漫画《插上翅膀》，请回答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（注：小微企业是小型企业、微型企业、家庭作坊式企业、个体工商户的统称。）</w: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pict>
          <v:shape id="_x0000_i1026" o:spt="75" type="#_x0000_t75" style="height:111.05pt;width:170.9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）“小微”企业属于哪种经济形式？扶持“小微”企业体现了我国对此种经济形式采取什么政策？</w:t>
      </w:r>
    </w:p>
    <w:p>
      <w:pPr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spacing w:before="240" w:after="240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）政府高度重视此类经济发展的原因有哪些？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jc w:val="both"/>
        <w:rPr>
          <w:rFonts w:ascii="宋体" w:hAnsi="宋体" w:eastAsia="宋体" w:cs="宋体"/>
          <w:b/>
          <w:sz w:val="32"/>
        </w:rPr>
      </w:pPr>
      <w:bookmarkStart w:id="15" w:name="_GoBack"/>
      <w:bookmarkEnd w:id="15"/>
      <w:r>
        <w:rPr>
          <w:rFonts w:ascii="宋体" w:hAnsi="宋体" w:eastAsia="宋体" w:cs="宋体"/>
          <w:b/>
          <w:sz w:val="32"/>
        </w:rPr>
        <w:t>大银中学</w:t>
      </w:r>
      <w:r>
        <w:rPr>
          <w:rFonts w:ascii="Times New Roman" w:hAnsi="Times New Roman" w:eastAsia="Times New Roman" w:cs="Times New Roman"/>
          <w:b/>
          <w:sz w:val="32"/>
        </w:rPr>
        <w:t>2019</w:t>
      </w:r>
      <w:r>
        <w:rPr>
          <w:rFonts w:ascii="宋体" w:hAnsi="宋体" w:eastAsia="宋体" w:cs="宋体"/>
          <w:b/>
          <w:sz w:val="32"/>
        </w:rPr>
        <w:t>年春季学期八年级下道德与法</w:t>
      </w:r>
      <w:r>
        <w:rPr>
          <w:rFonts w:hint="eastAsia" w:ascii="宋体" w:cs="宋体"/>
          <w:b/>
          <w:sz w:val="32"/>
          <w:lang w:eastAsia="zh-CN"/>
        </w:rPr>
        <w:t>治</w:t>
      </w:r>
      <w:r>
        <w:rPr>
          <w:rFonts w:ascii="宋体" w:hAnsi="宋体" w:eastAsia="宋体" w:cs="宋体"/>
          <w:b/>
          <w:sz w:val="32"/>
        </w:rPr>
        <w:t>测试卷</w:t>
      </w:r>
    </w:p>
    <w:p>
      <w:pPr>
        <w:ind w:firstLine="900" w:firstLineChars="300"/>
        <w:jc w:val="center"/>
        <w:rPr>
          <w:rFonts w:hint="eastAsia" w:ascii="黑体" w:hAnsi="黑体" w:eastAsia="黑体" w:cs="黑体"/>
          <w:b w:val="0"/>
          <w:sz w:val="30"/>
          <w:lang w:val="en-US" w:eastAsia="zh-CN"/>
        </w:rPr>
      </w:pPr>
      <w:r>
        <w:rPr>
          <w:rFonts w:ascii="黑体" w:hAnsi="黑体" w:eastAsia="黑体" w:cs="黑体"/>
          <w:b w:val="0"/>
          <w:sz w:val="30"/>
        </w:rPr>
        <w:t>测试范围：第二单元</w:t>
      </w:r>
      <w:r>
        <w:rPr>
          <w:rFonts w:hint="eastAsia" w:ascii="黑体" w:hAnsi="黑体" w:eastAsia="黑体" w:cs="黑体"/>
          <w:b w:val="0"/>
          <w:sz w:val="30"/>
          <w:lang w:val="en-US" w:eastAsia="zh-CN"/>
        </w:rPr>
        <w:t xml:space="preserve">  参考答案</w:t>
      </w:r>
    </w:p>
    <w:p>
      <w:pPr>
        <w:rPr>
          <w:rFonts w:hint="eastAsia" w:ascii="黑体" w:hAnsi="黑体" w:eastAsia="黑体" w:cs="黑体"/>
          <w:b w:val="0"/>
          <w:sz w:val="30"/>
          <w:lang w:val="en-US" w:eastAsia="zh-CN"/>
        </w:rPr>
      </w:pPr>
      <w:r>
        <w:rPr>
          <w:rFonts w:hint="eastAsia" w:ascii="黑体" w:hAnsi="黑体" w:eastAsia="黑体" w:cs="黑体"/>
          <w:b w:val="0"/>
          <w:sz w:val="30"/>
          <w:lang w:val="en-US" w:eastAsia="zh-CN"/>
        </w:rPr>
        <w:t>1-5  C A C C C  6-10  D B B C D  11-15 C C B C D</w:t>
      </w:r>
    </w:p>
    <w:p>
      <w:pPr>
        <w:rPr>
          <w:rFonts w:hint="eastAsia" w:ascii="黑体" w:hAnsi="黑体" w:eastAsia="黑体" w:cs="黑体"/>
          <w:b w:val="0"/>
          <w:sz w:val="30"/>
          <w:lang w:val="en-US" w:eastAsia="zh-CN"/>
        </w:rPr>
      </w:pPr>
      <w:r>
        <w:rPr>
          <w:rFonts w:hint="eastAsia" w:ascii="黑体" w:hAnsi="黑体" w:eastAsia="黑体" w:cs="黑体"/>
          <w:b w:val="0"/>
          <w:sz w:val="30"/>
          <w:lang w:val="en-US" w:eastAsia="zh-CN"/>
        </w:rPr>
        <w:t>16-20 B C C B C</w:t>
      </w:r>
    </w:p>
    <w:p>
      <w:pPr>
        <w:rPr>
          <w:rFonts w:hint="eastAsia" w:ascii="黑体" w:hAnsi="黑体" w:eastAsia="黑体" w:cs="黑体"/>
          <w:b w:val="0"/>
          <w:sz w:val="30"/>
          <w:lang w:val="en-US" w:eastAsia="zh-CN"/>
        </w:rPr>
      </w:pPr>
      <w:r>
        <w:rPr>
          <w:rFonts w:hint="eastAsia" w:ascii="黑体" w:hAnsi="黑体" w:eastAsia="黑体" w:cs="黑体"/>
          <w:b w:val="0"/>
          <w:sz w:val="30"/>
          <w:lang w:val="en-US" w:eastAsia="zh-CN"/>
        </w:rPr>
        <w:t>21.连线题</w:t>
      </w:r>
    </w:p>
    <w:p>
      <w:pPr>
        <w:rPr>
          <w:rFonts w:hint="eastAsia" w:ascii="宋体" w:hAnsi="宋体" w:eastAsia="宋体" w:cs="宋体"/>
          <w:b/>
          <w:sz w:val="32"/>
          <w:lang w:val="en-US" w:eastAsia="zh-CN"/>
        </w:rPr>
      </w:pPr>
      <w:r>
        <w:rPr>
          <w:rFonts w:ascii="Times New Roman" w:hAnsi="Times New Roman" w:eastAsia="Times New Roman" w:cs="Times New Roman"/>
          <w:strike w:val="0"/>
          <w:kern w:val="0"/>
          <w:sz w:val="24"/>
          <w:szCs w:val="24"/>
          <w:u w:val="none"/>
        </w:rPr>
        <w:drawing>
          <wp:inline distT="0" distB="0" distL="114300" distR="114300">
            <wp:extent cx="4229100" cy="21907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229100" cy="2190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before="0" w:after="0"/>
        <w:ind w:left="0"/>
        <w:jc w:val="left"/>
        <w:textAlignment w:val="center"/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22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.</w:t>
      </w: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】受教育权、劳动权、被选举权。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】受教育义务、劳动的义务、依法服兵役的义务、依法纳税的义务。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【小题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】法律要求做的必须去做；法律禁止做的坚决不做。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23.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）社会经济与文化教育权利；遵守宪法和法律；依法服兵役。</w:t>
      </w:r>
    </w:p>
    <w:p>
      <w:pPr>
        <w:spacing w:before="240" w:after="24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）受教育权；劳动权。</w:t>
      </w:r>
    </w:p>
    <w:p>
      <w:pPr>
        <w:spacing w:before="240" w:after="24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hAnsi="宋体" w:eastAsia="宋体" w:cs="宋体"/>
          <w:kern w:val="0"/>
          <w:szCs w:val="21"/>
        </w:rPr>
        <w:t>）协商、调解、仲裁、诉讼。</w:t>
      </w:r>
    </w:p>
    <w:p>
      <w:pPr>
        <w:spacing w:before="240" w:after="24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hAnsi="宋体" w:eastAsia="宋体" w:cs="宋体"/>
          <w:kern w:val="0"/>
          <w:szCs w:val="21"/>
        </w:rPr>
        <w:t>）公民违反民事法律，承担民事责任；公民违反行政法律，承担行政责任；公民违反刑事法律，承担刑事责任。</w:t>
      </w:r>
    </w:p>
    <w:p>
      <w:pPr>
        <w:numPr>
          <w:ilvl w:val="0"/>
          <w:numId w:val="0"/>
        </w:numPr>
        <w:spacing w:before="0" w:after="0"/>
        <w:ind w:left="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/>
        </w:rPr>
        <w:t>24</w:t>
      </w:r>
      <w:r>
        <w:rPr>
          <w:rFonts w:hint="eastAsia" w:ascii="宋体" w:hAnsi="宋体" w:eastAsia="宋体" w:cs="宋体"/>
          <w:kern w:val="0"/>
          <w:szCs w:val="21"/>
          <w:lang w:val="en-US" w:eastAsia="zh-CN"/>
        </w:rPr>
        <w:t>.</w:t>
      </w: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hAnsi="宋体" w:eastAsia="宋体" w:cs="宋体"/>
          <w:kern w:val="0"/>
          <w:szCs w:val="21"/>
        </w:rPr>
        <w:t>）非公有制经济（个体、私营）。毫不动摇地鼓励、支持、引导。</w:t>
      </w:r>
    </w:p>
    <w:p>
      <w:pPr>
        <w:spacing w:before="240" w:after="240"/>
        <w:ind w:firstLine="420" w:firstLineChars="20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  <w:r>
        <w:rPr>
          <w:rFonts w:ascii="宋体" w:hAnsi="宋体" w:eastAsia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hAnsi="宋体" w:eastAsia="宋体" w:cs="宋体"/>
          <w:kern w:val="0"/>
          <w:szCs w:val="21"/>
        </w:rPr>
        <w:t>）非公有制经济是社会主义市场经济的重要组成部分。对增强国民经济活力，充分调动社会各方面的积极性、创造性，加快生产力发展和扩大就业具有重要作用。</w:t>
      </w:r>
    </w:p>
    <w:p>
      <w:pPr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sectPr>
      <w:footerReference r:id="rId3" w:type="default"/>
      <w:footerReference r:id="rId4" w:type="even"/>
      <w:pgSz w:w="11906" w:h="16838"/>
      <w:pgMar w:top="900" w:right="1997" w:bottom="900" w:left="1997" w:header="500" w:footer="500" w:gutter="0"/>
      <w:cols w:space="425" w:num="1" w:sep="1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 Math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UI Gothic">
    <w:panose1 w:val="020B0600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mirrorMargins w:val="1"/>
  <w:bordersDoNotSurroundHeader w:val="1"/>
  <w:bordersDoNotSurroundFooter w:val="1"/>
  <w:documentProtection w:enforcement="0"/>
  <w:defaultTabStop w:val="84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76F3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  <w:rPr>
      <w:rFonts w:ascii="Cambria Math" w:hAnsi="宋体" w:eastAsia="宋体" w:cs="Cambria Math"/>
    </w:rPr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uiPriority w:val="99"/>
    <w:rPr>
      <w:rFonts w:ascii="Cambria Math" w:hAnsi="宋体" w:eastAsia="宋体" w:cs="Cambria Math"/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="Cambria Math" w:hAnsi="宋体" w:eastAsia="宋体" w:cs="Cambria Math"/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mbria Math" w:hAnsi="宋体" w:eastAsia="宋体" w:cs="Cambria Math"/>
      <w:sz w:val="18"/>
      <w:szCs w:val="18"/>
    </w:rPr>
  </w:style>
  <w:style w:type="table" w:styleId="6">
    <w:name w:val="Table Grid"/>
    <w:basedOn w:val="5"/>
    <w:qFormat/>
    <w:uiPriority w:val="59"/>
    <w:rPr>
      <w:rFonts w:ascii="Cambria Math" w:hAnsi="宋体" w:eastAsia="宋体" w:cs="Cambria Math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7"/>
    <w:link w:val="4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rFonts w:ascii="Cambria Math" w:hAnsi="宋体" w:eastAsia="宋体" w:cs="Cambria Math"/>
      <w:sz w:val="18"/>
      <w:szCs w:val="18"/>
    </w:rPr>
  </w:style>
  <w:style w:type="character" w:customStyle="1" w:styleId="10">
    <w:name w:val="批注框文本 Char"/>
    <w:basedOn w:val="7"/>
    <w:link w:val="2"/>
    <w:semiHidden/>
    <w:qFormat/>
    <w:uiPriority w:val="99"/>
    <w:rPr>
      <w:rFonts w:ascii="Cambria Math" w:hAnsi="宋体" w:eastAsia="宋体" w:cs="Cambria Math"/>
      <w:sz w:val="18"/>
      <w:szCs w:val="18"/>
    </w:rPr>
  </w:style>
  <w:style w:type="paragraph" w:styleId="11">
    <w:name w:val="No Spacing"/>
    <w:link w:val="12"/>
    <w:qFormat/>
    <w:uiPriority w:val="1"/>
    <w:pPr>
      <w:spacing w:after="200" w:line="276" w:lineRule="auto"/>
    </w:pPr>
    <w:rPr>
      <w:rFonts w:ascii="Cambria Math" w:hAnsi="宋体" w:eastAsia="宋体" w:cs="Cambria Math"/>
      <w:kern w:val="0"/>
      <w:sz w:val="22"/>
      <w:szCs w:val="22"/>
      <w:lang w:val="en-US" w:eastAsia="zh-CN" w:bidi="ar-SA"/>
    </w:rPr>
  </w:style>
  <w:style w:type="character" w:customStyle="1" w:styleId="12">
    <w:name w:val="无间隔 Char"/>
    <w:basedOn w:val="7"/>
    <w:link w:val="11"/>
    <w:qFormat/>
    <w:uiPriority w:val="1"/>
    <w:rPr>
      <w:rFonts w:ascii="Cambria Math" w:hAnsi="宋体" w:eastAsia="宋体" w:cs="Cambria Math"/>
      <w:kern w:val="0"/>
      <w:sz w:val="22"/>
    </w:rPr>
  </w:style>
  <w:style w:type="paragraph" w:styleId="13">
    <w:name w:val="List Paragraph"/>
    <w:basedOn w:val="1"/>
    <w:qFormat/>
    <w:uiPriority w:val="34"/>
    <w:pPr>
      <w:ind w:firstLine="420" w:firstLineChars="200"/>
    </w:pPr>
    <w:rPr>
      <w:rFonts w:ascii="Cambria Math" w:hAnsi="宋体" w:eastAsia="宋体" w:cs="Cambria Math"/>
    </w:rPr>
  </w:style>
  <w:style w:type="character" w:customStyle="1" w:styleId="14">
    <w:name w:val="Subtle Emphasis"/>
    <w:basedOn w:val="7"/>
    <w:qFormat/>
    <w:uiPriority w:val="19"/>
    <w:rPr>
      <w:rFonts w:ascii="Cambria Math" w:hAnsi="宋体" w:eastAsia="宋体" w:cs="Cambria Math"/>
      <w:i/>
      <w:iCs/>
      <w:color w:val="7F7F7F" w:themeColor="text1" w:themeTint="7F"/>
    </w:rPr>
  </w:style>
  <w:style w:type="table" w:customStyle="1" w:styleId="15">
    <w:name w:val="composition2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C9D0EBA-54FB-4B79-89EF-9240A6055C5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iflytek</Company>
  <Pages>1</Pages>
  <Words>0</Words>
  <Characters>0</Characters>
  <Lines>0</Lines>
  <Paragraphs>0</Paragraphs>
  <TotalTime>55</TotalTime>
  <ScaleCrop>false</ScaleCrop>
  <LinksUpToDate>false</LinksUpToDate>
  <CharactersWithSpaces>0</CharactersWithSpaces>
  <Application>WPS Office_11.1.0.9058_F1E327BC-269C-435d-A152-05C5408002CA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iflytek</dc:creator>
  <cp:lastModifiedBy>戴尔</cp:lastModifiedBy>
  <dcterms:modified xsi:type="dcterms:W3CDTF">2019-09-09T01:53:52Z</dcterms:modified>
  <cp:revision>264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2052-11.1.0.9058</vt:lpwstr>
  </property>
</Properties>
</file>