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4048E5" w:rsidP="007E5B02">
      <w:pPr>
        <w:pStyle w:val="Heading1"/>
        <w:jc w:val="center"/>
      </w:pPr>
      <w:r w:rsidRPr="004048E5">
        <w:rPr>
          <w:rFonts w:ascii="Times New Roman" w:hAnsi="Times New Roman" w:cs="Times New Roman"/>
        </w:rPr>
        <w:drawing>
          <wp:anchor simplePos="0" relativeHeight="251658240" behindDoc="0" locked="0" layoutInCell="1" allowOverlap="1">
            <wp:simplePos x="0" y="0"/>
            <wp:positionH relativeFrom="page">
              <wp:posOffset>10287000</wp:posOffset>
            </wp:positionH>
            <wp:positionV relativeFrom="topMargin">
              <wp:posOffset>11264900</wp:posOffset>
            </wp:positionV>
            <wp:extent cx="266700" cy="355600"/>
            <wp:wrapNone/>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048908" name=""/>
                    <pic:cNvPicPr>
                      <a:picLocks noChangeAspect="1"/>
                    </pic:cNvPicPr>
                  </pic:nvPicPr>
                  <pic:blipFill>
                    <a:blip xmlns:r="http://schemas.openxmlformats.org/officeDocument/2006/relationships" r:embed="rId4"/>
                    <a:stretch>
                      <a:fillRect/>
                    </a:stretch>
                  </pic:blipFill>
                  <pic:spPr>
                    <a:xfrm>
                      <a:off x="0" y="0"/>
                      <a:ext cx="266700" cy="355600"/>
                    </a:xfrm>
                    <a:prstGeom prst="rect">
                      <a:avLst/>
                    </a:prstGeom>
                  </pic:spPr>
                </pic:pic>
              </a:graphicData>
            </a:graphic>
          </wp:anchor>
        </w:drawing>
      </w:r>
      <w:r w:rsidRPr="004048E5">
        <w:rPr>
          <w:rFonts w:ascii="Times New Roman" w:hAnsi="Times New Roman" w:cs="Times New Roman"/>
        </w:rPr>
        <w:t>综合检测题</w:t>
      </w:r>
      <w:r>
        <w:rPr>
          <w:rFonts w:ascii="Times New Roman" w:hAnsi="Times New Roman" w:cs="Times New Roman"/>
        </w:rPr>
        <w:t>(</w:t>
      </w:r>
      <w:r w:rsidRPr="004048E5">
        <w:rPr>
          <w:rFonts w:ascii="Times New Roman" w:hAnsi="Times New Roman" w:cs="Times New Roman"/>
        </w:rPr>
        <w:t>三</w:t>
      </w:r>
      <w:r>
        <w:rPr>
          <w:rFonts w:ascii="Times New Roman" w:hAnsi="Times New Roman" w:cs="Times New Roman"/>
        </w:rPr>
        <w:t>)</w:t>
      </w:r>
    </w:p>
    <w:p w:rsidR="004048E5" w:rsidP="007E5B02">
      <w:pPr>
        <w:pStyle w:val="Heading1"/>
        <w:jc w:val="center"/>
      </w:pPr>
      <w:r w:rsidRPr="004048E5">
        <w:rPr>
          <w:rFonts w:ascii="Times New Roman" w:hAnsi="Times New Roman" w:cs="Times New Roman"/>
        </w:rPr>
        <w:t>八年级上册历史期中</w:t>
      </w:r>
    </w:p>
    <w:p w:rsidR="004048E5" w:rsidRPr="007E5B02" w:rsidP="007E5B02">
      <w:pPr>
        <w:pStyle w:val="PlainText"/>
        <w:ind w:firstLine="560" w:firstLineChars="200"/>
        <w:jc w:val="center"/>
        <w:rPr>
          <w:rFonts w:ascii="Times New Roman" w:hAnsi="Times New Roman" w:cs="Times New Roman"/>
          <w:sz w:val="28"/>
          <w:szCs w:val="28"/>
        </w:rPr>
      </w:pPr>
      <w:r w:rsidRPr="007E5B02">
        <w:rPr>
          <w:rFonts w:ascii="Times New Roman" w:eastAsia="楷体_GB2312" w:hAnsi="Times New Roman" w:cs="Times New Roman"/>
          <w:sz w:val="28"/>
          <w:szCs w:val="28"/>
        </w:rPr>
        <w:t>(</w:t>
      </w:r>
      <w:r w:rsidRPr="007E5B02">
        <w:rPr>
          <w:rFonts w:ascii="Times New Roman" w:eastAsia="楷体_GB2312" w:hAnsi="Times New Roman" w:cs="Times New Roman" w:hint="eastAsia"/>
          <w:sz w:val="28"/>
          <w:szCs w:val="28"/>
        </w:rPr>
        <w:t>考试时间：</w:t>
      </w:r>
      <w:r w:rsidRPr="007E5B02">
        <w:rPr>
          <w:rFonts w:ascii="Times New Roman" w:eastAsia="楷体_GB2312" w:hAnsi="Times New Roman" w:cs="Times New Roman"/>
          <w:sz w:val="28"/>
          <w:szCs w:val="28"/>
        </w:rPr>
        <w:t>60</w:t>
      </w:r>
      <w:r w:rsidRPr="007E5B02">
        <w:rPr>
          <w:rFonts w:ascii="Times New Roman" w:eastAsia="楷体_GB2312" w:hAnsi="Times New Roman" w:cs="Times New Roman"/>
          <w:sz w:val="28"/>
          <w:szCs w:val="28"/>
        </w:rPr>
        <w:t>分钟　满分：</w:t>
      </w:r>
      <w:r w:rsidRPr="007E5B02">
        <w:rPr>
          <w:rFonts w:ascii="Times New Roman" w:eastAsia="楷体_GB2312" w:hAnsi="Times New Roman" w:cs="Times New Roman"/>
          <w:sz w:val="28"/>
          <w:szCs w:val="28"/>
        </w:rPr>
        <w:t>60</w:t>
      </w:r>
      <w:r w:rsidRPr="007E5B02">
        <w:rPr>
          <w:rFonts w:ascii="Times New Roman" w:eastAsia="楷体_GB2312" w:hAnsi="Times New Roman" w:cs="Times New Roman"/>
          <w:sz w:val="28"/>
          <w:szCs w:val="28"/>
        </w:rPr>
        <w:t>分</w:t>
      </w:r>
      <w:r w:rsidRPr="007E5B02">
        <w:rPr>
          <w:rFonts w:ascii="Times New Roman" w:eastAsia="楷体_GB2312"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　　　　</w:t>
      </w:r>
      <w:r w:rsidR="007E5B02">
        <w:rPr>
          <w:rFonts w:ascii="Times New Roman" w:hAnsi="Times New Roman" w:cs="Times New Roman"/>
          <w:sz w:val="28"/>
          <w:szCs w:val="28"/>
        </w:rPr>
        <w:t>　　　　　　　　　　　　　　　　　　　　　　　　　　　　　　　</w:t>
      </w:r>
    </w:p>
    <w:p w:rsidR="004048E5" w:rsidRPr="007E5B02" w:rsidP="007E5B02">
      <w:pPr>
        <w:pStyle w:val="PlainText"/>
        <w:ind w:firstLine="560" w:firstLineChars="200"/>
        <w:jc w:val="center"/>
        <w:rPr>
          <w:rFonts w:ascii="Times New Roman" w:hAnsi="Times New Roman" w:cs="Times New Roman"/>
          <w:sz w:val="28"/>
          <w:szCs w:val="28"/>
        </w:rPr>
      </w:pPr>
      <w:r w:rsidRPr="007E5B02">
        <w:rPr>
          <w:rFonts w:ascii="Times New Roman" w:eastAsia="黑体" w:hAnsi="Times New Roman" w:cs="Times New Roman"/>
          <w:sz w:val="28"/>
          <w:szCs w:val="28"/>
        </w:rPr>
        <w:t>第</w:t>
      </w:r>
      <w:r w:rsidRPr="007E5B02">
        <w:rPr>
          <w:rFonts w:eastAsia="黑体" w:hAnsi="宋体" w:cs="Times New Roman"/>
          <w:sz w:val="28"/>
          <w:szCs w:val="28"/>
        </w:rPr>
        <w:t>Ⅰ</w:t>
      </w:r>
      <w:r w:rsidRPr="007E5B02">
        <w:rPr>
          <w:rFonts w:ascii="Times New Roman" w:eastAsia="黑体" w:hAnsi="Times New Roman" w:cs="Times New Roman"/>
          <w:sz w:val="28"/>
          <w:szCs w:val="28"/>
        </w:rPr>
        <w:t>卷</w:t>
      </w:r>
      <w:r w:rsidRPr="007E5B02">
        <w:rPr>
          <w:rFonts w:ascii="Times New Roman" w:eastAsia="黑体" w:hAnsi="Times New Roman" w:cs="Times New Roman"/>
          <w:sz w:val="28"/>
          <w:szCs w:val="28"/>
        </w:rPr>
        <w:t>(</w:t>
      </w:r>
      <w:r w:rsidRPr="007E5B02">
        <w:rPr>
          <w:rFonts w:ascii="Times New Roman" w:eastAsia="黑体" w:hAnsi="Times New Roman" w:cs="Times New Roman"/>
          <w:sz w:val="28"/>
          <w:szCs w:val="28"/>
        </w:rPr>
        <w:t>选择题　共</w:t>
      </w:r>
      <w:r w:rsidRPr="007E5B02">
        <w:rPr>
          <w:rFonts w:ascii="Times New Roman" w:eastAsia="黑体" w:hAnsi="Times New Roman" w:cs="Times New Roman"/>
          <w:sz w:val="28"/>
          <w:szCs w:val="28"/>
        </w:rPr>
        <w:t>30</w:t>
      </w:r>
      <w:r w:rsidRPr="007E5B02">
        <w:rPr>
          <w:rFonts w:ascii="Times New Roman" w:eastAsia="黑体" w:hAnsi="Times New Roman" w:cs="Times New Roman"/>
          <w:sz w:val="28"/>
          <w:szCs w:val="28"/>
        </w:rPr>
        <w:t>分</w:t>
      </w:r>
      <w:r w:rsidRPr="007E5B02">
        <w:rPr>
          <w:rFonts w:ascii="Times New Roman" w:eastAsia="黑体" w:hAnsi="Times New Roman" w:cs="Times New Roman"/>
          <w:sz w:val="28"/>
          <w:szCs w:val="28"/>
        </w:rPr>
        <w:t>)</w:t>
      </w: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下列各小题列出的四个选项中，只有一个符合题意。</w:t>
      </w:r>
      <w:r w:rsidRPr="007E5B02">
        <w:rPr>
          <w:rFonts w:ascii="Times New Roman" w:eastAsia="黑体" w:hAnsi="Times New Roman" w:cs="Times New Roman"/>
          <w:sz w:val="28"/>
          <w:szCs w:val="28"/>
        </w:rPr>
        <w:t>(</w:t>
      </w:r>
      <w:r w:rsidRPr="007E5B02">
        <w:rPr>
          <w:rFonts w:ascii="Times New Roman" w:eastAsia="黑体" w:hAnsi="Times New Roman" w:cs="Times New Roman"/>
          <w:sz w:val="28"/>
          <w:szCs w:val="28"/>
        </w:rPr>
        <w:t>本卷共</w:t>
      </w:r>
      <w:r w:rsidRPr="007E5B02">
        <w:rPr>
          <w:rFonts w:ascii="Times New Roman" w:eastAsia="黑体" w:hAnsi="Times New Roman" w:cs="Times New Roman"/>
          <w:sz w:val="28"/>
          <w:szCs w:val="28"/>
        </w:rPr>
        <w:t>15</w:t>
      </w:r>
      <w:r w:rsidRPr="007E5B02">
        <w:rPr>
          <w:rFonts w:ascii="Times New Roman" w:eastAsia="黑体" w:hAnsi="Times New Roman" w:cs="Times New Roman"/>
          <w:sz w:val="28"/>
          <w:szCs w:val="28"/>
        </w:rPr>
        <w:t>小题，每小题</w:t>
      </w:r>
      <w:r w:rsidRPr="007E5B02">
        <w:rPr>
          <w:rFonts w:ascii="Times New Roman" w:eastAsia="黑体" w:hAnsi="Times New Roman" w:cs="Times New Roman"/>
          <w:sz w:val="28"/>
          <w:szCs w:val="28"/>
        </w:rPr>
        <w:t>2</w:t>
      </w:r>
      <w:r w:rsidRPr="007E5B02">
        <w:rPr>
          <w:rFonts w:ascii="Times New Roman" w:eastAsia="黑体" w:hAnsi="Times New Roman" w:cs="Times New Roman"/>
          <w:sz w:val="28"/>
          <w:szCs w:val="28"/>
        </w:rPr>
        <w:t>分，共</w:t>
      </w:r>
      <w:r w:rsidRPr="007E5B02">
        <w:rPr>
          <w:rFonts w:ascii="Times New Roman" w:eastAsia="黑体" w:hAnsi="Times New Roman" w:cs="Times New Roman"/>
          <w:sz w:val="28"/>
          <w:szCs w:val="28"/>
        </w:rPr>
        <w:t>30</w:t>
      </w:r>
      <w:r w:rsidRPr="007E5B02">
        <w:rPr>
          <w:rFonts w:ascii="Times New Roman" w:eastAsia="黑体" w:hAnsi="Times New Roman" w:cs="Times New Roman"/>
          <w:sz w:val="28"/>
          <w:szCs w:val="28"/>
        </w:rPr>
        <w:t>分</w:t>
      </w:r>
      <w:r w:rsidRPr="007E5B02">
        <w:rPr>
          <w:rFonts w:ascii="Times New Roman" w:eastAsia="黑体" w:hAnsi="Times New Roman" w:cs="Times New Roman"/>
          <w:sz w:val="28"/>
          <w:szCs w:val="28"/>
        </w:rPr>
        <w:t>)</w:t>
      </w:r>
    </w:p>
    <w:tbl>
      <w:tblPr>
        <w:tblW w:w="8812" w:type="dxa"/>
        <w:jc w:val="center"/>
        <w:tblInd w:w="-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55"/>
        <w:gridCol w:w="415"/>
        <w:gridCol w:w="415"/>
        <w:gridCol w:w="415"/>
        <w:gridCol w:w="415"/>
        <w:gridCol w:w="415"/>
        <w:gridCol w:w="415"/>
        <w:gridCol w:w="415"/>
        <w:gridCol w:w="415"/>
        <w:gridCol w:w="509"/>
        <w:gridCol w:w="567"/>
        <w:gridCol w:w="709"/>
        <w:gridCol w:w="567"/>
        <w:gridCol w:w="709"/>
        <w:gridCol w:w="709"/>
        <w:gridCol w:w="567"/>
      </w:tblGrid>
      <w:tr w:rsidTr="007E5B02">
        <w:tblPrEx>
          <w:tblW w:w="8812" w:type="dxa"/>
          <w:jc w:val="center"/>
          <w:tblInd w:w="-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15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eastAsia="楷体_GB2312" w:hAnsi="Times New Roman" w:cs="Times New Roman"/>
                <w:sz w:val="28"/>
                <w:szCs w:val="28"/>
              </w:rPr>
              <w:t>题号</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2</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3</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4</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5</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6</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7</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8</w:t>
            </w:r>
          </w:p>
        </w:tc>
        <w:tc>
          <w:tcPr>
            <w:tcW w:w="509"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9</w:t>
            </w: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10</w:t>
            </w: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11</w:t>
            </w: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12</w:t>
            </w: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13</w:t>
            </w: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14</w:t>
            </w: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15</w:t>
            </w:r>
          </w:p>
        </w:tc>
      </w:tr>
      <w:tr w:rsidTr="007E5B02">
        <w:tblPrEx>
          <w:tblW w:w="8812" w:type="dxa"/>
          <w:jc w:val="center"/>
          <w:tblInd w:w="-740" w:type="dxa"/>
          <w:tblLayout w:type="fixed"/>
          <w:tblLook w:val="0000"/>
        </w:tblPrEx>
        <w:trPr>
          <w:jc w:val="center"/>
        </w:trPr>
        <w:tc>
          <w:tcPr>
            <w:tcW w:w="1155" w:type="dxa"/>
            <w:shd w:val="clear" w:color="auto" w:fill="auto"/>
            <w:vAlign w:val="center"/>
          </w:tcPr>
          <w:p w:rsidR="007E5B02" w:rsidRPr="007E5B02" w:rsidP="004048E5">
            <w:pPr>
              <w:pStyle w:val="PlainText"/>
              <w:jc w:val="center"/>
              <w:rPr>
                <w:rFonts w:ascii="Times New Roman" w:hAnsi="Times New Roman" w:cs="Times New Roman"/>
                <w:sz w:val="28"/>
                <w:szCs w:val="28"/>
              </w:rPr>
            </w:pPr>
            <w:r w:rsidRPr="007E5B02">
              <w:rPr>
                <w:rFonts w:ascii="Times New Roman" w:eastAsia="楷体_GB2312" w:hAnsi="Times New Roman" w:cs="Times New Roman"/>
                <w:sz w:val="28"/>
                <w:szCs w:val="28"/>
              </w:rPr>
              <w:t>答案</w:t>
            </w: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415"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509"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709"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c>
          <w:tcPr>
            <w:tcW w:w="567" w:type="dxa"/>
            <w:shd w:val="clear" w:color="auto" w:fill="auto"/>
            <w:vAlign w:val="center"/>
          </w:tcPr>
          <w:p w:rsidR="007E5B02" w:rsidRPr="007E5B02" w:rsidP="004048E5">
            <w:pPr>
              <w:pStyle w:val="PlainText"/>
              <w:jc w:val="center"/>
              <w:rPr>
                <w:rFonts w:ascii="Times New Roman" w:hAnsi="Times New Roman" w:cs="Times New Roman"/>
                <w:sz w:val="28"/>
                <w:szCs w:val="28"/>
              </w:rPr>
            </w:pPr>
          </w:p>
        </w:tc>
      </w:tr>
    </w:tbl>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长沙中考</w:t>
      </w:r>
      <w:r w:rsidRPr="007E5B02">
        <w:rPr>
          <w:rFonts w:ascii="Times New Roman" w:eastAsia="楷体_GB2312" w:hAnsi="Times New Roman" w:cs="Times New Roman"/>
          <w:sz w:val="28"/>
          <w:szCs w:val="28"/>
        </w:rPr>
        <w:t>)</w:t>
      </w:r>
      <w:r w:rsidRPr="007E5B02">
        <w:rPr>
          <w:rFonts w:hAnsi="宋体" w:cs="Times New Roman"/>
          <w:sz w:val="28"/>
          <w:szCs w:val="28"/>
        </w:rPr>
        <w:t>“</w:t>
      </w:r>
      <w:r w:rsidRPr="007E5B02">
        <w:rPr>
          <w:rFonts w:ascii="Times New Roman" w:hAnsi="Times New Roman" w:cs="Times New Roman"/>
          <w:sz w:val="28"/>
          <w:szCs w:val="28"/>
        </w:rPr>
        <w:t>这项条约是战胜者在炮口下强加给战败者的，它没有欧美国际协定中通常有的仔细审议。最讽刺的是，作为这场战争之直接起因的鸦片竟然只字未提。</w:t>
      </w:r>
      <w:r w:rsidRPr="007E5B02">
        <w:rPr>
          <w:rFonts w:hAnsi="宋体" w:cs="Times New Roman"/>
          <w:sz w:val="28"/>
          <w:szCs w:val="28"/>
        </w:rPr>
        <w:t>”</w:t>
      </w:r>
      <w:r w:rsidRPr="007E5B02">
        <w:rPr>
          <w:rFonts w:ascii="Times New Roman" w:hAnsi="Times New Roman" w:cs="Times New Roman"/>
          <w:sz w:val="28"/>
          <w:szCs w:val="28"/>
        </w:rPr>
        <w:t>该材料</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．指出了《南京条约》的不平等性　　　　　　　　</w:t>
      </w:r>
      <w:r w:rsidRPr="007E5B02">
        <w:rPr>
          <w:rFonts w:ascii="Times New Roman" w:hAnsi="Times New Roman" w:cs="Times New Roman"/>
          <w:sz w:val="28"/>
          <w:szCs w:val="28"/>
        </w:rPr>
        <w:tab/>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B.</w:t>
      </w:r>
      <w:r w:rsidRPr="007E5B02">
        <w:rPr>
          <w:rFonts w:ascii="Times New Roman" w:hAnsi="Times New Roman" w:cs="Times New Roman"/>
          <w:sz w:val="28"/>
          <w:szCs w:val="28"/>
        </w:rPr>
        <w:t>揭示了鸦片战争的根本原因</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．解释了鸦片战争名称的由来</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D.</w:t>
      </w:r>
      <w:r w:rsidRPr="007E5B02">
        <w:rPr>
          <w:rFonts w:ascii="Times New Roman" w:hAnsi="Times New Roman" w:cs="Times New Roman"/>
          <w:sz w:val="28"/>
          <w:szCs w:val="28"/>
        </w:rPr>
        <w:t>反映了中国外交条约制度的确立</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2</w:t>
      </w:r>
      <w:r w:rsidRPr="007E5B02">
        <w:rPr>
          <w:rFonts w:ascii="Times New Roman" w:hAnsi="Times New Roman" w:cs="Times New Roman"/>
          <w:sz w:val="28"/>
          <w:szCs w:val="28"/>
        </w:rPr>
        <w:t>．</w:t>
      </w:r>
      <w:r w:rsidRPr="007E5B02">
        <w:rPr>
          <w:rFonts w:hAnsi="宋体" w:cs="Times New Roman"/>
          <w:sz w:val="28"/>
          <w:szCs w:val="28"/>
        </w:rPr>
        <w:t>“</w:t>
      </w:r>
      <w:r w:rsidRPr="007E5B02">
        <w:rPr>
          <w:rFonts w:ascii="Times New Roman" w:hAnsi="Times New Roman" w:cs="Times New Roman"/>
          <w:sz w:val="28"/>
          <w:szCs w:val="28"/>
        </w:rPr>
        <w:t>从香港和五</w:t>
      </w:r>
      <w:r w:rsidRPr="007E5B02">
        <w:rPr>
          <w:rFonts w:ascii="Times New Roman" w:hAnsi="Times New Roman" w:cs="Times New Roman" w:hint="eastAsia"/>
          <w:sz w:val="28"/>
          <w:szCs w:val="28"/>
        </w:rPr>
        <w:t>口</w:t>
      </w:r>
      <w:r w:rsidRPr="007E5B02">
        <w:rPr>
          <w:rFonts w:ascii="Times New Roman" w:hAnsi="Times New Roman" w:cs="Times New Roman" w:hint="eastAsia"/>
          <w:sz w:val="28"/>
          <w:szCs w:val="28"/>
        </w:rPr>
        <w:t>(</w:t>
      </w:r>
      <w:r w:rsidRPr="007E5B02">
        <w:rPr>
          <w:rFonts w:ascii="Times New Roman" w:hAnsi="Times New Roman" w:cs="Times New Roman" w:hint="eastAsia"/>
          <w:sz w:val="28"/>
          <w:szCs w:val="28"/>
        </w:rPr>
        <w:t>五处通商口岸</w:t>
      </w:r>
      <w:r w:rsidRPr="007E5B02">
        <w:rPr>
          <w:rFonts w:ascii="Times New Roman" w:hAnsi="Times New Roman" w:cs="Times New Roman" w:hint="eastAsia"/>
          <w:sz w:val="28"/>
          <w:szCs w:val="28"/>
        </w:rPr>
        <w:t>)</w:t>
      </w:r>
      <w:r w:rsidRPr="007E5B02">
        <w:rPr>
          <w:rFonts w:ascii="Times New Roman" w:hAnsi="Times New Roman" w:cs="Times New Roman" w:hint="eastAsia"/>
          <w:sz w:val="28"/>
          <w:szCs w:val="28"/>
        </w:rPr>
        <w:t>输入的外国商品，开始冲击中国的自然经济，几千年来的社会经济结构被侵蚀而逐步改组。</w:t>
      </w:r>
      <w:r w:rsidRPr="007E5B02">
        <w:rPr>
          <w:rFonts w:hAnsi="宋体" w:cs="Times New Roman" w:hint="eastAsia"/>
          <w:sz w:val="28"/>
          <w:szCs w:val="28"/>
        </w:rPr>
        <w:t>”</w:t>
      </w:r>
      <w:r w:rsidRPr="007E5B02">
        <w:rPr>
          <w:rFonts w:ascii="Times New Roman" w:hAnsi="Times New Roman" w:cs="Times New Roman" w:hint="eastAsia"/>
          <w:sz w:val="28"/>
          <w:szCs w:val="28"/>
        </w:rPr>
        <w:t>材料描述的是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B</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．鸦片输入的危害</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．中英《南京条约》的影响</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．中国边疆的危机</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．中日《马关条约》的后果</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3</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海南中考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清末民初平民教育家陈荣衮的白话教材《妇孺三字书》中写道：</w:t>
      </w:r>
      <w:r w:rsidRPr="007E5B02">
        <w:rPr>
          <w:rFonts w:hAnsi="宋体" w:cs="Times New Roman"/>
          <w:sz w:val="28"/>
          <w:szCs w:val="28"/>
        </w:rPr>
        <w:t>“</w:t>
      </w:r>
      <w:r w:rsidRPr="007E5B02">
        <w:rPr>
          <w:rFonts w:ascii="Times New Roman" w:hAnsi="Times New Roman" w:cs="Times New Roman"/>
          <w:sz w:val="28"/>
          <w:szCs w:val="28"/>
        </w:rPr>
        <w:t>到咸丰</w:t>
      </w:r>
      <w:r w:rsidRPr="007E5B02">
        <w:rPr>
          <w:rFonts w:hAnsi="宋体" w:cs="Times New Roman"/>
          <w:sz w:val="28"/>
          <w:szCs w:val="28"/>
        </w:rPr>
        <w:t>……</w:t>
      </w:r>
      <w:r w:rsidRPr="007E5B02">
        <w:rPr>
          <w:rFonts w:ascii="Times New Roman" w:hAnsi="Times New Roman" w:cs="Times New Roman"/>
          <w:sz w:val="28"/>
          <w:szCs w:val="28"/>
        </w:rPr>
        <w:t>第十年，英法国，打京城。圆明园，放火烧。</w:t>
      </w:r>
      <w:r w:rsidRPr="007E5B02">
        <w:rPr>
          <w:rFonts w:hAnsi="宋体" w:cs="Times New Roman"/>
          <w:sz w:val="28"/>
          <w:szCs w:val="28"/>
        </w:rPr>
        <w:t>”</w:t>
      </w:r>
      <w:r w:rsidRPr="007E5B02">
        <w:rPr>
          <w:rFonts w:ascii="Times New Roman" w:hAnsi="Times New Roman" w:cs="Times New Roman"/>
          <w:sz w:val="28"/>
          <w:szCs w:val="28"/>
        </w:rPr>
        <w:t>从中可知，火烧圆明园的刽子手是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C</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．英美盟军</w:t>
      </w:r>
      <w:r w:rsidR="007E5B02">
        <w:rPr>
          <w:rFonts w:ascii="Times New Roman" w:hAnsi="Times New Roman" w:cs="Times New Roman"/>
          <w:sz w:val="28"/>
          <w:szCs w:val="28"/>
        </w:rPr>
        <w:t>　　</w:t>
      </w:r>
      <w:r w:rsidRPr="007E5B02">
        <w:rPr>
          <w:rFonts w:ascii="Times New Roman" w:hAnsi="Times New Roman" w:cs="Times New Roman"/>
          <w:sz w:val="28"/>
          <w:szCs w:val="28"/>
        </w:rPr>
        <w:t>B</w:t>
      </w:r>
      <w:r w:rsidRPr="007E5B02">
        <w:rPr>
          <w:rFonts w:ascii="Times New Roman" w:hAnsi="Times New Roman" w:cs="Times New Roman"/>
          <w:sz w:val="28"/>
          <w:szCs w:val="28"/>
        </w:rPr>
        <w:t>．反法联军</w:t>
      </w:r>
      <w:r w:rsidR="007E5B02">
        <w:rPr>
          <w:rFonts w:ascii="Times New Roman" w:hAnsi="Times New Roman" w:cs="Times New Roman"/>
          <w:sz w:val="28"/>
          <w:szCs w:val="28"/>
        </w:rPr>
        <w:t>　　</w:t>
      </w:r>
      <w:r w:rsidRPr="007E5B02">
        <w:rPr>
          <w:rFonts w:ascii="Times New Roman" w:hAnsi="Times New Roman" w:cs="Times New Roman"/>
          <w:sz w:val="28"/>
          <w:szCs w:val="28"/>
        </w:rPr>
        <w:t>C</w:t>
      </w:r>
      <w:r w:rsidRPr="007E5B02">
        <w:rPr>
          <w:rFonts w:ascii="Times New Roman" w:hAnsi="Times New Roman" w:cs="Times New Roman"/>
          <w:sz w:val="28"/>
          <w:szCs w:val="28"/>
        </w:rPr>
        <w:t>．英法联军</w:t>
      </w:r>
      <w:r w:rsidR="007E5B02">
        <w:rPr>
          <w:rFonts w:ascii="Times New Roman" w:hAnsi="Times New Roman" w:cs="Times New Roman"/>
          <w:sz w:val="28"/>
          <w:szCs w:val="28"/>
        </w:rPr>
        <w:t>　</w:t>
      </w:r>
      <w:r w:rsidRPr="007E5B02">
        <w:rPr>
          <w:rFonts w:ascii="Times New Roman" w:hAnsi="Times New Roman" w:cs="Times New Roman"/>
          <w:sz w:val="28"/>
          <w:szCs w:val="28"/>
        </w:rPr>
        <w:t>D</w:t>
      </w:r>
      <w:r w:rsidRPr="007E5B02">
        <w:rPr>
          <w:rFonts w:ascii="Times New Roman" w:hAnsi="Times New Roman" w:cs="Times New Roman"/>
          <w:sz w:val="28"/>
          <w:szCs w:val="28"/>
        </w:rPr>
        <w:t>．八国联军</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4</w:t>
      </w:r>
      <w:r w:rsidRPr="007E5B02">
        <w:rPr>
          <w:rFonts w:ascii="Times New Roman" w:hAnsi="Times New Roman" w:cs="Times New Roman"/>
          <w:sz w:val="28"/>
          <w:szCs w:val="28"/>
        </w:rPr>
        <w:t>．李鸿章在上海联合洋枪队镇压太平军时，感叹西方国家</w:t>
      </w:r>
      <w:r w:rsidRPr="007E5B02">
        <w:rPr>
          <w:rFonts w:hAnsi="宋体" w:cs="Times New Roman"/>
          <w:sz w:val="28"/>
          <w:szCs w:val="28"/>
        </w:rPr>
        <w:t>“</w:t>
      </w:r>
      <w:r w:rsidRPr="007E5B02">
        <w:rPr>
          <w:rFonts w:ascii="Times New Roman" w:hAnsi="Times New Roman" w:cs="Times New Roman"/>
          <w:sz w:val="28"/>
          <w:szCs w:val="28"/>
        </w:rPr>
        <w:t>大炮之精纯，子弹之细巧，器械之鲜明</w:t>
      </w:r>
      <w:r w:rsidRPr="007E5B02">
        <w:rPr>
          <w:rFonts w:hAnsi="宋体" w:cs="Times New Roman"/>
          <w:sz w:val="28"/>
          <w:szCs w:val="28"/>
        </w:rPr>
        <w:t>……</w:t>
      </w:r>
      <w:r w:rsidRPr="007E5B02">
        <w:rPr>
          <w:rFonts w:ascii="Times New Roman" w:hAnsi="Times New Roman" w:cs="Times New Roman"/>
          <w:sz w:val="28"/>
          <w:szCs w:val="28"/>
        </w:rPr>
        <w:t>实非中国所能及</w:t>
      </w:r>
      <w:r w:rsidRPr="007E5B02">
        <w:rPr>
          <w:rFonts w:hAnsi="宋体" w:cs="Times New Roman"/>
          <w:sz w:val="28"/>
          <w:szCs w:val="28"/>
        </w:rPr>
        <w:t>”</w:t>
      </w:r>
      <w:r w:rsidRPr="007E5B02">
        <w:rPr>
          <w:rFonts w:ascii="Times New Roman" w:hAnsi="Times New Roman" w:cs="Times New Roman"/>
          <w:sz w:val="28"/>
          <w:szCs w:val="28"/>
        </w:rPr>
        <w:t>。材料反映洋务派主张学习西方的</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C</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．民主思想</w:t>
      </w:r>
      <w:r w:rsidR="007E5B02">
        <w:rPr>
          <w:rFonts w:ascii="Times New Roman" w:hAnsi="Times New Roman" w:cs="Times New Roman"/>
          <w:sz w:val="28"/>
          <w:szCs w:val="28"/>
        </w:rPr>
        <w:t>　　</w:t>
      </w:r>
      <w:r w:rsidRPr="007E5B02">
        <w:rPr>
          <w:rFonts w:ascii="Times New Roman" w:hAnsi="Times New Roman" w:cs="Times New Roman"/>
          <w:sz w:val="28"/>
          <w:szCs w:val="28"/>
        </w:rPr>
        <w:t>B</w:t>
      </w:r>
      <w:r w:rsidRPr="007E5B02">
        <w:rPr>
          <w:rFonts w:ascii="Times New Roman" w:hAnsi="Times New Roman" w:cs="Times New Roman"/>
          <w:sz w:val="28"/>
          <w:szCs w:val="28"/>
        </w:rPr>
        <w:t>．政治制度</w:t>
      </w:r>
      <w:r w:rsidR="007E5B02">
        <w:rPr>
          <w:rFonts w:ascii="Times New Roman" w:hAnsi="Times New Roman" w:cs="Times New Roman"/>
          <w:sz w:val="28"/>
          <w:szCs w:val="28"/>
        </w:rPr>
        <w:t>　　</w:t>
      </w:r>
      <w:r w:rsidRPr="007E5B02">
        <w:rPr>
          <w:rFonts w:ascii="Times New Roman" w:hAnsi="Times New Roman" w:cs="Times New Roman"/>
          <w:sz w:val="28"/>
          <w:szCs w:val="28"/>
        </w:rPr>
        <w:t>C</w:t>
      </w:r>
      <w:r w:rsidRPr="007E5B02">
        <w:rPr>
          <w:rFonts w:ascii="Times New Roman" w:hAnsi="Times New Roman" w:cs="Times New Roman"/>
          <w:sz w:val="28"/>
          <w:szCs w:val="28"/>
        </w:rPr>
        <w:t>．军事技术　</w:t>
      </w:r>
      <w:r w:rsidRPr="007E5B02">
        <w:rPr>
          <w:rFonts w:ascii="Times New Roman" w:hAnsi="Times New Roman" w:cs="Times New Roman"/>
          <w:sz w:val="28"/>
          <w:szCs w:val="28"/>
        </w:rPr>
        <w:t xml:space="preserve"> D</w:t>
      </w:r>
      <w:r w:rsidRPr="007E5B02">
        <w:rPr>
          <w:rFonts w:ascii="Times New Roman" w:hAnsi="Times New Roman" w:cs="Times New Roman"/>
          <w:sz w:val="28"/>
          <w:szCs w:val="28"/>
        </w:rPr>
        <w:t>．风俗习惯</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5</w:t>
      </w:r>
      <w:r w:rsidRPr="007E5B02">
        <w:rPr>
          <w:rFonts w:ascii="Times New Roman" w:hAnsi="Times New Roman" w:cs="Times New Roman"/>
          <w:sz w:val="28"/>
          <w:szCs w:val="28"/>
        </w:rPr>
        <w:t>．史料记载：</w:t>
      </w:r>
      <w:r w:rsidRPr="007E5B02">
        <w:rPr>
          <w:rFonts w:hAnsi="宋体" w:cs="Times New Roman"/>
          <w:sz w:val="28"/>
          <w:szCs w:val="28"/>
        </w:rPr>
        <w:t>“</w:t>
      </w:r>
      <w:r w:rsidRPr="007E5B02">
        <w:rPr>
          <w:rFonts w:ascii="Times New Roman" w:hAnsi="Times New Roman" w:cs="Times New Roman"/>
          <w:sz w:val="28"/>
          <w:szCs w:val="28"/>
        </w:rPr>
        <w:t>(</w:t>
      </w:r>
      <w:r w:rsidRPr="007E5B02">
        <w:rPr>
          <w:rFonts w:ascii="Times New Roman" w:hAnsi="Times New Roman" w:cs="Times New Roman"/>
          <w:sz w:val="28"/>
          <w:szCs w:val="28"/>
        </w:rPr>
        <w:t>甲午战争后</w:t>
      </w:r>
      <w:r w:rsidRPr="007E5B02">
        <w:rPr>
          <w:rFonts w:ascii="Times New Roman" w:hAnsi="Times New Roman" w:cs="Times New Roman"/>
          <w:sz w:val="28"/>
          <w:szCs w:val="28"/>
        </w:rPr>
        <w:t>)</w:t>
      </w:r>
      <w:r w:rsidRPr="007E5B02">
        <w:rPr>
          <w:rFonts w:ascii="Times New Roman" w:hAnsi="Times New Roman" w:cs="Times New Roman"/>
          <w:sz w:val="28"/>
          <w:szCs w:val="28"/>
        </w:rPr>
        <w:t>随便走进中国哪一家农户，人们都可以看到，曾经是不可以缺少的纺车，都蒙上了尘土，被人遗忘了。一捆捆机器压的印度孟买棉纱似乎使人注意到手纺车已经不合时宜了。</w:t>
      </w:r>
      <w:r w:rsidRPr="007E5B02">
        <w:rPr>
          <w:rFonts w:hAnsi="宋体" w:cs="Times New Roman"/>
          <w:sz w:val="28"/>
          <w:szCs w:val="28"/>
        </w:rPr>
        <w:t>”</w:t>
      </w:r>
      <w:r w:rsidRPr="007E5B02">
        <w:rPr>
          <w:rFonts w:ascii="Times New Roman" w:hAnsi="Times New Roman" w:cs="Times New Roman"/>
          <w:sz w:val="28"/>
          <w:szCs w:val="28"/>
        </w:rPr>
        <w:t>这种现象反映的实质是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．自然经济逐渐解体　</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．手摇纺车效率低下</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．印度棉纱质优价廉　</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．民族工业曲折艰难</w:t>
      </w:r>
    </w:p>
    <w:p w:rsidR="007E5B02" w:rsidP="007E5B02">
      <w:pPr>
        <w:pStyle w:val="PlainText"/>
        <w:ind w:firstLine="560" w:firstLineChars="200"/>
        <w:rPr>
          <w:rFonts w:ascii="Times New Roman" w:hAnsi="Times New Roman" w:cs="Times New Roman" w:hint="eastAsia"/>
          <w:sz w:val="28"/>
          <w:szCs w:val="28"/>
        </w:rPr>
      </w:pP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6</w:t>
      </w:r>
      <w:r w:rsidRPr="007E5B02">
        <w:rPr>
          <w:rFonts w:ascii="Times New Roman" w:hAnsi="Times New Roman" w:cs="Times New Roman"/>
          <w:sz w:val="28"/>
          <w:szCs w:val="28"/>
        </w:rPr>
        <w:t>．辛亥革命时期，孙中山自觉接受了太平天国反清的正面影响，并吸取其争权夺利</w:t>
      </w:r>
      <w:r w:rsidRPr="007E5B02">
        <w:rPr>
          <w:rFonts w:ascii="Times New Roman" w:hAnsi="Times New Roman" w:cs="Times New Roman" w:hint="eastAsia"/>
          <w:sz w:val="28"/>
          <w:szCs w:val="28"/>
        </w:rPr>
        <w:t>导致分裂的反面教训。这从侧面反映了太平天国运动</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C</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．推动了近代的思想解放　</w:t>
      </w:r>
      <w:r w:rsidRPr="007E5B02">
        <w:rPr>
          <w:rFonts w:ascii="Times New Roman" w:hAnsi="Times New Roman" w:cs="Times New Roman"/>
          <w:sz w:val="28"/>
          <w:szCs w:val="28"/>
        </w:rPr>
        <w:t xml:space="preserve">  </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B</w:t>
      </w:r>
      <w:r w:rsidRPr="007E5B02">
        <w:rPr>
          <w:rFonts w:ascii="Times New Roman" w:hAnsi="Times New Roman" w:cs="Times New Roman"/>
          <w:sz w:val="28"/>
          <w:szCs w:val="28"/>
        </w:rPr>
        <w:t>．促成了辛亥革命的发生</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．有益于近代的革命探索　　　　　　　</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　</w:t>
      </w:r>
      <w:r w:rsidRPr="007E5B02">
        <w:rPr>
          <w:rFonts w:ascii="Times New Roman" w:hAnsi="Times New Roman" w:cs="Times New Roman"/>
          <w:sz w:val="28"/>
          <w:szCs w:val="28"/>
        </w:rPr>
        <w:t xml:space="preserve">  </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D</w:t>
      </w:r>
      <w:r w:rsidRPr="007E5B02">
        <w:rPr>
          <w:rFonts w:ascii="Times New Roman" w:hAnsi="Times New Roman" w:cs="Times New Roman"/>
          <w:sz w:val="28"/>
          <w:szCs w:val="28"/>
        </w:rPr>
        <w:t>．激起了国内反清的高潮</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7</w:t>
      </w:r>
      <w:r w:rsidRPr="007E5B02">
        <w:rPr>
          <w:rFonts w:ascii="Times New Roman" w:hAnsi="Times New Roman" w:cs="Times New Roman"/>
          <w:sz w:val="28"/>
          <w:szCs w:val="28"/>
        </w:rPr>
        <w:t>．史论结合是历史学习的基本方法。下表中的选项、史实与推论对应正确的是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p>
    <w:tbl>
      <w:tblPr>
        <w:tblW w:w="9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6"/>
        <w:gridCol w:w="2731"/>
        <w:gridCol w:w="5670"/>
      </w:tblGrid>
      <w:tr w:rsidTr="007E5B02">
        <w:tblPrEx>
          <w:tblW w:w="9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816"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选项</w:t>
            </w:r>
          </w:p>
        </w:tc>
        <w:tc>
          <w:tcPr>
            <w:tcW w:w="2731"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史</w:t>
            </w:r>
            <w:r w:rsidRPr="007E5B02">
              <w:rPr>
                <w:rFonts w:ascii="Times New Roman" w:hAnsi="Times New Roman" w:cs="Times New Roman" w:hint="eastAsia"/>
                <w:sz w:val="28"/>
                <w:szCs w:val="28"/>
              </w:rPr>
              <w:t>实</w:t>
            </w:r>
          </w:p>
        </w:tc>
        <w:tc>
          <w:tcPr>
            <w:tcW w:w="5670"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推论</w:t>
            </w:r>
          </w:p>
        </w:tc>
      </w:tr>
      <w:tr w:rsidTr="007E5B02">
        <w:tblPrEx>
          <w:tblW w:w="9217" w:type="dxa"/>
          <w:jc w:val="center"/>
          <w:tblLayout w:type="fixed"/>
          <w:tblLook w:val="0000"/>
        </w:tblPrEx>
        <w:trPr>
          <w:jc w:val="center"/>
        </w:trPr>
        <w:tc>
          <w:tcPr>
            <w:tcW w:w="816"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A</w:t>
            </w:r>
          </w:p>
        </w:tc>
        <w:tc>
          <w:tcPr>
            <w:tcW w:w="2731"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公车上书</w:t>
            </w:r>
          </w:p>
        </w:tc>
        <w:tc>
          <w:tcPr>
            <w:tcW w:w="5670"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打破了清朝知识分子不得过问朝政的禁令</w:t>
            </w:r>
          </w:p>
        </w:tc>
      </w:tr>
      <w:tr w:rsidTr="007E5B02">
        <w:tblPrEx>
          <w:tblW w:w="9217" w:type="dxa"/>
          <w:jc w:val="center"/>
          <w:tblLayout w:type="fixed"/>
          <w:tblLook w:val="0000"/>
        </w:tblPrEx>
        <w:trPr>
          <w:jc w:val="center"/>
        </w:trPr>
        <w:tc>
          <w:tcPr>
            <w:tcW w:w="816"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B</w:t>
            </w:r>
          </w:p>
        </w:tc>
        <w:tc>
          <w:tcPr>
            <w:tcW w:w="2731"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百日维新</w:t>
            </w:r>
          </w:p>
        </w:tc>
        <w:tc>
          <w:tcPr>
            <w:tcW w:w="5670"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挽救了民族危亡</w:t>
            </w:r>
          </w:p>
        </w:tc>
      </w:tr>
      <w:tr w:rsidTr="007E5B02">
        <w:tblPrEx>
          <w:tblW w:w="9217" w:type="dxa"/>
          <w:jc w:val="center"/>
          <w:tblLayout w:type="fixed"/>
          <w:tblLook w:val="0000"/>
        </w:tblPrEx>
        <w:trPr>
          <w:jc w:val="center"/>
        </w:trPr>
        <w:tc>
          <w:tcPr>
            <w:tcW w:w="816"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C</w:t>
            </w:r>
          </w:p>
        </w:tc>
        <w:tc>
          <w:tcPr>
            <w:tcW w:w="2731"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《定国是诏》颁布</w:t>
            </w:r>
          </w:p>
        </w:tc>
        <w:tc>
          <w:tcPr>
            <w:tcW w:w="5670"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标志着维新派掌握了国家政权</w:t>
            </w:r>
          </w:p>
        </w:tc>
      </w:tr>
      <w:tr w:rsidTr="007E5B02">
        <w:tblPrEx>
          <w:tblW w:w="9217" w:type="dxa"/>
          <w:jc w:val="center"/>
          <w:tblLayout w:type="fixed"/>
          <w:tblLook w:val="0000"/>
        </w:tblPrEx>
        <w:trPr>
          <w:jc w:val="center"/>
        </w:trPr>
        <w:tc>
          <w:tcPr>
            <w:tcW w:w="816"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D</w:t>
            </w:r>
          </w:p>
        </w:tc>
        <w:tc>
          <w:tcPr>
            <w:tcW w:w="2731"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戊戌政变</w:t>
            </w:r>
          </w:p>
        </w:tc>
        <w:tc>
          <w:tcPr>
            <w:tcW w:w="5670" w:type="dxa"/>
            <w:shd w:val="clear" w:color="auto" w:fill="auto"/>
            <w:vAlign w:val="center"/>
          </w:tcPr>
          <w:p w:rsidR="004048E5" w:rsidRPr="007E5B02" w:rsidP="004048E5">
            <w:pPr>
              <w:pStyle w:val="PlainText"/>
              <w:jc w:val="center"/>
              <w:rPr>
                <w:rFonts w:ascii="Times New Roman" w:hAnsi="Times New Roman" w:cs="Times New Roman"/>
                <w:sz w:val="28"/>
                <w:szCs w:val="28"/>
              </w:rPr>
            </w:pPr>
            <w:r w:rsidRPr="007E5B02">
              <w:rPr>
                <w:rFonts w:ascii="Times New Roman" w:hAnsi="Times New Roman" w:cs="Times New Roman"/>
                <w:sz w:val="28"/>
                <w:szCs w:val="28"/>
              </w:rPr>
              <w:t>提高了光绪皇帝的地位</w:t>
            </w:r>
          </w:p>
        </w:tc>
      </w:tr>
    </w:tbl>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8.</w:t>
      </w:r>
      <w:r w:rsidRPr="007E5B02">
        <w:rPr>
          <w:rFonts w:ascii="Times New Roman" w:hAnsi="Times New Roman" w:cs="Times New Roman"/>
          <w:sz w:val="28"/>
          <w:szCs w:val="28"/>
        </w:rPr>
        <w:t>在中国近代史上，清政府被迫与列强签订了一系列不平等条约。其中，使清政府完全成为帝国主义统治中国工具的不平等条约是</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D</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．《南京条约》</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《北京条约》</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《马关条约》</w:t>
      </w:r>
      <w:r w:rsidRPr="007E5B02">
        <w:rPr>
          <w:rFonts w:ascii="Times New Roman" w:hAnsi="Times New Roman" w:cs="Times New Roman"/>
          <w:sz w:val="28"/>
          <w:szCs w:val="28"/>
        </w:rPr>
        <w:tab/>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．《辛丑条约》</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9</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镇江中考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下图是《清帝退位诏书》，这一实物资料充分佐证了辛亥革命推翻了</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C</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pt;height:76.5pt">
            <v:imagedata r:id="rId5" r:href="rId6" o:title=""/>
          </v:shape>
        </w:pict>
      </w:r>
    </w:p>
    <w:p w:rsidR="004048E5" w:rsidRPr="007E5B02" w:rsidP="007E5B02">
      <w:pPr>
        <w:pStyle w:val="PlainText"/>
        <w:ind w:firstLine="560" w:firstLineChars="200"/>
        <w:jc w:val="center"/>
        <w:rPr>
          <w:rFonts w:ascii="Times New Roman" w:hAnsi="Times New Roman" w:cs="Times New Roman"/>
          <w:sz w:val="28"/>
          <w:szCs w:val="28"/>
        </w:rPr>
      </w:pPr>
      <w:r w:rsidRPr="007E5B02">
        <w:rPr>
          <w:rFonts w:ascii="Times New Roman" w:eastAsia="楷体_GB2312" w:hAnsi="Times New Roman" w:cs="Times New Roman"/>
          <w:sz w:val="28"/>
          <w:szCs w:val="28"/>
        </w:rPr>
        <w:t>《清帝退位诏书》影印本</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．资本主义</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t>B.</w:t>
      </w:r>
      <w:r w:rsidRPr="007E5B02">
        <w:rPr>
          <w:rFonts w:ascii="Times New Roman" w:hAnsi="Times New Roman" w:cs="Times New Roman"/>
          <w:sz w:val="28"/>
          <w:szCs w:val="28"/>
        </w:rPr>
        <w:t>封建制度</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C.</w:t>
      </w:r>
      <w:r w:rsidRPr="007E5B02">
        <w:rPr>
          <w:rFonts w:ascii="Times New Roman" w:hAnsi="Times New Roman" w:cs="Times New Roman"/>
          <w:sz w:val="28"/>
          <w:szCs w:val="28"/>
        </w:rPr>
        <w:t>封建帝制</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t>D.</w:t>
      </w:r>
      <w:r w:rsidRPr="007E5B02">
        <w:rPr>
          <w:rFonts w:ascii="Times New Roman" w:hAnsi="Times New Roman" w:cs="Times New Roman"/>
          <w:sz w:val="28"/>
          <w:szCs w:val="28"/>
        </w:rPr>
        <w:t>帝国主义</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10</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河北中考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1925</w:t>
      </w:r>
      <w:r w:rsidRPr="007E5B02">
        <w:rPr>
          <w:rFonts w:ascii="Times New Roman" w:hAnsi="Times New Roman" w:cs="Times New Roman"/>
          <w:sz w:val="28"/>
          <w:szCs w:val="28"/>
        </w:rPr>
        <w:t>年</w:t>
      </w:r>
      <w:r w:rsidRPr="007E5B02">
        <w:rPr>
          <w:rFonts w:ascii="Times New Roman" w:hAnsi="Times New Roman" w:cs="Times New Roman"/>
          <w:sz w:val="28"/>
          <w:szCs w:val="28"/>
        </w:rPr>
        <w:t>3</w:t>
      </w:r>
      <w:r w:rsidRPr="007E5B02">
        <w:rPr>
          <w:rFonts w:ascii="Times New Roman" w:hAnsi="Times New Roman" w:cs="Times New Roman"/>
          <w:sz w:val="28"/>
          <w:szCs w:val="28"/>
        </w:rPr>
        <w:t>月</w:t>
      </w:r>
      <w:r w:rsidRPr="007E5B02">
        <w:rPr>
          <w:rFonts w:ascii="Times New Roman" w:hAnsi="Times New Roman" w:cs="Times New Roman"/>
          <w:sz w:val="28"/>
          <w:szCs w:val="28"/>
        </w:rPr>
        <w:t>12</w:t>
      </w:r>
      <w:r w:rsidRPr="007E5B02">
        <w:rPr>
          <w:rFonts w:ascii="Times New Roman" w:hAnsi="Times New Roman" w:cs="Times New Roman"/>
          <w:sz w:val="28"/>
          <w:szCs w:val="28"/>
        </w:rPr>
        <w:t>日孙中山抱憾而逝，革命与民国并未带来预期的和平与秩序，民国时期较以前经历更多的痛苦与失序。但孙中山为进步奠定了基础，其追随者得以在此基础之上继其遗业。材料中的</w:t>
      </w:r>
      <w:r w:rsidRPr="007E5B02">
        <w:rPr>
          <w:rFonts w:hAnsi="宋体" w:cs="Times New Roman"/>
          <w:sz w:val="28"/>
          <w:szCs w:val="28"/>
        </w:rPr>
        <w:t>“</w:t>
      </w:r>
      <w:r w:rsidRPr="007E5B02">
        <w:rPr>
          <w:rFonts w:ascii="Times New Roman" w:hAnsi="Times New Roman" w:cs="Times New Roman"/>
          <w:sz w:val="28"/>
          <w:szCs w:val="28"/>
        </w:rPr>
        <w:t>痛苦与失序</w:t>
      </w:r>
      <w:r w:rsidRPr="007E5B02">
        <w:rPr>
          <w:rFonts w:hAnsi="宋体" w:cs="Times New Roman"/>
          <w:sz w:val="28"/>
          <w:szCs w:val="28"/>
        </w:rPr>
        <w:t>”</w:t>
      </w:r>
      <w:r w:rsidRPr="007E5B02">
        <w:rPr>
          <w:rFonts w:ascii="Times New Roman" w:hAnsi="Times New Roman" w:cs="Times New Roman"/>
          <w:sz w:val="28"/>
          <w:szCs w:val="28"/>
        </w:rPr>
        <w:t>不包括</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．武昌起义</w:t>
      </w:r>
      <w:r w:rsidRPr="007E5B02">
        <w:rPr>
          <w:rFonts w:ascii="Times New Roman" w:hAnsi="Times New Roman" w:cs="Times New Roman"/>
          <w:sz w:val="28"/>
          <w:szCs w:val="28"/>
        </w:rPr>
        <w:t xml:space="preserve">  </w:t>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．袁世凯独裁统治</w:t>
      </w:r>
      <w:r w:rsidRPr="007E5B02">
        <w:rPr>
          <w:rFonts w:ascii="Times New Roman" w:hAnsi="Times New Roman" w:cs="Times New Roman"/>
          <w:sz w:val="28"/>
          <w:szCs w:val="28"/>
        </w:rPr>
        <w:t xml:space="preserve">  </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．尊孔复古的</w:t>
      </w:r>
      <w:r w:rsidRPr="007E5B02">
        <w:rPr>
          <w:rFonts w:ascii="Times New Roman" w:hAnsi="Times New Roman" w:cs="Times New Roman" w:hint="eastAsia"/>
          <w:sz w:val="28"/>
          <w:szCs w:val="28"/>
        </w:rPr>
        <w:t>逆流</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．北洋军阀混战</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11</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通辽中考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五四爱国运动留下了伟大的</w:t>
      </w:r>
      <w:r w:rsidRPr="007E5B02">
        <w:rPr>
          <w:rFonts w:hAnsi="宋体" w:cs="Times New Roman"/>
          <w:sz w:val="28"/>
          <w:szCs w:val="28"/>
        </w:rPr>
        <w:t>“</w:t>
      </w:r>
      <w:r w:rsidRPr="007E5B02">
        <w:rPr>
          <w:rFonts w:ascii="Times New Roman" w:hAnsi="Times New Roman" w:cs="Times New Roman"/>
          <w:sz w:val="28"/>
          <w:szCs w:val="28"/>
        </w:rPr>
        <w:t>五四</w:t>
      </w:r>
      <w:r w:rsidRPr="007E5B02">
        <w:rPr>
          <w:rFonts w:hAnsi="宋体" w:cs="Times New Roman"/>
          <w:sz w:val="28"/>
          <w:szCs w:val="28"/>
        </w:rPr>
        <w:t>”</w:t>
      </w:r>
      <w:r w:rsidRPr="007E5B02">
        <w:rPr>
          <w:rFonts w:ascii="Times New Roman" w:hAnsi="Times New Roman" w:cs="Times New Roman"/>
          <w:sz w:val="28"/>
          <w:szCs w:val="28"/>
        </w:rPr>
        <w:t>精神。下列关于五四运动的叙述准确的是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hint="eastAsia"/>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hint="eastAsia"/>
          <w:sz w:val="28"/>
          <w:szCs w:val="28"/>
        </w:rPr>
        <w:t>．</w:t>
      </w:r>
      <w:r w:rsidRPr="007E5B02">
        <w:rPr>
          <w:rFonts w:hAnsi="宋体" w:cs="Times New Roman"/>
          <w:sz w:val="28"/>
          <w:szCs w:val="28"/>
        </w:rPr>
        <w:t>“</w:t>
      </w:r>
      <w:r w:rsidRPr="007E5B02">
        <w:rPr>
          <w:rFonts w:ascii="Times New Roman" w:hAnsi="Times New Roman" w:cs="Times New Roman"/>
          <w:sz w:val="28"/>
          <w:szCs w:val="28"/>
        </w:rPr>
        <w:t>外争主权，内除国贼</w:t>
      </w:r>
      <w:r w:rsidRPr="007E5B02">
        <w:rPr>
          <w:rFonts w:hAnsi="宋体" w:cs="Times New Roman"/>
          <w:sz w:val="28"/>
          <w:szCs w:val="28"/>
        </w:rPr>
        <w:t>”</w:t>
      </w:r>
      <w:r w:rsidRPr="007E5B02">
        <w:rPr>
          <w:rFonts w:ascii="Times New Roman" w:hAnsi="Times New Roman" w:cs="Times New Roman"/>
          <w:sz w:val="28"/>
          <w:szCs w:val="28"/>
        </w:rPr>
        <w:t>的口号最能体现</w:t>
      </w:r>
      <w:r w:rsidRPr="007E5B02">
        <w:rPr>
          <w:rFonts w:hAnsi="宋体" w:cs="Times New Roman"/>
          <w:sz w:val="28"/>
          <w:szCs w:val="28"/>
        </w:rPr>
        <w:t>“</w:t>
      </w:r>
      <w:r w:rsidRPr="007E5B02">
        <w:rPr>
          <w:rFonts w:ascii="Times New Roman" w:hAnsi="Times New Roman" w:cs="Times New Roman"/>
          <w:sz w:val="28"/>
          <w:szCs w:val="28"/>
        </w:rPr>
        <w:t>反帝反封建</w:t>
      </w:r>
      <w:r w:rsidRPr="007E5B02">
        <w:rPr>
          <w:rFonts w:hAnsi="宋体" w:cs="Times New Roman"/>
          <w:sz w:val="28"/>
          <w:szCs w:val="28"/>
        </w:rPr>
        <w:t>”</w:t>
      </w:r>
      <w:r w:rsidRPr="007E5B02">
        <w:rPr>
          <w:rFonts w:ascii="Times New Roman" w:hAnsi="Times New Roman" w:cs="Times New Roman"/>
          <w:sz w:val="28"/>
          <w:szCs w:val="28"/>
        </w:rPr>
        <w:t>性质</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B</w:t>
      </w:r>
      <w:r w:rsidRPr="007E5B02">
        <w:rPr>
          <w:rFonts w:ascii="Times New Roman" w:hAnsi="Times New Roman" w:cs="Times New Roman"/>
          <w:sz w:val="28"/>
          <w:szCs w:val="28"/>
        </w:rPr>
        <w:t>．爆发的直接原因是袁世凯就任中华民国临时大总统</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．南京国民政府拒绝在对德</w:t>
      </w:r>
      <w:r w:rsidRPr="007E5B02">
        <w:rPr>
          <w:rFonts w:hAnsi="宋体" w:cs="Times New Roman"/>
          <w:sz w:val="28"/>
          <w:szCs w:val="28"/>
        </w:rPr>
        <w:t>“</w:t>
      </w:r>
      <w:r w:rsidRPr="007E5B02">
        <w:rPr>
          <w:rFonts w:ascii="Times New Roman" w:hAnsi="Times New Roman" w:cs="Times New Roman"/>
          <w:sz w:val="28"/>
          <w:szCs w:val="28"/>
        </w:rPr>
        <w:t>和约</w:t>
      </w:r>
      <w:r w:rsidRPr="007E5B02">
        <w:rPr>
          <w:rFonts w:hAnsi="宋体" w:cs="Times New Roman"/>
          <w:sz w:val="28"/>
          <w:szCs w:val="28"/>
        </w:rPr>
        <w:t>”</w:t>
      </w:r>
      <w:r w:rsidRPr="007E5B02">
        <w:rPr>
          <w:rFonts w:ascii="Times New Roman" w:hAnsi="Times New Roman" w:cs="Times New Roman"/>
          <w:sz w:val="28"/>
          <w:szCs w:val="28"/>
        </w:rPr>
        <w:t>上签字，取得初步胜利</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D</w:t>
      </w:r>
      <w:r w:rsidRPr="007E5B02">
        <w:rPr>
          <w:rFonts w:ascii="Times New Roman" w:hAnsi="Times New Roman" w:cs="Times New Roman"/>
          <w:sz w:val="28"/>
          <w:szCs w:val="28"/>
        </w:rPr>
        <w:t>．使中国革命的面貌焕然一新</w:t>
      </w:r>
    </w:p>
    <w:p w:rsidR="007E5B02" w:rsidP="007E5B02">
      <w:pPr>
        <w:pStyle w:val="PlainText"/>
        <w:ind w:firstLine="560" w:firstLineChars="200"/>
        <w:rPr>
          <w:rFonts w:ascii="Times New Roman" w:hAnsi="Times New Roman" w:cs="Times New Roman" w:hint="eastAsia"/>
          <w:sz w:val="28"/>
          <w:szCs w:val="28"/>
        </w:rPr>
      </w:pP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12</w:t>
      </w:r>
      <w:r w:rsidRPr="007E5B02">
        <w:rPr>
          <w:rFonts w:ascii="Times New Roman" w:hAnsi="Times New Roman" w:cs="Times New Roman"/>
          <w:sz w:val="28"/>
          <w:szCs w:val="28"/>
        </w:rPr>
        <w:t>．在新文化运动时期，陈独秀启示青年</w:t>
      </w:r>
      <w:r w:rsidRPr="007E5B02">
        <w:rPr>
          <w:rFonts w:hAnsi="宋体" w:cs="Times New Roman"/>
          <w:sz w:val="28"/>
          <w:szCs w:val="28"/>
        </w:rPr>
        <w:t>“</w:t>
      </w:r>
      <w:r w:rsidRPr="007E5B02">
        <w:rPr>
          <w:rFonts w:ascii="Times New Roman" w:hAnsi="Times New Roman" w:cs="Times New Roman"/>
          <w:sz w:val="28"/>
          <w:szCs w:val="28"/>
        </w:rPr>
        <w:t>应战胜恶社会，而不被恶社会所征服</w:t>
      </w:r>
      <w:r w:rsidRPr="007E5B02">
        <w:rPr>
          <w:rFonts w:hAnsi="宋体" w:cs="Times New Roman"/>
          <w:sz w:val="28"/>
          <w:szCs w:val="28"/>
        </w:rPr>
        <w:t>”</w:t>
      </w:r>
      <w:r w:rsidRPr="007E5B02">
        <w:rPr>
          <w:rFonts w:ascii="Times New Roman" w:hAnsi="Times New Roman" w:cs="Times New Roman"/>
          <w:sz w:val="28"/>
          <w:szCs w:val="28"/>
        </w:rPr>
        <w:t>，希望青年们高举的两面大旗指的是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C</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．自强求富</w:t>
      </w:r>
      <w:r w:rsidRPr="007E5B02">
        <w:rPr>
          <w:rFonts w:ascii="Times New Roman" w:hAnsi="Times New Roman" w:cs="Times New Roman"/>
          <w:sz w:val="28"/>
          <w:szCs w:val="28"/>
        </w:rPr>
        <w:tab/>
        <w:t xml:space="preserve">  B</w:t>
      </w:r>
      <w:r w:rsidRPr="007E5B02">
        <w:rPr>
          <w:rFonts w:ascii="Times New Roman" w:hAnsi="Times New Roman" w:cs="Times New Roman"/>
          <w:sz w:val="28"/>
          <w:szCs w:val="28"/>
        </w:rPr>
        <w:t>．爱国救亡</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t>C.</w:t>
      </w:r>
      <w:r w:rsidRPr="007E5B02">
        <w:rPr>
          <w:rFonts w:ascii="Times New Roman" w:hAnsi="Times New Roman" w:cs="Times New Roman"/>
          <w:sz w:val="28"/>
          <w:szCs w:val="28"/>
        </w:rPr>
        <w:t>民主科学</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t>D.</w:t>
      </w:r>
      <w:r w:rsidRPr="007E5B02">
        <w:rPr>
          <w:rFonts w:ascii="Times New Roman" w:hAnsi="Times New Roman" w:cs="Times New Roman"/>
          <w:sz w:val="28"/>
          <w:szCs w:val="28"/>
        </w:rPr>
        <w:t>实业救国</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13</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郴州中考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巴黎和会上中国外交代表顾维钧先生说：</w:t>
      </w:r>
      <w:r w:rsidRPr="007E5B02">
        <w:rPr>
          <w:rFonts w:hAnsi="宋体" w:cs="Times New Roman"/>
          <w:sz w:val="28"/>
          <w:szCs w:val="28"/>
        </w:rPr>
        <w:t>“</w:t>
      </w:r>
      <w:r w:rsidRPr="007E5B02">
        <w:rPr>
          <w:rFonts w:ascii="Times New Roman" w:hAnsi="Times New Roman" w:cs="Times New Roman"/>
          <w:sz w:val="28"/>
          <w:szCs w:val="28"/>
        </w:rPr>
        <w:t>我很失望！最高委员会无视中国人民的存在，出卖了作为战胜国的中国，我很愤怒！我很愤怒！你们凭什么？凭什么把中国的山东省送给日本人？中国人已经做到了仁至义尽，我想问问这份丧权辱国的和约，谁能接受？所以，我们拒绝签字！</w:t>
      </w:r>
      <w:r w:rsidRPr="007E5B02">
        <w:rPr>
          <w:rFonts w:hAnsi="宋体" w:cs="Times New Roman"/>
          <w:sz w:val="28"/>
          <w:szCs w:val="28"/>
        </w:rPr>
        <w:t>”</w:t>
      </w:r>
      <w:r w:rsidRPr="007E5B02">
        <w:rPr>
          <w:rFonts w:ascii="Times New Roman" w:hAnsi="Times New Roman" w:cs="Times New Roman"/>
          <w:sz w:val="28"/>
          <w:szCs w:val="28"/>
        </w:rPr>
        <w:t>这份</w:t>
      </w:r>
      <w:r w:rsidRPr="007E5B02">
        <w:rPr>
          <w:rFonts w:hAnsi="宋体" w:cs="Times New Roman"/>
          <w:sz w:val="28"/>
          <w:szCs w:val="28"/>
        </w:rPr>
        <w:t>“</w:t>
      </w:r>
      <w:r w:rsidRPr="007E5B02">
        <w:rPr>
          <w:rFonts w:ascii="Times New Roman" w:hAnsi="Times New Roman" w:cs="Times New Roman"/>
          <w:sz w:val="28"/>
          <w:szCs w:val="28"/>
        </w:rPr>
        <w:t>丧权辱国的和约</w:t>
      </w:r>
      <w:r w:rsidRPr="007E5B02">
        <w:rPr>
          <w:rFonts w:hAnsi="宋体" w:cs="Times New Roman"/>
          <w:sz w:val="28"/>
          <w:szCs w:val="28"/>
        </w:rPr>
        <w:t>”</w:t>
      </w:r>
      <w:r w:rsidRPr="007E5B02">
        <w:rPr>
          <w:rFonts w:ascii="Times New Roman" w:hAnsi="Times New Roman" w:cs="Times New Roman"/>
          <w:sz w:val="28"/>
          <w:szCs w:val="28"/>
        </w:rPr>
        <w:t>直接导致了</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A</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．五四运动的爆发</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．新文化运动的兴起</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．辛亥革命的爆发</w:t>
      </w:r>
      <w:r w:rsidRPr="007E5B02">
        <w:rPr>
          <w:rFonts w:ascii="Times New Roman" w:hAnsi="Times New Roman" w:cs="Times New Roman"/>
          <w:sz w:val="28"/>
          <w:szCs w:val="28"/>
        </w:rPr>
        <w:t xml:space="preserve">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．中国共产党的成立</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14</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孝感中考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下图中几位人物有一个共同身份就是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b/>
          <w:sz w:val="28"/>
          <w:szCs w:val="28"/>
        </w:rPr>
        <w:t>B</w:t>
      </w:r>
      <w:r w:rsidR="007E5B02">
        <w:rPr>
          <w:rFonts w:ascii="Times New Roman" w:hAnsi="Times New Roman" w:cs="Times New Roman" w:hint="eastAsia"/>
          <w:b/>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Pr>
          <w:rFonts w:ascii="Times New Roman" w:hAnsi="Times New Roman" w:cs="Times New Roman"/>
          <w:noProof/>
          <w:sz w:val="28"/>
          <w:szCs w:val="28"/>
        </w:rPr>
        <w:drawing>
          <wp:inline distT="0" distB="0" distL="0" distR="0">
            <wp:extent cx="5334000" cy="1235676"/>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202880" name="Picture 10"/>
                    <pic:cNvPicPr>
                      <a:picLocks noChangeAspect="1" noChangeArrowheads="1"/>
                    </pic:cNvPicPr>
                  </pic:nvPicPr>
                  <pic:blipFill>
                    <a:blip xmlns:r="http://schemas.openxmlformats.org/officeDocument/2006/relationships" r:embed="rId7" cstate="print"/>
                    <a:stretch>
                      <a:fillRect/>
                    </a:stretch>
                  </pic:blipFill>
                  <pic:spPr bwMode="auto">
                    <a:xfrm>
                      <a:off x="0" y="0"/>
                      <a:ext cx="5334000" cy="1235676"/>
                    </a:xfrm>
                    <a:prstGeom prst="rect">
                      <a:avLst/>
                    </a:prstGeom>
                    <a:noFill/>
                    <a:ln w="9525">
                      <a:noFill/>
                      <a:miter lim="800000"/>
                      <a:headEnd/>
                      <a:tailEnd/>
                    </a:ln>
                  </pic:spPr>
                </pic:pic>
              </a:graphicData>
            </a:graphic>
          </wp:inline>
        </w:drawing>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．中国同盟会会员</w:t>
      </w:r>
      <w:r w:rsidR="007E5B02">
        <w:rPr>
          <w:rFonts w:ascii="Times New Roman" w:hAnsi="Times New Roman" w:cs="Times New Roman"/>
          <w:sz w:val="28"/>
          <w:szCs w:val="28"/>
        </w:rPr>
        <w:t>　　　　　</w:t>
      </w:r>
      <w:r w:rsidR="007E5B02">
        <w:rPr>
          <w:rFonts w:ascii="Times New Roman" w:hAnsi="Times New Roman" w:cs="Times New Roman" w:hint="eastAsia"/>
          <w:sz w:val="28"/>
          <w:szCs w:val="28"/>
        </w:rPr>
        <w:tab/>
      </w:r>
      <w:r w:rsidR="007E5B02">
        <w:rPr>
          <w:rFonts w:ascii="Times New Roman" w:hAnsi="Times New Roman" w:cs="Times New Roman" w:hint="eastAsia"/>
          <w:sz w:val="28"/>
          <w:szCs w:val="28"/>
        </w:rPr>
        <w:tab/>
      </w:r>
      <w:r w:rsidRPr="007E5B02">
        <w:rPr>
          <w:rFonts w:ascii="Times New Roman" w:hAnsi="Times New Roman" w:cs="Times New Roman"/>
          <w:sz w:val="28"/>
          <w:szCs w:val="28"/>
        </w:rPr>
        <w:t>B</w:t>
      </w:r>
      <w:r w:rsidRPr="007E5B02">
        <w:rPr>
          <w:rFonts w:ascii="Times New Roman" w:hAnsi="Times New Roman" w:cs="Times New Roman"/>
          <w:sz w:val="28"/>
          <w:szCs w:val="28"/>
        </w:rPr>
        <w:t>．新文化运动主将</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．五四爱国运动的领导者</w:t>
      </w:r>
      <w:r w:rsidR="007E5B02">
        <w:rPr>
          <w:rFonts w:ascii="Times New Roman" w:hAnsi="Times New Roman" w:cs="Times New Roman"/>
          <w:sz w:val="28"/>
          <w:szCs w:val="28"/>
        </w:rPr>
        <w:t>　　　</w:t>
      </w:r>
      <w:r w:rsidR="007E5B02">
        <w:rPr>
          <w:rFonts w:ascii="Times New Roman" w:hAnsi="Times New Roman" w:cs="Times New Roman" w:hint="eastAsia"/>
          <w:sz w:val="28"/>
          <w:szCs w:val="28"/>
        </w:rPr>
        <w:tab/>
      </w:r>
      <w:r w:rsidRPr="007E5B02">
        <w:rPr>
          <w:rFonts w:ascii="Times New Roman" w:hAnsi="Times New Roman" w:cs="Times New Roman"/>
          <w:sz w:val="28"/>
          <w:szCs w:val="28"/>
        </w:rPr>
        <w:t>D</w:t>
      </w:r>
      <w:r w:rsidRPr="007E5B02">
        <w:rPr>
          <w:rFonts w:ascii="Times New Roman" w:hAnsi="Times New Roman" w:cs="Times New Roman"/>
          <w:sz w:val="28"/>
          <w:szCs w:val="28"/>
        </w:rPr>
        <w:t>．中国共产党党员</w:t>
      </w:r>
    </w:p>
    <w:p w:rsidR="007E5B02" w:rsidP="007E5B02">
      <w:pPr>
        <w:pStyle w:val="PlainText"/>
        <w:ind w:firstLine="560" w:firstLineChars="200"/>
        <w:rPr>
          <w:rFonts w:ascii="Times New Roman" w:hAnsi="Times New Roman" w:cs="Times New Roman" w:hint="eastAsia"/>
          <w:sz w:val="28"/>
          <w:szCs w:val="28"/>
        </w:rPr>
      </w:pP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15</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w:t>
      </w:r>
      <w:r w:rsidRPr="007E5B02">
        <w:rPr>
          <w:rFonts w:ascii="Times New Roman" w:eastAsia="楷体_GB2312" w:hAnsi="Times New Roman" w:cs="Times New Roman"/>
          <w:sz w:val="28"/>
          <w:szCs w:val="28"/>
        </w:rPr>
        <w:t>赤峰中考</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下列关于新文化运动的表述不正确的是</w:t>
      </w:r>
      <w:r w:rsidRPr="007E5B02">
        <w:rPr>
          <w:rFonts w:ascii="Times New Roman" w:hAnsi="Times New Roman" w:cs="Times New Roman"/>
          <w:sz w:val="28"/>
          <w:szCs w:val="28"/>
        </w:rPr>
        <w:t>(</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D</w:t>
      </w:r>
      <w:r w:rsidR="007E5B02">
        <w:rPr>
          <w:rFonts w:ascii="Times New Roman" w:hAnsi="Times New Roman" w:cs="Times New Roman" w:hint="eastAsia"/>
          <w:sz w:val="28"/>
          <w:szCs w:val="28"/>
        </w:rPr>
        <w:t xml:space="preserve">  </w:t>
      </w:r>
      <w:r w:rsidRPr="007E5B02">
        <w:rPr>
          <w:rFonts w:ascii="Times New Roman" w:hAnsi="Times New Roman" w:cs="Times New Roman"/>
          <w:sz w:val="28"/>
          <w:szCs w:val="28"/>
        </w:rPr>
        <w:t>)</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A</w:t>
      </w:r>
      <w:r w:rsidRPr="007E5B02">
        <w:rPr>
          <w:rFonts w:ascii="Times New Roman" w:hAnsi="Times New Roman" w:cs="Times New Roman"/>
          <w:sz w:val="28"/>
          <w:szCs w:val="28"/>
        </w:rPr>
        <w:t>．代表人物是陈独秀、胡适等</w:t>
      </w:r>
      <w:r w:rsidRPr="007E5B02">
        <w:rPr>
          <w:rFonts w:ascii="Times New Roman" w:hAnsi="Times New Roman" w:cs="Times New Roman"/>
          <w:sz w:val="28"/>
          <w:szCs w:val="28"/>
        </w:rPr>
        <w:t xml:space="preserve">  </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B</w:t>
      </w:r>
      <w:r w:rsidRPr="007E5B02">
        <w:rPr>
          <w:rFonts w:ascii="Times New Roman" w:hAnsi="Times New Roman" w:cs="Times New Roman"/>
          <w:sz w:val="28"/>
          <w:szCs w:val="28"/>
        </w:rPr>
        <w:t>．高举民主和科学的旗帜</w:t>
      </w:r>
    </w:p>
    <w:p w:rsidR="007E5B02" w:rsidP="007E5B02">
      <w:pPr>
        <w:pStyle w:val="PlainText"/>
        <w:ind w:firstLine="560" w:firstLineChars="200"/>
        <w:rPr>
          <w:rFonts w:ascii="Times New Roman" w:hAnsi="Times New Roman" w:cs="Times New Roman" w:hint="eastAsia"/>
          <w:sz w:val="28"/>
          <w:szCs w:val="28"/>
        </w:rPr>
      </w:pPr>
      <w:r w:rsidRPr="007E5B02">
        <w:rPr>
          <w:rFonts w:ascii="Times New Roman" w:hAnsi="Times New Roman" w:cs="Times New Roman"/>
          <w:sz w:val="28"/>
          <w:szCs w:val="28"/>
        </w:rPr>
        <w:t>C</w:t>
      </w:r>
      <w:r w:rsidRPr="007E5B02">
        <w:rPr>
          <w:rFonts w:ascii="Times New Roman" w:hAnsi="Times New Roman" w:cs="Times New Roman"/>
          <w:sz w:val="28"/>
          <w:szCs w:val="28"/>
        </w:rPr>
        <w:t>．为传播马克思主义创造了条件</w:t>
      </w:r>
      <w:r w:rsidRPr="007E5B02">
        <w:rPr>
          <w:rFonts w:ascii="Times New Roman" w:hAnsi="Times New Roman" w:cs="Times New Roman"/>
          <w:sz w:val="28"/>
          <w:szCs w:val="28"/>
        </w:rPr>
        <w:t xml:space="preserve">  </w:t>
      </w:r>
      <w:r w:rsidRPr="007E5B02">
        <w:rPr>
          <w:rFonts w:ascii="Times New Roman" w:hAnsi="Times New Roman" w:cs="Times New Roman"/>
          <w:sz w:val="28"/>
          <w:szCs w:val="28"/>
        </w:rPr>
        <w:tab/>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D.</w:t>
      </w:r>
      <w:r w:rsidRPr="007E5B02">
        <w:rPr>
          <w:rFonts w:ascii="Times New Roman" w:hAnsi="Times New Roman" w:cs="Times New Roman"/>
          <w:sz w:val="28"/>
          <w:szCs w:val="28"/>
        </w:rPr>
        <w:t>是中国新民主主义革</w:t>
      </w:r>
      <w:r w:rsidRPr="007E5B02">
        <w:rPr>
          <w:rFonts w:ascii="Times New Roman" w:hAnsi="Times New Roman" w:cs="Times New Roman" w:hint="eastAsia"/>
          <w:sz w:val="28"/>
          <w:szCs w:val="28"/>
        </w:rPr>
        <w:t>命的开始</w:t>
      </w:r>
    </w:p>
    <w:p w:rsidR="007E5B02" w:rsidP="007E5B02">
      <w:pPr>
        <w:pStyle w:val="PlainText"/>
        <w:ind w:firstLine="560" w:firstLineChars="200"/>
        <w:jc w:val="center"/>
        <w:rPr>
          <w:rFonts w:ascii="Times New Roman" w:eastAsia="黑体" w:hAnsi="Times New Roman" w:cs="Times New Roman" w:hint="eastAsia"/>
          <w:sz w:val="28"/>
          <w:szCs w:val="28"/>
        </w:rPr>
      </w:pPr>
    </w:p>
    <w:p w:rsidR="004048E5" w:rsidRPr="007E5B02" w:rsidP="007E5B02">
      <w:pPr>
        <w:pStyle w:val="PlainText"/>
        <w:ind w:firstLine="560" w:firstLineChars="200"/>
        <w:jc w:val="center"/>
        <w:rPr>
          <w:rFonts w:ascii="Times New Roman" w:hAnsi="Times New Roman" w:cs="Times New Roman"/>
          <w:sz w:val="28"/>
          <w:szCs w:val="28"/>
        </w:rPr>
      </w:pPr>
      <w:r w:rsidRPr="007E5B02">
        <w:rPr>
          <w:rFonts w:ascii="Times New Roman" w:eastAsia="黑体" w:hAnsi="Times New Roman" w:cs="Times New Roman"/>
          <w:sz w:val="28"/>
          <w:szCs w:val="28"/>
        </w:rPr>
        <w:t>第</w:t>
      </w:r>
      <w:r w:rsidRPr="007E5B02">
        <w:rPr>
          <w:rFonts w:eastAsia="黑体" w:hAnsi="宋体" w:cs="Times New Roman"/>
          <w:sz w:val="28"/>
          <w:szCs w:val="28"/>
        </w:rPr>
        <w:t>Ⅱ</w:t>
      </w:r>
      <w:r w:rsidRPr="007E5B02">
        <w:rPr>
          <w:rFonts w:ascii="Times New Roman" w:eastAsia="黑体" w:hAnsi="Times New Roman" w:cs="Times New Roman"/>
          <w:sz w:val="28"/>
          <w:szCs w:val="28"/>
        </w:rPr>
        <w:t>卷</w:t>
      </w:r>
      <w:r w:rsidRPr="007E5B02">
        <w:rPr>
          <w:rFonts w:ascii="Times New Roman" w:eastAsia="黑体" w:hAnsi="Times New Roman" w:cs="Times New Roman"/>
          <w:sz w:val="28"/>
          <w:szCs w:val="28"/>
        </w:rPr>
        <w:t>(</w:t>
      </w:r>
      <w:r w:rsidRPr="007E5B02">
        <w:rPr>
          <w:rFonts w:ascii="Times New Roman" w:eastAsia="黑体" w:hAnsi="Times New Roman" w:cs="Times New Roman"/>
          <w:sz w:val="28"/>
          <w:szCs w:val="28"/>
        </w:rPr>
        <w:t>非选择题　共</w:t>
      </w:r>
      <w:r w:rsidRPr="007E5B02">
        <w:rPr>
          <w:rFonts w:ascii="Times New Roman" w:eastAsia="黑体" w:hAnsi="Times New Roman" w:cs="Times New Roman"/>
          <w:sz w:val="28"/>
          <w:szCs w:val="28"/>
        </w:rPr>
        <w:t>30</w:t>
      </w:r>
      <w:r w:rsidRPr="007E5B02">
        <w:rPr>
          <w:rFonts w:ascii="Times New Roman" w:eastAsia="黑体" w:hAnsi="Times New Roman" w:cs="Times New Roman"/>
          <w:sz w:val="28"/>
          <w:szCs w:val="28"/>
        </w:rPr>
        <w:t>分</w:t>
      </w:r>
      <w:r w:rsidRPr="007E5B02">
        <w:rPr>
          <w:rFonts w:ascii="Times New Roman" w:eastAsia="黑体" w:hAnsi="Times New Roman"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16</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(10</w:t>
      </w:r>
      <w:r w:rsidRPr="007E5B02">
        <w:rPr>
          <w:rFonts w:ascii="Times New Roman" w:eastAsia="楷体_GB2312" w:hAnsi="Times New Roman" w:cs="Times New Roman"/>
          <w:sz w:val="28"/>
          <w:szCs w:val="28"/>
        </w:rPr>
        <w:t>分</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阅读下列材料，回答问题。</w:t>
      </w:r>
    </w:p>
    <w:p w:rsidR="004048E5" w:rsidRPr="007E5B02" w:rsidP="007E5B02">
      <w:pPr>
        <w:pStyle w:val="PlainText"/>
        <w:ind w:firstLine="560" w:firstLineChars="200"/>
        <w:rPr>
          <w:rFonts w:ascii="Times New Roman" w:hAnsi="Times New Roman" w:cs="Times New Roman"/>
          <w:sz w:val="28"/>
          <w:szCs w:val="28"/>
        </w:rPr>
      </w:pPr>
      <w:r>
        <w:rPr>
          <w:rFonts w:ascii="Times New Roman" w:eastAsia="黑体" w:hAnsi="Times New Roman" w:cs="Times New Roman"/>
          <w:noProof/>
          <w:sz w:val="28"/>
          <w:szCs w:val="28"/>
        </w:rPr>
        <w:drawing>
          <wp:inline distT="0" distB="0" distL="0" distR="0">
            <wp:extent cx="5334000" cy="1781514"/>
            <wp:effectExtent l="1905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406333" name="Picture 14"/>
                    <pic:cNvPicPr>
                      <a:picLocks noChangeAspect="1" noChangeArrowheads="1"/>
                    </pic:cNvPicPr>
                  </pic:nvPicPr>
                  <pic:blipFill>
                    <a:blip xmlns:r="http://schemas.openxmlformats.org/officeDocument/2006/relationships" r:embed="rId8" cstate="print"/>
                    <a:stretch>
                      <a:fillRect/>
                    </a:stretch>
                  </pic:blipFill>
                  <pic:spPr bwMode="auto">
                    <a:xfrm>
                      <a:off x="0" y="0"/>
                      <a:ext cx="5334000" cy="1781514"/>
                    </a:xfrm>
                    <a:prstGeom prst="rect">
                      <a:avLst/>
                    </a:prstGeom>
                    <a:noFill/>
                    <a:ln w="9525">
                      <a:noFill/>
                      <a:miter lim="800000"/>
                      <a:headEnd/>
                      <a:tailEnd/>
                    </a:ln>
                  </pic:spPr>
                </pic:pic>
              </a:graphicData>
            </a:graphic>
          </wp:inline>
        </w:drawing>
      </w:r>
    </w:p>
    <w:p w:rsidR="004048E5" w:rsidRPr="007E5B02" w:rsidP="007E5B02">
      <w:pPr>
        <w:pStyle w:val="PlainText"/>
        <w:ind w:firstLine="560" w:firstLineChars="200"/>
        <w:rPr>
          <w:rFonts w:ascii="Times New Roman" w:hAnsi="Times New Roman" w:cs="Times New Roman"/>
          <w:sz w:val="28"/>
          <w:szCs w:val="28"/>
        </w:rPr>
      </w:pP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材料三　</w:t>
      </w:r>
      <w:r w:rsidRPr="007E5B02">
        <w:rPr>
          <w:rFonts w:ascii="Times New Roman" w:eastAsia="楷体_GB2312" w:hAnsi="Times New Roman" w:cs="Times New Roman"/>
          <w:sz w:val="28"/>
          <w:szCs w:val="28"/>
        </w:rPr>
        <w:t>曾国藩说：</w:t>
      </w:r>
      <w:r w:rsidRPr="007E5B02">
        <w:rPr>
          <w:rFonts w:hAnsi="宋体" w:cs="Times New Roman"/>
          <w:sz w:val="28"/>
          <w:szCs w:val="28"/>
        </w:rPr>
        <w:t>“</w:t>
      </w:r>
      <w:r w:rsidRPr="007E5B02">
        <w:rPr>
          <w:rFonts w:ascii="Times New Roman" w:eastAsia="楷体_GB2312" w:hAnsi="Times New Roman" w:cs="Times New Roman"/>
          <w:sz w:val="28"/>
          <w:szCs w:val="28"/>
        </w:rPr>
        <w:t>购买外洋船炮并进行仿造，是今日救时之第一要务。</w:t>
      </w:r>
      <w:r w:rsidRPr="007E5B02">
        <w:rPr>
          <w:rFonts w:hAnsi="宋体" w:cs="Times New Roman"/>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w:t>
      </w:r>
      <w:r w:rsidRPr="007E5B02">
        <w:rPr>
          <w:rFonts w:ascii="Times New Roman" w:hAnsi="Times New Roman" w:cs="Times New Roman"/>
          <w:sz w:val="28"/>
          <w:szCs w:val="28"/>
        </w:rPr>
        <w:t>与材料一相关的战争名称是什么？这一战争发生于哪一年？</w:t>
      </w:r>
      <w:r w:rsidRPr="007E5B02">
        <w:rPr>
          <w:rFonts w:ascii="Times New Roman" w:hAnsi="Times New Roman" w:cs="Times New Roman"/>
          <w:sz w:val="28"/>
          <w:szCs w:val="28"/>
        </w:rPr>
        <w:t>(2</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鸦片战争。</w:t>
      </w:r>
      <w:r w:rsidRPr="007E5B02">
        <w:rPr>
          <w:rFonts w:ascii="Times New Roman" w:hAnsi="Times New Roman" w:cs="Times New Roman"/>
          <w:b/>
          <w:sz w:val="28"/>
          <w:szCs w:val="28"/>
        </w:rPr>
        <w:t>1840</w:t>
      </w:r>
      <w:r w:rsidRPr="007E5B02">
        <w:rPr>
          <w:rFonts w:ascii="Times New Roman" w:hAnsi="Times New Roman" w:cs="Times New Roman"/>
          <w:b/>
          <w:sz w:val="28"/>
          <w:szCs w:val="28"/>
        </w:rPr>
        <w:t>年。</w:t>
      </w:r>
    </w:p>
    <w:p w:rsidR="004048E5" w:rsidRPr="007E5B02" w:rsidP="007E5B02">
      <w:pPr>
        <w:pStyle w:val="PlainText"/>
        <w:ind w:firstLine="560" w:firstLineChars="200"/>
        <w:rPr>
          <w:rFonts w:ascii="Times New Roman" w:hAnsi="Times New Roman" w:cs="Times New Roman"/>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(2)</w:t>
      </w:r>
      <w:r w:rsidRPr="007E5B02">
        <w:rPr>
          <w:rFonts w:ascii="Times New Roman" w:hAnsi="Times New Roman" w:cs="Times New Roman"/>
          <w:sz w:val="28"/>
          <w:szCs w:val="28"/>
        </w:rPr>
        <w:t>图二所示为圆明园被焚毁后的一处残迹，该残迹是哪些人造成的结果？这一野蛮行为发生在哪次侵华战争中？</w:t>
      </w:r>
      <w:r w:rsidRPr="007E5B02">
        <w:rPr>
          <w:rFonts w:ascii="Times New Roman" w:hAnsi="Times New Roman" w:cs="Times New Roman"/>
          <w:sz w:val="28"/>
          <w:szCs w:val="28"/>
        </w:rPr>
        <w:t>(4</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英法联军。第二次鸦片战争。</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(3)</w:t>
      </w:r>
      <w:r w:rsidRPr="007E5B02">
        <w:rPr>
          <w:rFonts w:ascii="Times New Roman" w:hAnsi="Times New Roman" w:cs="Times New Roman"/>
          <w:sz w:val="28"/>
          <w:szCs w:val="28"/>
        </w:rPr>
        <w:t>曾国藩的话，表明他决心投身于一场什么运动？材料一、二所示事件与曾国藩从事的运动之间存在着怎样的历史关</w:t>
      </w:r>
      <w:r w:rsidRPr="007E5B02">
        <w:rPr>
          <w:rFonts w:ascii="Times New Roman" w:hAnsi="Times New Roman" w:cs="Times New Roman" w:hint="eastAsia"/>
          <w:sz w:val="28"/>
          <w:szCs w:val="28"/>
        </w:rPr>
        <w:t>系？</w:t>
      </w:r>
      <w:r w:rsidRPr="007E5B02">
        <w:rPr>
          <w:rFonts w:ascii="Times New Roman" w:hAnsi="Times New Roman" w:cs="Times New Roman" w:hint="eastAsia"/>
          <w:sz w:val="28"/>
          <w:szCs w:val="28"/>
        </w:rPr>
        <w:t>(</w:t>
      </w:r>
      <w:r w:rsidRPr="007E5B02">
        <w:rPr>
          <w:rFonts w:ascii="Times New Roman" w:hAnsi="Times New Roman" w:cs="Times New Roman"/>
          <w:sz w:val="28"/>
          <w:szCs w:val="28"/>
        </w:rPr>
        <w:t>4</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洋务运动。因果关系</w:t>
      </w:r>
      <w:r w:rsidRPr="007E5B02">
        <w:rPr>
          <w:rFonts w:ascii="Times New Roman" w:hAnsi="Times New Roman" w:cs="Times New Roman"/>
          <w:b/>
          <w:sz w:val="28"/>
          <w:szCs w:val="28"/>
        </w:rPr>
        <w:t>(</w:t>
      </w:r>
      <w:r w:rsidRPr="007E5B02">
        <w:rPr>
          <w:rFonts w:ascii="Times New Roman" w:hAnsi="Times New Roman" w:cs="Times New Roman"/>
          <w:b/>
          <w:sz w:val="28"/>
          <w:szCs w:val="28"/>
        </w:rPr>
        <w:t>或两次鸦片战争中国均战败，显示了洋枪洋炮的厉害，洋务派认识到要抵御外国侵略，就必须学习西方的先进军事技术</w:t>
      </w:r>
      <w:r w:rsidRPr="007E5B02">
        <w:rPr>
          <w:rFonts w:ascii="Times New Roman" w:hAnsi="Times New Roman" w:cs="Times New Roman"/>
          <w:b/>
          <w:sz w:val="28"/>
          <w:szCs w:val="28"/>
        </w:rPr>
        <w:t>)</w:t>
      </w:r>
      <w:r w:rsidRPr="007E5B02">
        <w:rPr>
          <w:rFonts w:ascii="Times New Roman" w:hAnsi="Times New Roman" w:cs="Times New Roman"/>
          <w:b/>
          <w:sz w:val="28"/>
          <w:szCs w:val="28"/>
        </w:rPr>
        <w:t>。</w:t>
      </w:r>
    </w:p>
    <w:p w:rsidR="004048E5" w:rsidRPr="007E5B02" w:rsidP="007E5B02">
      <w:pPr>
        <w:pStyle w:val="PlainText"/>
        <w:ind w:firstLine="560" w:firstLineChars="200"/>
        <w:rPr>
          <w:rFonts w:ascii="Times New Roman" w:hAnsi="Times New Roman" w:cs="Times New Roman"/>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17</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(10</w:t>
      </w:r>
      <w:r w:rsidRPr="007E5B02">
        <w:rPr>
          <w:rFonts w:ascii="Times New Roman" w:eastAsia="楷体_GB2312" w:hAnsi="Times New Roman" w:cs="Times New Roman"/>
          <w:sz w:val="28"/>
          <w:szCs w:val="28"/>
        </w:rPr>
        <w:t>分</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阅读下列材料，回答问题。</w:t>
      </w: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材料一</w:t>
      </w:r>
    </w:p>
    <w:p w:rsidR="004048E5" w:rsidRPr="007E5B02" w:rsidP="007E5B02">
      <w:pPr>
        <w:pStyle w:val="PlainText"/>
        <w:ind w:firstLine="560" w:firstLineChars="200"/>
        <w:jc w:val="center"/>
        <w:rPr>
          <w:rFonts w:ascii="Times New Roman" w:eastAsia="黑体" w:hAnsi="Times New Roman" w:cs="Times New Roman"/>
          <w:sz w:val="28"/>
          <w:szCs w:val="28"/>
        </w:rPr>
      </w:pPr>
      <w:r>
        <w:rPr>
          <w:rFonts w:ascii="Times New Roman" w:eastAsia="黑体" w:hAnsi="Times New Roman" w:cs="Times New Roman"/>
          <w:sz w:val="28"/>
          <w:szCs w:val="28"/>
        </w:rPr>
        <w:pict>
          <v:shape id="_x0000_i1026" type="#_x0000_t75" style="width:390pt;height:90.75pt">
            <v:imagedata r:id="rId9" r:href="rId10" o:title=""/>
          </v:shape>
        </w:pic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材料二　</w:t>
      </w:r>
      <w:r w:rsidRPr="007E5B02">
        <w:rPr>
          <w:rFonts w:ascii="Times New Roman" w:eastAsia="楷体_GB2312" w:hAnsi="Times New Roman" w:cs="Times New Roman"/>
          <w:sz w:val="28"/>
          <w:szCs w:val="28"/>
        </w:rPr>
        <w:t>一百多年前，辛亥革命爆发。武昌首先爆发起义，汉口、汉阳的新军随之响应，革命在武汉三镇取得胜利。随后，各省纷纷响应，清朝统治土崩瓦</w:t>
      </w:r>
      <w:r w:rsidRPr="007E5B02">
        <w:rPr>
          <w:rFonts w:ascii="Times New Roman" w:eastAsia="楷体_GB2312" w:hAnsi="Times New Roman" w:cs="Times New Roman" w:hint="eastAsia"/>
          <w:sz w:val="28"/>
          <w:szCs w:val="28"/>
        </w:rPr>
        <w:t>解。资产阶级共和国的旗帜第一次飘扬在中国上空。百年后的今天，国家将举办一系列活动来纪念这一伟大的革命。</w: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材料三　</w:t>
      </w:r>
      <w:r w:rsidRPr="007E5B02">
        <w:rPr>
          <w:rFonts w:ascii="Times New Roman" w:eastAsia="楷体_GB2312" w:hAnsi="Times New Roman" w:cs="Times New Roman"/>
          <w:sz w:val="28"/>
          <w:szCs w:val="28"/>
        </w:rPr>
        <w:t>它高举民主与科学的旗帜，对专制制度和封建伦理道德进行了一次猛烈的扫荡，它开启了思想解放的闸门，激发了人们追求救国救民真理的热情。</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w:t>
      </w:r>
      <w:r w:rsidRPr="007E5B02">
        <w:rPr>
          <w:rFonts w:ascii="Times New Roman" w:hAnsi="Times New Roman" w:cs="Times New Roman"/>
          <w:sz w:val="28"/>
          <w:szCs w:val="28"/>
        </w:rPr>
        <w:t>材料一中的企业是在中国近代史上的什么运动中出现的？该运动在中国近代化进程中处于什么标志性的地位？</w:t>
      </w:r>
      <w:r w:rsidRPr="007E5B02">
        <w:rPr>
          <w:rFonts w:ascii="Times New Roman" w:hAnsi="Times New Roman" w:cs="Times New Roman"/>
          <w:sz w:val="28"/>
          <w:szCs w:val="28"/>
        </w:rPr>
        <w:t>(2</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洋务运动。是中国历史上第一次近代化运动。</w:t>
      </w:r>
    </w:p>
    <w:p w:rsidR="004048E5" w:rsidRPr="007E5B02" w:rsidP="007E5B02">
      <w:pPr>
        <w:pStyle w:val="PlainText"/>
        <w:ind w:firstLine="560" w:firstLineChars="200"/>
        <w:rPr>
          <w:rFonts w:ascii="Times New Roman" w:hAnsi="Times New Roman" w:cs="Times New Roman"/>
          <w:b/>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(2)</w:t>
      </w:r>
      <w:r w:rsidRPr="007E5B02">
        <w:rPr>
          <w:rFonts w:ascii="Times New Roman" w:hAnsi="Times New Roman" w:cs="Times New Roman"/>
          <w:sz w:val="28"/>
          <w:szCs w:val="28"/>
        </w:rPr>
        <w:t>联系材料二，简述</w:t>
      </w:r>
      <w:r w:rsidRPr="007E5B02">
        <w:rPr>
          <w:rFonts w:ascii="Times New Roman" w:hAnsi="Times New Roman" w:cs="Times New Roman" w:hint="eastAsia"/>
          <w:sz w:val="28"/>
          <w:szCs w:val="28"/>
        </w:rPr>
        <w:t>我们为什么要纪念辛亥革命。</w:t>
      </w:r>
      <w:r w:rsidRPr="007E5B02">
        <w:rPr>
          <w:rFonts w:ascii="Times New Roman" w:hAnsi="Times New Roman" w:cs="Times New Roman" w:hint="eastAsia"/>
          <w:sz w:val="28"/>
          <w:szCs w:val="28"/>
        </w:rPr>
        <w:t>(</w:t>
      </w:r>
      <w:r w:rsidRPr="007E5B02">
        <w:rPr>
          <w:rFonts w:ascii="Times New Roman" w:hAnsi="Times New Roman" w:cs="Times New Roman"/>
          <w:sz w:val="28"/>
          <w:szCs w:val="28"/>
        </w:rPr>
        <w:t>3</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辛亥革命推翻了清王朝的反动统治；宣告了中国两千多年君主专制制度的终结。它开创了完全意义上的近代民族民主革命，极大推动了中华民族的思想解放，打开了中国进步潮流的闸门。</w:t>
      </w:r>
    </w:p>
    <w:p w:rsidR="004048E5" w:rsidRPr="007E5B02" w:rsidP="007E5B02">
      <w:pPr>
        <w:pStyle w:val="PlainText"/>
        <w:ind w:firstLine="560" w:firstLineChars="200"/>
        <w:rPr>
          <w:rFonts w:ascii="Times New Roman" w:hAnsi="Times New Roman" w:cs="Times New Roman"/>
          <w:b/>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(3)</w:t>
      </w:r>
      <w:r w:rsidRPr="007E5B02">
        <w:rPr>
          <w:rFonts w:ascii="Times New Roman" w:hAnsi="Times New Roman" w:cs="Times New Roman"/>
          <w:sz w:val="28"/>
          <w:szCs w:val="28"/>
        </w:rPr>
        <w:t>材料三中的</w:t>
      </w:r>
      <w:r w:rsidRPr="007E5B02">
        <w:rPr>
          <w:rFonts w:hAnsi="宋体" w:cs="Times New Roman"/>
          <w:sz w:val="28"/>
          <w:szCs w:val="28"/>
        </w:rPr>
        <w:t>“</w:t>
      </w:r>
      <w:r w:rsidRPr="007E5B02">
        <w:rPr>
          <w:rFonts w:ascii="Times New Roman" w:hAnsi="Times New Roman" w:cs="Times New Roman"/>
          <w:sz w:val="28"/>
          <w:szCs w:val="28"/>
        </w:rPr>
        <w:t>它</w:t>
      </w:r>
      <w:r w:rsidRPr="007E5B02">
        <w:rPr>
          <w:rFonts w:hAnsi="宋体" w:cs="Times New Roman"/>
          <w:sz w:val="28"/>
          <w:szCs w:val="28"/>
        </w:rPr>
        <w:t>”</w:t>
      </w:r>
      <w:r w:rsidRPr="007E5B02">
        <w:rPr>
          <w:rFonts w:ascii="Times New Roman" w:hAnsi="Times New Roman" w:cs="Times New Roman"/>
          <w:sz w:val="28"/>
          <w:szCs w:val="28"/>
        </w:rPr>
        <w:t>指的是什么？</w:t>
      </w:r>
      <w:r w:rsidRPr="007E5B02">
        <w:rPr>
          <w:rFonts w:hAnsi="宋体" w:cs="Times New Roman"/>
          <w:sz w:val="28"/>
          <w:szCs w:val="28"/>
        </w:rPr>
        <w:t>“</w:t>
      </w:r>
      <w:r w:rsidRPr="007E5B02">
        <w:rPr>
          <w:rFonts w:ascii="Times New Roman" w:hAnsi="Times New Roman" w:cs="Times New Roman"/>
          <w:sz w:val="28"/>
          <w:szCs w:val="28"/>
        </w:rPr>
        <w:t>它</w:t>
      </w:r>
      <w:r w:rsidRPr="007E5B02">
        <w:rPr>
          <w:rFonts w:hAnsi="宋体" w:cs="Times New Roman"/>
          <w:sz w:val="28"/>
          <w:szCs w:val="28"/>
        </w:rPr>
        <w:t>”</w:t>
      </w:r>
      <w:r w:rsidRPr="007E5B02">
        <w:rPr>
          <w:rFonts w:ascii="Times New Roman" w:hAnsi="Times New Roman" w:cs="Times New Roman"/>
          <w:sz w:val="28"/>
          <w:szCs w:val="28"/>
        </w:rPr>
        <w:t>表明近代中国在向西方学习的过程中进入了什么领域？</w:t>
      </w:r>
      <w:r w:rsidRPr="007E5B02">
        <w:rPr>
          <w:rFonts w:ascii="Times New Roman" w:hAnsi="Times New Roman" w:cs="Times New Roman"/>
          <w:sz w:val="28"/>
          <w:szCs w:val="28"/>
        </w:rPr>
        <w:t>(2</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新文化运动。思想文化领域。</w:t>
      </w:r>
    </w:p>
    <w:p w:rsidR="004048E5" w:rsidRPr="007E5B02" w:rsidP="007E5B02">
      <w:pPr>
        <w:pStyle w:val="PlainText"/>
        <w:ind w:firstLine="560" w:firstLineChars="200"/>
        <w:rPr>
          <w:rFonts w:ascii="Times New Roman" w:hAnsi="Times New Roman" w:cs="Times New Roman"/>
          <w:b/>
          <w:sz w:val="28"/>
          <w:szCs w:val="28"/>
        </w:rPr>
      </w:pPr>
    </w:p>
    <w:p w:rsidR="004048E5" w:rsidRPr="007E5B02" w:rsidP="007E5B02">
      <w:pPr>
        <w:pStyle w:val="PlainText"/>
        <w:ind w:firstLine="560" w:firstLineChars="200"/>
        <w:rPr>
          <w:rFonts w:ascii="Times New Roman" w:hAnsi="Times New Roman" w:cs="Times New Roman"/>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(4)</w:t>
      </w:r>
      <w:r w:rsidRPr="007E5B02">
        <w:rPr>
          <w:rFonts w:ascii="Times New Roman" w:hAnsi="Times New Roman" w:cs="Times New Roman"/>
          <w:sz w:val="28"/>
          <w:szCs w:val="28"/>
        </w:rPr>
        <w:t>以上材料体现了中国近代化探索过程中的什么特点？</w:t>
      </w:r>
      <w:r w:rsidRPr="007E5B02">
        <w:rPr>
          <w:rFonts w:ascii="Times New Roman" w:hAnsi="Times New Roman" w:cs="Times New Roman"/>
          <w:sz w:val="28"/>
          <w:szCs w:val="28"/>
        </w:rPr>
        <w:t>(3</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从学习西方军事器物到学习西方的政治制度，再到学习西方的思想文化。</w:t>
      </w:r>
    </w:p>
    <w:p w:rsidR="004048E5" w:rsidRPr="007E5B02" w:rsidP="007E5B02">
      <w:pPr>
        <w:pStyle w:val="PlainText"/>
        <w:rPr>
          <w:rFonts w:ascii="Times New Roman" w:hAnsi="Times New Roman" w:cs="Times New Roman"/>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18</w:t>
      </w:r>
      <w:r w:rsidRPr="007E5B02">
        <w:rPr>
          <w:rFonts w:ascii="Times New Roman" w:hAnsi="Times New Roman" w:cs="Times New Roman"/>
          <w:sz w:val="28"/>
          <w:szCs w:val="28"/>
        </w:rPr>
        <w:t>．</w:t>
      </w:r>
      <w:r w:rsidRPr="007E5B02">
        <w:rPr>
          <w:rFonts w:ascii="Times New Roman" w:eastAsia="楷体_GB2312" w:hAnsi="Times New Roman" w:cs="Times New Roman"/>
          <w:sz w:val="28"/>
          <w:szCs w:val="28"/>
        </w:rPr>
        <w:t>(10</w:t>
      </w:r>
      <w:r w:rsidRPr="007E5B02">
        <w:rPr>
          <w:rFonts w:ascii="Times New Roman" w:eastAsia="楷体_GB2312" w:hAnsi="Times New Roman" w:cs="Times New Roman"/>
          <w:sz w:val="28"/>
          <w:szCs w:val="28"/>
        </w:rPr>
        <w:t>分</w:t>
      </w:r>
      <w:r w:rsidRPr="007E5B02">
        <w:rPr>
          <w:rFonts w:ascii="Times New Roman" w:eastAsia="楷体_GB2312" w:hAnsi="Times New Roman" w:cs="Times New Roman"/>
          <w:sz w:val="28"/>
          <w:szCs w:val="28"/>
        </w:rPr>
        <w:t>)</w:t>
      </w:r>
      <w:r w:rsidRPr="007E5B02">
        <w:rPr>
          <w:rFonts w:ascii="Times New Roman" w:hAnsi="Times New Roman" w:cs="Times New Roman"/>
          <w:sz w:val="28"/>
          <w:szCs w:val="28"/>
        </w:rPr>
        <w:t>在近代中国的历史进程中，面对西方列强的入侵，无数仁人志士上下求索，探寻中华崛起之路。阅读下列材料，回答问题。</w:t>
      </w: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【器物之路】</w: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材料一　</w:t>
      </w:r>
      <w:r w:rsidRPr="007E5B02">
        <w:rPr>
          <w:rFonts w:ascii="Times New Roman" w:eastAsia="楷体_GB2312" w:hAnsi="Times New Roman" w:cs="Times New Roman"/>
          <w:sz w:val="28"/>
          <w:szCs w:val="28"/>
        </w:rPr>
        <w:t>19</w:t>
      </w:r>
      <w:r w:rsidRPr="007E5B02">
        <w:rPr>
          <w:rFonts w:ascii="Times New Roman" w:eastAsia="楷体_GB2312" w:hAnsi="Times New Roman" w:cs="Times New Roman"/>
          <w:sz w:val="28"/>
          <w:szCs w:val="28"/>
        </w:rPr>
        <w:t>世纪</w:t>
      </w:r>
      <w:r w:rsidRPr="007E5B02">
        <w:rPr>
          <w:rFonts w:ascii="Times New Roman" w:eastAsia="楷体_GB2312" w:hAnsi="Times New Roman" w:cs="Times New Roman"/>
          <w:sz w:val="28"/>
          <w:szCs w:val="28"/>
        </w:rPr>
        <w:t>60</w:t>
      </w:r>
      <w:r w:rsidRPr="007E5B02">
        <w:rPr>
          <w:rFonts w:ascii="Times New Roman" w:eastAsia="楷体_GB2312" w:hAnsi="Times New Roman" w:cs="Times New Roman"/>
          <w:sz w:val="28"/>
          <w:szCs w:val="28"/>
        </w:rPr>
        <w:t>年代，洋务派采用西方生产技术，创办了一批近代企业，著名的有安庆内军械所、江南制造总局等。这些企业经费由清政府调拨，产品分配给军队。</w:t>
      </w:r>
      <w:r w:rsidRPr="007E5B02">
        <w:rPr>
          <w:rFonts w:ascii="Times New Roman" w:eastAsia="楷体_GB2312" w:hAnsi="Times New Roman" w:cs="Times New Roman"/>
          <w:sz w:val="28"/>
          <w:szCs w:val="28"/>
        </w:rPr>
        <w:t>19</w:t>
      </w:r>
      <w:r w:rsidRPr="007E5B02">
        <w:rPr>
          <w:rFonts w:ascii="Times New Roman" w:eastAsia="楷体_GB2312" w:hAnsi="Times New Roman" w:cs="Times New Roman"/>
          <w:sz w:val="28"/>
          <w:szCs w:val="28"/>
        </w:rPr>
        <w:t>世纪</w:t>
      </w:r>
      <w:r w:rsidRPr="007E5B02">
        <w:rPr>
          <w:rFonts w:ascii="Times New Roman" w:eastAsia="楷体_GB2312" w:hAnsi="Times New Roman" w:cs="Times New Roman"/>
          <w:sz w:val="28"/>
          <w:szCs w:val="28"/>
        </w:rPr>
        <w:t>70</w:t>
      </w:r>
      <w:r w:rsidRPr="007E5B02">
        <w:rPr>
          <w:rFonts w:ascii="Times New Roman" w:eastAsia="楷体_GB2312" w:hAnsi="Times New Roman" w:cs="Times New Roman"/>
          <w:sz w:val="28"/>
          <w:szCs w:val="28"/>
        </w:rPr>
        <w:t>年代，</w:t>
      </w:r>
      <w:r w:rsidRPr="007E5B02">
        <w:rPr>
          <w:rFonts w:ascii="Times New Roman" w:eastAsia="楷体_GB2312" w:hAnsi="Times New Roman" w:cs="Times New Roman" w:hint="eastAsia"/>
          <w:sz w:val="28"/>
          <w:szCs w:val="28"/>
        </w:rPr>
        <w:t>洋务派创办了另一批企业，如轮船招商局、汉阳铁厂等，他们希望通过创办这类企业，将产品投放市场，同外国人竞争，</w:t>
      </w:r>
      <w:r w:rsidRPr="007E5B02">
        <w:rPr>
          <w:rFonts w:hAnsi="宋体" w:cs="Times New Roman" w:hint="eastAsia"/>
          <w:sz w:val="28"/>
          <w:szCs w:val="28"/>
        </w:rPr>
        <w:t>“</w:t>
      </w:r>
      <w:r w:rsidRPr="007E5B02">
        <w:rPr>
          <w:rFonts w:ascii="Times New Roman" w:eastAsia="楷体_GB2312" w:hAnsi="Times New Roman" w:cs="Times New Roman" w:hint="eastAsia"/>
          <w:sz w:val="28"/>
          <w:szCs w:val="28"/>
        </w:rPr>
        <w:t>分洋商之利</w:t>
      </w:r>
      <w:r w:rsidRPr="007E5B02">
        <w:rPr>
          <w:rFonts w:hAnsi="宋体" w:cs="Times New Roman" w:hint="eastAsia"/>
          <w:sz w:val="28"/>
          <w:szCs w:val="28"/>
        </w:rPr>
        <w:t>”</w:t>
      </w:r>
      <w:r w:rsidRPr="007E5B02">
        <w:rPr>
          <w:rFonts w:ascii="Times New Roman" w:eastAsia="楷体_GB2312" w:hAnsi="Times New Roman" w:cs="Times New Roman" w:hint="eastAsia"/>
          <w:sz w:val="28"/>
          <w:szCs w:val="28"/>
        </w:rPr>
        <w:t>。</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(1)</w:t>
      </w:r>
      <w:r w:rsidRPr="007E5B02">
        <w:rPr>
          <w:rFonts w:ascii="Times New Roman" w:hAnsi="Times New Roman" w:cs="Times New Roman"/>
          <w:sz w:val="28"/>
          <w:szCs w:val="28"/>
        </w:rPr>
        <w:t>根据材料一分析，洋务运动</w:t>
      </w:r>
      <w:r w:rsidRPr="007E5B02">
        <w:rPr>
          <w:rFonts w:ascii="Times New Roman" w:hAnsi="Times New Roman" w:cs="Times New Roman"/>
          <w:sz w:val="28"/>
          <w:szCs w:val="28"/>
        </w:rPr>
        <w:t>60</w:t>
      </w:r>
      <w:r w:rsidRPr="007E5B02">
        <w:rPr>
          <w:rFonts w:ascii="Times New Roman" w:hAnsi="Times New Roman" w:cs="Times New Roman"/>
          <w:sz w:val="28"/>
          <w:szCs w:val="28"/>
        </w:rPr>
        <w:t>年代和</w:t>
      </w:r>
      <w:r w:rsidRPr="007E5B02">
        <w:rPr>
          <w:rFonts w:ascii="Times New Roman" w:hAnsi="Times New Roman" w:cs="Times New Roman"/>
          <w:sz w:val="28"/>
          <w:szCs w:val="28"/>
        </w:rPr>
        <w:t>70</w:t>
      </w:r>
      <w:r w:rsidRPr="007E5B02">
        <w:rPr>
          <w:rFonts w:ascii="Times New Roman" w:hAnsi="Times New Roman" w:cs="Times New Roman"/>
          <w:sz w:val="28"/>
          <w:szCs w:val="28"/>
        </w:rPr>
        <w:t>年代创办的企业有什么不同？器物探索之路有何意义？</w:t>
      </w:r>
      <w:r w:rsidRPr="007E5B02">
        <w:rPr>
          <w:rFonts w:ascii="Times New Roman" w:hAnsi="Times New Roman" w:cs="Times New Roman"/>
          <w:sz w:val="28"/>
          <w:szCs w:val="28"/>
        </w:rPr>
        <w:t>(3</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60</w:t>
      </w:r>
      <w:r w:rsidRPr="007E5B02">
        <w:rPr>
          <w:rFonts w:ascii="Times New Roman" w:hAnsi="Times New Roman" w:cs="Times New Roman"/>
          <w:b/>
          <w:sz w:val="28"/>
          <w:szCs w:val="28"/>
        </w:rPr>
        <w:t>年代：军事企业；</w:t>
      </w:r>
      <w:r w:rsidRPr="007E5B02">
        <w:rPr>
          <w:rFonts w:ascii="Times New Roman" w:hAnsi="Times New Roman" w:cs="Times New Roman"/>
          <w:b/>
          <w:sz w:val="28"/>
          <w:szCs w:val="28"/>
        </w:rPr>
        <w:t>70</w:t>
      </w:r>
      <w:r w:rsidRPr="007E5B02">
        <w:rPr>
          <w:rFonts w:ascii="Times New Roman" w:hAnsi="Times New Roman" w:cs="Times New Roman"/>
          <w:b/>
          <w:sz w:val="28"/>
          <w:szCs w:val="28"/>
        </w:rPr>
        <w:t>年代：民用企业；意义：引进先进技术，创办近代企业，培养了一批人才，但没有使中国走上富强之路。</w:t>
      </w:r>
    </w:p>
    <w:p w:rsidR="004048E5" w:rsidRPr="007E5B02" w:rsidP="007E5B02">
      <w:pPr>
        <w:pStyle w:val="PlainText"/>
        <w:ind w:firstLine="560" w:firstLineChars="200"/>
        <w:rPr>
          <w:rFonts w:ascii="Times New Roman" w:hAnsi="Times New Roman" w:cs="Times New Roman"/>
          <w:sz w:val="28"/>
          <w:szCs w:val="28"/>
        </w:rPr>
      </w:pP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【制度变革】</w: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材料二　</w:t>
      </w:r>
      <w:r w:rsidRPr="007E5B02">
        <w:rPr>
          <w:rFonts w:ascii="Times New Roman" w:eastAsia="楷体_GB2312" w:hAnsi="Times New Roman" w:cs="Times New Roman"/>
          <w:sz w:val="28"/>
          <w:szCs w:val="28"/>
        </w:rPr>
        <w:t>1895</w:t>
      </w:r>
      <w:r w:rsidRPr="007E5B02">
        <w:rPr>
          <w:rFonts w:ascii="Times New Roman" w:eastAsia="楷体_GB2312" w:hAnsi="Times New Roman" w:cs="Times New Roman"/>
          <w:sz w:val="28"/>
          <w:szCs w:val="28"/>
        </w:rPr>
        <w:t>年，北京</w:t>
      </w:r>
      <w:r w:rsidRPr="007E5B02">
        <w:rPr>
          <w:rFonts w:ascii="Times New Roman" w:eastAsia="楷体_GB2312" w:hAnsi="Times New Roman" w:cs="Times New Roman"/>
          <w:sz w:val="28"/>
          <w:szCs w:val="28"/>
        </w:rPr>
        <w:t>1 000</w:t>
      </w:r>
      <w:r w:rsidRPr="007E5B02">
        <w:rPr>
          <w:rFonts w:ascii="Times New Roman" w:eastAsia="楷体_GB2312" w:hAnsi="Times New Roman" w:cs="Times New Roman"/>
          <w:sz w:val="28"/>
          <w:szCs w:val="28"/>
        </w:rPr>
        <w:t>多名举</w:t>
      </w:r>
      <w:r w:rsidRPr="007E5B02">
        <w:rPr>
          <w:rFonts w:ascii="Times New Roman" w:eastAsia="楷体_GB2312" w:hAnsi="Times New Roman" w:cs="Times New Roman" w:hint="eastAsia"/>
          <w:sz w:val="28"/>
          <w:szCs w:val="28"/>
        </w:rPr>
        <w:t>人在</w:t>
      </w:r>
      <w:r w:rsidRPr="007E5B02">
        <w:rPr>
          <w:rFonts w:hAnsi="宋体" w:cs="Times New Roman" w:hint="eastAsia"/>
          <w:sz w:val="28"/>
          <w:szCs w:val="28"/>
        </w:rPr>
        <w:t>“</w:t>
      </w:r>
      <w:r w:rsidRPr="007E5B02">
        <w:rPr>
          <w:rFonts w:ascii="Times New Roman" w:eastAsia="楷体_GB2312" w:hAnsi="Times New Roman" w:cs="Times New Roman" w:hint="eastAsia"/>
          <w:sz w:val="28"/>
          <w:szCs w:val="28"/>
        </w:rPr>
        <w:t>公车上书</w:t>
      </w:r>
      <w:r w:rsidRPr="007E5B02">
        <w:rPr>
          <w:rFonts w:hAnsi="宋体" w:cs="Times New Roman" w:hint="eastAsia"/>
          <w:sz w:val="28"/>
          <w:szCs w:val="28"/>
        </w:rPr>
        <w:t>”</w:t>
      </w:r>
      <w:r w:rsidRPr="007E5B02">
        <w:rPr>
          <w:rFonts w:ascii="Times New Roman" w:eastAsia="楷体_GB2312" w:hAnsi="Times New Roman" w:cs="Times New Roman" w:hint="eastAsia"/>
          <w:sz w:val="28"/>
          <w:szCs w:val="28"/>
        </w:rPr>
        <w:t>的呐喊声中展示了近代先进知识分子的觉醒，也由此揭开了一场政治变革运动的序幕。</w:t>
      </w:r>
    </w:p>
    <w:p w:rsidR="004048E5" w:rsidRPr="007E5B02" w:rsidP="007E5B02">
      <w:pPr>
        <w:pStyle w:val="PlainText"/>
        <w:ind w:firstLine="560" w:firstLineChars="200"/>
        <w:rPr>
          <w:rFonts w:ascii="Times New Roman" w:eastAsia="仿宋_GB2312" w:hAnsi="Times New Roman" w:cs="Times New Roman"/>
          <w:sz w:val="28"/>
          <w:szCs w:val="28"/>
        </w:rPr>
      </w:pPr>
      <w:r w:rsidRPr="007E5B02">
        <w:rPr>
          <w:rFonts w:ascii="Times New Roman" w:eastAsia="黑体" w:hAnsi="Times New Roman" w:cs="Times New Roman"/>
          <w:sz w:val="28"/>
          <w:szCs w:val="28"/>
        </w:rPr>
        <w:t>材料三　</w:t>
      </w:r>
      <w:r w:rsidRPr="007E5B02">
        <w:rPr>
          <w:rFonts w:ascii="Times New Roman" w:eastAsia="楷体_GB2312" w:hAnsi="Times New Roman" w:cs="Times New Roman"/>
          <w:sz w:val="28"/>
          <w:szCs w:val="28"/>
        </w:rPr>
        <w:t>革命尚未成功，同志仍须努力！　　</w:t>
      </w:r>
      <w:r w:rsidRPr="007E5B02">
        <w:rPr>
          <w:rFonts w:ascii="Times New Roman" w:eastAsia="仿宋_GB2312" w:hAnsi="Times New Roman" w:cs="Times New Roman"/>
          <w:sz w:val="28"/>
          <w:szCs w:val="28"/>
        </w:rPr>
        <w:t>——</w:t>
      </w:r>
      <w:r w:rsidRPr="007E5B02">
        <w:rPr>
          <w:rFonts w:ascii="Times New Roman" w:eastAsia="仿宋_GB2312" w:hAnsi="Times New Roman" w:cs="Times New Roman"/>
          <w:sz w:val="28"/>
          <w:szCs w:val="28"/>
        </w:rPr>
        <w:t>孙中山</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(2)</w:t>
      </w:r>
      <w:r w:rsidRPr="007E5B02">
        <w:rPr>
          <w:rFonts w:ascii="Times New Roman" w:hAnsi="Times New Roman" w:cs="Times New Roman"/>
          <w:sz w:val="28"/>
          <w:szCs w:val="28"/>
        </w:rPr>
        <w:t>材料二中</w:t>
      </w:r>
      <w:r w:rsidRPr="007E5B02">
        <w:rPr>
          <w:rFonts w:hAnsi="宋体" w:cs="Times New Roman"/>
          <w:sz w:val="28"/>
          <w:szCs w:val="28"/>
        </w:rPr>
        <w:t>“</w:t>
      </w:r>
      <w:r w:rsidRPr="007E5B02">
        <w:rPr>
          <w:rFonts w:ascii="Times New Roman" w:hAnsi="Times New Roman" w:cs="Times New Roman"/>
          <w:sz w:val="28"/>
          <w:szCs w:val="28"/>
        </w:rPr>
        <w:t>政治变革运动</w:t>
      </w:r>
      <w:r w:rsidRPr="007E5B02">
        <w:rPr>
          <w:rFonts w:hAnsi="宋体" w:cs="Times New Roman"/>
          <w:sz w:val="28"/>
          <w:szCs w:val="28"/>
        </w:rPr>
        <w:t>”</w:t>
      </w:r>
      <w:r w:rsidRPr="007E5B02">
        <w:rPr>
          <w:rFonts w:ascii="Times New Roman" w:hAnsi="Times New Roman" w:cs="Times New Roman"/>
          <w:sz w:val="28"/>
          <w:szCs w:val="28"/>
        </w:rPr>
        <w:t>指什么？材料三中的</w:t>
      </w:r>
      <w:r w:rsidRPr="007E5B02">
        <w:rPr>
          <w:rFonts w:hAnsi="宋体" w:cs="Times New Roman"/>
          <w:sz w:val="28"/>
          <w:szCs w:val="28"/>
        </w:rPr>
        <w:t>“</w:t>
      </w:r>
      <w:r w:rsidRPr="007E5B02">
        <w:rPr>
          <w:rFonts w:ascii="Times New Roman" w:hAnsi="Times New Roman" w:cs="Times New Roman"/>
          <w:sz w:val="28"/>
          <w:szCs w:val="28"/>
        </w:rPr>
        <w:t>革命</w:t>
      </w:r>
      <w:r w:rsidRPr="007E5B02">
        <w:rPr>
          <w:rFonts w:hAnsi="宋体" w:cs="Times New Roman"/>
          <w:sz w:val="28"/>
          <w:szCs w:val="28"/>
        </w:rPr>
        <w:t>”</w:t>
      </w:r>
      <w:r w:rsidRPr="007E5B02">
        <w:rPr>
          <w:rFonts w:ascii="Times New Roman" w:hAnsi="Times New Roman" w:cs="Times New Roman"/>
          <w:sz w:val="28"/>
          <w:szCs w:val="28"/>
        </w:rPr>
        <w:t>有何历史贡献？为什么孙中山还说</w:t>
      </w:r>
      <w:r w:rsidRPr="007E5B02">
        <w:rPr>
          <w:rFonts w:hAnsi="宋体" w:cs="Times New Roman"/>
          <w:sz w:val="28"/>
          <w:szCs w:val="28"/>
        </w:rPr>
        <w:t>“</w:t>
      </w:r>
      <w:r w:rsidRPr="007E5B02">
        <w:rPr>
          <w:rFonts w:ascii="Times New Roman" w:hAnsi="Times New Roman" w:cs="Times New Roman"/>
          <w:sz w:val="28"/>
          <w:szCs w:val="28"/>
        </w:rPr>
        <w:t>革命尚未成功</w:t>
      </w:r>
      <w:r w:rsidRPr="007E5B02">
        <w:rPr>
          <w:rFonts w:hAnsi="宋体" w:cs="Times New Roman"/>
          <w:sz w:val="28"/>
          <w:szCs w:val="28"/>
        </w:rPr>
        <w:t>”</w:t>
      </w:r>
      <w:r w:rsidRPr="007E5B02">
        <w:rPr>
          <w:rFonts w:ascii="Times New Roman" w:hAnsi="Times New Roman" w:cs="Times New Roman"/>
          <w:sz w:val="28"/>
          <w:szCs w:val="28"/>
        </w:rPr>
        <w:t>？</w:t>
      </w:r>
      <w:r w:rsidRPr="007E5B02">
        <w:rPr>
          <w:rFonts w:ascii="Times New Roman" w:hAnsi="Times New Roman" w:cs="Times New Roman"/>
          <w:sz w:val="28"/>
          <w:szCs w:val="28"/>
        </w:rPr>
        <w:t>(3</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戊戌变法；贡献：推翻了两千多年的封建帝制</w:t>
      </w:r>
      <w:r w:rsidRPr="007E5B02">
        <w:rPr>
          <w:rFonts w:ascii="Times New Roman" w:hAnsi="Times New Roman" w:cs="Times New Roman"/>
          <w:b/>
          <w:sz w:val="28"/>
          <w:szCs w:val="28"/>
        </w:rPr>
        <w:t>(</w:t>
      </w:r>
      <w:r w:rsidRPr="007E5B02">
        <w:rPr>
          <w:rFonts w:ascii="Times New Roman" w:hAnsi="Times New Roman" w:cs="Times New Roman"/>
          <w:b/>
          <w:sz w:val="28"/>
          <w:szCs w:val="28"/>
        </w:rPr>
        <w:t>或推翻清朝统治；建立中华民国</w:t>
      </w:r>
      <w:r w:rsidRPr="007E5B02">
        <w:rPr>
          <w:rFonts w:ascii="Times New Roman" w:hAnsi="Times New Roman" w:cs="Times New Roman"/>
          <w:b/>
          <w:sz w:val="28"/>
          <w:szCs w:val="28"/>
        </w:rPr>
        <w:t>)</w:t>
      </w:r>
      <w:r w:rsidRPr="007E5B02">
        <w:rPr>
          <w:rFonts w:ascii="Times New Roman" w:hAnsi="Times New Roman" w:cs="Times New Roman"/>
          <w:b/>
          <w:sz w:val="28"/>
          <w:szCs w:val="28"/>
        </w:rPr>
        <w:t>；辛亥革命没有改变半殖民地半封建社会的性质和人民的悲惨遭遇。</w:t>
      </w:r>
    </w:p>
    <w:p w:rsidR="004048E5" w:rsidRPr="007E5B02" w:rsidP="007E5B02">
      <w:pPr>
        <w:pStyle w:val="PlainText"/>
        <w:rPr>
          <w:rFonts w:ascii="Times New Roman" w:hAnsi="Times New Roman" w:cs="Times New Roman"/>
          <w:sz w:val="28"/>
          <w:szCs w:val="28"/>
        </w:rPr>
      </w:pP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【思想解放】</w: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材料四　</w:t>
      </w:r>
      <w:r w:rsidRPr="007E5B02">
        <w:rPr>
          <w:rFonts w:ascii="Times New Roman" w:eastAsia="楷体_GB2312" w:hAnsi="Times New Roman" w:cs="Times New Roman"/>
          <w:sz w:val="28"/>
          <w:szCs w:val="28"/>
        </w:rPr>
        <w:t>在中国近代化探索的历程中，中国人首先学习西方的技术，结果甲午一战，证明只学技术不好使</w:t>
      </w:r>
      <w:r w:rsidRPr="007E5B02">
        <w:rPr>
          <w:rFonts w:hAnsi="宋体" w:cs="Times New Roman"/>
          <w:sz w:val="28"/>
          <w:szCs w:val="28"/>
        </w:rPr>
        <w:t>……</w:t>
      </w:r>
      <w:r w:rsidRPr="007E5B02">
        <w:rPr>
          <w:rFonts w:ascii="Times New Roman" w:eastAsia="楷体_GB2312" w:hAnsi="Times New Roman" w:cs="Times New Roman"/>
          <w:sz w:val="28"/>
          <w:szCs w:val="28"/>
        </w:rPr>
        <w:t>所以就开始学制度。学制度问题又更大了</w:t>
      </w:r>
      <w:r w:rsidRPr="007E5B02">
        <w:rPr>
          <w:rFonts w:hAnsi="宋体" w:cs="Times New Roman"/>
          <w:sz w:val="28"/>
          <w:szCs w:val="28"/>
        </w:rPr>
        <w:t>……</w:t>
      </w:r>
      <w:r w:rsidRPr="007E5B02">
        <w:rPr>
          <w:rFonts w:ascii="Times New Roman" w:eastAsia="楷体_GB2312" w:hAnsi="Times New Roman" w:cs="Times New Roman"/>
          <w:sz w:val="28"/>
          <w:szCs w:val="28"/>
        </w:rPr>
        <w:t>那么好的制度拿到中国来就变样</w:t>
      </w:r>
      <w:r w:rsidRPr="007E5B02">
        <w:rPr>
          <w:rFonts w:hAnsi="宋体" w:cs="Times New Roman"/>
          <w:sz w:val="28"/>
          <w:szCs w:val="28"/>
        </w:rPr>
        <w:t>……</w:t>
      </w:r>
      <w:r w:rsidRPr="007E5B02">
        <w:rPr>
          <w:rFonts w:ascii="Times New Roman" w:eastAsia="楷体_GB2312" w:hAnsi="Times New Roman" w:cs="Times New Roman"/>
          <w:sz w:val="28"/>
          <w:szCs w:val="28"/>
        </w:rPr>
        <w:t>后来中国人就开始琢磨最该彻底改变的是中国人的思想。</w:t>
      </w:r>
    </w:p>
    <w:p w:rsidR="007E5B02" w:rsidP="007E5B02">
      <w:pPr>
        <w:pStyle w:val="PlainText"/>
        <w:ind w:firstLine="560" w:firstLineChars="200"/>
        <w:rPr>
          <w:rFonts w:ascii="Times New Roman" w:hAnsi="Times New Roman" w:cs="Times New Roman" w:hint="eastAsia"/>
          <w:sz w:val="28"/>
          <w:szCs w:val="28"/>
        </w:rPr>
      </w:pP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(3)</w:t>
      </w:r>
      <w:r w:rsidRPr="007E5B02">
        <w:rPr>
          <w:rFonts w:ascii="Times New Roman" w:hAnsi="Times New Roman" w:cs="Times New Roman"/>
          <w:sz w:val="28"/>
          <w:szCs w:val="28"/>
        </w:rPr>
        <w:t>为了改变中国人的思想，知识分子掀起了什么运动？随着运动的深入发展和国际新形势的出现，他们宣传的思想又有了什么新发展？</w:t>
      </w:r>
      <w:r w:rsidRPr="007E5B02">
        <w:rPr>
          <w:rFonts w:ascii="Times New Roman" w:hAnsi="Times New Roman" w:cs="Times New Roman"/>
          <w:sz w:val="28"/>
          <w:szCs w:val="28"/>
        </w:rPr>
        <w:t>(2</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新文化运动；传播马克思主义。</w:t>
      </w:r>
    </w:p>
    <w:p w:rsidR="004048E5" w:rsidRPr="007E5B02" w:rsidP="007E5B02">
      <w:pPr>
        <w:pStyle w:val="PlainText"/>
        <w:rPr>
          <w:rFonts w:ascii="Times New Roman" w:hAnsi="Times New Roman" w:cs="Times New Roman"/>
          <w:sz w:val="28"/>
          <w:szCs w:val="28"/>
        </w:rPr>
      </w:pPr>
    </w:p>
    <w:p w:rsidR="004048E5" w:rsidRPr="007E5B02" w:rsidP="007E5B02">
      <w:pPr>
        <w:pStyle w:val="PlainText"/>
        <w:ind w:firstLine="560" w:firstLineChars="200"/>
        <w:rPr>
          <w:rFonts w:ascii="Times New Roman" w:eastAsia="黑体" w:hAnsi="Times New Roman" w:cs="Times New Roman"/>
          <w:sz w:val="28"/>
          <w:szCs w:val="28"/>
        </w:rPr>
      </w:pPr>
      <w:r w:rsidRPr="007E5B02">
        <w:rPr>
          <w:rFonts w:ascii="Times New Roman" w:eastAsia="黑体" w:hAnsi="Times New Roman" w:cs="Times New Roman"/>
          <w:sz w:val="28"/>
          <w:szCs w:val="28"/>
        </w:rPr>
        <w:t>【新的征程】</w:t>
      </w:r>
    </w:p>
    <w:p w:rsidR="004048E5" w:rsidRPr="007E5B02" w:rsidP="007E5B02">
      <w:pPr>
        <w:pStyle w:val="PlainText"/>
        <w:ind w:firstLine="560" w:firstLineChars="200"/>
        <w:rPr>
          <w:rFonts w:ascii="Times New Roman" w:eastAsia="楷体_GB2312" w:hAnsi="Times New Roman" w:cs="Times New Roman"/>
          <w:sz w:val="28"/>
          <w:szCs w:val="28"/>
        </w:rPr>
      </w:pPr>
      <w:r w:rsidRPr="007E5B02">
        <w:rPr>
          <w:rFonts w:ascii="Times New Roman" w:eastAsia="黑体" w:hAnsi="Times New Roman" w:cs="Times New Roman"/>
          <w:sz w:val="28"/>
          <w:szCs w:val="28"/>
        </w:rPr>
        <w:t>材料五　</w:t>
      </w:r>
      <w:r w:rsidRPr="007E5B02">
        <w:rPr>
          <w:rFonts w:ascii="Times New Roman" w:eastAsia="楷体_GB2312" w:hAnsi="Times New Roman" w:cs="Times New Roman"/>
          <w:sz w:val="28"/>
          <w:szCs w:val="28"/>
        </w:rPr>
        <w:t>1921</w:t>
      </w:r>
      <w:r w:rsidRPr="007E5B02">
        <w:rPr>
          <w:rFonts w:ascii="Times New Roman" w:eastAsia="楷体_GB2312" w:hAnsi="Times New Roman" w:cs="Times New Roman"/>
          <w:sz w:val="28"/>
          <w:szCs w:val="28"/>
        </w:rPr>
        <w:t>年中国共产党诞生，带领中国人民经过</w:t>
      </w:r>
      <w:r w:rsidRPr="007E5B02">
        <w:rPr>
          <w:rFonts w:ascii="Times New Roman" w:eastAsia="楷体_GB2312" w:hAnsi="Times New Roman" w:cs="Times New Roman"/>
          <w:sz w:val="28"/>
          <w:szCs w:val="28"/>
        </w:rPr>
        <w:t>28</w:t>
      </w:r>
      <w:r w:rsidRPr="007E5B02">
        <w:rPr>
          <w:rFonts w:ascii="Times New Roman" w:eastAsia="楷体_GB2312" w:hAnsi="Times New Roman" w:cs="Times New Roman"/>
          <w:sz w:val="28"/>
          <w:szCs w:val="28"/>
        </w:rPr>
        <w:t>年艰苦卓绝的奋斗，建立新中国，并逐步走上了社会主义道路，这是中国近代历史上最深刻、最伟大的社会变革。</w:t>
      </w:r>
    </w:p>
    <w:p w:rsidR="004048E5" w:rsidRPr="007E5B02" w:rsidP="007E5B02">
      <w:pPr>
        <w:pStyle w:val="PlainText"/>
        <w:ind w:firstLine="560" w:firstLineChars="200"/>
        <w:rPr>
          <w:rFonts w:ascii="Times New Roman" w:hAnsi="Times New Roman" w:cs="Times New Roman"/>
          <w:sz w:val="28"/>
          <w:szCs w:val="28"/>
        </w:rPr>
      </w:pPr>
      <w:r w:rsidRPr="007E5B02">
        <w:rPr>
          <w:rFonts w:ascii="Times New Roman" w:hAnsi="Times New Roman" w:cs="Times New Roman"/>
          <w:sz w:val="28"/>
          <w:szCs w:val="28"/>
        </w:rPr>
        <w:t>(4)</w:t>
      </w:r>
      <w:r w:rsidRPr="007E5B02">
        <w:rPr>
          <w:rFonts w:ascii="Times New Roman" w:hAnsi="Times New Roman" w:cs="Times New Roman"/>
          <w:sz w:val="28"/>
          <w:szCs w:val="28"/>
        </w:rPr>
        <w:t>综合上述材料，近代化道路的探索过程给了我们什么启示？</w:t>
      </w:r>
      <w:r w:rsidRPr="007E5B02">
        <w:rPr>
          <w:rFonts w:ascii="Times New Roman" w:hAnsi="Times New Roman" w:cs="Times New Roman"/>
          <w:sz w:val="28"/>
          <w:szCs w:val="28"/>
        </w:rPr>
        <w:t>(2</w:t>
      </w:r>
      <w:r w:rsidRPr="007E5B02">
        <w:rPr>
          <w:rFonts w:ascii="Times New Roman" w:hAnsi="Times New Roman" w:cs="Times New Roman"/>
          <w:sz w:val="28"/>
          <w:szCs w:val="28"/>
        </w:rPr>
        <w:t>分</w:t>
      </w:r>
      <w:r w:rsidRPr="007E5B02">
        <w:rPr>
          <w:rFonts w:ascii="Times New Roman" w:hAnsi="Times New Roman" w:cs="Times New Roman"/>
          <w:sz w:val="28"/>
          <w:szCs w:val="28"/>
        </w:rPr>
        <w:t>)</w:t>
      </w:r>
    </w:p>
    <w:p w:rsidR="004048E5" w:rsidRPr="007E5B02" w:rsidP="007E5B02">
      <w:pPr>
        <w:pStyle w:val="PlainText"/>
        <w:ind w:firstLine="560" w:firstLineChars="200"/>
        <w:rPr>
          <w:rFonts w:ascii="Times New Roman" w:hAnsi="Times New Roman" w:cs="Times New Roman"/>
          <w:b/>
          <w:sz w:val="28"/>
          <w:szCs w:val="28"/>
        </w:rPr>
      </w:pPr>
      <w:r w:rsidRPr="007E5B02">
        <w:rPr>
          <w:rFonts w:ascii="Times New Roman" w:hAnsi="Times New Roman" w:cs="Times New Roman"/>
          <w:b/>
          <w:sz w:val="28"/>
          <w:szCs w:val="28"/>
        </w:rPr>
        <w:t>先进思想的指导；坚持党的领导；实事求是，从中国国情出发。</w:t>
      </w:r>
    </w:p>
    <w:p w:rsidR="003B1984" w:rsidRPr="007E5B02" w:rsidP="00820354">
      <w:pPr>
        <w:pStyle w:val="PlainText"/>
        <w:rPr>
          <w:rFonts w:ascii="Times New Roman" w:hAnsi="Times New Roman" w:cs="Times New Roman"/>
          <w:sz w:val="28"/>
          <w:szCs w:val="28"/>
        </w:rPr>
      </w:pPr>
    </w:p>
    <w:sectPr w:rsidSect="003B1984">
      <w:pgSz w:w="11906" w:h="16838"/>
      <w:pgMar w:top="1440" w:right="1753" w:bottom="1440" w:left="1753"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楷体_GB2312">
    <w:panose1 w:val="02010609030101010101"/>
    <w:charset w:val="86"/>
    <w:family w:val="modern"/>
    <w:pitch w:val="fixed"/>
    <w:sig w:usb0="00000001" w:usb1="080E0000" w:usb2="00000010" w:usb3="00000000" w:csb0="00040000" w:csb1="00000000"/>
  </w:font>
  <w:font w:name="黑体">
    <w:altName w:val="SimHei"/>
    <w:panose1 w:val="02010600030101010101"/>
    <w:charset w:val="86"/>
    <w:family w:val="auto"/>
    <w:pitch w:val="variable"/>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hideSpellingErrors/>
  <w:hideGrammaticalErrors/>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CD597E"/>
    <w:rsid w:val="001F6358"/>
    <w:rsid w:val="003B1984"/>
    <w:rsid w:val="004048E5"/>
    <w:rsid w:val="00693C55"/>
    <w:rsid w:val="007E5B02"/>
    <w:rsid w:val="00820354"/>
    <w:rsid w:val="0090359F"/>
    <w:rsid w:val="009A3758"/>
    <w:rsid w:val="009B5EEC"/>
    <w:rsid w:val="00A07475"/>
    <w:rsid w:val="00A707B6"/>
    <w:rsid w:val="00B2395A"/>
    <w:rsid w:val="00CD597E"/>
    <w:rsid w:val="00E8328B"/>
    <w:rsid w:val="00E87DC3"/>
    <w:rsid w:val="00F30518"/>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597E"/>
    <w:pPr>
      <w:widowControl w:val="0"/>
      <w:jc w:val="both"/>
    </w:pPr>
  </w:style>
  <w:style w:type="paragraph" w:styleId="Heading1">
    <w:name w:val="heading 1"/>
    <w:basedOn w:val="Normal"/>
    <w:next w:val="Normal"/>
    <w:link w:val="1Char"/>
    <w:uiPriority w:val="9"/>
    <w:qFormat/>
    <w:rsid w:val="004048E5"/>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rsid w:val="004048E5"/>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rsid w:val="004048E5"/>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rsid w:val="004048E5"/>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rsid w:val="004048E5"/>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rsid w:val="004048E5"/>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rsid w:val="004048E5"/>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rsid w:val="004048E5"/>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Char"/>
    <w:uiPriority w:val="99"/>
    <w:unhideWhenUsed/>
    <w:rsid w:val="003B1984"/>
    <w:rPr>
      <w:rFonts w:ascii="宋体" w:eastAsia="宋体" w:hAnsi="Courier New" w:cs="Courier New"/>
      <w:szCs w:val="21"/>
    </w:rPr>
  </w:style>
  <w:style w:type="character" w:customStyle="1" w:styleId="Char">
    <w:name w:val="纯文本 Char"/>
    <w:basedOn w:val="DefaultParagraphFont"/>
    <w:link w:val="PlainText"/>
    <w:uiPriority w:val="99"/>
    <w:rsid w:val="003B1984"/>
    <w:rPr>
      <w:rFonts w:ascii="宋体" w:eastAsia="宋体" w:hAnsi="Courier New" w:cs="Courier New"/>
      <w:szCs w:val="21"/>
    </w:rPr>
  </w:style>
  <w:style w:type="paragraph" w:styleId="Header">
    <w:name w:val="header"/>
    <w:basedOn w:val="Normal"/>
    <w:link w:val="Char0"/>
    <w:uiPriority w:val="99"/>
    <w:semiHidden/>
    <w:unhideWhenUsed/>
    <w:rsid w:val="009B5EE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uiPriority w:val="99"/>
    <w:semiHidden/>
    <w:rsid w:val="009B5EEC"/>
    <w:rPr>
      <w:sz w:val="18"/>
      <w:szCs w:val="18"/>
    </w:rPr>
  </w:style>
  <w:style w:type="paragraph" w:styleId="Footer">
    <w:name w:val="footer"/>
    <w:basedOn w:val="Normal"/>
    <w:link w:val="Char1"/>
    <w:uiPriority w:val="99"/>
    <w:semiHidden/>
    <w:unhideWhenUsed/>
    <w:rsid w:val="009B5EEC"/>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semiHidden/>
    <w:rsid w:val="009B5EEC"/>
    <w:rPr>
      <w:sz w:val="18"/>
      <w:szCs w:val="18"/>
    </w:rPr>
  </w:style>
  <w:style w:type="character" w:customStyle="1" w:styleId="1Char">
    <w:name w:val="标题 1 Char"/>
    <w:basedOn w:val="DefaultParagraphFont"/>
    <w:link w:val="Heading1"/>
    <w:uiPriority w:val="9"/>
    <w:rsid w:val="004048E5"/>
    <w:rPr>
      <w:b/>
      <w:bCs/>
      <w:kern w:val="44"/>
      <w:sz w:val="44"/>
      <w:szCs w:val="44"/>
    </w:rPr>
  </w:style>
  <w:style w:type="character" w:customStyle="1" w:styleId="2Char">
    <w:name w:val="标题 2 Char"/>
    <w:basedOn w:val="DefaultParagraphFont"/>
    <w:link w:val="Heading2"/>
    <w:uiPriority w:val="9"/>
    <w:semiHidden/>
    <w:rsid w:val="004048E5"/>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rsid w:val="004048E5"/>
    <w:rPr>
      <w:b/>
      <w:bCs/>
      <w:sz w:val="32"/>
      <w:szCs w:val="32"/>
    </w:rPr>
  </w:style>
  <w:style w:type="character" w:customStyle="1" w:styleId="4Char">
    <w:name w:val="标题 4 Char"/>
    <w:basedOn w:val="DefaultParagraphFont"/>
    <w:link w:val="Heading4"/>
    <w:uiPriority w:val="9"/>
    <w:semiHidden/>
    <w:rsid w:val="004048E5"/>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rsid w:val="004048E5"/>
    <w:rPr>
      <w:b/>
      <w:bCs/>
      <w:sz w:val="28"/>
      <w:szCs w:val="28"/>
    </w:rPr>
  </w:style>
  <w:style w:type="character" w:customStyle="1" w:styleId="6Char">
    <w:name w:val="标题 6 Char"/>
    <w:basedOn w:val="DefaultParagraphFont"/>
    <w:link w:val="Heading6"/>
    <w:uiPriority w:val="9"/>
    <w:semiHidden/>
    <w:rsid w:val="004048E5"/>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rsid w:val="004048E5"/>
    <w:rPr>
      <w:b/>
      <w:bCs/>
      <w:sz w:val="24"/>
      <w:szCs w:val="24"/>
    </w:rPr>
  </w:style>
  <w:style w:type="character" w:customStyle="1" w:styleId="8Char">
    <w:name w:val="标题 8 Char"/>
    <w:basedOn w:val="DefaultParagraphFont"/>
    <w:link w:val="Heading8"/>
    <w:uiPriority w:val="9"/>
    <w:semiHidden/>
    <w:rsid w:val="004048E5"/>
    <w:rPr>
      <w:rFonts w:asciiTheme="majorHAnsi" w:eastAsiaTheme="majorEastAsia" w:hAnsiTheme="majorHAnsi" w:cstheme="majorBidi"/>
      <w:sz w:val="24"/>
      <w:szCs w:val="24"/>
    </w:rPr>
  </w:style>
  <w:style w:type="paragraph" w:styleId="BalloonText">
    <w:name w:val="Balloon Text"/>
    <w:basedOn w:val="Normal"/>
    <w:link w:val="Char2"/>
    <w:uiPriority w:val="99"/>
    <w:semiHidden/>
    <w:unhideWhenUsed/>
    <w:rsid w:val="007E5B02"/>
    <w:rPr>
      <w:sz w:val="18"/>
      <w:szCs w:val="18"/>
    </w:rPr>
  </w:style>
  <w:style w:type="character" w:customStyle="1" w:styleId="Char2">
    <w:name w:val="批注框文本 Char"/>
    <w:basedOn w:val="DefaultParagraphFont"/>
    <w:link w:val="BalloonText"/>
    <w:uiPriority w:val="99"/>
    <w:semiHidden/>
    <w:rsid w:val="007E5B02"/>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AA16.TIF" TargetMode="External" /><Relationship Id="rId11" Type="http://schemas.openxmlformats.org/officeDocument/2006/relationships/theme" Target="theme/theme1.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AA12.TIF" TargetMode="External"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10</Pages>
  <Words>672</Words>
  <Characters>3835</Characters>
  <Application>Microsoft Office Word</Application>
  <DocSecurity>0</DocSecurity>
  <Lines>31</Lines>
  <Paragraphs>8</Paragraphs>
  <ScaleCrop>false</ScaleCrop>
  <Company/>
  <LinksUpToDate>false</LinksUpToDate>
  <CharactersWithSpaces>4499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cp:revision>
  <dcterms:created xsi:type="dcterms:W3CDTF">2019-07-26T09:05:00Z</dcterms:created>
  <dcterms:modified xsi:type="dcterms:W3CDTF">2019-07-26T09:54:00Z</dcterms:modified>
</cp:coreProperties>
</file>