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snapToGrid w:val="0"/>
        <w:spacing w:line="360" w:lineRule="auto"/>
        <w:jc w:val="center"/>
        <w:rPr>
          <w:rFonts w:ascii="黑体" w:hAnsi="黑体" w:eastAsia="黑体" w:cs="Arial"/>
          <w:b/>
          <w:sz w:val="32"/>
          <w:szCs w:val="32"/>
        </w:rPr>
      </w:pPr>
      <w:r>
        <w:rPr>
          <w:rFonts w:ascii="黑体" w:hAnsi="黑体" w:eastAsia="黑体" w:cs="Times New Roman"/>
          <w:b/>
          <w:sz w:val="32"/>
          <w:szCs w:val="32"/>
        </w:rPr>
        <w:pict>
          <v:shape id="_x0000_s1025" o:spid="_x0000_s1025" o:spt="75" type="#_x0000_t75" style="position:absolute;left:0pt;margin-left:839pt;margin-top:963pt;height:36pt;width:23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rFonts w:ascii="黑体" w:hAnsi="黑体" w:eastAsia="黑体" w:cs="Times New Roman"/>
          <w:b/>
          <w:sz w:val="32"/>
          <w:szCs w:val="32"/>
        </w:rPr>
        <w:t>第五、六单元测试卷</w:t>
      </w:r>
    </w:p>
    <w:p>
      <w:pPr>
        <w:pStyle w:val="3"/>
        <w:snapToGrid w:val="0"/>
        <w:spacing w:line="360" w:lineRule="auto"/>
        <w:ind w:firstLine="420" w:firstLineChars="200"/>
        <w:jc w:val="center"/>
        <w:rPr>
          <w:rFonts w:ascii="Times New Roman" w:hAnsi="Times New Roman" w:cs="Times New Roman"/>
        </w:rPr>
      </w:pPr>
      <w:r>
        <w:rPr>
          <w:rFonts w:ascii="Times New Roman" w:hAnsi="Times New Roman" w:cs="Times New Roman"/>
        </w:rPr>
        <w:t>[范围</w:t>
      </w:r>
      <w:r>
        <w:rPr>
          <w:rFonts w:hint="eastAsia" w:ascii="Times New Roman" w:hAnsi="Times New Roman" w:cs="Times New Roman"/>
        </w:rPr>
        <w:t>：第五、六单元　时间：</w:t>
      </w:r>
      <w:r>
        <w:rPr>
          <w:rFonts w:ascii="Times New Roman" w:hAnsi="Times New Roman" w:cs="Times New Roman"/>
        </w:rPr>
        <w:t>50分钟　分值：50分]</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一、选择题(本大题共15小题</w:t>
      </w:r>
      <w:r>
        <w:rPr>
          <w:rFonts w:hint="eastAsia" w:ascii="Times New Roman" w:hAnsi="Times New Roman" w:cs="MingLiU_HKSCS"/>
        </w:rPr>
        <w:t>，</w:t>
      </w:r>
      <w:r>
        <w:rPr>
          <w:rFonts w:ascii="Times New Roman" w:hAnsi="Times New Roman" w:cs="Times New Roman"/>
        </w:rPr>
        <w:t>每小题1分</w:t>
      </w:r>
      <w:r>
        <w:rPr>
          <w:rFonts w:hint="eastAsia" w:ascii="Times New Roman" w:hAnsi="Times New Roman" w:cs="MingLiU_HKSCS"/>
        </w:rPr>
        <w:t>，</w:t>
      </w:r>
      <w:r>
        <w:rPr>
          <w:rFonts w:ascii="Times New Roman" w:hAnsi="Times New Roman" w:cs="Times New Roman"/>
        </w:rPr>
        <w:t>共15分)</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1．1924</w:t>
      </w:r>
      <w:r>
        <w:rPr>
          <w:rFonts w:ascii="Times New Roman" w:hAnsi="Times New Roman" w:cs="Times New Roman"/>
        </w:rPr>
        <w:t>年1月</w:t>
      </w:r>
      <w:r>
        <w:rPr>
          <w:rFonts w:hint="eastAsia" w:ascii="Times New Roman" w:hAnsi="Times New Roman" w:cs="Times New Roman"/>
        </w:rPr>
        <w:t>，</w:t>
      </w:r>
      <w:r>
        <w:rPr>
          <w:rFonts w:ascii="Times New Roman" w:hAnsi="Times New Roman" w:cs="Times New Roman"/>
        </w:rPr>
        <w:t>中国国民党第一次全国代表大会确立的三大政策是(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①</w:t>
      </w:r>
      <w:r>
        <w:rPr>
          <w:rFonts w:ascii="Times New Roman" w:hAnsi="Times New Roman" w:cs="Times New Roman"/>
        </w:rPr>
        <w:t>联俄、联共　</w:t>
      </w:r>
      <w:r>
        <w:rPr>
          <w:rFonts w:hint="eastAsia" w:hAnsi="宋体" w:cs="宋体"/>
        </w:rPr>
        <w:t>②</w:t>
      </w:r>
      <w:r>
        <w:rPr>
          <w:rFonts w:ascii="Times New Roman" w:hAnsi="Times New Roman" w:cs="Times New Roman"/>
        </w:rPr>
        <w:t>扶助农工　</w:t>
      </w:r>
      <w:r>
        <w:rPr>
          <w:rFonts w:hint="eastAsia" w:hAnsi="宋体" w:cs="宋体"/>
        </w:rPr>
        <w:t>③</w:t>
      </w:r>
      <w:r>
        <w:rPr>
          <w:rFonts w:ascii="Times New Roman" w:hAnsi="Times New Roman" w:cs="Times New Roman"/>
        </w:rPr>
        <w:t>民族、民权　</w:t>
      </w:r>
      <w:r>
        <w:rPr>
          <w:rFonts w:hint="eastAsia" w:hAnsi="宋体" w:cs="宋体"/>
        </w:rPr>
        <w:t>④</w:t>
      </w:r>
      <w:r>
        <w:rPr>
          <w:rFonts w:ascii="Times New Roman" w:hAnsi="Times New Roman" w:cs="Times New Roman"/>
        </w:rPr>
        <w:t>平均地权</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 xml:space="preserve">A．①②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 xml:space="preserve">B．③④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 xml:space="preserve">C．①④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D．②③</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2</w:t>
      </w:r>
      <w:r>
        <w:rPr>
          <w:rFonts w:hint="eastAsia" w:ascii="Times New Roman" w:hAnsi="Times New Roman" w:cs="Times New Roman"/>
        </w:rPr>
        <w:t>．</w:t>
      </w:r>
      <w:r>
        <w:rPr>
          <w:rFonts w:ascii="Times New Roman" w:hAnsi="Times New Roman" w:cs="Times New Roman"/>
        </w:rPr>
        <w:t>下面为中国近代某一战争的形势图</w:t>
      </w:r>
      <w:r>
        <w:rPr>
          <w:rFonts w:hint="eastAsia" w:ascii="Times New Roman" w:hAnsi="Times New Roman" w:cs="Times New Roman"/>
        </w:rPr>
        <w:t>，</w:t>
      </w:r>
      <w:r>
        <w:rPr>
          <w:rFonts w:ascii="Times New Roman" w:hAnsi="Times New Roman" w:cs="Times New Roman"/>
        </w:rPr>
        <w:t>下列关于这场战争的说法</w:t>
      </w:r>
      <w:r>
        <w:rPr>
          <w:rFonts w:hint="eastAsia" w:ascii="Times New Roman" w:hAnsi="Times New Roman" w:cs="Times New Roman"/>
        </w:rPr>
        <w:t>，</w:t>
      </w:r>
      <w:r>
        <w:rPr>
          <w:rFonts w:ascii="Times New Roman" w:hAnsi="Times New Roman" w:cs="Times New Roman"/>
        </w:rPr>
        <w:t>正确的是(　　)</w:t>
      </w:r>
    </w:p>
    <w:p>
      <w:pPr>
        <w:pStyle w:val="3"/>
        <w:snapToGrid w:val="0"/>
        <w:spacing w:line="360" w:lineRule="auto"/>
        <w:ind w:firstLine="420" w:firstLineChars="200"/>
        <w:jc w:val="center"/>
        <w:rPr>
          <w:rFonts w:ascii="Times New Roman" w:hAnsi="Times New Roman" w:cs="Times New Roman"/>
        </w:rPr>
      </w:pPr>
      <w:r>
        <w:rPr>
          <w:rFonts w:ascii="Times New Roman" w:hAnsi="Times New Roman" w:cs="Times New Roman"/>
        </w:rPr>
        <w:drawing>
          <wp:inline distT="0" distB="0" distL="0" distR="0">
            <wp:extent cx="1297305" cy="1488440"/>
            <wp:effectExtent l="19050" t="0" r="0" b="0"/>
            <wp:docPr id="15" name="图片 15" descr="C:\Users\捂风挽笑\Desktop\人教河南历史八上学练考\JF98.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捂风挽笑\Desktop\人教河南历史八上学练考\JF98.EPS"/>
                    <pic:cNvPicPr>
                      <a:picLocks noChangeAspect="1" noChangeArrowheads="1"/>
                    </pic:cNvPicPr>
                  </pic:nvPicPr>
                  <pic:blipFill>
                    <a:blip r:embed="rId7"/>
                    <a:srcRect/>
                    <a:stretch>
                      <a:fillRect/>
                    </a:stretch>
                  </pic:blipFill>
                  <pic:spPr>
                    <a:xfrm>
                      <a:off x="0" y="0"/>
                      <a:ext cx="1297305" cy="1488440"/>
                    </a:xfrm>
                    <a:prstGeom prst="rect">
                      <a:avLst/>
                    </a:prstGeom>
                    <a:noFill/>
                    <a:ln w="9525">
                      <a:noFill/>
                      <a:miter lim="800000"/>
                      <a:headEnd/>
                      <a:tailEnd/>
                    </a:ln>
                  </pic:spPr>
                </pic:pic>
              </a:graphicData>
            </a:graphic>
          </wp:inline>
        </w:drawing>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．在中国旧民主主义革命历史上写下了浓墨重彩的一笔</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B．</w:t>
      </w:r>
      <w:r>
        <w:rPr>
          <w:rFonts w:ascii="Times New Roman" w:hAnsi="Times New Roman" w:cs="Times New Roman"/>
        </w:rPr>
        <w:t>国共两党进行合作</w:t>
      </w:r>
      <w:r>
        <w:rPr>
          <w:rFonts w:hint="eastAsia" w:ascii="Times New Roman" w:hAnsi="Times New Roman" w:cs="Times New Roman"/>
        </w:rPr>
        <w:t>，</w:t>
      </w:r>
      <w:r>
        <w:rPr>
          <w:rFonts w:ascii="Times New Roman" w:hAnsi="Times New Roman" w:cs="Times New Roman"/>
        </w:rPr>
        <w:t>形成民族统一战线是前提条件</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C．</w:t>
      </w:r>
      <w:r>
        <w:rPr>
          <w:rFonts w:ascii="Times New Roman" w:hAnsi="Times New Roman" w:cs="Times New Roman"/>
        </w:rPr>
        <w:t>推翻了北洋军阀统治</w:t>
      </w:r>
      <w:r>
        <w:rPr>
          <w:rFonts w:hint="eastAsia" w:ascii="Times New Roman" w:hAnsi="Times New Roman" w:cs="Times New Roman"/>
        </w:rPr>
        <w:t>，</w:t>
      </w:r>
      <w:r>
        <w:rPr>
          <w:rFonts w:ascii="Times New Roman" w:hAnsi="Times New Roman" w:cs="Times New Roman"/>
        </w:rPr>
        <w:t>统一了全国</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D．</w:t>
      </w:r>
      <w:r>
        <w:rPr>
          <w:rFonts w:ascii="Times New Roman" w:hAnsi="Times New Roman" w:cs="Times New Roman"/>
        </w:rPr>
        <w:t>讨伐的对</w:t>
      </w:r>
      <w:r>
        <w:rPr>
          <w:rFonts w:hint="eastAsia" w:ascii="Times New Roman" w:hAnsi="Times New Roman" w:cs="Times New Roman"/>
        </w:rPr>
        <w:t>象是吴佩孚、孙传芳、张作霖等北洋军阀</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3</w:t>
      </w:r>
      <w:r>
        <w:rPr>
          <w:rFonts w:hint="eastAsia" w:ascii="Times New Roman" w:hAnsi="Times New Roman" w:cs="Times New Roman"/>
        </w:rPr>
        <w:t>．</w:t>
      </w:r>
      <w:r>
        <w:rPr>
          <w:rFonts w:ascii="Times New Roman" w:hAnsi="Times New Roman" w:cs="Times New Roman"/>
        </w:rPr>
        <w:t>每年的8月1日是中国人民解放军建军纪念日</w:t>
      </w:r>
      <w:r>
        <w:rPr>
          <w:rFonts w:hint="eastAsia" w:ascii="Times New Roman" w:hAnsi="Times New Roman" w:cs="Times New Roman"/>
        </w:rPr>
        <w:t>，</w:t>
      </w:r>
      <w:r>
        <w:rPr>
          <w:rFonts w:ascii="Times New Roman" w:hAnsi="Times New Roman" w:cs="Times New Roman"/>
        </w:rPr>
        <w:t>俗称“八一”建军节。这一节日的确定源于下列哪一历史事件(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武昌起义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 xml:space="preserve">B．北伐战争  </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 xml:space="preserve">C．南昌起义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D．秋收起义</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4．</w:t>
      </w:r>
      <w:r>
        <w:rPr>
          <w:rFonts w:ascii="Times New Roman" w:hAnsi="Times New Roman" w:cs="Times New Roman"/>
        </w:rPr>
        <w:t>2019·原创1927年10月</w:t>
      </w:r>
      <w:r>
        <w:rPr>
          <w:rFonts w:hint="eastAsia" w:ascii="Times New Roman" w:hAnsi="Times New Roman" w:cs="Times New Roman"/>
        </w:rPr>
        <w:t>，</w:t>
      </w:r>
      <w:r>
        <w:rPr>
          <w:rFonts w:ascii="Times New Roman" w:hAnsi="Times New Roman" w:cs="Times New Roman"/>
        </w:rPr>
        <w:t>毛泽东率领部队来到宁冈</w:t>
      </w:r>
      <w:r>
        <w:rPr>
          <w:rFonts w:hint="eastAsia" w:ascii="Times New Roman" w:hAnsi="Times New Roman" w:cs="Times New Roman"/>
        </w:rPr>
        <w:t>，</w:t>
      </w:r>
      <w:r>
        <w:rPr>
          <w:rFonts w:ascii="Times New Roman" w:hAnsi="Times New Roman" w:cs="Times New Roman"/>
        </w:rPr>
        <w:t>创建以宁冈县为中心的中国第一个农村革命根据地</w:t>
      </w:r>
      <w:r>
        <w:rPr>
          <w:rFonts w:hint="eastAsia" w:ascii="Times New Roman" w:hAnsi="Times New Roman" w:cs="Times New Roman"/>
        </w:rPr>
        <w:t>，</w:t>
      </w:r>
      <w:r>
        <w:rPr>
          <w:rFonts w:ascii="Times New Roman" w:hAnsi="Times New Roman" w:cs="Times New Roman"/>
        </w:rPr>
        <w:t>建立兰花坪</w:t>
      </w:r>
      <w:r>
        <w:rPr>
          <w:rFonts w:hint="eastAsia" w:ascii="Times New Roman" w:hAnsi="Times New Roman" w:cs="Times New Roman"/>
        </w:rPr>
        <w:t>。这个地方被称为中国革命的摇篮，它是</w:t>
      </w:r>
      <w:r>
        <w:rPr>
          <w:rFonts w:ascii="Times New Roman" w:hAnsi="Times New Roman" w:cs="Times New Roman"/>
        </w:rPr>
        <w:t>(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井冈山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 xml:space="preserve">B．南昌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 xml:space="preserve">C．上海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D．延安</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5．1927</w:t>
      </w:r>
      <w:r>
        <w:rPr>
          <w:rFonts w:ascii="Times New Roman" w:hAnsi="Times New Roman" w:cs="Times New Roman"/>
        </w:rPr>
        <w:t>年秋</w:t>
      </w:r>
      <w:r>
        <w:rPr>
          <w:rFonts w:hint="eastAsia" w:ascii="Times New Roman" w:hAnsi="Times New Roman" w:cs="Times New Roman"/>
        </w:rPr>
        <w:t>，</w:t>
      </w:r>
      <w:r>
        <w:rPr>
          <w:rFonts w:ascii="Times New Roman" w:hAnsi="Times New Roman" w:cs="Times New Roman"/>
        </w:rPr>
        <w:t>毛泽东在秋收起义受挫后</w:t>
      </w:r>
      <w:r>
        <w:rPr>
          <w:rFonts w:hint="eastAsia" w:ascii="Times New Roman" w:hAnsi="Times New Roman" w:cs="Times New Roman"/>
        </w:rPr>
        <w:t>，</w:t>
      </w:r>
      <w:r>
        <w:rPr>
          <w:rFonts w:ascii="Times New Roman" w:hAnsi="Times New Roman" w:cs="Times New Roman"/>
        </w:rPr>
        <w:t>针对敌强我弱的革命形势</w:t>
      </w:r>
      <w:r>
        <w:rPr>
          <w:rFonts w:hint="eastAsia" w:ascii="Times New Roman" w:hAnsi="Times New Roman" w:cs="Times New Roman"/>
        </w:rPr>
        <w:t>，</w:t>
      </w:r>
      <w:r>
        <w:rPr>
          <w:rFonts w:ascii="Times New Roman" w:hAnsi="Times New Roman" w:cs="Times New Roman"/>
        </w:rPr>
        <w:t>制定出新的革命策略。这个“新的革命策略”是指(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武装斗争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B．建立农村革命根据地</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城市包围农村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D．开辟敌后抗</w:t>
      </w:r>
      <w:r>
        <w:rPr>
          <w:rFonts w:hint="eastAsia" w:ascii="Times New Roman" w:hAnsi="Times New Roman" w:cs="Times New Roman"/>
        </w:rPr>
        <w:t>日根据地</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6</w:t>
      </w:r>
      <w:r>
        <w:rPr>
          <w:rFonts w:hint="eastAsia" w:ascii="Times New Roman" w:hAnsi="Times New Roman" w:cs="Times New Roman"/>
        </w:rPr>
        <w:t>．</w:t>
      </w:r>
      <w:r>
        <w:rPr>
          <w:rFonts w:ascii="Times New Roman" w:hAnsi="Times New Roman" w:cs="Times New Roman"/>
        </w:rPr>
        <w:t>如果以“转”字串起红军长征的历史</w:t>
      </w:r>
      <w:r>
        <w:rPr>
          <w:rFonts w:hint="eastAsia" w:ascii="Times New Roman" w:hAnsi="Times New Roman" w:cs="Times New Roman"/>
        </w:rPr>
        <w:t>，</w:t>
      </w:r>
      <w:r>
        <w:rPr>
          <w:rFonts w:ascii="Times New Roman" w:hAnsi="Times New Roman" w:cs="Times New Roman"/>
        </w:rPr>
        <w:t>年代尺中的“重大转折”指的是(　　)</w:t>
      </w:r>
    </w:p>
    <w:p>
      <w:pPr>
        <w:pStyle w:val="3"/>
        <w:snapToGrid w:val="0"/>
        <w:spacing w:line="360" w:lineRule="auto"/>
        <w:ind w:firstLine="420" w:firstLineChars="200"/>
        <w:jc w:val="center"/>
        <w:rPr>
          <w:rFonts w:ascii="Times New Roman" w:hAnsi="Times New Roman" w:cs="Times New Roman"/>
        </w:rPr>
      </w:pPr>
      <w:r>
        <w:rPr>
          <w:rFonts w:ascii="Times New Roman" w:hAnsi="Times New Roman" w:cs="Times New Roman"/>
        </w:rPr>
        <w:drawing>
          <wp:inline distT="0" distB="0" distL="0" distR="0">
            <wp:extent cx="3211195" cy="457200"/>
            <wp:effectExtent l="19050" t="0" r="8255" b="0"/>
            <wp:docPr id="16" name="图片 16" descr="C:\Users\捂风挽笑\Desktop\人教河南历史八上学练考\JF99.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捂风挽笑\Desktop\人教河南历史八上学练考\JF99.EPS"/>
                    <pic:cNvPicPr>
                      <a:picLocks noChangeAspect="1" noChangeArrowheads="1"/>
                    </pic:cNvPicPr>
                  </pic:nvPicPr>
                  <pic:blipFill>
                    <a:blip r:embed="rId8"/>
                    <a:srcRect/>
                    <a:stretch>
                      <a:fillRect/>
                    </a:stretch>
                  </pic:blipFill>
                  <pic:spPr>
                    <a:xfrm>
                      <a:off x="0" y="0"/>
                      <a:ext cx="3211195" cy="457200"/>
                    </a:xfrm>
                    <a:prstGeom prst="rect">
                      <a:avLst/>
                    </a:prstGeom>
                    <a:noFill/>
                    <a:ln w="9525">
                      <a:noFill/>
                      <a:miter lim="800000"/>
                      <a:headEnd/>
                      <a:tailEnd/>
                    </a:ln>
                  </pic:spPr>
                </pic:pic>
              </a:graphicData>
            </a:graphic>
          </wp:inline>
        </w:drawing>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．井冈山会师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 xml:space="preserve">B．长征开始  </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 xml:space="preserve">C．遵义会议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D．长征结束</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7．</w:t>
      </w:r>
      <w:r>
        <w:rPr>
          <w:rFonts w:ascii="Times New Roman" w:hAnsi="Times New Roman" w:cs="Times New Roman"/>
        </w:rPr>
        <w:t>2019·濮阳模拟一名美国记者赞叹道：“每一场革命都有它自身的传奇</w:t>
      </w:r>
      <w:r>
        <w:rPr>
          <w:rFonts w:hint="eastAsia" w:ascii="Times New Roman" w:hAnsi="Times New Roman" w:cs="Times New Roman"/>
        </w:rPr>
        <w:t>，</w:t>
      </w:r>
      <w:r>
        <w:rPr>
          <w:rFonts w:ascii="Times New Roman" w:hAnsi="Times New Roman" w:cs="Times New Roman"/>
        </w:rPr>
        <w:t>毛泽东率领数万工农红军所完成的战略转移</w:t>
      </w:r>
      <w:r>
        <w:rPr>
          <w:rFonts w:hint="eastAsia" w:ascii="Times New Roman" w:hAnsi="Times New Roman" w:cs="Times New Roman"/>
        </w:rPr>
        <w:t>，</w:t>
      </w:r>
      <w:r>
        <w:rPr>
          <w:rFonts w:ascii="Times New Roman" w:hAnsi="Times New Roman" w:cs="Times New Roman"/>
        </w:rPr>
        <w:t>就是中国</w:t>
      </w:r>
      <w:r>
        <w:rPr>
          <w:rFonts w:hint="eastAsia" w:ascii="Times New Roman" w:hAnsi="Times New Roman" w:cs="Times New Roman"/>
        </w:rPr>
        <w:t>革命史上的伟大传奇。”他所说的“伟大传奇”是指</w:t>
      </w:r>
      <w:r>
        <w:rPr>
          <w:rFonts w:ascii="Times New Roman" w:hAnsi="Times New Roman" w:cs="Times New Roman"/>
        </w:rPr>
        <w:t>(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秋收起义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B．井冈山会师</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红军长征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D．挺进大别山</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8．</w:t>
      </w:r>
      <w:r>
        <w:rPr>
          <w:rFonts w:ascii="Times New Roman" w:hAnsi="Times New Roman" w:cs="Times New Roman"/>
        </w:rPr>
        <w:t>面对日本军国主义发动的侵华战争</w:t>
      </w:r>
      <w:r>
        <w:rPr>
          <w:rFonts w:hint="eastAsia" w:ascii="Times New Roman" w:hAnsi="Times New Roman" w:cs="Times New Roman"/>
        </w:rPr>
        <w:t>，</w:t>
      </w:r>
      <w:r>
        <w:rPr>
          <w:rFonts w:ascii="Times New Roman" w:hAnsi="Times New Roman" w:cs="Times New Roman"/>
        </w:rPr>
        <w:t>中国人民的抗日武装斗争开始于(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东北地区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B．平津地区</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淞沪地区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D．西北地区</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9．1937</w:t>
      </w:r>
      <w:r>
        <w:rPr>
          <w:rFonts w:ascii="Times New Roman" w:hAnsi="Times New Roman" w:cs="Times New Roman"/>
        </w:rPr>
        <w:t>年2月</w:t>
      </w:r>
      <w:r>
        <w:rPr>
          <w:rFonts w:hint="eastAsia" w:ascii="Times New Roman" w:hAnsi="Times New Roman" w:cs="Times New Roman"/>
        </w:rPr>
        <w:t>，</w:t>
      </w:r>
      <w:r>
        <w:rPr>
          <w:rFonts w:ascii="Times New Roman" w:hAnsi="Times New Roman" w:cs="Times New Roman"/>
        </w:rPr>
        <w:t>国民党召开五届三中全会</w:t>
      </w:r>
      <w:r>
        <w:rPr>
          <w:rFonts w:hint="eastAsia" w:ascii="Times New Roman" w:hAnsi="Times New Roman" w:cs="Times New Roman"/>
        </w:rPr>
        <w:t>，</w:t>
      </w:r>
      <w:r>
        <w:rPr>
          <w:rFonts w:ascii="Times New Roman" w:hAnsi="Times New Roman" w:cs="Times New Roman"/>
        </w:rPr>
        <w:t>讨论调整对中共和对日政策</w:t>
      </w:r>
      <w:r>
        <w:rPr>
          <w:rFonts w:hint="eastAsia" w:ascii="Times New Roman" w:hAnsi="Times New Roman" w:cs="Times New Roman"/>
        </w:rPr>
        <w:t>，</w:t>
      </w:r>
      <w:r>
        <w:rPr>
          <w:rFonts w:ascii="Times New Roman" w:hAnsi="Times New Roman" w:cs="Times New Roman"/>
        </w:rPr>
        <w:t>确定了停止内战</w:t>
      </w:r>
      <w:r>
        <w:rPr>
          <w:rFonts w:hint="eastAsia" w:ascii="Times New Roman" w:hAnsi="Times New Roman" w:cs="Times New Roman"/>
        </w:rPr>
        <w:t>，</w:t>
      </w:r>
      <w:r>
        <w:rPr>
          <w:rFonts w:ascii="Times New Roman" w:hAnsi="Times New Roman" w:cs="Times New Roman"/>
        </w:rPr>
        <w:t>与共产党重新合作的方针。直接促成这一政策的事件是(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红军长征胜利会师  </w:t>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B．西安事变和平解决</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台儿庄战役的胜利  </w:t>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D．国民政府西迁重庆</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10．</w:t>
      </w:r>
      <w:r>
        <w:rPr>
          <w:rFonts w:ascii="Times New Roman" w:hAnsi="Times New Roman" w:cs="Times New Roman"/>
        </w:rPr>
        <w:t>历史学家张荫麟曾说过：“我们正处在中国有史以来最大转变关头的……第一次全民族一心一意的在血泊和瓦砾场中奋斗以创造一个赫然在望的新时代。</w:t>
      </w:r>
      <w:r>
        <w:rPr>
          <w:rFonts w:hint="eastAsia" w:ascii="Times New Roman" w:hAnsi="Times New Roman" w:cs="Times New Roman"/>
        </w:rPr>
        <w:t>”材料中的“第一次全民族一心一意的在血泊和瓦砾场中奋斗”指的是什么历史事件</w:t>
      </w:r>
      <w:r>
        <w:rPr>
          <w:rFonts w:ascii="Times New Roman" w:hAnsi="Times New Roman" w:cs="Times New Roman"/>
        </w:rPr>
        <w:t>(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北伐战争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 xml:space="preserve">B．南昌起义  </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 xml:space="preserve">C．解放战争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D．抗日战争</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11．</w:t>
      </w:r>
      <w:r>
        <w:rPr>
          <w:rFonts w:ascii="Times New Roman" w:hAnsi="Times New Roman" w:cs="Times New Roman"/>
        </w:rPr>
        <w:t>下列战役</w:t>
      </w:r>
      <w:r>
        <w:rPr>
          <w:rFonts w:hint="eastAsia" w:ascii="Times New Roman" w:hAnsi="Times New Roman" w:cs="Times New Roman"/>
        </w:rPr>
        <w:t>，</w:t>
      </w:r>
      <w:r>
        <w:rPr>
          <w:rFonts w:ascii="Times New Roman" w:hAnsi="Times New Roman" w:cs="Times New Roman"/>
        </w:rPr>
        <w:t>发生于抗日战争相持阶段的是(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①</w:t>
      </w:r>
      <w:r>
        <w:rPr>
          <w:rFonts w:ascii="Times New Roman" w:hAnsi="Times New Roman" w:cs="Times New Roman"/>
        </w:rPr>
        <w:t>淞沪会战　</w:t>
      </w:r>
      <w:r>
        <w:rPr>
          <w:rFonts w:hint="eastAsia" w:hAnsi="宋体" w:cs="宋体"/>
        </w:rPr>
        <w:t>②</w:t>
      </w:r>
      <w:r>
        <w:rPr>
          <w:rFonts w:ascii="Times New Roman" w:hAnsi="Times New Roman" w:cs="Times New Roman"/>
        </w:rPr>
        <w:t>百团大战　</w:t>
      </w:r>
      <w:r>
        <w:rPr>
          <w:rFonts w:hint="eastAsia" w:hAnsi="宋体" w:cs="宋体"/>
        </w:rPr>
        <w:t>③</w:t>
      </w:r>
      <w:r>
        <w:rPr>
          <w:rFonts w:ascii="Times New Roman" w:hAnsi="Times New Roman" w:cs="Times New Roman"/>
        </w:rPr>
        <w:t>第三次长沙会战　</w:t>
      </w:r>
      <w:r>
        <w:rPr>
          <w:rFonts w:hint="eastAsia" w:hAnsi="宋体" w:cs="宋体"/>
        </w:rPr>
        <w:t>④</w:t>
      </w:r>
      <w:r>
        <w:rPr>
          <w:rFonts w:ascii="Times New Roman" w:hAnsi="Times New Roman" w:cs="Times New Roman"/>
        </w:rPr>
        <w:t>太原会战</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 xml:space="preserve">A．①②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 xml:space="preserve">B．②③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 xml:space="preserve">C．①④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D．③④</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12．</w:t>
      </w:r>
      <w:r>
        <w:rPr>
          <w:rFonts w:ascii="Times New Roman" w:hAnsi="Times New Roman" w:cs="Times New Roman"/>
        </w:rPr>
        <w:t>以下材料最能说明抗日战争(　　)</w:t>
      </w:r>
    </w:p>
    <w:tbl>
      <w:tblPr>
        <w:tblStyle w:val="8"/>
        <w:tblW w:w="709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6"/>
        <w:gridCol w:w="58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国民党</w:t>
            </w:r>
          </w:p>
        </w:tc>
        <w:tc>
          <w:tcPr>
            <w:tcW w:w="5856" w:type="dxa"/>
            <w:shd w:val="clear" w:color="auto" w:fill="auto"/>
            <w:vAlign w:val="center"/>
          </w:tcPr>
          <w:p>
            <w:pPr>
              <w:pStyle w:val="3"/>
              <w:snapToGrid w:val="0"/>
              <w:spacing w:line="360" w:lineRule="auto"/>
              <w:jc w:val="center"/>
              <w:rPr>
                <w:rFonts w:ascii="Times New Roman" w:hAnsi="Times New Roman" w:cs="MingLiU_HKSCS"/>
              </w:rPr>
            </w:pPr>
            <w:r>
              <w:rPr>
                <w:rFonts w:ascii="Times New Roman" w:hAnsi="Times New Roman" w:cs="Times New Roman"/>
              </w:rPr>
              <w:t>在枣宜会战中</w:t>
            </w:r>
            <w:r>
              <w:rPr>
                <w:rFonts w:hint="eastAsia" w:ascii="Times New Roman" w:hAnsi="Times New Roman" w:cs="Times New Roman"/>
              </w:rPr>
              <w:t>，</w:t>
            </w:r>
            <w:r>
              <w:rPr>
                <w:rFonts w:ascii="Times New Roman" w:hAnsi="Times New Roman" w:cs="Times New Roman"/>
              </w:rPr>
              <w:t>第三十三集团军总司令张自忠上将壮烈殉国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共产党</w:t>
            </w:r>
          </w:p>
        </w:tc>
        <w:tc>
          <w:tcPr>
            <w:tcW w:w="585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在反“扫荡”作战中</w:t>
            </w:r>
            <w:r>
              <w:rPr>
                <w:rFonts w:hint="eastAsia" w:ascii="Times New Roman" w:hAnsi="Times New Roman" w:cs="Times New Roman"/>
              </w:rPr>
              <w:t>，</w:t>
            </w:r>
            <w:r>
              <w:rPr>
                <w:rFonts w:ascii="Times New Roman" w:hAnsi="Times New Roman" w:cs="Times New Roman"/>
              </w:rPr>
              <w:t>八路军副参谋长左权将军血洒疆场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青年学生</w:t>
            </w:r>
          </w:p>
        </w:tc>
        <w:tc>
          <w:tcPr>
            <w:tcW w:w="585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纷纷投笔从戎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妇女</w:t>
            </w:r>
          </w:p>
        </w:tc>
        <w:tc>
          <w:tcPr>
            <w:tcW w:w="585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积极参加抗日宣传、救护和战地服务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工人</w:t>
            </w:r>
          </w:p>
        </w:tc>
        <w:tc>
          <w:tcPr>
            <w:tcW w:w="585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不分昼夜</w:t>
            </w:r>
            <w:r>
              <w:rPr>
                <w:rFonts w:hint="eastAsia" w:ascii="Times New Roman" w:hAnsi="Times New Roman" w:cs="Times New Roman"/>
              </w:rPr>
              <w:t>，</w:t>
            </w:r>
            <w:r>
              <w:rPr>
                <w:rFonts w:ascii="Times New Roman" w:hAnsi="Times New Roman" w:cs="Times New Roman"/>
              </w:rPr>
              <w:t>加班生产</w:t>
            </w:r>
            <w:r>
              <w:rPr>
                <w:rFonts w:hint="eastAsia" w:ascii="Times New Roman" w:hAnsi="Times New Roman" w:cs="Times New Roman"/>
              </w:rPr>
              <w:t>，</w:t>
            </w:r>
            <w:r>
              <w:rPr>
                <w:rFonts w:ascii="Times New Roman" w:hAnsi="Times New Roman" w:cs="Times New Roman"/>
              </w:rPr>
              <w:t>支援前线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华侨</w:t>
            </w:r>
          </w:p>
        </w:tc>
        <w:tc>
          <w:tcPr>
            <w:tcW w:w="585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积极捐款捐物</w:t>
            </w:r>
            <w:r>
              <w:rPr>
                <w:rFonts w:hint="eastAsia" w:ascii="Times New Roman" w:hAnsi="Times New Roman" w:cs="Times New Roman"/>
              </w:rPr>
              <w:t>，</w:t>
            </w:r>
            <w:r>
              <w:rPr>
                <w:rFonts w:ascii="Times New Roman" w:hAnsi="Times New Roman" w:cs="Times New Roman"/>
              </w:rPr>
              <w:t>支援抗战</w:t>
            </w:r>
            <w:r>
              <w:rPr>
                <w:rFonts w:hint="eastAsia" w:ascii="Times New Roman" w:hAnsi="Times New Roman" w:cs="Times New Roman"/>
              </w:rPr>
              <w:t>，</w:t>
            </w:r>
            <w:r>
              <w:rPr>
                <w:rFonts w:ascii="Times New Roman" w:hAnsi="Times New Roman" w:cs="Times New Roman"/>
              </w:rPr>
              <w:t>数万华侨青年回国参战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文艺界</w:t>
            </w:r>
          </w:p>
        </w:tc>
        <w:tc>
          <w:tcPr>
            <w:tcW w:w="5856" w:type="dxa"/>
            <w:shd w:val="clear" w:color="auto" w:fill="auto"/>
            <w:vAlign w:val="center"/>
          </w:tcPr>
          <w:p>
            <w:pPr>
              <w:pStyle w:val="3"/>
              <w:snapToGrid w:val="0"/>
              <w:spacing w:line="360" w:lineRule="auto"/>
              <w:jc w:val="center"/>
              <w:rPr>
                <w:rFonts w:ascii="Times New Roman" w:hAnsi="Times New Roman" w:cs="Times New Roman"/>
              </w:rPr>
            </w:pPr>
            <w:r>
              <w:rPr>
                <w:rFonts w:ascii="Times New Roman" w:hAnsi="Times New Roman" w:cs="Times New Roman"/>
              </w:rPr>
              <w:t>成立各种抗战协会</w:t>
            </w:r>
            <w:r>
              <w:rPr>
                <w:rFonts w:hint="eastAsia" w:ascii="Times New Roman" w:hAnsi="Times New Roman" w:cs="Times New Roman"/>
              </w:rPr>
              <w:t>，宣传抗战，振奋士气</w:t>
            </w:r>
          </w:p>
        </w:tc>
      </w:tr>
    </w:tbl>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体现了国共团结合作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B．</w:t>
      </w:r>
      <w:r>
        <w:rPr>
          <w:rFonts w:ascii="Times New Roman" w:hAnsi="Times New Roman" w:cs="Times New Roman"/>
        </w:rPr>
        <w:t xml:space="preserve">是一场全民族的抗战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C．</w:t>
      </w:r>
      <w:r>
        <w:rPr>
          <w:rFonts w:ascii="Times New Roman" w:hAnsi="Times New Roman" w:cs="Times New Roman"/>
        </w:rPr>
        <w:t>是世界反法西斯战争的东方主战场</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D．</w:t>
      </w:r>
      <w:r>
        <w:rPr>
          <w:rFonts w:ascii="Times New Roman" w:hAnsi="Times New Roman" w:cs="Times New Roman"/>
        </w:rPr>
        <w:t xml:space="preserve">提高了中国的国际地位 </w:t>
      </w:r>
    </w:p>
    <w:p>
      <w:pPr>
        <w:pStyle w:val="3"/>
        <w:snapToGrid w:val="0"/>
        <w:spacing w:line="360" w:lineRule="auto"/>
        <w:ind w:firstLine="420" w:firstLineChars="200"/>
        <w:rPr>
          <w:rFonts w:ascii="Times New Roman" w:hAnsi="Times New Roman" w:cs="Times New Roman"/>
        </w:rPr>
      </w:pPr>
    </w:p>
    <w:p>
      <w:pPr>
        <w:pStyle w:val="3"/>
        <w:snapToGrid w:val="0"/>
        <w:spacing w:line="360" w:lineRule="auto"/>
        <w:ind w:firstLine="420" w:firstLineChars="200"/>
        <w:rPr>
          <w:rFonts w:ascii="Times New Roman" w:hAnsi="Times New Roman" w:cs="Times New Roman"/>
        </w:rPr>
      </w:pP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13．</w:t>
      </w:r>
      <w:r>
        <w:rPr>
          <w:rFonts w:ascii="Times New Roman" w:hAnsi="Times New Roman" w:cs="Times New Roman"/>
        </w:rPr>
        <w:t>这是一次明确规定毛泽东思想为中国共产党的指导思想的大会</w:t>
      </w:r>
      <w:r>
        <w:rPr>
          <w:rFonts w:hint="eastAsia" w:ascii="Times New Roman" w:hAnsi="Times New Roman" w:cs="Times New Roman"/>
        </w:rPr>
        <w:t>，</w:t>
      </w:r>
      <w:r>
        <w:rPr>
          <w:rFonts w:ascii="Times New Roman" w:hAnsi="Times New Roman" w:cs="Times New Roman"/>
        </w:rPr>
        <w:t>又是一次指明了抗战胜利后中国的光明前途的大会。这次大会是(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中国共产党第一次全国代表大会  </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B．遵义会议</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中国共产党第七次全国代表大会  </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D．中国人民政治协商会议</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14．</w:t>
      </w:r>
      <w:r>
        <w:rPr>
          <w:rFonts w:ascii="Times New Roman" w:hAnsi="Times New Roman" w:cs="Times New Roman"/>
        </w:rPr>
        <w:t>抗日战争胜利后</w:t>
      </w:r>
      <w:r>
        <w:rPr>
          <w:rFonts w:hint="eastAsia" w:ascii="Times New Roman" w:hAnsi="Times New Roman" w:cs="Times New Roman"/>
        </w:rPr>
        <w:t>，</w:t>
      </w:r>
      <w:r>
        <w:rPr>
          <w:rFonts w:ascii="Times New Roman" w:hAnsi="Times New Roman" w:cs="Times New Roman"/>
        </w:rPr>
        <w:t>台湾重新回到祖国的怀抱</w:t>
      </w:r>
      <w:r>
        <w:rPr>
          <w:rFonts w:hint="eastAsia" w:ascii="Times New Roman" w:hAnsi="Times New Roman" w:cs="Times New Roman"/>
        </w:rPr>
        <w:t>，</w:t>
      </w:r>
      <w:r>
        <w:rPr>
          <w:rFonts w:ascii="Times New Roman" w:hAnsi="Times New Roman" w:cs="Times New Roman"/>
        </w:rPr>
        <w:t>从而宣告了日本侵略者在台湾多少年殖民统治的结束(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A．30</w:t>
      </w:r>
      <w:r>
        <w:rPr>
          <w:rFonts w:ascii="Times New Roman" w:hAnsi="Times New Roman" w:cs="Times New Roman"/>
        </w:rPr>
        <w:t xml:space="preserve">年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 xml:space="preserve">B．35年  </w:t>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 xml:space="preserve">C．45年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D．50年</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15．</w:t>
      </w:r>
      <w:r>
        <w:rPr>
          <w:rFonts w:ascii="Times New Roman" w:hAnsi="Times New Roman" w:cs="Times New Roman"/>
        </w:rPr>
        <w:t>在世界反法西斯战争中</w:t>
      </w:r>
      <w:r>
        <w:rPr>
          <w:rFonts w:hint="eastAsia" w:ascii="Times New Roman" w:hAnsi="Times New Roman" w:cs="Times New Roman"/>
        </w:rPr>
        <w:t>，</w:t>
      </w:r>
      <w:r>
        <w:rPr>
          <w:rFonts w:ascii="Times New Roman" w:hAnsi="Times New Roman" w:cs="Times New Roman"/>
        </w:rPr>
        <w:t>中国抗日战争开始</w:t>
      </w:r>
      <w:r>
        <w:rPr>
          <w:rFonts w:hint="eastAsia" w:ascii="Times New Roman" w:hAnsi="Times New Roman" w:cs="Times New Roman"/>
        </w:rPr>
        <w:t>最早、持续时间最长、抗击和消灭日军最多，对彻底战胜日本法西斯起到了决定性的作用。这表明，中国的抗日战争</w:t>
      </w:r>
      <w:r>
        <w:rPr>
          <w:rFonts w:ascii="Times New Roman" w:hAnsi="Times New Roman" w:cs="Times New Roman"/>
        </w:rPr>
        <w:t>(　　)</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A．</w:t>
      </w:r>
      <w:r>
        <w:rPr>
          <w:rFonts w:ascii="Times New Roman" w:hAnsi="Times New Roman" w:cs="Times New Roman"/>
        </w:rPr>
        <w:t>使近代中国实现了统一</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B．</w:t>
      </w:r>
      <w:r>
        <w:rPr>
          <w:rFonts w:ascii="Times New Roman" w:hAnsi="Times New Roman" w:cs="Times New Roman"/>
        </w:rPr>
        <w:t>推动了世界反法西斯统一战线的建立</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C．</w:t>
      </w:r>
      <w:r>
        <w:rPr>
          <w:rFonts w:ascii="Times New Roman" w:hAnsi="Times New Roman" w:cs="Times New Roman"/>
        </w:rPr>
        <w:t>是世界反法西斯战争的东方主战场</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D．</w:t>
      </w:r>
      <w:r>
        <w:rPr>
          <w:rFonts w:ascii="Times New Roman" w:hAnsi="Times New Roman" w:cs="Times New Roman"/>
        </w:rPr>
        <w:t>使中华民族由衰败走向复兴</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二、非选择题(本大题共3小题</w:t>
      </w:r>
      <w:r>
        <w:rPr>
          <w:rFonts w:hint="eastAsia" w:ascii="Times New Roman" w:hAnsi="Times New Roman" w:cs="MingLiU_HKSCS"/>
        </w:rPr>
        <w:t>，</w:t>
      </w:r>
      <w:r>
        <w:rPr>
          <w:rFonts w:ascii="Times New Roman" w:hAnsi="Times New Roman" w:cs="Times New Roman"/>
        </w:rPr>
        <w:t>共35分)</w:t>
      </w:r>
    </w:p>
    <w:p>
      <w:pPr>
        <w:pStyle w:val="3"/>
        <w:snapToGrid w:val="0"/>
        <w:spacing w:line="360" w:lineRule="auto"/>
        <w:ind w:firstLine="420" w:firstLineChars="200"/>
        <w:rPr>
          <w:rFonts w:ascii="Times New Roman" w:hAnsi="Times New Roman" w:cs="Times New Roman"/>
        </w:rPr>
      </w:pPr>
      <w:r>
        <w:rPr>
          <w:rFonts w:hint="eastAsia" w:ascii="Times New Roman" w:hAnsi="Times New Roman" w:cs="Times New Roman"/>
        </w:rPr>
        <w:t>16．</w:t>
      </w:r>
      <w:r>
        <w:rPr>
          <w:rFonts w:ascii="Times New Roman" w:hAnsi="Times New Roman" w:cs="Times New Roman"/>
        </w:rPr>
        <w:t>(12分)阅读</w:t>
      </w:r>
      <w:r>
        <w:rPr>
          <w:rFonts w:hint="eastAsia" w:ascii="Times New Roman" w:hAnsi="Times New Roman" w:cs="Times New Roman"/>
        </w:rPr>
        <w:t>下列材料，回答问题。</w:t>
      </w:r>
    </w:p>
    <w:p>
      <w:pPr>
        <w:pStyle w:val="3"/>
        <w:snapToGrid w:val="0"/>
        <w:spacing w:line="360" w:lineRule="auto"/>
        <w:ind w:firstLine="420" w:firstLineChars="200"/>
        <w:rPr>
          <w:rFonts w:ascii="Times New Roman" w:hAnsi="Times New Roman" w:cs="MingLiU_HKSCS"/>
        </w:rPr>
      </w:pPr>
      <w:r>
        <w:rPr>
          <w:rFonts w:ascii="Times New Roman" w:hAnsi="Times New Roman" w:cs="Times New Roman"/>
        </w:rPr>
        <w:t>材料一　鲁迅笔下最早出现孙中山的名字是在1925年4月8日致许广平的私信中。因正逢孙中山逝世</w:t>
      </w:r>
      <w:r>
        <w:rPr>
          <w:rFonts w:hint="eastAsia" w:ascii="Times New Roman" w:hAnsi="Times New Roman" w:cs="MingLiU_HKSCS"/>
        </w:rPr>
        <w:t>，</w:t>
      </w:r>
      <w:r>
        <w:rPr>
          <w:rFonts w:ascii="Times New Roman" w:hAnsi="Times New Roman" w:cs="Times New Roman"/>
        </w:rPr>
        <w:t>所以</w:t>
      </w:r>
      <w:r>
        <w:rPr>
          <w:rFonts w:hint="eastAsia" w:ascii="Times New Roman" w:hAnsi="Times New Roman" w:cs="MingLiU_HKSCS"/>
        </w:rPr>
        <w:t>，</w:t>
      </w:r>
      <w:r>
        <w:rPr>
          <w:rFonts w:ascii="Times New Roman" w:hAnsi="Times New Roman" w:cs="Times New Roman"/>
        </w:rPr>
        <w:t>自然而然地谈到了孙中山。鲁迅写道：“总要改革才好。但改进最快的还是火与剑</w:t>
      </w:r>
      <w:r>
        <w:rPr>
          <w:rFonts w:hint="eastAsia" w:ascii="Times New Roman" w:hAnsi="Times New Roman" w:cs="MingLiU_HKSCS"/>
        </w:rPr>
        <w:t>，</w:t>
      </w:r>
      <w:r>
        <w:rPr>
          <w:rFonts w:ascii="Times New Roman" w:hAnsi="Times New Roman" w:cs="Times New Roman"/>
        </w:rPr>
        <w:t>孙中山奔波一世</w:t>
      </w:r>
      <w:r>
        <w:rPr>
          <w:rFonts w:hint="eastAsia" w:ascii="Times New Roman" w:hAnsi="Times New Roman" w:cs="MingLiU_HKSCS"/>
        </w:rPr>
        <w:t>，</w:t>
      </w:r>
      <w:r>
        <w:rPr>
          <w:rFonts w:ascii="Times New Roman" w:hAnsi="Times New Roman" w:cs="Times New Roman"/>
        </w:rPr>
        <w:t>而中国还是如此者</w:t>
      </w:r>
      <w:r>
        <w:rPr>
          <w:rFonts w:hint="eastAsia" w:ascii="Times New Roman" w:hAnsi="Times New Roman" w:cs="MingLiU_HKSCS"/>
        </w:rPr>
        <w:t>，</w:t>
      </w:r>
      <w:r>
        <w:rPr>
          <w:rFonts w:ascii="Times New Roman" w:hAnsi="Times New Roman" w:cs="Times New Roman"/>
        </w:rPr>
        <w:t>最大的原因还在他没有党军</w:t>
      </w:r>
      <w:r>
        <w:rPr>
          <w:rFonts w:hint="eastAsia" w:ascii="Times New Roman" w:hAnsi="Times New Roman" w:cs="MingLiU_HKSCS"/>
        </w:rPr>
        <w:t>，</w:t>
      </w:r>
      <w:r>
        <w:rPr>
          <w:rFonts w:ascii="Times New Roman" w:hAnsi="Times New Roman" w:cs="Times New Roman"/>
        </w:rPr>
        <w:t>因此不能不迁就有武力的别人。近几年他们似乎也觉悟了</w:t>
      </w:r>
      <w:r>
        <w:rPr>
          <w:rFonts w:hint="eastAsia" w:ascii="Times New Roman" w:hAnsi="Times New Roman" w:cs="MingLiU_HKSCS"/>
        </w:rPr>
        <w:t>，</w:t>
      </w:r>
      <w:r>
        <w:rPr>
          <w:rFonts w:ascii="Times New Roman" w:hAnsi="Times New Roman" w:cs="Times New Roman"/>
        </w:rPr>
        <w:t>开起军官学校来</w:t>
      </w:r>
      <w:r>
        <w:rPr>
          <w:rFonts w:hint="eastAsia" w:ascii="Times New Roman" w:hAnsi="Times New Roman" w:cs="MingLiU_HKSCS"/>
        </w:rPr>
        <w:t>，</w:t>
      </w:r>
      <w:r>
        <w:rPr>
          <w:rFonts w:ascii="Times New Roman" w:hAnsi="Times New Roman" w:cs="Times New Roman"/>
        </w:rPr>
        <w:t>惜已太晚。”</w:t>
      </w:r>
    </w:p>
    <w:p>
      <w:pPr>
        <w:pStyle w:val="3"/>
        <w:snapToGrid w:val="0"/>
        <w:spacing w:line="360" w:lineRule="auto"/>
        <w:ind w:firstLine="420" w:firstLineChars="200"/>
        <w:jc w:val="right"/>
        <w:rPr>
          <w:rFonts w:ascii="Times New Roman" w:hAnsi="Times New Roman" w:cs="MingLiU_HKSCS"/>
        </w:rPr>
      </w:pPr>
      <w:r>
        <w:rPr>
          <w:rFonts w:hint="eastAsia" w:ascii="Times New Roman" w:hAnsi="Times New Roman" w:cs="Times New Roman"/>
        </w:rPr>
        <w:t>——</w:t>
      </w:r>
      <w:r>
        <w:rPr>
          <w:rFonts w:ascii="Times New Roman" w:hAnsi="Times New Roman" w:cs="Times New Roman"/>
        </w:rPr>
        <w:t>刘明刚《鲁迅论孙中山与辛亥革命：改进最快的还是火与剑》</w:t>
      </w:r>
    </w:p>
    <w:p>
      <w:pPr>
        <w:pStyle w:val="3"/>
        <w:snapToGrid w:val="0"/>
        <w:spacing w:line="360" w:lineRule="auto"/>
        <w:ind w:firstLine="420" w:firstLineChars="200"/>
        <w:rPr>
          <w:rFonts w:ascii="Times New Roman" w:hAnsi="Times New Roman" w:cs="MingLiU_HKSCS"/>
        </w:rPr>
      </w:pPr>
      <w:r>
        <w:rPr>
          <w:rFonts w:ascii="Times New Roman" w:hAnsi="Times New Roman" w:cs="Times New Roman"/>
        </w:rPr>
        <w:t>材料二　打倒列</w:t>
      </w:r>
      <w:r>
        <w:rPr>
          <w:rFonts w:hint="eastAsia" w:ascii="Times New Roman" w:hAnsi="Times New Roman" w:cs="Times New Roman"/>
        </w:rPr>
        <w:t>强</w:t>
      </w:r>
      <w:r>
        <w:rPr>
          <w:rFonts w:hint="eastAsia" w:ascii="Times New Roman" w:hAnsi="Times New Roman" w:cs="MingLiU_HKSCS"/>
        </w:rPr>
        <w:t>，</w:t>
      </w:r>
      <w:r>
        <w:rPr>
          <w:rFonts w:hint="eastAsia" w:ascii="Times New Roman" w:hAnsi="Times New Roman" w:cs="宋体"/>
        </w:rPr>
        <w:t>打倒列强</w:t>
      </w:r>
      <w:r>
        <w:rPr>
          <w:rFonts w:hint="eastAsia" w:ascii="Times New Roman" w:hAnsi="Times New Roman" w:cs="MingLiU_HKSCS"/>
        </w:rPr>
        <w:t>，</w:t>
      </w:r>
      <w:r>
        <w:rPr>
          <w:rFonts w:hint="eastAsia" w:ascii="Times New Roman" w:hAnsi="Times New Roman" w:cs="宋体"/>
        </w:rPr>
        <w:t>除军阀！除军阀！努力国民革命</w:t>
      </w:r>
      <w:r>
        <w:rPr>
          <w:rFonts w:hint="eastAsia" w:ascii="Times New Roman" w:hAnsi="Times New Roman" w:cs="MingLiU_HKSCS"/>
        </w:rPr>
        <w:t>，</w:t>
      </w:r>
      <w:r>
        <w:rPr>
          <w:rFonts w:hint="eastAsia" w:ascii="Times New Roman" w:hAnsi="Times New Roman" w:cs="宋体"/>
        </w:rPr>
        <w:t>努力国民革命</w:t>
      </w:r>
      <w:r>
        <w:rPr>
          <w:rFonts w:hint="eastAsia" w:ascii="Times New Roman" w:hAnsi="Times New Roman" w:cs="MingLiU_HKSCS"/>
        </w:rPr>
        <w:t>，</w:t>
      </w:r>
      <w:r>
        <w:rPr>
          <w:rFonts w:hint="eastAsia" w:ascii="Times New Roman" w:hAnsi="Times New Roman" w:cs="宋体"/>
        </w:rPr>
        <w:t>齐奋斗</w:t>
      </w:r>
      <w:r>
        <w:rPr>
          <w:rFonts w:hint="eastAsia" w:ascii="Times New Roman" w:hAnsi="Times New Roman" w:cs="MingLiU_HKSCS"/>
        </w:rPr>
        <w:t>，</w:t>
      </w:r>
      <w:r>
        <w:rPr>
          <w:rFonts w:hint="eastAsia" w:ascii="Times New Roman" w:hAnsi="Times New Roman" w:cs="宋体"/>
        </w:rPr>
        <w:t>齐奋斗。工农学兵</w:t>
      </w:r>
      <w:r>
        <w:rPr>
          <w:rFonts w:hint="eastAsia" w:ascii="Times New Roman" w:hAnsi="Times New Roman" w:cs="MingLiU_HKSCS"/>
        </w:rPr>
        <w:t>，</w:t>
      </w:r>
      <w:r>
        <w:rPr>
          <w:rFonts w:hint="eastAsia" w:ascii="Times New Roman" w:hAnsi="Times New Roman" w:cs="宋体"/>
        </w:rPr>
        <w:t>工农学兵</w:t>
      </w:r>
      <w:r>
        <w:rPr>
          <w:rFonts w:hint="eastAsia" w:ascii="Times New Roman" w:hAnsi="Times New Roman" w:cs="MingLiU_HKSCS"/>
        </w:rPr>
        <w:t>，</w:t>
      </w:r>
      <w:r>
        <w:rPr>
          <w:rFonts w:hint="eastAsia" w:ascii="Times New Roman" w:hAnsi="Times New Roman" w:cs="宋体"/>
        </w:rPr>
        <w:t>大联合！大联合！打倒帝国主义</w:t>
      </w:r>
      <w:r>
        <w:rPr>
          <w:rFonts w:hint="eastAsia" w:ascii="Times New Roman" w:hAnsi="Times New Roman" w:cs="MingLiU_HKSCS"/>
        </w:rPr>
        <w:t>，</w:t>
      </w:r>
      <w:r>
        <w:rPr>
          <w:rFonts w:hint="eastAsia" w:ascii="Times New Roman" w:hAnsi="Times New Roman" w:cs="宋体"/>
        </w:rPr>
        <w:t>打倒帝国主义</w:t>
      </w:r>
      <w:r>
        <w:rPr>
          <w:rFonts w:hint="eastAsia" w:ascii="Times New Roman" w:hAnsi="Times New Roman" w:cs="MingLiU_HKSCS"/>
        </w:rPr>
        <w:t>，</w:t>
      </w:r>
      <w:r>
        <w:rPr>
          <w:rFonts w:hint="eastAsia" w:ascii="Times New Roman" w:hAnsi="Times New Roman" w:cs="宋体"/>
        </w:rPr>
        <w:t>齐奋斗</w:t>
      </w:r>
      <w:r>
        <w:rPr>
          <w:rFonts w:hint="eastAsia" w:ascii="Times New Roman" w:hAnsi="Times New Roman" w:cs="MingLiU_HKSCS"/>
        </w:rPr>
        <w:t>，</w:t>
      </w:r>
      <w:r>
        <w:rPr>
          <w:rFonts w:hint="eastAsia" w:ascii="Times New Roman" w:hAnsi="Times New Roman" w:cs="宋体"/>
        </w:rPr>
        <w:t>齐奋斗。打</w:t>
      </w:r>
      <w:r>
        <w:rPr>
          <w:rFonts w:hint="eastAsia" w:ascii="Times New Roman" w:hAnsi="Times New Roman" w:cs="Times New Roman"/>
        </w:rPr>
        <w:t>倒列强</w:t>
      </w:r>
      <w:r>
        <w:rPr>
          <w:rFonts w:hint="eastAsia" w:ascii="Times New Roman" w:hAnsi="Times New Roman" w:cs="MingLiU_HKSCS"/>
        </w:rPr>
        <w:t>，</w:t>
      </w:r>
      <w:r>
        <w:rPr>
          <w:rFonts w:hint="eastAsia" w:ascii="Times New Roman" w:hAnsi="Times New Roman" w:cs="宋体"/>
        </w:rPr>
        <w:t>打倒列强</w:t>
      </w:r>
      <w:r>
        <w:rPr>
          <w:rFonts w:hint="eastAsia" w:ascii="Times New Roman" w:hAnsi="Times New Roman" w:cs="MingLiU_HKSCS"/>
        </w:rPr>
        <w:t>，</w:t>
      </w:r>
      <w:r>
        <w:rPr>
          <w:rFonts w:hint="eastAsia" w:ascii="Times New Roman" w:hAnsi="Times New Roman" w:cs="宋体"/>
        </w:rPr>
        <w:t>除军阀！除军阀！国民革命成功</w:t>
      </w:r>
      <w:r>
        <w:rPr>
          <w:rFonts w:hint="eastAsia" w:ascii="Times New Roman" w:hAnsi="Times New Roman" w:cs="MingLiU_HKSCS"/>
        </w:rPr>
        <w:t>，</w:t>
      </w:r>
      <w:r>
        <w:rPr>
          <w:rFonts w:hint="eastAsia" w:ascii="Times New Roman" w:hAnsi="Times New Roman" w:cs="宋体"/>
        </w:rPr>
        <w:t>国民革命成功</w:t>
      </w:r>
      <w:r>
        <w:rPr>
          <w:rFonts w:hint="eastAsia" w:ascii="Times New Roman" w:hAnsi="Times New Roman" w:cs="MingLiU_HKSCS"/>
        </w:rPr>
        <w:t>，</w:t>
      </w:r>
      <w:r>
        <w:rPr>
          <w:rFonts w:hint="eastAsia" w:ascii="Times New Roman" w:hAnsi="Times New Roman" w:cs="宋体"/>
        </w:rPr>
        <w:t>齐欢唱</w:t>
      </w:r>
      <w:r>
        <w:rPr>
          <w:rFonts w:hint="eastAsia" w:ascii="Times New Roman" w:hAnsi="Times New Roman" w:cs="MingLiU_HKSCS"/>
        </w:rPr>
        <w:t>，</w:t>
      </w:r>
      <w:r>
        <w:rPr>
          <w:rFonts w:hint="eastAsia" w:ascii="Times New Roman" w:hAnsi="Times New Roman" w:cs="宋体"/>
        </w:rPr>
        <w:t>齐欢唱。</w:t>
      </w:r>
    </w:p>
    <w:p>
      <w:pPr>
        <w:pStyle w:val="3"/>
        <w:snapToGrid w:val="0"/>
        <w:spacing w:line="360" w:lineRule="auto"/>
        <w:ind w:firstLine="420" w:firstLineChars="200"/>
        <w:jc w:val="right"/>
        <w:rPr>
          <w:rFonts w:ascii="Times New Roman" w:hAnsi="Times New Roman" w:cs="MingLiU_HKSCS"/>
        </w:rPr>
      </w:pPr>
      <w:r>
        <w:rPr>
          <w:rFonts w:ascii="Times New Roman" w:hAnsi="Times New Roman" w:cs="Times New Roman"/>
        </w:rPr>
        <w:t>——《国民革命军军歌》</w:t>
      </w:r>
    </w:p>
    <w:p>
      <w:pPr>
        <w:pStyle w:val="3"/>
        <w:snapToGrid w:val="0"/>
        <w:spacing w:line="360" w:lineRule="auto"/>
        <w:ind w:firstLine="420" w:firstLineChars="200"/>
        <w:rPr>
          <w:rFonts w:ascii="Times New Roman" w:hAnsi="Times New Roman" w:cs="MingLiU_HKSCS"/>
        </w:rPr>
      </w:pPr>
      <w:r>
        <w:rPr>
          <w:rFonts w:ascii="Times New Roman" w:hAnsi="Times New Roman" w:cs="Times New Roman"/>
        </w:rPr>
        <w:t>材料三　中国共产党领导中国革命成功的一个关键因素</w:t>
      </w:r>
      <w:r>
        <w:rPr>
          <w:rFonts w:hint="eastAsia" w:ascii="Times New Roman" w:hAnsi="Times New Roman" w:cs="MingLiU_HKSCS"/>
        </w:rPr>
        <w:t>，</w:t>
      </w:r>
      <w:r>
        <w:rPr>
          <w:rFonts w:ascii="Times New Roman" w:hAnsi="Times New Roman" w:cs="Times New Roman"/>
        </w:rPr>
        <w:t>则是有一支听党指挥、服务人民、英勇善战的人民军队。</w:t>
      </w:r>
    </w:p>
    <w:p>
      <w:pPr>
        <w:pStyle w:val="3"/>
        <w:snapToGrid w:val="0"/>
        <w:spacing w:line="360" w:lineRule="auto"/>
        <w:ind w:firstLine="420" w:firstLineChars="200"/>
        <w:jc w:val="right"/>
        <w:rPr>
          <w:rFonts w:ascii="Times New Roman" w:hAnsi="Times New Roman" w:cs="MingLiU_HKSCS"/>
        </w:rPr>
      </w:pPr>
      <w:r>
        <w:rPr>
          <w:rFonts w:hint="eastAsia" w:ascii="Times New Roman" w:hAnsi="Times New Roman" w:cs="Times New Roman"/>
        </w:rPr>
        <w:t>——</w:t>
      </w:r>
      <w:r>
        <w:rPr>
          <w:rFonts w:ascii="Times New Roman" w:hAnsi="Times New Roman" w:cs="Times New Roman"/>
        </w:rPr>
        <w:t>刘新如《中国共产党成立90周年的历史昭示》</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(1</w:t>
      </w:r>
      <w:r>
        <w:rPr>
          <w:rFonts w:hint="eastAsia" w:ascii="Times New Roman" w:hAnsi="Times New Roman" w:cs="Times New Roman"/>
        </w:rPr>
        <w:t>)材料一中所说的“军官学校”是指哪一所学校？这所学校在当时起到了怎样的作用？(</w:t>
      </w:r>
      <w:r>
        <w:rPr>
          <w:rFonts w:ascii="Times New Roman" w:hAnsi="Times New Roman" w:cs="Times New Roman"/>
        </w:rPr>
        <w:t>4分)</w:t>
      </w:r>
    </w:p>
    <w:p>
      <w:pPr>
        <w:pStyle w:val="3"/>
        <w:snapToGrid w:val="0"/>
        <w:spacing w:line="360" w:lineRule="auto"/>
        <w:rPr>
          <w:rFonts w:ascii="Times New Roman" w:hAnsi="Times New Roman" w:cs="Times New Roman"/>
        </w:rPr>
      </w:pPr>
      <w:r>
        <w:rPr>
          <w:rFonts w:ascii="Times New Roman" w:hAnsi="Times New Roman" w:cs="Times New Roman"/>
        </w:rPr>
        <w:t>(2)材料二中的这首歌有助于我们了解哪一时期的什么历史？(4分)</w:t>
      </w:r>
    </w:p>
    <w:p>
      <w:pPr>
        <w:pStyle w:val="3"/>
        <w:snapToGrid w:val="0"/>
        <w:spacing w:line="360" w:lineRule="auto"/>
        <w:rPr>
          <w:rFonts w:ascii="Times New Roman" w:hAnsi="Times New Roman" w:cs="Times New Roman"/>
        </w:rPr>
      </w:pPr>
    </w:p>
    <w:p>
      <w:pPr>
        <w:pStyle w:val="3"/>
        <w:snapToGrid w:val="0"/>
        <w:spacing w:line="360" w:lineRule="auto"/>
        <w:rPr>
          <w:rFonts w:ascii="Times New Roman" w:hAnsi="Times New Roman" w:cs="Times New Roman"/>
        </w:rPr>
      </w:pPr>
      <w:r>
        <w:rPr>
          <w:rFonts w:ascii="Times New Roman" w:hAnsi="Times New Roman" w:cs="Times New Roman"/>
        </w:rPr>
        <w:t>(3)材料三中</w:t>
      </w:r>
      <w:r>
        <w:rPr>
          <w:rFonts w:hint="eastAsia" w:ascii="Times New Roman" w:hAnsi="Times New Roman" w:cs="Times New Roman"/>
        </w:rPr>
        <w:t>，</w:t>
      </w:r>
      <w:r>
        <w:rPr>
          <w:rFonts w:ascii="Times New Roman" w:hAnsi="Times New Roman" w:cs="Times New Roman"/>
        </w:rPr>
        <w:t>中国共产党领导的革命取得胜利的关键是什么？中国共产党是怎样实现这一点的？(4分)</w:t>
      </w:r>
    </w:p>
    <w:p>
      <w:pPr>
        <w:pStyle w:val="3"/>
        <w:snapToGrid w:val="0"/>
        <w:spacing w:line="360" w:lineRule="auto"/>
        <w:rPr>
          <w:rFonts w:ascii="Times New Roman" w:hAnsi="Times New Roman" w:cs="Times New Roman"/>
        </w:rPr>
      </w:pPr>
    </w:p>
    <w:p>
      <w:pPr>
        <w:pStyle w:val="3"/>
        <w:snapToGrid w:val="0"/>
        <w:spacing w:line="360" w:lineRule="auto"/>
        <w:rPr>
          <w:rFonts w:ascii="Times New Roman" w:hAnsi="Times New Roman" w:cs="Arial"/>
        </w:rPr>
      </w:pPr>
      <w:r>
        <w:rPr>
          <w:rFonts w:ascii="Times New Roman" w:hAnsi="Times New Roman" w:cs="Arial"/>
        </w:rPr>
        <w:t>17</w:t>
      </w:r>
      <w:r>
        <w:rPr>
          <w:rFonts w:ascii="Times New Roman" w:hAnsi="Times New Roman" w:cs="Arial"/>
          <w:color w:val="FF0000"/>
        </w:rPr>
        <w:t>．</w:t>
      </w:r>
      <w:r>
        <w:rPr>
          <w:rFonts w:ascii="Times New Roman" w:hAnsi="Times New Roman" w:cs="Arial"/>
        </w:rPr>
        <w:t>(13分)中国近代史是一幅波澜壮阔的历史画卷。阅读下列材料</w:t>
      </w:r>
      <w:r>
        <w:rPr>
          <w:rFonts w:hint="eastAsia" w:ascii="Times New Roman" w:hAnsi="Times New Roman" w:cs="Arial"/>
        </w:rPr>
        <w:t>，</w:t>
      </w:r>
      <w:r>
        <w:rPr>
          <w:rFonts w:ascii="Times New Roman" w:hAnsi="Times New Roman" w:cs="Arial"/>
        </w:rPr>
        <w:t>回答问题。</w:t>
      </w:r>
    </w:p>
    <w:p>
      <w:pPr>
        <w:pStyle w:val="3"/>
        <w:snapToGrid w:val="0"/>
        <w:spacing w:line="360" w:lineRule="auto"/>
        <w:ind w:firstLine="420" w:firstLineChars="200"/>
        <w:rPr>
          <w:rFonts w:ascii="Times New Roman" w:hAnsi="Times New Roman" w:cs="Arial"/>
        </w:rPr>
      </w:pPr>
      <w:r>
        <w:rPr>
          <w:rFonts w:ascii="Times New Roman" w:hAnsi="Times New Roman" w:cs="Arial"/>
        </w:rPr>
        <w:t>材料一　“边界的斗争</w:t>
      </w:r>
      <w:r>
        <w:rPr>
          <w:rFonts w:hint="eastAsia" w:ascii="Times New Roman" w:hAnsi="Times New Roman" w:cs="Arial"/>
        </w:rPr>
        <w:t>，</w:t>
      </w:r>
      <w:r>
        <w:rPr>
          <w:rFonts w:ascii="Times New Roman" w:hAnsi="Times New Roman" w:cs="Arial"/>
        </w:rPr>
        <w:t>完全是军事的斗争……所谓割据</w:t>
      </w:r>
      <w:r>
        <w:rPr>
          <w:rFonts w:hint="eastAsia" w:ascii="Times New Roman" w:hAnsi="Times New Roman" w:cs="Arial"/>
        </w:rPr>
        <w:t>，</w:t>
      </w:r>
      <w:r>
        <w:rPr>
          <w:rFonts w:ascii="Times New Roman" w:hAnsi="Times New Roman" w:cs="Arial"/>
        </w:rPr>
        <w:t>必须是武装的。”“土地分配的标准……所有乡村中男女老幼</w:t>
      </w:r>
      <w:r>
        <w:rPr>
          <w:rFonts w:hint="eastAsia" w:ascii="Times New Roman" w:hAnsi="Times New Roman" w:cs="Arial"/>
        </w:rPr>
        <w:t>，</w:t>
      </w:r>
      <w:r>
        <w:rPr>
          <w:rFonts w:ascii="Times New Roman" w:hAnsi="Times New Roman" w:cs="Arial"/>
        </w:rPr>
        <w:t>一律平分。”“边界红旗子始终不倒</w:t>
      </w:r>
      <w:r>
        <w:rPr>
          <w:rFonts w:hint="eastAsia" w:ascii="Times New Roman" w:hAnsi="Times New Roman" w:cs="Arial"/>
        </w:rPr>
        <w:t>，</w:t>
      </w:r>
      <w:r>
        <w:rPr>
          <w:rFonts w:ascii="Times New Roman" w:hAnsi="Times New Roman" w:cs="Arial"/>
        </w:rPr>
        <w:t>不但表示了共产党的力量</w:t>
      </w:r>
      <w:r>
        <w:rPr>
          <w:rFonts w:hint="eastAsia" w:ascii="Times New Roman" w:hAnsi="Times New Roman" w:cs="Arial"/>
        </w:rPr>
        <w:t>，</w:t>
      </w:r>
      <w:r>
        <w:rPr>
          <w:rFonts w:ascii="Times New Roman" w:hAnsi="Times New Roman" w:cs="Arial"/>
        </w:rPr>
        <w:t>而且表示了统治阶级的破产</w:t>
      </w:r>
      <w:r>
        <w:rPr>
          <w:rFonts w:hint="eastAsia" w:ascii="Times New Roman" w:hAnsi="Times New Roman" w:cs="Arial"/>
        </w:rPr>
        <w:t>，</w:t>
      </w:r>
      <w:r>
        <w:rPr>
          <w:rFonts w:ascii="Times New Roman" w:hAnsi="Times New Roman" w:cs="Arial"/>
        </w:rPr>
        <w:t>在全国政治上有重大意义。”</w:t>
      </w:r>
    </w:p>
    <w:p>
      <w:pPr>
        <w:pStyle w:val="3"/>
        <w:snapToGrid w:val="0"/>
        <w:spacing w:line="360" w:lineRule="auto"/>
        <w:ind w:firstLine="420" w:firstLineChars="200"/>
        <w:rPr>
          <w:rFonts w:ascii="Times New Roman" w:hAnsi="Times New Roman" w:cs="Arial"/>
        </w:rPr>
      </w:pPr>
      <w:r>
        <w:rPr>
          <w:rFonts w:ascii="Times New Roman" w:hAnsi="Times New Roman" w:cs="Arial"/>
        </w:rPr>
        <w:t>材料二</w:t>
      </w:r>
    </w:p>
    <w:p>
      <w:pPr>
        <w:pStyle w:val="3"/>
        <w:snapToGrid w:val="0"/>
        <w:spacing w:line="360" w:lineRule="auto"/>
        <w:ind w:firstLine="420" w:firstLineChars="200"/>
        <w:jc w:val="center"/>
        <w:rPr>
          <w:rFonts w:ascii="Times New Roman" w:hAnsi="Times New Roman" w:cs="Arial"/>
        </w:rPr>
      </w:pPr>
      <w:r>
        <w:rPr>
          <w:rFonts w:ascii="Times New Roman" w:hAnsi="Times New Roman" w:cs="Arial"/>
        </w:rPr>
        <w:drawing>
          <wp:inline distT="0" distB="0" distL="0" distR="0">
            <wp:extent cx="1626870" cy="850900"/>
            <wp:effectExtent l="19050" t="0" r="0" b="0"/>
            <wp:docPr id="18" name="图片 18" descr="C:\Users\捂风挽笑\Desktop\人教河南历史八上学练考\19lh2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捂风挽笑\Desktop\人教河南历史八上学练考\19lh23.tif"/>
                    <pic:cNvPicPr>
                      <a:picLocks noChangeAspect="1" noChangeArrowheads="1"/>
                    </pic:cNvPicPr>
                  </pic:nvPicPr>
                  <pic:blipFill>
                    <a:blip r:embed="rId9"/>
                    <a:srcRect/>
                    <a:stretch>
                      <a:fillRect/>
                    </a:stretch>
                  </pic:blipFill>
                  <pic:spPr>
                    <a:xfrm>
                      <a:off x="0" y="0"/>
                      <a:ext cx="1626870" cy="850900"/>
                    </a:xfrm>
                    <a:prstGeom prst="rect">
                      <a:avLst/>
                    </a:prstGeom>
                    <a:noFill/>
                    <a:ln w="9525">
                      <a:noFill/>
                      <a:miter lim="800000"/>
                      <a:headEnd/>
                      <a:tailEnd/>
                    </a:ln>
                  </pic:spPr>
                </pic:pic>
              </a:graphicData>
            </a:graphic>
          </wp:inline>
        </w:drawing>
      </w:r>
    </w:p>
    <w:p>
      <w:pPr>
        <w:pStyle w:val="3"/>
        <w:snapToGrid w:val="0"/>
        <w:spacing w:line="360" w:lineRule="auto"/>
        <w:ind w:firstLine="420" w:firstLineChars="200"/>
        <w:rPr>
          <w:rFonts w:ascii="Times New Roman" w:hAnsi="Times New Roman" w:cs="Arial"/>
        </w:rPr>
      </w:pPr>
      <w:r>
        <w:rPr>
          <w:rFonts w:ascii="Times New Roman" w:hAnsi="Times New Roman" w:cs="Arial"/>
        </w:rPr>
        <w:t>材料三　红军不怕远征难</w:t>
      </w:r>
      <w:r>
        <w:rPr>
          <w:rFonts w:hint="eastAsia" w:ascii="Times New Roman" w:hAnsi="Times New Roman" w:cs="Arial"/>
        </w:rPr>
        <w:t>，</w:t>
      </w:r>
      <w:r>
        <w:rPr>
          <w:rFonts w:ascii="Times New Roman" w:hAnsi="Times New Roman" w:cs="Arial"/>
        </w:rPr>
        <w:t>万水千山只等闲。五岭逶迤腾细浪</w:t>
      </w:r>
      <w:r>
        <w:rPr>
          <w:rFonts w:hint="eastAsia" w:ascii="Times New Roman" w:hAnsi="Times New Roman" w:cs="Arial"/>
        </w:rPr>
        <w:t>，</w:t>
      </w:r>
      <w:r>
        <w:rPr>
          <w:rFonts w:ascii="Times New Roman" w:hAnsi="Times New Roman" w:cs="Arial"/>
        </w:rPr>
        <w:t>乌蒙磅礴走泥丸。金沙水拍云崖暖</w:t>
      </w:r>
      <w:r>
        <w:rPr>
          <w:rFonts w:hint="eastAsia" w:ascii="Times New Roman" w:hAnsi="Times New Roman" w:cs="Arial"/>
        </w:rPr>
        <w:t>，</w:t>
      </w:r>
      <w:r>
        <w:rPr>
          <w:rFonts w:ascii="Times New Roman" w:hAnsi="Times New Roman" w:cs="Arial"/>
        </w:rPr>
        <w:t>大渡桥横铁索寒。更喜岷山千里雪</w:t>
      </w:r>
      <w:r>
        <w:rPr>
          <w:rFonts w:hint="eastAsia" w:ascii="Times New Roman" w:hAnsi="Times New Roman" w:cs="Arial"/>
        </w:rPr>
        <w:t>，</w:t>
      </w:r>
      <w:r>
        <w:rPr>
          <w:rFonts w:ascii="Times New Roman" w:hAnsi="Times New Roman" w:cs="Arial"/>
        </w:rPr>
        <w:t>三军过后尽开颜。</w:t>
      </w:r>
    </w:p>
    <w:p>
      <w:pPr>
        <w:pStyle w:val="3"/>
        <w:snapToGrid w:val="0"/>
        <w:spacing w:line="360" w:lineRule="auto"/>
        <w:ind w:firstLine="420" w:firstLineChars="200"/>
        <w:jc w:val="right"/>
        <w:rPr>
          <w:rFonts w:ascii="Times New Roman" w:hAnsi="Times New Roman" w:cs="Arial"/>
        </w:rPr>
      </w:pPr>
      <w:r>
        <w:rPr>
          <w:rFonts w:hint="eastAsia" w:ascii="Times New Roman" w:hAnsi="Times New Roman" w:cs="Arial"/>
        </w:rPr>
        <w:t>——</w:t>
      </w:r>
      <w:r>
        <w:rPr>
          <w:rFonts w:ascii="Times New Roman" w:hAnsi="Times New Roman" w:cs="Arial"/>
        </w:rPr>
        <w:t>毛泽东《七律·长征》</w:t>
      </w:r>
    </w:p>
    <w:p>
      <w:pPr>
        <w:pStyle w:val="3"/>
        <w:snapToGrid w:val="0"/>
        <w:spacing w:line="360" w:lineRule="auto"/>
        <w:rPr>
          <w:rFonts w:ascii="Times New Roman" w:hAnsi="Times New Roman" w:cs="Arial"/>
        </w:rPr>
      </w:pPr>
      <w:r>
        <w:rPr>
          <w:rFonts w:ascii="Times New Roman" w:hAnsi="Times New Roman" w:cs="Arial"/>
        </w:rPr>
        <w:t>(1)材料一中“边界的斗争”是指什么？在这场斗争中形成了什么样的革命道路？(4分)</w:t>
      </w:r>
      <w:bookmarkStart w:id="0" w:name="_GoBack"/>
      <w:bookmarkEnd w:id="0"/>
    </w:p>
    <w:p>
      <w:pPr>
        <w:pStyle w:val="3"/>
        <w:snapToGrid w:val="0"/>
        <w:spacing w:line="360" w:lineRule="auto"/>
        <w:rPr>
          <w:rFonts w:ascii="Times New Roman" w:hAnsi="Times New Roman" w:cs="Arial"/>
        </w:rPr>
      </w:pPr>
      <w:r>
        <w:rPr>
          <w:rFonts w:ascii="Times New Roman" w:hAnsi="Times New Roman" w:cs="Arial"/>
        </w:rPr>
        <w:t>(2)材料二中的图片反映了哪一历史事件？创建了哪一支军队？(4分)</w:t>
      </w:r>
    </w:p>
    <w:p>
      <w:pPr>
        <w:pStyle w:val="3"/>
        <w:snapToGrid w:val="0"/>
        <w:spacing w:line="360" w:lineRule="auto"/>
        <w:rPr>
          <w:rFonts w:ascii="Times New Roman" w:hAnsi="Times New Roman" w:cs="Arial"/>
        </w:rPr>
      </w:pPr>
      <w:r>
        <w:rPr>
          <w:rFonts w:ascii="Times New Roman" w:hAnsi="Times New Roman" w:cs="Arial"/>
        </w:rPr>
        <w:t>(3)材料三体现了怎</w:t>
      </w:r>
      <w:r>
        <w:rPr>
          <w:rFonts w:hint="eastAsia" w:ascii="Times New Roman" w:hAnsi="Times New Roman" w:cs="Arial"/>
        </w:rPr>
        <w:t>样的长征精神？结合现实生活，请你谈谈当代青少年应该如何弘扬长征精神。(</w:t>
      </w:r>
      <w:r>
        <w:rPr>
          <w:rFonts w:ascii="Times New Roman" w:hAnsi="Times New Roman" w:cs="Arial"/>
        </w:rPr>
        <w:t>5分)</w:t>
      </w:r>
    </w:p>
    <w:p>
      <w:pPr>
        <w:pStyle w:val="3"/>
        <w:snapToGrid w:val="0"/>
        <w:spacing w:line="360" w:lineRule="auto"/>
        <w:rPr>
          <w:rFonts w:ascii="Times New Roman" w:hAnsi="Times New Roman" w:cs="Arial"/>
        </w:rPr>
      </w:pPr>
      <w:r>
        <w:rPr>
          <w:rFonts w:hint="eastAsia" w:ascii="Times New Roman" w:hAnsi="Times New Roman" w:cs="Arial"/>
        </w:rPr>
        <w:t>18．</w:t>
      </w:r>
      <w:r>
        <w:rPr>
          <w:rFonts w:ascii="Times New Roman" w:hAnsi="Times New Roman" w:cs="Arial"/>
        </w:rPr>
        <w:t>2019·原创(10分)请依据图片反映的历史信息</w:t>
      </w:r>
      <w:r>
        <w:rPr>
          <w:rFonts w:hint="eastAsia" w:ascii="Times New Roman" w:hAnsi="Times New Roman" w:cs="Arial"/>
        </w:rPr>
        <w:t>，</w:t>
      </w:r>
      <w:r>
        <w:rPr>
          <w:rFonts w:ascii="Times New Roman" w:hAnsi="Times New Roman" w:cs="Arial"/>
        </w:rPr>
        <w:t>并结合所学知识</w:t>
      </w:r>
      <w:r>
        <w:rPr>
          <w:rFonts w:hint="eastAsia" w:ascii="Times New Roman" w:hAnsi="Times New Roman" w:cs="Arial"/>
        </w:rPr>
        <w:t>，</w:t>
      </w:r>
      <w:r>
        <w:rPr>
          <w:rFonts w:ascii="Times New Roman" w:hAnsi="Times New Roman" w:cs="Arial"/>
        </w:rPr>
        <w:t>写一篇80～120字的小短文。(要求：题目自拟</w:t>
      </w:r>
      <w:r>
        <w:rPr>
          <w:rFonts w:hint="eastAsia" w:ascii="Times New Roman" w:hAnsi="Times New Roman" w:cs="Arial"/>
        </w:rPr>
        <w:t>，</w:t>
      </w:r>
      <w:r>
        <w:rPr>
          <w:rFonts w:ascii="Times New Roman" w:hAnsi="Times New Roman" w:cs="Arial"/>
        </w:rPr>
        <w:t>史实正确</w:t>
      </w:r>
      <w:r>
        <w:rPr>
          <w:rFonts w:hint="eastAsia" w:ascii="Times New Roman" w:hAnsi="Times New Roman" w:cs="Arial"/>
        </w:rPr>
        <w:t>，</w:t>
      </w:r>
      <w:r>
        <w:rPr>
          <w:rFonts w:ascii="Times New Roman" w:hAnsi="Times New Roman" w:cs="Arial"/>
        </w:rPr>
        <w:t>语句通顺</w:t>
      </w:r>
      <w:r>
        <w:rPr>
          <w:rFonts w:hint="eastAsia" w:ascii="Times New Roman" w:hAnsi="Times New Roman" w:cs="Arial"/>
        </w:rPr>
        <w:t>，</w:t>
      </w:r>
      <w:r>
        <w:rPr>
          <w:rFonts w:ascii="Times New Roman" w:hAnsi="Times New Roman" w:cs="Arial"/>
        </w:rPr>
        <w:t>表达完整</w:t>
      </w:r>
      <w:r>
        <w:rPr>
          <w:rFonts w:hint="eastAsia" w:ascii="Times New Roman" w:hAnsi="Times New Roman" w:cs="Arial"/>
        </w:rPr>
        <w:t>，</w:t>
      </w:r>
      <w:r>
        <w:rPr>
          <w:rFonts w:ascii="Times New Roman" w:hAnsi="Times New Roman" w:cs="Arial"/>
        </w:rPr>
        <w:t>体现图片反映内容之间的比较。)</w:t>
      </w:r>
    </w:p>
    <w:p>
      <w:pPr>
        <w:pStyle w:val="3"/>
        <w:snapToGrid w:val="0"/>
        <w:spacing w:line="360" w:lineRule="auto"/>
        <w:ind w:firstLine="420" w:firstLineChars="200"/>
        <w:jc w:val="center"/>
        <w:rPr>
          <w:rFonts w:ascii="Times New Roman" w:hAnsi="Times New Roman" w:cs="Arial"/>
        </w:rPr>
      </w:pPr>
      <w:r>
        <w:rPr>
          <w:rFonts w:ascii="Times New Roman" w:hAnsi="Times New Roman" w:cs="Arial"/>
        </w:rPr>
        <w:drawing>
          <wp:inline distT="0" distB="0" distL="0" distR="0">
            <wp:extent cx="2817495" cy="1031240"/>
            <wp:effectExtent l="19050" t="0" r="1905" b="0"/>
            <wp:docPr id="19" name="图片 19" descr="C:\Users\捂风挽笑\Desktop\人教河南历史八上学练考\19rh2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捂风挽笑\Desktop\人教河南历史八上学练考\19rh24.tif"/>
                    <pic:cNvPicPr>
                      <a:picLocks noChangeAspect="1" noChangeArrowheads="1"/>
                    </pic:cNvPicPr>
                  </pic:nvPicPr>
                  <pic:blipFill>
                    <a:blip r:embed="rId10"/>
                    <a:srcRect/>
                    <a:stretch>
                      <a:fillRect/>
                    </a:stretch>
                  </pic:blipFill>
                  <pic:spPr>
                    <a:xfrm>
                      <a:off x="0" y="0"/>
                      <a:ext cx="2817495" cy="1031240"/>
                    </a:xfrm>
                    <a:prstGeom prst="rect">
                      <a:avLst/>
                    </a:prstGeom>
                    <a:noFill/>
                    <a:ln w="9525">
                      <a:noFill/>
                      <a:miter lim="800000"/>
                      <a:headEnd/>
                      <a:tailEnd/>
                    </a:ln>
                  </pic:spPr>
                </pic:pic>
              </a:graphicData>
            </a:graphic>
          </wp:inline>
        </w:drawing>
      </w:r>
    </w:p>
    <w:p>
      <w:pPr>
        <w:pStyle w:val="3"/>
        <w:snapToGrid w:val="0"/>
        <w:spacing w:line="360" w:lineRule="auto"/>
        <w:ind w:firstLine="420" w:firstLineChars="200"/>
        <w:rPr>
          <w:rFonts w:ascii="Times New Roman" w:hAnsi="Times New Roman" w:cs="Arial"/>
        </w:rPr>
      </w:pPr>
    </w:p>
    <w:p>
      <w:pPr>
        <w:pStyle w:val="3"/>
        <w:snapToGrid w:val="0"/>
        <w:spacing w:line="360" w:lineRule="auto"/>
        <w:ind w:firstLine="420" w:firstLineChars="200"/>
        <w:rPr>
          <w:rFonts w:ascii="Times New Roman" w:hAnsi="Times New Roman" w:cs="Times New Roman"/>
        </w:rPr>
      </w:pPr>
      <w:r>
        <w:rPr>
          <w:rFonts w:hint="eastAsia" w:ascii="Times New Roman" w:hAnsi="Times New Roman" w:cs="Arial"/>
        </w:rPr>
        <w:br w:type="page"/>
      </w:r>
    </w:p>
    <w:p>
      <w:pPr>
        <w:widowControl/>
        <w:spacing w:line="360" w:lineRule="auto"/>
        <w:jc w:val="center"/>
        <w:rPr>
          <w:rFonts w:ascii="黑体" w:hAnsi="黑体" w:eastAsia="黑体" w:cs="黑体"/>
          <w:sz w:val="30"/>
          <w:szCs w:val="30"/>
        </w:rPr>
      </w:pPr>
      <w:r>
        <w:rPr>
          <w:rFonts w:hint="eastAsia" w:ascii="黑体" w:hAnsi="黑体" w:eastAsia="黑体" w:cs="黑体"/>
          <w:sz w:val="30"/>
          <w:szCs w:val="30"/>
        </w:rPr>
        <w:t>教师详解详析</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1</w:t>
      </w:r>
      <w:r>
        <w:rPr>
          <w:rFonts w:ascii="Times New Roman" w:hAnsi="宋体" w:cs="Times New Roman"/>
        </w:rPr>
        <w:t>．</w:t>
      </w:r>
      <w:r>
        <w:rPr>
          <w:rFonts w:ascii="Times New Roman" w:hAnsi="Times New Roman" w:cs="Times New Roman"/>
        </w:rPr>
        <w:t>A</w:t>
      </w:r>
      <w:r>
        <w:rPr>
          <w:rFonts w:ascii="Times New Roman" w:hAnsi="宋体" w:cs="Times New Roman"/>
        </w:rPr>
        <w:t>　</w:t>
      </w:r>
      <w:r>
        <w:rPr>
          <w:rFonts w:ascii="Times New Roman" w:hAnsi="Times New Roman" w:cs="Times New Roman"/>
        </w:rPr>
        <w:t>2.D</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3</w:t>
      </w:r>
      <w:r>
        <w:rPr>
          <w:rFonts w:ascii="Times New Roman" w:hAnsi="宋体" w:cs="Times New Roman"/>
        </w:rPr>
        <w:t>．</w:t>
      </w:r>
      <w:r>
        <w:rPr>
          <w:rFonts w:ascii="Times New Roman" w:hAnsi="Times New Roman" w:cs="Times New Roman"/>
        </w:rPr>
        <w:t>C</w:t>
      </w:r>
      <w:r>
        <w:rPr>
          <w:rFonts w:ascii="Times New Roman" w:hAnsi="宋体" w:cs="Times New Roman"/>
        </w:rPr>
        <w:t>　</w:t>
      </w:r>
      <w:r>
        <w:rPr>
          <w:rFonts w:ascii="Times New Roman" w:hAnsi="Times New Roman" w:cs="Times New Roman"/>
        </w:rPr>
        <w:t>[</w:t>
      </w:r>
      <w:r>
        <w:rPr>
          <w:rFonts w:ascii="Times New Roman" w:hAnsi="宋体" w:cs="Times New Roman"/>
        </w:rPr>
        <w:t>解析</w:t>
      </w:r>
      <w:r>
        <w:rPr>
          <w:rFonts w:ascii="Times New Roman" w:hAnsi="Times New Roman" w:cs="Times New Roman"/>
        </w:rPr>
        <w:t>] 1927</w:t>
      </w:r>
      <w:r>
        <w:rPr>
          <w:rFonts w:ascii="Times New Roman" w:hAnsi="宋体" w:cs="Times New Roman"/>
        </w:rPr>
        <w:t>年</w:t>
      </w:r>
      <w:r>
        <w:rPr>
          <w:rFonts w:ascii="Times New Roman" w:hAnsi="Times New Roman" w:cs="Times New Roman"/>
        </w:rPr>
        <w:t>8</w:t>
      </w:r>
      <w:r>
        <w:rPr>
          <w:rFonts w:ascii="Times New Roman" w:hAnsi="宋体" w:cs="Times New Roman"/>
        </w:rPr>
        <w:t>月</w:t>
      </w:r>
      <w:r>
        <w:rPr>
          <w:rFonts w:ascii="Times New Roman" w:hAnsi="Times New Roman" w:cs="Times New Roman"/>
        </w:rPr>
        <w:t>1</w:t>
      </w:r>
      <w:r>
        <w:rPr>
          <w:rFonts w:ascii="Times New Roman" w:hAnsi="宋体" w:cs="Times New Roman"/>
        </w:rPr>
        <w:t>日，周恩来、贺龙等领导的南昌起义打响了武装反抗国民党反动统治的第一枪，</w:t>
      </w:r>
      <w:r>
        <w:rPr>
          <w:rFonts w:ascii="Times New Roman" w:hAnsi="Times New Roman" w:cs="Times New Roman"/>
        </w:rPr>
        <w:t>8</w:t>
      </w:r>
      <w:r>
        <w:rPr>
          <w:rFonts w:ascii="Times New Roman" w:hAnsi="宋体" w:cs="Times New Roman"/>
        </w:rPr>
        <w:t>月</w:t>
      </w:r>
      <w:r>
        <w:rPr>
          <w:rFonts w:ascii="Times New Roman" w:hAnsi="Times New Roman" w:cs="Times New Roman"/>
        </w:rPr>
        <w:t>1</w:t>
      </w:r>
      <w:r>
        <w:rPr>
          <w:rFonts w:ascii="Times New Roman" w:hAnsi="宋体" w:cs="Times New Roman"/>
        </w:rPr>
        <w:t>日后来被定为中国人民解放军的建军节。</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4</w:t>
      </w:r>
      <w:r>
        <w:rPr>
          <w:rFonts w:ascii="Times New Roman" w:hAnsi="宋体" w:cs="Times New Roman"/>
        </w:rPr>
        <w:t>．</w:t>
      </w:r>
      <w:r>
        <w:rPr>
          <w:rFonts w:ascii="Times New Roman" w:hAnsi="Times New Roman" w:cs="Times New Roman"/>
        </w:rPr>
        <w:t>A</w:t>
      </w:r>
      <w:r>
        <w:rPr>
          <w:rFonts w:ascii="Times New Roman" w:hAnsi="宋体" w:cs="Times New Roman"/>
        </w:rPr>
        <w:t>　</w:t>
      </w:r>
      <w:r>
        <w:rPr>
          <w:rFonts w:ascii="Times New Roman" w:hAnsi="Times New Roman" w:cs="Times New Roman"/>
        </w:rPr>
        <w:t>[</w:t>
      </w:r>
      <w:r>
        <w:rPr>
          <w:rFonts w:ascii="Times New Roman" w:hAnsi="宋体" w:cs="Times New Roman"/>
        </w:rPr>
        <w:t>解析</w:t>
      </w:r>
      <w:r>
        <w:rPr>
          <w:rFonts w:ascii="Times New Roman" w:hAnsi="Times New Roman" w:cs="Times New Roman"/>
        </w:rPr>
        <w:t>] 1927</w:t>
      </w:r>
      <w:r>
        <w:rPr>
          <w:rFonts w:ascii="Times New Roman" w:hAnsi="宋体" w:cs="Times New Roman"/>
        </w:rPr>
        <w:t>年，毛泽东率领工农革命军向湘赣边的井冈山进军，创建了第一个农村革命根据地</w:t>
      </w:r>
      <w:r>
        <w:rPr>
          <w:rFonts w:ascii="Times New Roman" w:hAnsi="Times New Roman" w:cs="Times New Roman"/>
        </w:rPr>
        <w:t>——</w:t>
      </w:r>
      <w:r>
        <w:rPr>
          <w:rFonts w:ascii="Times New Roman" w:hAnsi="宋体" w:cs="Times New Roman"/>
        </w:rPr>
        <w:t>井冈山革命根据地。</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5</w:t>
      </w:r>
      <w:r>
        <w:rPr>
          <w:rFonts w:ascii="Times New Roman" w:hAnsi="宋体" w:cs="Times New Roman"/>
        </w:rPr>
        <w:t>．</w:t>
      </w:r>
      <w:r>
        <w:rPr>
          <w:rFonts w:ascii="Times New Roman" w:hAnsi="Times New Roman" w:cs="Times New Roman"/>
        </w:rPr>
        <w:t>B</w:t>
      </w:r>
      <w:r>
        <w:rPr>
          <w:rFonts w:ascii="Times New Roman" w:hAnsi="宋体" w:cs="Times New Roman"/>
        </w:rPr>
        <w:t>　</w:t>
      </w:r>
      <w:r>
        <w:rPr>
          <w:rFonts w:ascii="Times New Roman" w:hAnsi="Times New Roman" w:cs="Times New Roman"/>
        </w:rPr>
        <w:t>[</w:t>
      </w:r>
      <w:r>
        <w:rPr>
          <w:rFonts w:ascii="Times New Roman" w:hAnsi="宋体" w:cs="Times New Roman"/>
        </w:rPr>
        <w:t>解析</w:t>
      </w:r>
      <w:r>
        <w:rPr>
          <w:rFonts w:ascii="Times New Roman" w:hAnsi="Times New Roman" w:cs="Times New Roman"/>
        </w:rPr>
        <w:t xml:space="preserve">] </w:t>
      </w:r>
      <w:r>
        <w:rPr>
          <w:rFonts w:ascii="Times New Roman" w:hAnsi="宋体" w:cs="Times New Roman"/>
        </w:rPr>
        <w:t>结合所学知识可知：秋收起义受挫后，毛泽东率领工农革命军到达井冈山地区，创建了第一个农村革命根据地</w:t>
      </w:r>
      <w:r>
        <w:rPr>
          <w:rFonts w:ascii="Times New Roman" w:hAnsi="Times New Roman" w:cs="Times New Roman"/>
        </w:rPr>
        <w:t>——</w:t>
      </w:r>
      <w:r>
        <w:rPr>
          <w:rFonts w:ascii="Times New Roman" w:hAnsi="宋体" w:cs="Times New Roman"/>
        </w:rPr>
        <w:t>井冈山革命根据地。</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6</w:t>
      </w:r>
      <w:r>
        <w:rPr>
          <w:rFonts w:ascii="Times New Roman" w:hAnsi="宋体" w:cs="Times New Roman"/>
        </w:rPr>
        <w:t>．</w:t>
      </w:r>
      <w:r>
        <w:rPr>
          <w:rFonts w:ascii="Times New Roman" w:hAnsi="Times New Roman" w:cs="Times New Roman"/>
        </w:rPr>
        <w:t>C</w:t>
      </w:r>
      <w:r>
        <w:rPr>
          <w:rFonts w:ascii="Times New Roman" w:hAnsi="宋体" w:cs="Times New Roman"/>
        </w:rPr>
        <w:t>　</w:t>
      </w:r>
      <w:r>
        <w:rPr>
          <w:rFonts w:ascii="Times New Roman" w:hAnsi="Times New Roman" w:cs="Times New Roman"/>
        </w:rPr>
        <w:t>[</w:t>
      </w:r>
      <w:r>
        <w:rPr>
          <w:rFonts w:ascii="Times New Roman" w:hAnsi="宋体" w:cs="Times New Roman"/>
        </w:rPr>
        <w:t>解析</w:t>
      </w:r>
      <w:r>
        <w:rPr>
          <w:rFonts w:ascii="Times New Roman" w:hAnsi="Times New Roman" w:cs="Times New Roman"/>
        </w:rPr>
        <w:t>] 1935</w:t>
      </w:r>
      <w:r>
        <w:rPr>
          <w:rFonts w:ascii="Times New Roman" w:hAnsi="宋体" w:cs="Times New Roman"/>
        </w:rPr>
        <w:t>年</w:t>
      </w:r>
      <w:r>
        <w:rPr>
          <w:rFonts w:ascii="Times New Roman" w:hAnsi="Times New Roman" w:cs="Times New Roman"/>
        </w:rPr>
        <w:t>1</w:t>
      </w:r>
      <w:r>
        <w:rPr>
          <w:rFonts w:ascii="Times New Roman" w:hAnsi="宋体" w:cs="Times New Roman"/>
        </w:rPr>
        <w:t>月，遵义会议召开。遵义会议集中全力纠正博古等人在军事上和组织上</w:t>
      </w:r>
      <w:r>
        <w:rPr>
          <w:rFonts w:ascii="Times New Roman" w:hAnsi="Times New Roman" w:cs="Times New Roman"/>
        </w:rPr>
        <w:t>“</w:t>
      </w:r>
      <w:r>
        <w:rPr>
          <w:rFonts w:ascii="Times New Roman" w:hAnsi="宋体" w:cs="Times New Roman"/>
        </w:rPr>
        <w:t>左</w:t>
      </w:r>
      <w:r>
        <w:rPr>
          <w:rFonts w:ascii="Times New Roman" w:hAnsi="Times New Roman" w:cs="Times New Roman"/>
        </w:rPr>
        <w:t>”</w:t>
      </w:r>
      <w:r>
        <w:rPr>
          <w:rFonts w:ascii="Times New Roman" w:hAnsi="宋体" w:cs="Times New Roman"/>
        </w:rPr>
        <w:t>的错误，开始确立以毛泽东为主要代表的马克思主义正确路线在中共中央的领导地位，挽救了党，挽救了红军，挽救了中国革命，是中国共产党历史上一个生死攸关的转折点。因此，年代尺中的</w:t>
      </w:r>
      <w:r>
        <w:rPr>
          <w:rFonts w:ascii="Times New Roman" w:hAnsi="Times New Roman" w:cs="Times New Roman"/>
        </w:rPr>
        <w:t>“</w:t>
      </w:r>
      <w:r>
        <w:rPr>
          <w:rFonts w:ascii="Times New Roman" w:hAnsi="宋体" w:cs="Times New Roman"/>
        </w:rPr>
        <w:t>重大转折</w:t>
      </w:r>
      <w:r>
        <w:rPr>
          <w:rFonts w:ascii="Times New Roman" w:hAnsi="Times New Roman" w:cs="Times New Roman"/>
        </w:rPr>
        <w:t>”</w:t>
      </w:r>
      <w:r>
        <w:rPr>
          <w:rFonts w:ascii="Times New Roman" w:hAnsi="宋体" w:cs="Times New Roman"/>
        </w:rPr>
        <w:t>指的是遵义会议。</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7</w:t>
      </w:r>
      <w:r>
        <w:rPr>
          <w:rFonts w:ascii="Times New Roman" w:hAnsi="宋体" w:cs="Times New Roman"/>
        </w:rPr>
        <w:t>．</w:t>
      </w:r>
      <w:r>
        <w:rPr>
          <w:rFonts w:ascii="Times New Roman" w:hAnsi="Times New Roman" w:cs="Times New Roman"/>
        </w:rPr>
        <w:t>C</w:t>
      </w:r>
      <w:r>
        <w:rPr>
          <w:rFonts w:ascii="Times New Roman" w:hAnsi="宋体" w:cs="Times New Roman"/>
        </w:rPr>
        <w:t>　</w:t>
      </w:r>
      <w:r>
        <w:rPr>
          <w:rFonts w:ascii="Times New Roman" w:hAnsi="Times New Roman" w:cs="Times New Roman"/>
        </w:rPr>
        <w:t>[</w:t>
      </w:r>
      <w:r>
        <w:rPr>
          <w:rFonts w:ascii="Times New Roman" w:hAnsi="宋体" w:cs="Times New Roman"/>
        </w:rPr>
        <w:t>解析</w:t>
      </w:r>
      <w:r>
        <w:rPr>
          <w:rFonts w:ascii="Times New Roman" w:hAnsi="Times New Roman" w:cs="Times New Roman"/>
        </w:rPr>
        <w:t xml:space="preserve">] </w:t>
      </w:r>
      <w:r>
        <w:rPr>
          <w:rFonts w:ascii="Times New Roman" w:hAnsi="宋体" w:cs="Times New Roman"/>
        </w:rPr>
        <w:t>红军在第五次反</w:t>
      </w:r>
      <w:r>
        <w:rPr>
          <w:rFonts w:ascii="Times New Roman" w:hAnsi="Times New Roman" w:cs="Times New Roman"/>
        </w:rPr>
        <w:t>“</w:t>
      </w:r>
      <w:r>
        <w:rPr>
          <w:rFonts w:ascii="Times New Roman" w:hAnsi="宋体" w:cs="Times New Roman"/>
        </w:rPr>
        <w:t>围剿</w:t>
      </w:r>
      <w:r>
        <w:rPr>
          <w:rFonts w:ascii="Times New Roman" w:hAnsi="Times New Roman" w:cs="Times New Roman"/>
        </w:rPr>
        <w:t>”</w:t>
      </w:r>
      <w:r>
        <w:rPr>
          <w:rFonts w:ascii="Times New Roman" w:hAnsi="宋体" w:cs="Times New Roman"/>
        </w:rPr>
        <w:t>中失利，被迫进行战略转移。红军长征的胜利，保存了党和红军的基干力量，使中国革命转危为安，因此是</w:t>
      </w:r>
      <w:r>
        <w:rPr>
          <w:rFonts w:ascii="Times New Roman" w:hAnsi="Times New Roman" w:cs="Times New Roman"/>
        </w:rPr>
        <w:t>“</w:t>
      </w:r>
      <w:r>
        <w:rPr>
          <w:rFonts w:ascii="Times New Roman" w:hAnsi="宋体" w:cs="Times New Roman"/>
        </w:rPr>
        <w:t>伟大传奇</w:t>
      </w:r>
      <w:r>
        <w:rPr>
          <w:rFonts w:ascii="Times New Roman" w:hAnsi="Times New Roman" w:cs="Times New Roman"/>
        </w:rPr>
        <w:t>”</w:t>
      </w:r>
      <w:r>
        <w:rPr>
          <w:rFonts w:ascii="Times New Roman" w:hAnsi="宋体" w:cs="Times New Roman"/>
        </w:rPr>
        <w:t>。</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8</w:t>
      </w:r>
      <w:r>
        <w:rPr>
          <w:rFonts w:ascii="Times New Roman" w:hAnsi="宋体" w:cs="Times New Roman"/>
        </w:rPr>
        <w:t>．</w:t>
      </w:r>
      <w:r>
        <w:rPr>
          <w:rFonts w:ascii="Times New Roman" w:hAnsi="Times New Roman" w:cs="Times New Roman"/>
        </w:rPr>
        <w:t>A</w:t>
      </w:r>
      <w:r>
        <w:rPr>
          <w:rFonts w:ascii="Times New Roman" w:hAnsi="宋体" w:cs="Times New Roman"/>
        </w:rPr>
        <w:t>　</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9</w:t>
      </w:r>
      <w:r>
        <w:rPr>
          <w:rFonts w:ascii="Times New Roman" w:hAnsi="宋体" w:cs="Times New Roman"/>
        </w:rPr>
        <w:t>．</w:t>
      </w:r>
      <w:r>
        <w:rPr>
          <w:rFonts w:ascii="Times New Roman" w:hAnsi="Times New Roman" w:cs="Times New Roman"/>
        </w:rPr>
        <w:t>B</w:t>
      </w:r>
      <w:r>
        <w:rPr>
          <w:rFonts w:ascii="Times New Roman" w:hAnsi="宋体" w:cs="Times New Roman"/>
        </w:rPr>
        <w:t>　</w:t>
      </w:r>
      <w:r>
        <w:rPr>
          <w:rFonts w:ascii="Times New Roman" w:hAnsi="Times New Roman" w:cs="Times New Roman"/>
        </w:rPr>
        <w:t>[</w:t>
      </w:r>
      <w:r>
        <w:rPr>
          <w:rFonts w:ascii="Times New Roman" w:hAnsi="宋体" w:cs="Times New Roman"/>
        </w:rPr>
        <w:t>解析</w:t>
      </w:r>
      <w:r>
        <w:rPr>
          <w:rFonts w:ascii="Times New Roman" w:hAnsi="Times New Roman" w:cs="Times New Roman"/>
        </w:rPr>
        <w:t>] 1936</w:t>
      </w:r>
      <w:r>
        <w:rPr>
          <w:rFonts w:ascii="Times New Roman" w:hAnsi="宋体" w:cs="Times New Roman"/>
        </w:rPr>
        <w:t>年</w:t>
      </w:r>
      <w:r>
        <w:rPr>
          <w:rFonts w:ascii="Times New Roman" w:hAnsi="Times New Roman" w:cs="Times New Roman"/>
        </w:rPr>
        <w:t>12</w:t>
      </w:r>
      <w:r>
        <w:rPr>
          <w:rFonts w:ascii="Times New Roman" w:hAnsi="宋体" w:cs="Times New Roman"/>
        </w:rPr>
        <w:t>月</w:t>
      </w:r>
      <w:r>
        <w:rPr>
          <w:rFonts w:ascii="Times New Roman" w:hAnsi="Times New Roman" w:cs="Times New Roman"/>
        </w:rPr>
        <w:t>12</w:t>
      </w:r>
      <w:r>
        <w:rPr>
          <w:rFonts w:ascii="Times New Roman" w:hAnsi="宋体" w:cs="Times New Roman"/>
        </w:rPr>
        <w:t>日，张学良、杨虎城发动西安事变。经过中共和各方面的努力，西安事变得到和平解决，蒋介石被迫接受停止内战、联共抗日等条件。国民党确定停止内战，与共产党重新合作的方针在此背景下形成。</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10</w:t>
      </w:r>
      <w:r>
        <w:rPr>
          <w:rFonts w:ascii="Times New Roman" w:hAnsi="宋体" w:cs="Times New Roman"/>
        </w:rPr>
        <w:t>．</w:t>
      </w:r>
      <w:r>
        <w:rPr>
          <w:rFonts w:ascii="Times New Roman" w:hAnsi="Times New Roman" w:cs="Times New Roman"/>
        </w:rPr>
        <w:t>D</w:t>
      </w:r>
      <w:r>
        <w:rPr>
          <w:rFonts w:ascii="Times New Roman" w:hAnsi="宋体" w:cs="Times New Roman"/>
        </w:rPr>
        <w:t>　</w:t>
      </w:r>
      <w:r>
        <w:rPr>
          <w:rFonts w:ascii="Times New Roman" w:hAnsi="Times New Roman" w:cs="Times New Roman"/>
        </w:rPr>
        <w:t>11.B</w:t>
      </w:r>
      <w:r>
        <w:rPr>
          <w:rFonts w:ascii="Times New Roman" w:hAnsi="宋体" w:cs="Times New Roman"/>
        </w:rPr>
        <w:t>　</w:t>
      </w:r>
      <w:r>
        <w:rPr>
          <w:rFonts w:ascii="Times New Roman" w:hAnsi="Times New Roman" w:cs="Times New Roman"/>
        </w:rPr>
        <w:t>12.B</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13</w:t>
      </w:r>
      <w:r>
        <w:rPr>
          <w:rFonts w:ascii="Times New Roman" w:hAnsi="宋体" w:cs="Times New Roman"/>
        </w:rPr>
        <w:t>．</w:t>
      </w:r>
      <w:r>
        <w:rPr>
          <w:rFonts w:ascii="Times New Roman" w:hAnsi="Times New Roman" w:cs="Times New Roman"/>
        </w:rPr>
        <w:t>C</w:t>
      </w:r>
      <w:r>
        <w:rPr>
          <w:rFonts w:ascii="Times New Roman" w:hAnsi="宋体" w:cs="Times New Roman"/>
        </w:rPr>
        <w:t>　</w:t>
      </w:r>
      <w:r>
        <w:rPr>
          <w:rFonts w:ascii="Times New Roman" w:hAnsi="Times New Roman" w:cs="Times New Roman"/>
        </w:rPr>
        <w:t>[</w:t>
      </w:r>
      <w:r>
        <w:rPr>
          <w:rFonts w:ascii="Times New Roman" w:hAnsi="宋体" w:cs="Times New Roman"/>
        </w:rPr>
        <w:t>解析</w:t>
      </w:r>
      <w:r>
        <w:rPr>
          <w:rFonts w:ascii="Times New Roman" w:hAnsi="Times New Roman" w:cs="Times New Roman"/>
        </w:rPr>
        <w:t>] 1945</w:t>
      </w:r>
      <w:r>
        <w:rPr>
          <w:rFonts w:ascii="Times New Roman" w:hAnsi="宋体" w:cs="Times New Roman"/>
        </w:rPr>
        <w:t>年，抗日战争胜利前夕，中共在延安召开了中国共产党第七次全国代表大会。大会提出党的政治路线，确立毛泽东思想为中国共产党的指导思想。中共七大为争取抗日战争的最后胜利准备了条件，并为中国共产党和中国人民指明了战后的奋斗方向。</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14</w:t>
      </w:r>
      <w:r>
        <w:rPr>
          <w:rFonts w:ascii="Times New Roman" w:hAnsi="宋体" w:cs="Times New Roman"/>
        </w:rPr>
        <w:t>．</w:t>
      </w:r>
      <w:r>
        <w:rPr>
          <w:rFonts w:ascii="Times New Roman" w:hAnsi="Times New Roman" w:cs="Times New Roman"/>
        </w:rPr>
        <w:t>D</w:t>
      </w:r>
      <w:r>
        <w:rPr>
          <w:rFonts w:ascii="Times New Roman" w:hAnsi="宋体" w:cs="Times New Roman"/>
        </w:rPr>
        <w:t>　</w:t>
      </w:r>
      <w:r>
        <w:rPr>
          <w:rFonts w:ascii="Times New Roman" w:hAnsi="Times New Roman" w:cs="Times New Roman"/>
        </w:rPr>
        <w:t>[</w:t>
      </w:r>
      <w:r>
        <w:rPr>
          <w:rFonts w:ascii="Times New Roman" w:hAnsi="宋体" w:cs="Times New Roman"/>
        </w:rPr>
        <w:t>解析</w:t>
      </w:r>
      <w:r>
        <w:rPr>
          <w:rFonts w:ascii="Times New Roman" w:hAnsi="Times New Roman" w:cs="Times New Roman"/>
        </w:rPr>
        <w:t>] 1895</w:t>
      </w:r>
      <w:r>
        <w:rPr>
          <w:rFonts w:ascii="Times New Roman" w:hAnsi="宋体" w:cs="Times New Roman"/>
        </w:rPr>
        <w:t>年，中日《马关条约》将台湾全岛及所有附属各岛屿、澎湖列岛给日本，</w:t>
      </w:r>
      <w:r>
        <w:rPr>
          <w:rFonts w:ascii="Times New Roman" w:hAnsi="Times New Roman" w:cs="Times New Roman"/>
        </w:rPr>
        <w:t>1945</w:t>
      </w:r>
      <w:r>
        <w:rPr>
          <w:rFonts w:ascii="Times New Roman" w:hAnsi="宋体" w:cs="Times New Roman"/>
        </w:rPr>
        <w:t>年抗日战争胜利以后，台湾回到祖国的怀抱。从</w:t>
      </w:r>
      <w:r>
        <w:rPr>
          <w:rFonts w:ascii="Times New Roman" w:hAnsi="Times New Roman" w:cs="Times New Roman"/>
        </w:rPr>
        <w:t>1895</w:t>
      </w:r>
      <w:r>
        <w:rPr>
          <w:rFonts w:ascii="Times New Roman" w:hAnsi="宋体" w:cs="Times New Roman"/>
        </w:rPr>
        <w:t>年至</w:t>
      </w:r>
      <w:r>
        <w:rPr>
          <w:rFonts w:ascii="Times New Roman" w:hAnsi="Times New Roman" w:cs="Times New Roman"/>
        </w:rPr>
        <w:t>1945</w:t>
      </w:r>
      <w:r>
        <w:rPr>
          <w:rFonts w:ascii="Times New Roman" w:hAnsi="宋体" w:cs="Times New Roman"/>
        </w:rPr>
        <w:t>年，日本侵略者在台湾进行了</w:t>
      </w:r>
      <w:r>
        <w:rPr>
          <w:rFonts w:ascii="Times New Roman" w:hAnsi="Times New Roman" w:cs="Times New Roman"/>
        </w:rPr>
        <w:t>50</w:t>
      </w:r>
      <w:r>
        <w:rPr>
          <w:rFonts w:ascii="Times New Roman" w:hAnsi="宋体" w:cs="Times New Roman"/>
        </w:rPr>
        <w:t>年的殖民统治。</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15</w:t>
      </w:r>
      <w:r>
        <w:rPr>
          <w:rFonts w:ascii="Times New Roman" w:hAnsi="宋体" w:cs="Times New Roman"/>
        </w:rPr>
        <w:t>．</w:t>
      </w:r>
      <w:r>
        <w:rPr>
          <w:rFonts w:ascii="Times New Roman" w:hAnsi="Times New Roman" w:cs="Times New Roman"/>
        </w:rPr>
        <w:t>C</w:t>
      </w:r>
      <w:r>
        <w:rPr>
          <w:rFonts w:ascii="Times New Roman" w:hAnsi="宋体" w:cs="Times New Roman"/>
        </w:rPr>
        <w:t>　</w:t>
      </w:r>
      <w:r>
        <w:rPr>
          <w:rFonts w:ascii="Times New Roman" w:hAnsi="Times New Roman" w:cs="Times New Roman"/>
        </w:rPr>
        <w:t>[</w:t>
      </w:r>
      <w:r>
        <w:rPr>
          <w:rFonts w:ascii="Times New Roman" w:hAnsi="宋体" w:cs="Times New Roman"/>
        </w:rPr>
        <w:t>解析</w:t>
      </w:r>
      <w:r>
        <w:rPr>
          <w:rFonts w:ascii="Times New Roman" w:hAnsi="Times New Roman" w:cs="Times New Roman"/>
        </w:rPr>
        <w:t xml:space="preserve">] </w:t>
      </w:r>
      <w:r>
        <w:rPr>
          <w:rFonts w:ascii="Times New Roman" w:hAnsi="宋体" w:cs="Times New Roman"/>
        </w:rPr>
        <w:t>题干信息表明中国抗日战争为世界反法西斯战争的胜利作出了重大贡献，中国抗日战场是世界反法西斯战争的东方主战场。</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16</w:t>
      </w:r>
      <w:r>
        <w:rPr>
          <w:rFonts w:ascii="Times New Roman" w:hAnsi="宋体" w:cs="Times New Roman"/>
        </w:rPr>
        <w:t>．</w:t>
      </w:r>
      <w:r>
        <w:rPr>
          <w:rFonts w:ascii="Times New Roman" w:hAnsi="Times New Roman" w:cs="Times New Roman"/>
        </w:rPr>
        <w:t>(1)</w:t>
      </w:r>
      <w:r>
        <w:rPr>
          <w:rFonts w:ascii="Times New Roman" w:hAnsi="宋体" w:cs="Times New Roman"/>
        </w:rPr>
        <w:t>黄埔军校</w:t>
      </w:r>
      <w:r>
        <w:rPr>
          <w:rFonts w:ascii="Times New Roman" w:hAnsi="Times New Roman" w:cs="Times New Roman"/>
        </w:rPr>
        <w:t>(</w:t>
      </w:r>
      <w:r>
        <w:rPr>
          <w:rFonts w:ascii="Times New Roman" w:hAnsi="宋体" w:cs="Times New Roman"/>
        </w:rPr>
        <w:t>或中国国民党陆军军官学校</w:t>
      </w:r>
      <w:r>
        <w:rPr>
          <w:rFonts w:ascii="Times New Roman" w:hAnsi="Times New Roman" w:cs="Times New Roman"/>
        </w:rPr>
        <w:t>)</w:t>
      </w:r>
      <w:r>
        <w:rPr>
          <w:rFonts w:ascii="Times New Roman" w:hAnsi="宋体" w:cs="Times New Roman"/>
        </w:rPr>
        <w:t>。培养出大批军事和政治人才，为国民革命军的建立和随后的北伐战争作了准备。</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(2)</w:t>
      </w:r>
      <w:r>
        <w:rPr>
          <w:rFonts w:ascii="Times New Roman" w:hAnsi="宋体" w:cs="Times New Roman"/>
        </w:rPr>
        <w:t>第一次国共合作时期国共两党共同领导国民革命运动的历史。</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(3)</w:t>
      </w:r>
      <w:r>
        <w:rPr>
          <w:rFonts w:ascii="Times New Roman" w:hAnsi="宋体" w:cs="Times New Roman"/>
        </w:rPr>
        <w:t>有一支党领导下的人民军队。</w:t>
      </w:r>
      <w:r>
        <w:rPr>
          <w:rFonts w:ascii="Times New Roman" w:hAnsi="Times New Roman" w:cs="Times New Roman"/>
        </w:rPr>
        <w:t>1927</w:t>
      </w:r>
      <w:r>
        <w:rPr>
          <w:rFonts w:ascii="Times New Roman" w:hAnsi="宋体" w:cs="Times New Roman"/>
        </w:rPr>
        <w:t>年发动南昌起义，创建了人民军队；三湾改编，确立了党对军队的绝对领导。</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17</w:t>
      </w:r>
      <w:r>
        <w:rPr>
          <w:rFonts w:ascii="Times New Roman" w:hAnsi="宋体" w:cs="Times New Roman"/>
        </w:rPr>
        <w:t>．</w:t>
      </w:r>
      <w:r>
        <w:rPr>
          <w:rFonts w:ascii="Times New Roman" w:hAnsi="Times New Roman" w:cs="Times New Roman"/>
        </w:rPr>
        <w:t>(1)</w:t>
      </w:r>
      <w:r>
        <w:rPr>
          <w:rFonts w:ascii="Times New Roman" w:hAnsi="宋体" w:cs="Times New Roman"/>
        </w:rPr>
        <w:t>建立农村革命根据地。工农武装割据、农村包围城市、武装夺取政权的革命道路。</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(2)</w:t>
      </w:r>
      <w:r>
        <w:rPr>
          <w:rFonts w:ascii="Times New Roman" w:hAnsi="宋体" w:cs="Times New Roman"/>
        </w:rPr>
        <w:t>井冈山会师。中国工农红军第四军。</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(3)</w:t>
      </w:r>
      <w:r>
        <w:rPr>
          <w:rFonts w:ascii="Times New Roman" w:hAnsi="宋体" w:cs="Times New Roman"/>
        </w:rPr>
        <w:t>不怕困难的革命乐观主义精神、不怕牺牲的革命英雄主义精神。学习红军战士坚忍不拔、自强不息、勇往直前的精神。</w:t>
      </w:r>
      <w:r>
        <w:rPr>
          <w:rFonts w:ascii="Times New Roman" w:hAnsi="Times New Roman" w:cs="Times New Roman"/>
        </w:rPr>
        <w:t>(</w:t>
      </w:r>
      <w:r>
        <w:rPr>
          <w:rFonts w:ascii="Times New Roman" w:hAnsi="宋体" w:cs="Times New Roman"/>
        </w:rPr>
        <w:t>言之有理即可</w:t>
      </w:r>
      <w:r>
        <w:rPr>
          <w:rFonts w:ascii="Times New Roman" w:hAnsi="Times New Roman" w:cs="Times New Roman"/>
        </w:rPr>
        <w:t>)</w:t>
      </w:r>
    </w:p>
    <w:p>
      <w:pPr>
        <w:pStyle w:val="3"/>
        <w:snapToGrid w:val="0"/>
        <w:spacing w:line="360" w:lineRule="auto"/>
        <w:ind w:firstLine="420" w:firstLineChars="200"/>
        <w:rPr>
          <w:rFonts w:ascii="Times New Roman" w:hAnsi="Times New Roman" w:cs="Times New Roman"/>
        </w:rPr>
      </w:pPr>
      <w:r>
        <w:rPr>
          <w:rFonts w:ascii="Times New Roman" w:hAnsi="Times New Roman" w:cs="Times New Roman"/>
        </w:rPr>
        <w:t>18</w:t>
      </w:r>
      <w:r>
        <w:rPr>
          <w:rFonts w:ascii="Times New Roman" w:hAnsi="宋体" w:cs="Times New Roman"/>
        </w:rPr>
        <w:t>．中国抗日战争的胜利</w:t>
      </w:r>
    </w:p>
    <w:p>
      <w:pPr>
        <w:pStyle w:val="3"/>
        <w:snapToGrid w:val="0"/>
        <w:spacing w:line="360" w:lineRule="auto"/>
        <w:ind w:firstLine="420" w:firstLineChars="200"/>
        <w:rPr>
          <w:rFonts w:ascii="Times New Roman" w:hAnsi="Times New Roman" w:cs="Times New Roman"/>
        </w:rPr>
      </w:pPr>
      <w:r>
        <w:rPr>
          <w:rFonts w:ascii="Times New Roman" w:hAnsi="宋体" w:cs="Times New Roman"/>
        </w:rPr>
        <w:t>日本对中国的侵略蓄谋已久。</w:t>
      </w:r>
      <w:r>
        <w:rPr>
          <w:rFonts w:ascii="Times New Roman" w:hAnsi="Times New Roman" w:cs="Times New Roman"/>
        </w:rPr>
        <w:t>1931</w:t>
      </w:r>
      <w:r>
        <w:rPr>
          <w:rFonts w:ascii="Times New Roman" w:hAnsi="宋体" w:cs="Times New Roman"/>
        </w:rPr>
        <w:t>年，日军发动了九一八事变，这成为中国人民抗日战争的起点。中国人民团结一致，建立以国共合作为主体的抗日民族统一战线，最终打败日本法西斯，取得抗日战争的胜利。这是中国近代以来反抗外敌入侵第一次取得完全胜利的民族解放战争，促进了中华民族的觉醒，中国的国际地位得到提高。</w:t>
      </w:r>
    </w:p>
    <w:p>
      <w:pPr>
        <w:widowControl/>
        <w:spacing w:line="360" w:lineRule="auto"/>
        <w:ind w:firstLine="426" w:firstLineChars="142"/>
        <w:jc w:val="left"/>
        <w:rPr>
          <w:rFonts w:ascii="黑体" w:hAnsi="黑体" w:eastAsia="黑体" w:cs="黑体"/>
          <w:sz w:val="30"/>
          <w:szCs w:val="30"/>
        </w:rPr>
      </w:pPr>
    </w:p>
    <w:sectPr>
      <w:headerReference r:id="rId3" w:type="default"/>
      <w:footerReference r:id="rId4" w:type="default"/>
      <w:pgSz w:w="11906" w:h="16838"/>
      <w:pgMar w:top="1440" w:right="1752" w:bottom="1440" w:left="1752"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MingLiU_HKSCS">
    <w:altName w:val="PMingLiU-ExtB"/>
    <w:panose1 w:val="02020500000000000000"/>
    <w:charset w:val="88"/>
    <w:family w:val="roman"/>
    <w:pitch w:val="default"/>
    <w:sig w:usb0="00000000" w:usb1="00000000" w:usb2="00000016" w:usb3="00000000" w:csb0="0010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rPr>
        <w:rFonts w:hint="eastAsia" w:eastAsia="宋体"/>
        <w:lang w:eastAsia="zh-CN"/>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right"/>
      <w:rPr>
        <w:rFonts w:hint="eastAsia" w:eastAsia="宋体"/>
        <w:lang w:eastAsia="zh-CN"/>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bordersDoNotSurroundHeader w:val="1"/>
  <w:bordersDoNotSurroundFooter w:val="1"/>
  <w:gutterAtTop/>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4BB66031"/>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iPriority="99"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5"/>
    <w:qFormat/>
    <w:uiPriority w:val="9"/>
    <w:pPr>
      <w:keepNext/>
      <w:keepLines/>
      <w:spacing w:before="340" w:after="330" w:line="578" w:lineRule="auto"/>
      <w:outlineLvl w:val="0"/>
    </w:pPr>
    <w:rPr>
      <w:rFonts w:ascii="Calibri" w:hAnsi="Calibri"/>
      <w:b/>
      <w:bCs/>
      <w:kern w:val="44"/>
      <w:sz w:val="44"/>
      <w:szCs w:val="44"/>
    </w:rPr>
  </w:style>
  <w:style w:type="character" w:default="1" w:styleId="10">
    <w:name w:val="Default Paragraph Font"/>
    <w:semiHidden/>
    <w:unhideWhenUsed/>
    <w:uiPriority w:val="1"/>
  </w:style>
  <w:style w:type="table" w:default="1" w:styleId="8">
    <w:name w:val="Normal Table"/>
    <w:semiHidden/>
    <w:unhideWhenUsed/>
    <w:qFormat/>
    <w:uiPriority w:val="99"/>
    <w:tblPr>
      <w:tblLayout w:type="fixed"/>
      <w:tblCellMar>
        <w:top w:w="0" w:type="dxa"/>
        <w:left w:w="108" w:type="dxa"/>
        <w:bottom w:w="0" w:type="dxa"/>
        <w:right w:w="108" w:type="dxa"/>
      </w:tblCellMar>
    </w:tblPr>
  </w:style>
  <w:style w:type="paragraph" w:styleId="3">
    <w:name w:val="Plain Text"/>
    <w:basedOn w:val="1"/>
    <w:link w:val="14"/>
    <w:qFormat/>
    <w:uiPriority w:val="99"/>
    <w:rPr>
      <w:rFonts w:ascii="宋体" w:hAnsi="Courier New" w:cs="Courier New"/>
      <w:szCs w:val="21"/>
    </w:rPr>
  </w:style>
  <w:style w:type="paragraph" w:styleId="4">
    <w:name w:val="Balloon Text"/>
    <w:basedOn w:val="1"/>
    <w:link w:val="16"/>
    <w:qFormat/>
    <w:uiPriority w:val="0"/>
    <w:rPr>
      <w:sz w:val="18"/>
      <w:szCs w:val="18"/>
    </w:rPr>
  </w:style>
  <w:style w:type="paragraph" w:styleId="5">
    <w:name w:val="footer"/>
    <w:basedOn w:val="1"/>
    <w:link w:val="13"/>
    <w:qFormat/>
    <w:uiPriority w:val="0"/>
    <w:pPr>
      <w:tabs>
        <w:tab w:val="center" w:pos="4153"/>
        <w:tab w:val="right" w:pos="8306"/>
      </w:tabs>
      <w:snapToGrid w:val="0"/>
      <w:jc w:val="left"/>
    </w:pPr>
    <w:rPr>
      <w:sz w:val="18"/>
      <w:szCs w:val="18"/>
    </w:rPr>
  </w:style>
  <w:style w:type="paragraph" w:styleId="6">
    <w:name w:val="header"/>
    <w:basedOn w:val="1"/>
    <w:link w:val="12"/>
    <w:qFormat/>
    <w:uiPriority w:val="0"/>
    <w:pPr>
      <w:pBdr>
        <w:bottom w:val="single" w:color="auto" w:sz="6" w:space="1"/>
      </w:pBdr>
      <w:tabs>
        <w:tab w:val="center" w:pos="4153"/>
        <w:tab w:val="right" w:pos="8306"/>
      </w:tabs>
      <w:snapToGrid w:val="0"/>
      <w:jc w:val="center"/>
    </w:pPr>
    <w:rPr>
      <w:sz w:val="18"/>
      <w:szCs w:val="18"/>
    </w:rPr>
  </w:style>
  <w:style w:type="paragraph" w:styleId="7">
    <w:name w:val="Title"/>
    <w:basedOn w:val="1"/>
    <w:next w:val="1"/>
    <w:link w:val="17"/>
    <w:qFormat/>
    <w:uiPriority w:val="10"/>
    <w:pPr>
      <w:spacing w:before="240" w:after="60" w:line="360" w:lineRule="auto"/>
      <w:jc w:val="center"/>
      <w:outlineLvl w:val="0"/>
    </w:pPr>
    <w:rPr>
      <w:rFonts w:ascii="黑体" w:hAnsi="黑体" w:eastAsia="黑体" w:cstheme="majorBidi"/>
      <w:b/>
      <w:bCs/>
      <w:sz w:val="28"/>
      <w:szCs w:val="32"/>
    </w:rPr>
  </w:style>
  <w:style w:type="table" w:styleId="9">
    <w:name w:val="Table Grid"/>
    <w:basedOn w:val="8"/>
    <w:uiPriority w:val="59"/>
    <w:rPr>
      <w:rFonts w:asciiTheme="minorHAnsi" w:hAnsiTheme="minorHAnsi" w:eastAsiaTheme="minorEastAsia" w:cstheme="minorBidi"/>
      <w:kern w:val="2"/>
      <w:sz w:val="21"/>
      <w:szCs w:val="22"/>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style>
  <w:style w:type="character" w:styleId="11">
    <w:name w:val="Strong"/>
    <w:basedOn w:val="10"/>
    <w:qFormat/>
    <w:uiPriority w:val="0"/>
    <w:rPr>
      <w:rFonts w:cs="Times New Roman"/>
      <w:b/>
      <w:bCs/>
    </w:rPr>
  </w:style>
  <w:style w:type="character" w:customStyle="1" w:styleId="12">
    <w:name w:val="页眉 Char"/>
    <w:basedOn w:val="10"/>
    <w:link w:val="6"/>
    <w:qFormat/>
    <w:uiPriority w:val="0"/>
    <w:rPr>
      <w:rFonts w:eastAsia="宋体"/>
      <w:kern w:val="2"/>
      <w:sz w:val="18"/>
      <w:szCs w:val="18"/>
      <w:lang w:val="en-US" w:eastAsia="zh-CN" w:bidi="ar-SA"/>
    </w:rPr>
  </w:style>
  <w:style w:type="character" w:customStyle="1" w:styleId="13">
    <w:name w:val="页脚 Char"/>
    <w:basedOn w:val="10"/>
    <w:link w:val="5"/>
    <w:qFormat/>
    <w:uiPriority w:val="0"/>
    <w:rPr>
      <w:rFonts w:eastAsia="宋体"/>
      <w:kern w:val="2"/>
      <w:sz w:val="18"/>
      <w:szCs w:val="18"/>
      <w:lang w:val="en-US" w:eastAsia="zh-CN" w:bidi="ar-SA"/>
    </w:rPr>
  </w:style>
  <w:style w:type="character" w:customStyle="1" w:styleId="14">
    <w:name w:val="纯文本 Char"/>
    <w:basedOn w:val="10"/>
    <w:link w:val="3"/>
    <w:qFormat/>
    <w:uiPriority w:val="99"/>
    <w:rPr>
      <w:rFonts w:ascii="宋体" w:hAnsi="Courier New" w:eastAsia="宋体" w:cs="Courier New"/>
      <w:kern w:val="2"/>
      <w:sz w:val="21"/>
      <w:szCs w:val="21"/>
      <w:lang w:val="en-US" w:eastAsia="zh-CN" w:bidi="ar-SA"/>
    </w:rPr>
  </w:style>
  <w:style w:type="character" w:customStyle="1" w:styleId="15">
    <w:name w:val="标题 1 Char"/>
    <w:basedOn w:val="10"/>
    <w:link w:val="2"/>
    <w:qFormat/>
    <w:uiPriority w:val="9"/>
    <w:rPr>
      <w:rFonts w:ascii="Calibri" w:hAnsi="Calibri" w:eastAsia="宋体" w:cs="Times New Roman"/>
      <w:b/>
      <w:bCs/>
      <w:kern w:val="44"/>
      <w:sz w:val="44"/>
      <w:szCs w:val="44"/>
    </w:rPr>
  </w:style>
  <w:style w:type="character" w:customStyle="1" w:styleId="16">
    <w:name w:val="批注框文本 Char"/>
    <w:basedOn w:val="10"/>
    <w:link w:val="4"/>
    <w:qFormat/>
    <w:uiPriority w:val="0"/>
    <w:rPr>
      <w:rFonts w:eastAsia="宋体"/>
      <w:kern w:val="2"/>
      <w:sz w:val="18"/>
      <w:szCs w:val="18"/>
    </w:rPr>
  </w:style>
  <w:style w:type="character" w:customStyle="1" w:styleId="17">
    <w:name w:val="标题 Char"/>
    <w:basedOn w:val="10"/>
    <w:link w:val="7"/>
    <w:qFormat/>
    <w:uiPriority w:val="10"/>
    <w:rPr>
      <w:rFonts w:ascii="黑体" w:hAnsi="黑体" w:eastAsia="黑体" w:cstheme="majorBidi"/>
      <w:b/>
      <w:bCs/>
      <w:kern w:val="2"/>
      <w:sz w:val="28"/>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wmf"/><Relationship Id="rId7" Type="http://schemas.openxmlformats.org/officeDocument/2006/relationships/image" Target="media/image2.wmf"/><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customXml" Target="../customXml/item1.xml"/><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5"/>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BF7207C-2769-4315-B976-FDB01CD9634B}">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7</Pages>
  <Words>628</Words>
  <Characters>3586</Characters>
  <Lines>29</Lines>
  <Paragraphs>8</Paragraphs>
  <TotalTime>38</TotalTime>
  <ScaleCrop>false</ScaleCrop>
  <LinksUpToDate>false</LinksUpToDate>
  <CharactersWithSpaces>4206</CharactersWithSpaces>
  <Application>WPS Office_11.1.0.9058_F1E327BC-269C-435d-A152-05C5408002CA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2018-11-16T05:07:00Z</dcterms:created>
  <dc:creator>User</dc:creator>
  <cp:lastModifiedBy>戴尔</cp:lastModifiedBy>
  <dcterms:modified xsi:type="dcterms:W3CDTF">2019-09-11T01:55:59Z</dcterms:modified>
  <cp:revision>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2052-11.1.0.9058</vt:lpwstr>
  </property>
</Properties>
</file>