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092CA1">
      <w:pPr>
        <w:pStyle w:val="Heading1"/>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888pt;margin-top:860pt;mso-position-horizontal-relative:page;mso-position-vertical-relative:top-margin-area;position:absolute;width:28pt;z-index:251658240">
            <v:imagedata r:id="rId4" o:title=""/>
          </v:shape>
        </w:pict>
      </w:r>
      <w:bookmarkStart w:id="0" w:name="人教版八年级地理下册_第五章_中国的地理差异单元评估检测试卷"/>
      <w:bookmarkEnd w:id="0"/>
      <w:r>
        <w:t>人教版八年级地理下册</w:t>
      </w:r>
      <w:r>
        <w:t>_</w:t>
      </w:r>
      <w:r>
        <w:t>第五章</w:t>
      </w:r>
      <w:r>
        <w:t>_</w:t>
      </w:r>
      <w:r>
        <w:t>《中国的地理差异》单元评估检测试卷</w:t>
      </w:r>
    </w:p>
    <w:p w:rsidR="00092CA1">
      <w:pPr>
        <w:pStyle w:val="Heading2"/>
        <w:textAlignment w:val="center"/>
      </w:pPr>
      <w:bookmarkStart w:id="1" w:name="学校__________-班级__________-姓名__________-考"/>
      <w:bookmarkEnd w:id="1"/>
      <w:r>
        <w:t>学校：</w:t>
      </w:r>
      <w:r>
        <w:t xml:space="preserve">__________ </w:t>
      </w:r>
      <w:r>
        <w:t>班级：</w:t>
      </w:r>
      <w:r>
        <w:t xml:space="preserve">__________ </w:t>
      </w:r>
      <w:r>
        <w:t>姓名：</w:t>
      </w:r>
      <w:r>
        <w:t xml:space="preserve">__________ </w:t>
      </w:r>
      <w:r>
        <w:t>考号：</w:t>
      </w:r>
      <w:r>
        <w:t>__________</w:t>
      </w:r>
    </w:p>
    <w:p w:rsidR="00092CA1">
      <w:pPr>
        <w:textAlignment w:val="center"/>
      </w:pPr>
      <w:r>
        <w:t xml:space="preserve"> </w:t>
      </w:r>
      <w:r>
        <w:t>一、</w:t>
      </w:r>
      <w:r>
        <w:t xml:space="preserve"> </w:t>
      </w:r>
      <w:r>
        <w:t>选择题</w:t>
      </w:r>
      <w:r>
        <w:t xml:space="preserve"> </w:t>
      </w:r>
      <w:r>
        <w:t>（本题共计</w:t>
      </w:r>
      <w:r>
        <w:t xml:space="preserve"> 30 </w:t>
      </w:r>
      <w:r>
        <w:t>小题</w:t>
      </w:r>
      <w:r>
        <w:t xml:space="preserve">  </w:t>
      </w:r>
      <w:r>
        <w:t>，每题</w:t>
      </w:r>
      <w:r>
        <w:t xml:space="preserve"> 2 </w:t>
      </w:r>
      <w:r>
        <w:t>分</w:t>
      </w:r>
      <w:r>
        <w:t xml:space="preserve"> </w:t>
      </w:r>
      <w:r>
        <w:t>，共计</w:t>
      </w:r>
      <w:r>
        <w:t>60</w:t>
      </w:r>
      <w:r>
        <w:t>分</w:t>
      </w:r>
      <w:r>
        <w:t xml:space="preserve"> </w:t>
      </w:r>
      <w:r>
        <w:t>，</w:t>
      </w:r>
      <w:r>
        <w:t xml:space="preserve"> </w:t>
      </w:r>
      <w:r>
        <w:t>）</w:t>
      </w:r>
      <w:r>
        <w:t xml:space="preserve"> </w:t>
      </w:r>
    </w:p>
    <w:p w:rsidR="00092CA1">
      <w:pPr>
        <w:textAlignment w:val="center"/>
      </w:pPr>
      <w:r>
        <w:t> </w:t>
      </w:r>
      <w:r>
        <w:t xml:space="preserve">1. </w:t>
      </w:r>
      <w:r>
        <w:t>读</w:t>
      </w:r>
      <w:r>
        <w:t>“</w:t>
      </w:r>
      <w:r>
        <w:t>我国四大区域图</w:t>
      </w:r>
      <w:r>
        <w:t>”</w:t>
      </w:r>
      <w:r>
        <w:t>（如图），完成（</w:t>
      </w:r>
      <w:r>
        <w:t>1</w:t>
      </w:r>
      <w:r>
        <w:t>）</w:t>
      </w:r>
      <w:r>
        <w:t>~</w:t>
      </w:r>
      <w:r>
        <w:t>（</w:t>
      </w:r>
      <w:r>
        <w:t>2</w:t>
      </w:r>
      <w:r>
        <w:t>）题．</w:t>
      </w:r>
      <w:bookmarkStart w:id="2" w:name="_GoBack"/>
      <w:bookmarkEnd w:id="2"/>
    </w:p>
    <w:p w:rsidR="00092CA1">
      <w:pPr>
        <w:textAlignment w:val="center"/>
      </w:pPr>
      <w:r>
        <w:rPr>
          <w:noProof/>
        </w:rPr>
        <w:drawing>
          <wp:inline distT="0" distB="0" distL="0" distR="0">
            <wp:extent cx="2062555" cy="1608793"/>
            <wp:effectExtent l="0" t="0" r="0" b="0"/>
            <wp:docPr id="1"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7e1f11ba2c76878d9a2e642c8c1a79c7.png@w=300&amp;h=234"/>
                    <pic:cNvPicPr>
                      <a:picLocks noChangeAspect="1" noChangeArrowheads="1"/>
                    </pic:cNvPicPr>
                  </pic:nvPicPr>
                  <pic:blipFill>
                    <a:blip xmlns:r="http://schemas.openxmlformats.org/officeDocument/2006/relationships" r:embed="rId5"/>
                    <a:stretch>
                      <a:fillRect/>
                    </a:stretch>
                  </pic:blipFill>
                  <pic:spPr bwMode="auto">
                    <a:xfrm>
                      <a:off x="0" y="0"/>
                      <a:ext cx="2887578" cy="2252311"/>
                    </a:xfrm>
                    <a:prstGeom prst="rect">
                      <a:avLst/>
                    </a:prstGeom>
                    <a:noFill/>
                    <a:ln w="9525">
                      <a:noFill/>
                      <a:headEnd/>
                      <a:tailEnd/>
                    </a:ln>
                  </pic:spPr>
                </pic:pic>
              </a:graphicData>
            </a:graphic>
          </wp:inline>
        </w:drawing>
      </w:r>
    </w:p>
    <w:p w:rsidR="00092CA1">
      <w:pPr>
        <w:textAlignment w:val="center"/>
      </w:pPr>
      <w:r>
        <w:t xml:space="preserve"> </w:t>
      </w:r>
    </w:p>
    <w:p w:rsidR="00092CA1">
      <w:pPr>
        <w:textAlignment w:val="center"/>
      </w:pPr>
      <w:r>
        <w:t>（</w:t>
      </w:r>
      <w:r>
        <w:t>1</w:t>
      </w:r>
      <w:r>
        <w:t>）</w:t>
      </w:r>
      <w:r>
        <w:t>①</w:t>
      </w:r>
      <w:r>
        <w:t>区域与</w:t>
      </w:r>
      <w:r>
        <w:t>③</w:t>
      </w:r>
      <w:r>
        <w:t>区域相比具有的优势是（</w:t>
      </w:r>
      <w:r>
        <w:t xml:space="preserve"> </w:t>
      </w:r>
      <w:r>
        <w:t>）</w:t>
      </w:r>
    </w:p>
    <w:tbl>
      <w:tblPr>
        <w:tblW w:w="5000" w:type="pct"/>
        <w:tblLook w:val="04A0"/>
      </w:tblPr>
      <w:tblGrid>
        <w:gridCol w:w="4964"/>
        <w:gridCol w:w="4999"/>
      </w:tblGrid>
      <w:tr>
        <w:tblPrEx>
          <w:tblW w:w="5000" w:type="pct"/>
          <w:tblLook w:val="04A0"/>
        </w:tblPrEx>
        <w:tc>
          <w:tcPr>
            <w:tcW w:w="0" w:type="auto"/>
          </w:tcPr>
          <w:p w:rsidR="00092CA1">
            <w:pPr>
              <w:textAlignment w:val="center"/>
            </w:pPr>
            <w:r>
              <w:t>A.</w:t>
            </w:r>
            <w:r>
              <w:t>水能资源丰富</w:t>
            </w:r>
          </w:p>
        </w:tc>
        <w:tc>
          <w:tcPr>
            <w:tcW w:w="0" w:type="auto"/>
          </w:tcPr>
          <w:p w:rsidR="00092CA1">
            <w:pPr>
              <w:textAlignment w:val="center"/>
            </w:pPr>
            <w:r>
              <w:t>B.</w:t>
            </w:r>
            <w:r>
              <w:t>地热资源丰富</w:t>
            </w:r>
          </w:p>
        </w:tc>
      </w:tr>
      <w:tr>
        <w:tblPrEx>
          <w:tblW w:w="5000" w:type="pct"/>
          <w:tblLook w:val="04A0"/>
        </w:tblPrEx>
        <w:tc>
          <w:tcPr>
            <w:tcW w:w="0" w:type="auto"/>
          </w:tcPr>
          <w:p w:rsidR="00092CA1">
            <w:pPr>
              <w:textAlignment w:val="center"/>
            </w:pPr>
            <w:r>
              <w:t>C.</w:t>
            </w:r>
            <w:r>
              <w:t>天然气资源丰富</w:t>
            </w:r>
          </w:p>
        </w:tc>
        <w:tc>
          <w:tcPr>
            <w:tcW w:w="0" w:type="auto"/>
          </w:tcPr>
          <w:p w:rsidR="00092CA1">
            <w:pPr>
              <w:textAlignment w:val="center"/>
            </w:pPr>
            <w:r>
              <w:t>D.</w:t>
            </w:r>
            <w:r>
              <w:t>太阳能资源丰富</w:t>
            </w:r>
          </w:p>
        </w:tc>
      </w:tr>
    </w:tbl>
    <w:p w:rsidR="00092CA1">
      <w:pPr>
        <w:textAlignment w:val="center"/>
      </w:pPr>
      <w:r>
        <w:t xml:space="preserve"> </w:t>
      </w:r>
    </w:p>
    <w:p w:rsidR="00092CA1">
      <w:pPr>
        <w:textAlignment w:val="center"/>
      </w:pPr>
      <w:r>
        <w:t>（</w:t>
      </w:r>
      <w:r>
        <w:t>2</w:t>
      </w:r>
      <w:r>
        <w:t>）</w:t>
      </w:r>
      <w:r>
        <w:t>北方地区与南方地区分别以小麦、水稻为主，造成这种差异的主要因素是（</w:t>
      </w:r>
      <w:r>
        <w:t xml:space="preserve"> </w:t>
      </w:r>
      <w:r>
        <w:t>）</w:t>
      </w:r>
    </w:p>
    <w:tbl>
      <w:tblPr>
        <w:tblW w:w="5000" w:type="pct"/>
        <w:tblLook w:val="04A0"/>
      </w:tblPr>
      <w:tblGrid>
        <w:gridCol w:w="2504"/>
        <w:gridCol w:w="2479"/>
        <w:gridCol w:w="2470"/>
        <w:gridCol w:w="2510"/>
      </w:tblGrid>
      <w:tr>
        <w:tblPrEx>
          <w:tblW w:w="5000" w:type="pct"/>
          <w:tblLook w:val="04A0"/>
        </w:tblPrEx>
        <w:tc>
          <w:tcPr>
            <w:tcW w:w="0" w:type="auto"/>
          </w:tcPr>
          <w:p w:rsidR="00092CA1">
            <w:pPr>
              <w:textAlignment w:val="center"/>
            </w:pPr>
            <w:r>
              <w:t>A.</w:t>
            </w:r>
            <w:r>
              <w:t>热量</w:t>
            </w:r>
          </w:p>
        </w:tc>
        <w:tc>
          <w:tcPr>
            <w:tcW w:w="0" w:type="auto"/>
          </w:tcPr>
          <w:p w:rsidR="00092CA1">
            <w:pPr>
              <w:textAlignment w:val="center"/>
            </w:pPr>
            <w:r>
              <w:t>B.</w:t>
            </w:r>
            <w:r>
              <w:t>降水</w:t>
            </w:r>
          </w:p>
        </w:tc>
        <w:tc>
          <w:tcPr>
            <w:tcW w:w="0" w:type="auto"/>
          </w:tcPr>
          <w:p w:rsidR="00092CA1">
            <w:pPr>
              <w:textAlignment w:val="center"/>
            </w:pPr>
            <w:r>
              <w:t>C.</w:t>
            </w:r>
            <w:r>
              <w:t>土壤</w:t>
            </w:r>
          </w:p>
        </w:tc>
        <w:tc>
          <w:tcPr>
            <w:tcW w:w="0" w:type="auto"/>
          </w:tcPr>
          <w:p w:rsidR="00092CA1">
            <w:pPr>
              <w:textAlignment w:val="center"/>
            </w:pPr>
            <w:r>
              <w:t>D.</w:t>
            </w:r>
            <w:r>
              <w:t>光照</w:t>
            </w:r>
          </w:p>
        </w:tc>
      </w:tr>
    </w:tbl>
    <w:p w:rsidR="00092CA1">
      <w:pPr>
        <w:textAlignment w:val="center"/>
      </w:pPr>
      <w:r>
        <w:t> </w:t>
      </w:r>
    </w:p>
    <w:p w:rsidR="00092CA1">
      <w:pPr>
        <w:textAlignment w:val="center"/>
      </w:pPr>
      <w:r>
        <w:t xml:space="preserve">2.  </w:t>
      </w:r>
      <w:r>
        <w:t>困扰我国北方地区农业生产的主要问题是（</w:t>
      </w:r>
      <w:r>
        <w:t xml:space="preserve"> </w:t>
      </w:r>
      <w:r>
        <w:t>）</w:t>
      </w:r>
      <w:r>
        <w:t xml:space="preserve"> </w:t>
      </w:r>
    </w:p>
    <w:tbl>
      <w:tblPr>
        <w:tblW w:w="5000" w:type="pct"/>
        <w:tblLook w:val="04A0"/>
      </w:tblPr>
      <w:tblGrid>
        <w:gridCol w:w="4959"/>
        <w:gridCol w:w="5004"/>
      </w:tblGrid>
      <w:tr>
        <w:tblPrEx>
          <w:tblW w:w="5000" w:type="pct"/>
          <w:tblLook w:val="04A0"/>
        </w:tblPrEx>
        <w:tc>
          <w:tcPr>
            <w:tcW w:w="0" w:type="auto"/>
          </w:tcPr>
          <w:p w:rsidR="00092CA1">
            <w:pPr>
              <w:textAlignment w:val="center"/>
            </w:pPr>
            <w:r>
              <w:t>A.</w:t>
            </w:r>
            <w:r>
              <w:t>洪涝灾害</w:t>
            </w:r>
          </w:p>
        </w:tc>
        <w:tc>
          <w:tcPr>
            <w:tcW w:w="0" w:type="auto"/>
          </w:tcPr>
          <w:p w:rsidR="00092CA1">
            <w:pPr>
              <w:textAlignment w:val="center"/>
            </w:pPr>
            <w:r>
              <w:t>B.</w:t>
            </w:r>
            <w:r>
              <w:t>大气污染</w:t>
            </w:r>
          </w:p>
        </w:tc>
      </w:tr>
      <w:tr>
        <w:tblPrEx>
          <w:tblW w:w="5000" w:type="pct"/>
          <w:tblLook w:val="04A0"/>
        </w:tblPrEx>
        <w:tc>
          <w:tcPr>
            <w:tcW w:w="0" w:type="auto"/>
          </w:tcPr>
          <w:p w:rsidR="00092CA1">
            <w:pPr>
              <w:textAlignment w:val="center"/>
            </w:pPr>
            <w:r>
              <w:t>C.</w:t>
            </w:r>
            <w:r>
              <w:t>台风和洪涝</w:t>
            </w:r>
          </w:p>
        </w:tc>
        <w:tc>
          <w:tcPr>
            <w:tcW w:w="0" w:type="auto"/>
          </w:tcPr>
          <w:p w:rsidR="00092CA1">
            <w:pPr>
              <w:textAlignment w:val="center"/>
            </w:pPr>
            <w:r>
              <w:t>D.</w:t>
            </w:r>
            <w:r>
              <w:t>寒潮和干旱</w:t>
            </w:r>
          </w:p>
        </w:tc>
      </w:tr>
    </w:tbl>
    <w:p w:rsidR="00092CA1">
      <w:pPr>
        <w:textAlignment w:val="center"/>
      </w:pPr>
      <w:r>
        <w:t> </w:t>
      </w:r>
    </w:p>
    <w:p w:rsidR="00092CA1">
      <w:pPr>
        <w:textAlignment w:val="center"/>
      </w:pPr>
      <w:r>
        <w:t xml:space="preserve">3.  </w:t>
      </w:r>
      <w:r>
        <w:t>辽宁省境内的主要铁矿是（</w:t>
      </w:r>
      <w:r>
        <w:t xml:space="preserve"> </w:t>
      </w:r>
      <w:r>
        <w:t>）</w:t>
      </w:r>
      <w:r>
        <w:t xml:space="preserve"> </w:t>
      </w:r>
    </w:p>
    <w:tbl>
      <w:tblPr>
        <w:tblW w:w="5000" w:type="pct"/>
        <w:tblLook w:val="04A0"/>
      </w:tblPr>
      <w:tblGrid>
        <w:gridCol w:w="3124"/>
        <w:gridCol w:w="1937"/>
        <w:gridCol w:w="2435"/>
        <w:gridCol w:w="2467"/>
      </w:tblGrid>
      <w:tr>
        <w:tblPrEx>
          <w:tblW w:w="5000" w:type="pct"/>
          <w:tblLook w:val="04A0"/>
        </w:tblPrEx>
        <w:tc>
          <w:tcPr>
            <w:tcW w:w="0" w:type="auto"/>
          </w:tcPr>
          <w:p w:rsidR="00092CA1">
            <w:pPr>
              <w:textAlignment w:val="center"/>
            </w:pPr>
            <w:r>
              <w:t>A.</w:t>
            </w:r>
            <w:r>
              <w:t>鞍山</w:t>
            </w:r>
            <w:r>
              <w:t>-</w:t>
            </w:r>
            <w:r>
              <w:t>本溪</w:t>
            </w:r>
          </w:p>
        </w:tc>
        <w:tc>
          <w:tcPr>
            <w:tcW w:w="0" w:type="auto"/>
          </w:tcPr>
          <w:p w:rsidR="00092CA1">
            <w:pPr>
              <w:textAlignment w:val="center"/>
            </w:pPr>
            <w:r>
              <w:t>B.</w:t>
            </w:r>
            <w:r>
              <w:t>迁安</w:t>
            </w:r>
          </w:p>
        </w:tc>
        <w:tc>
          <w:tcPr>
            <w:tcW w:w="0" w:type="auto"/>
          </w:tcPr>
          <w:p w:rsidR="00092CA1">
            <w:pPr>
              <w:textAlignment w:val="center"/>
            </w:pPr>
            <w:r>
              <w:t>C.</w:t>
            </w:r>
            <w:r>
              <w:t>攀枝花</w:t>
            </w:r>
          </w:p>
        </w:tc>
        <w:tc>
          <w:tcPr>
            <w:tcW w:w="0" w:type="auto"/>
          </w:tcPr>
          <w:p w:rsidR="00092CA1">
            <w:pPr>
              <w:textAlignment w:val="center"/>
            </w:pPr>
            <w:r>
              <w:t>D.</w:t>
            </w:r>
            <w:r>
              <w:t>马鞍山</w:t>
            </w:r>
          </w:p>
        </w:tc>
      </w:tr>
    </w:tbl>
    <w:p w:rsidR="00092CA1">
      <w:pPr>
        <w:textAlignment w:val="center"/>
      </w:pPr>
      <w:r>
        <w:t> </w:t>
      </w:r>
    </w:p>
    <w:p w:rsidR="00092CA1">
      <w:pPr>
        <w:textAlignment w:val="center"/>
      </w:pPr>
      <w:r>
        <w:t xml:space="preserve">4.  </w:t>
      </w:r>
      <w:r>
        <w:t>下列特产最不可能产自黑龙江的一组是（</w:t>
      </w:r>
      <w:r>
        <w:t xml:space="preserve"> </w:t>
      </w:r>
      <w:r>
        <w:t>）</w:t>
      </w:r>
      <w:r>
        <w:br/>
        <w:t>①</w:t>
      </w:r>
      <w:r>
        <w:t>小麦</w:t>
      </w:r>
      <w:r>
        <w:t>  ②</w:t>
      </w:r>
      <w:r>
        <w:t>油菜</w:t>
      </w:r>
      <w:r>
        <w:t>  ③</w:t>
      </w:r>
      <w:r>
        <w:t>甜菜</w:t>
      </w:r>
      <w:r>
        <w:t>  ④</w:t>
      </w:r>
      <w:r>
        <w:t>大豆</w:t>
      </w:r>
      <w:r>
        <w:t>  ⑤</w:t>
      </w:r>
      <w:r>
        <w:t>甘蔗</w:t>
      </w:r>
      <w:r>
        <w:t>  ⑥</w:t>
      </w:r>
      <w:r>
        <w:t>橡胶．</w:t>
      </w:r>
      <w:r>
        <w:t xml:space="preserve"> </w:t>
      </w:r>
    </w:p>
    <w:tbl>
      <w:tblPr>
        <w:tblW w:w="5000" w:type="pct"/>
        <w:tblLook w:val="04A0"/>
      </w:tblPr>
      <w:tblGrid>
        <w:gridCol w:w="2499"/>
        <w:gridCol w:w="2482"/>
        <w:gridCol w:w="2478"/>
        <w:gridCol w:w="2504"/>
      </w:tblGrid>
      <w:tr>
        <w:tblPrEx>
          <w:tblW w:w="5000" w:type="pct"/>
          <w:tblLook w:val="04A0"/>
        </w:tblPrEx>
        <w:tc>
          <w:tcPr>
            <w:tcW w:w="0" w:type="auto"/>
          </w:tcPr>
          <w:p w:rsidR="00092CA1">
            <w:pPr>
              <w:textAlignment w:val="center"/>
            </w:pPr>
            <w:r>
              <w:t>A.①④⑤</w:t>
            </w:r>
          </w:p>
        </w:tc>
        <w:tc>
          <w:tcPr>
            <w:tcW w:w="0" w:type="auto"/>
          </w:tcPr>
          <w:p w:rsidR="00092CA1">
            <w:pPr>
              <w:textAlignment w:val="center"/>
            </w:pPr>
            <w:r>
              <w:t>B.②③⑥</w:t>
            </w:r>
          </w:p>
        </w:tc>
        <w:tc>
          <w:tcPr>
            <w:tcW w:w="0" w:type="auto"/>
          </w:tcPr>
          <w:p w:rsidR="00092CA1">
            <w:pPr>
              <w:textAlignment w:val="center"/>
            </w:pPr>
            <w:r>
              <w:t>C.①③④</w:t>
            </w:r>
          </w:p>
        </w:tc>
        <w:tc>
          <w:tcPr>
            <w:tcW w:w="0" w:type="auto"/>
          </w:tcPr>
          <w:p w:rsidR="00092CA1">
            <w:pPr>
              <w:textAlignment w:val="center"/>
            </w:pPr>
            <w:r>
              <w:t>D.②⑤⑥</w:t>
            </w:r>
          </w:p>
        </w:tc>
      </w:tr>
    </w:tbl>
    <w:p w:rsidR="00092CA1">
      <w:pPr>
        <w:textAlignment w:val="center"/>
      </w:pPr>
      <w:r>
        <w:t> </w:t>
      </w:r>
    </w:p>
    <w:p w:rsidR="00092CA1">
      <w:pPr>
        <w:textAlignment w:val="center"/>
      </w:pPr>
      <w:r>
        <w:t xml:space="preserve">5. </w:t>
      </w:r>
      <w:r>
        <w:t>读湖北省宜昌市地形图（如图），完成（</w:t>
      </w:r>
      <w:r>
        <w:t>1</w:t>
      </w:r>
      <w:r>
        <w:t>）</w:t>
      </w:r>
      <w:r>
        <w:t>~</w:t>
      </w:r>
      <w:r>
        <w:t>（</w:t>
      </w:r>
      <w:r>
        <w:t>2</w:t>
      </w:r>
      <w:r>
        <w:t>）题．</w:t>
      </w:r>
      <w:r>
        <w:br/>
      </w:r>
    </w:p>
    <w:p w:rsidR="00092CA1">
      <w:pPr>
        <w:textAlignment w:val="center"/>
      </w:pPr>
      <w:r>
        <w:rPr>
          <w:noProof/>
        </w:rPr>
        <w:drawing>
          <wp:inline distT="0" distB="0" distL="0" distR="0">
            <wp:extent cx="1368162" cy="1230658"/>
            <wp:effectExtent l="0" t="0" r="0" b="0"/>
            <wp:docPr id="2"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5f24ce02b01ca41296c35363cec8dab0.png@w=199&amp;h=179"/>
                    <pic:cNvPicPr>
                      <a:picLocks noChangeAspect="1" noChangeArrowheads="1"/>
                    </pic:cNvPicPr>
                  </pic:nvPicPr>
                  <pic:blipFill>
                    <a:blip xmlns:r="http://schemas.openxmlformats.org/officeDocument/2006/relationships" r:embed="rId6"/>
                    <a:stretch>
                      <a:fillRect/>
                    </a:stretch>
                  </pic:blipFill>
                  <pic:spPr bwMode="auto">
                    <a:xfrm>
                      <a:off x="0" y="0"/>
                      <a:ext cx="1915427" cy="1722922"/>
                    </a:xfrm>
                    <a:prstGeom prst="rect">
                      <a:avLst/>
                    </a:prstGeom>
                    <a:noFill/>
                    <a:ln w="9525">
                      <a:noFill/>
                      <a:headEnd/>
                      <a:tailEnd/>
                    </a:ln>
                  </pic:spPr>
                </pic:pic>
              </a:graphicData>
            </a:graphic>
          </wp:inline>
        </w:drawing>
      </w:r>
    </w:p>
    <w:p w:rsidR="00092CA1">
      <w:pPr>
        <w:textAlignment w:val="center"/>
      </w:pPr>
      <w:r>
        <w:t xml:space="preserve"> </w:t>
      </w:r>
    </w:p>
    <w:p w:rsidR="00092CA1">
      <w:pPr>
        <w:textAlignment w:val="center"/>
      </w:pPr>
      <w:r>
        <w:t>（</w:t>
      </w:r>
      <w:r>
        <w:t>1</w:t>
      </w:r>
      <w:r>
        <w:t>）根据因地制宜的原则，宜昌市最适宜发展的主要农业部门是（</w:t>
      </w:r>
      <w:r>
        <w:t xml:space="preserve"> </w:t>
      </w:r>
      <w:r>
        <w:t>）</w:t>
      </w:r>
    </w:p>
    <w:tbl>
      <w:tblPr>
        <w:tblW w:w="5000" w:type="pct"/>
        <w:tblLook w:val="04A0"/>
      </w:tblPr>
      <w:tblGrid>
        <w:gridCol w:w="2789"/>
        <w:gridCol w:w="2767"/>
        <w:gridCol w:w="2186"/>
        <w:gridCol w:w="2221"/>
      </w:tblGrid>
      <w:tr>
        <w:tblPrEx>
          <w:tblW w:w="5000" w:type="pct"/>
          <w:tblLook w:val="04A0"/>
        </w:tblPrEx>
        <w:tc>
          <w:tcPr>
            <w:tcW w:w="0" w:type="auto"/>
          </w:tcPr>
          <w:p w:rsidR="00092CA1">
            <w:pPr>
              <w:textAlignment w:val="center"/>
            </w:pPr>
            <w:r>
              <w:t>A.</w:t>
            </w:r>
            <w:r>
              <w:t>种植业</w:t>
            </w:r>
          </w:p>
        </w:tc>
        <w:tc>
          <w:tcPr>
            <w:tcW w:w="0" w:type="auto"/>
          </w:tcPr>
          <w:p w:rsidR="00092CA1">
            <w:pPr>
              <w:textAlignment w:val="center"/>
            </w:pPr>
            <w:r>
              <w:t>B.</w:t>
            </w:r>
            <w:r>
              <w:t>畜牧业</w:t>
            </w:r>
          </w:p>
        </w:tc>
        <w:tc>
          <w:tcPr>
            <w:tcW w:w="0" w:type="auto"/>
          </w:tcPr>
          <w:p w:rsidR="00092CA1">
            <w:pPr>
              <w:textAlignment w:val="center"/>
            </w:pPr>
            <w:r>
              <w:t>C.</w:t>
            </w:r>
            <w:r>
              <w:t>林业</w:t>
            </w:r>
          </w:p>
        </w:tc>
        <w:tc>
          <w:tcPr>
            <w:tcW w:w="0" w:type="auto"/>
          </w:tcPr>
          <w:p w:rsidR="00092CA1">
            <w:pPr>
              <w:textAlignment w:val="center"/>
            </w:pPr>
            <w:r>
              <w:t>D.</w:t>
            </w:r>
            <w:r>
              <w:t>渔业</w:t>
            </w:r>
          </w:p>
        </w:tc>
      </w:tr>
    </w:tbl>
    <w:p w:rsidR="00092CA1">
      <w:pPr>
        <w:textAlignment w:val="center"/>
      </w:pPr>
      <w:r>
        <w:t xml:space="preserve"> </w:t>
      </w:r>
    </w:p>
    <w:p w:rsidR="00092CA1">
      <w:pPr>
        <w:textAlignment w:val="center"/>
      </w:pPr>
      <w:r>
        <w:t>（</w:t>
      </w:r>
      <w:r>
        <w:t>2</w:t>
      </w:r>
      <w:r>
        <w:t>）小强从农业大学毕业后回家创业，在宜昌他可能种植（</w:t>
      </w:r>
      <w:r>
        <w:t xml:space="preserve"> </w:t>
      </w:r>
      <w:r>
        <w:t>）</w:t>
      </w:r>
    </w:p>
    <w:tbl>
      <w:tblPr>
        <w:tblW w:w="5000" w:type="pct"/>
        <w:tblLook w:val="04A0"/>
      </w:tblPr>
      <w:tblGrid>
        <w:gridCol w:w="3179"/>
        <w:gridCol w:w="2617"/>
        <w:gridCol w:w="2067"/>
        <w:gridCol w:w="2100"/>
      </w:tblGrid>
      <w:tr>
        <w:tblPrEx>
          <w:tblW w:w="5000" w:type="pct"/>
          <w:tblLook w:val="04A0"/>
        </w:tblPrEx>
        <w:tc>
          <w:tcPr>
            <w:tcW w:w="0" w:type="auto"/>
          </w:tcPr>
          <w:p w:rsidR="00092CA1">
            <w:pPr>
              <w:textAlignment w:val="center"/>
            </w:pPr>
            <w:r>
              <w:t>A.</w:t>
            </w:r>
            <w:r>
              <w:t>天然橡胶</w:t>
            </w:r>
          </w:p>
        </w:tc>
        <w:tc>
          <w:tcPr>
            <w:tcW w:w="0" w:type="auto"/>
          </w:tcPr>
          <w:p w:rsidR="00092CA1">
            <w:pPr>
              <w:textAlignment w:val="center"/>
            </w:pPr>
            <w:r>
              <w:t>B.</w:t>
            </w:r>
            <w:r>
              <w:t>苹果树</w:t>
            </w:r>
          </w:p>
        </w:tc>
        <w:tc>
          <w:tcPr>
            <w:tcW w:w="0" w:type="auto"/>
          </w:tcPr>
          <w:p w:rsidR="00092CA1">
            <w:pPr>
              <w:textAlignment w:val="center"/>
            </w:pPr>
            <w:r>
              <w:t>C.</w:t>
            </w:r>
            <w:r>
              <w:t>甘蔗</w:t>
            </w:r>
          </w:p>
        </w:tc>
        <w:tc>
          <w:tcPr>
            <w:tcW w:w="0" w:type="auto"/>
          </w:tcPr>
          <w:p w:rsidR="00092CA1">
            <w:pPr>
              <w:textAlignment w:val="center"/>
            </w:pPr>
            <w:r>
              <w:t>D.</w:t>
            </w:r>
            <w:r>
              <w:t>柑橘</w:t>
            </w:r>
          </w:p>
        </w:tc>
      </w:tr>
    </w:tbl>
    <w:p w:rsidR="00092CA1">
      <w:pPr>
        <w:textAlignment w:val="center"/>
      </w:pPr>
      <w:r>
        <w:t> </w:t>
      </w:r>
    </w:p>
    <w:p w:rsidR="00092CA1">
      <w:pPr>
        <w:textAlignment w:val="center"/>
      </w:pPr>
      <w:r>
        <w:t xml:space="preserve">6.  </w:t>
      </w:r>
      <w:r>
        <w:t>藏族人民的主食是（</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092CA1">
            <w:pPr>
              <w:textAlignment w:val="center"/>
            </w:pPr>
            <w:r>
              <w:t>A.</w:t>
            </w:r>
            <w:r>
              <w:t>馒头</w:t>
            </w:r>
          </w:p>
        </w:tc>
        <w:tc>
          <w:tcPr>
            <w:tcW w:w="0" w:type="auto"/>
          </w:tcPr>
          <w:p w:rsidR="00092CA1">
            <w:pPr>
              <w:textAlignment w:val="center"/>
            </w:pPr>
            <w:r>
              <w:t>B.</w:t>
            </w:r>
            <w:r>
              <w:t>米饭</w:t>
            </w:r>
          </w:p>
        </w:tc>
        <w:tc>
          <w:tcPr>
            <w:tcW w:w="0" w:type="auto"/>
          </w:tcPr>
          <w:p w:rsidR="00092CA1">
            <w:pPr>
              <w:textAlignment w:val="center"/>
            </w:pPr>
            <w:r>
              <w:t>C.</w:t>
            </w:r>
            <w:r>
              <w:t>糌粑</w:t>
            </w:r>
          </w:p>
        </w:tc>
        <w:tc>
          <w:tcPr>
            <w:tcW w:w="0" w:type="auto"/>
          </w:tcPr>
          <w:p w:rsidR="00092CA1">
            <w:pPr>
              <w:textAlignment w:val="center"/>
            </w:pPr>
            <w:r>
              <w:t>D.</w:t>
            </w:r>
            <w:r>
              <w:t>粽子</w:t>
            </w:r>
          </w:p>
        </w:tc>
      </w:tr>
    </w:tbl>
    <w:p w:rsidR="00092CA1">
      <w:pPr>
        <w:textAlignment w:val="center"/>
      </w:pPr>
      <w:r>
        <w:t> </w:t>
      </w:r>
    </w:p>
    <w:p w:rsidR="00092CA1">
      <w:pPr>
        <w:textAlignment w:val="center"/>
      </w:pPr>
      <w:r>
        <w:t xml:space="preserve">7.  </w:t>
      </w:r>
      <w:r>
        <w:t>以秦岭</w:t>
      </w:r>
      <w:r>
        <w:t>-</w:t>
      </w:r>
      <w:r>
        <w:t>淮河为分界线的两大区域是（</w:t>
      </w:r>
      <w:r>
        <w:t xml:space="preserve"> </w:t>
      </w:r>
      <w:r>
        <w:t>）</w:t>
      </w:r>
      <w:r>
        <w:t xml:space="preserve"> </w:t>
      </w:r>
    </w:p>
    <w:p w:rsidR="00092CA1">
      <w:pPr>
        <w:textAlignment w:val="center"/>
      </w:pPr>
      <w:r>
        <w:t>A.</w:t>
      </w:r>
      <w:r>
        <w:t>西北地区与北方地区</w:t>
      </w:r>
    </w:p>
    <w:p w:rsidR="00092CA1">
      <w:pPr>
        <w:textAlignment w:val="center"/>
      </w:pPr>
      <w:r>
        <w:t>B.</w:t>
      </w:r>
      <w:r>
        <w:t>西北地区与青藏地区</w:t>
      </w:r>
    </w:p>
    <w:p w:rsidR="00092CA1">
      <w:pPr>
        <w:textAlignment w:val="center"/>
      </w:pPr>
      <w:r>
        <w:t>C.</w:t>
      </w:r>
      <w:r>
        <w:t>南方地区和北方地区</w:t>
      </w:r>
    </w:p>
    <w:p w:rsidR="00092CA1">
      <w:pPr>
        <w:textAlignment w:val="center"/>
      </w:pPr>
      <w:r>
        <w:t>D.</w:t>
      </w:r>
      <w:r>
        <w:t>青藏地区与南方地区</w:t>
      </w:r>
    </w:p>
    <w:p w:rsidR="00092CA1">
      <w:pPr>
        <w:textAlignment w:val="center"/>
      </w:pPr>
      <w:r>
        <w:t> </w:t>
      </w:r>
    </w:p>
    <w:p w:rsidR="00092CA1">
      <w:pPr>
        <w:textAlignment w:val="center"/>
      </w:pPr>
      <w:r>
        <w:t xml:space="preserve">8. </w:t>
      </w:r>
      <w:r>
        <w:t>读图，回答（</w:t>
      </w:r>
      <w:r>
        <w:t>1</w:t>
      </w:r>
      <w:r>
        <w:t>）</w:t>
      </w:r>
      <w:r>
        <w:t>~</w:t>
      </w:r>
      <w:r>
        <w:t>（</w:t>
      </w:r>
      <w:r>
        <w:t>2</w:t>
      </w:r>
      <w:r>
        <w:t>）题．</w:t>
      </w:r>
    </w:p>
    <w:p w:rsidR="00092CA1">
      <w:pPr>
        <w:textAlignment w:val="center"/>
      </w:pPr>
      <w:r>
        <w:rPr>
          <w:noProof/>
        </w:rPr>
        <w:drawing>
          <wp:inline distT="0" distB="0" distL="0" distR="0">
            <wp:extent cx="735645" cy="632517"/>
            <wp:effectExtent l="0" t="0" r="0" b="0"/>
            <wp:docPr id="3"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cd7b7bd0324a0b6d31e86d024273c720.png@w=107&amp;h=92"/>
                    <pic:cNvPicPr>
                      <a:picLocks noChangeAspect="1" noChangeArrowheads="1"/>
                    </pic:cNvPicPr>
                  </pic:nvPicPr>
                  <pic:blipFill>
                    <a:blip xmlns:r="http://schemas.openxmlformats.org/officeDocument/2006/relationships" r:embed="rId7"/>
                    <a:stretch>
                      <a:fillRect/>
                    </a:stretch>
                  </pic:blipFill>
                  <pic:spPr bwMode="auto">
                    <a:xfrm>
                      <a:off x="0" y="0"/>
                      <a:ext cx="1029903" cy="885524"/>
                    </a:xfrm>
                    <a:prstGeom prst="rect">
                      <a:avLst/>
                    </a:prstGeom>
                    <a:noFill/>
                    <a:ln w="9525">
                      <a:noFill/>
                      <a:headEnd/>
                      <a:tailEnd/>
                    </a:ln>
                  </pic:spPr>
                </pic:pic>
              </a:graphicData>
            </a:graphic>
          </wp:inline>
        </w:drawing>
      </w:r>
    </w:p>
    <w:p w:rsidR="00092CA1">
      <w:pPr>
        <w:textAlignment w:val="center"/>
      </w:pPr>
      <w:r>
        <w:t xml:space="preserve"> </w:t>
      </w:r>
    </w:p>
    <w:p w:rsidR="00092CA1">
      <w:pPr>
        <w:textAlignment w:val="center"/>
      </w:pPr>
      <w:r>
        <w:t>（</w:t>
      </w:r>
      <w:r>
        <w:t>1</w:t>
      </w:r>
      <w:r>
        <w:t>）关于该地自然环境特征的叙述，正确的是（</w:t>
      </w:r>
      <w:r>
        <w:t xml:space="preserve"> </w:t>
      </w:r>
      <w:r>
        <w:t>）</w:t>
      </w:r>
    </w:p>
    <w:p w:rsidR="00092CA1">
      <w:pPr>
        <w:textAlignment w:val="center"/>
      </w:pPr>
      <w:r>
        <w:t>A.</w:t>
      </w:r>
      <w:r>
        <w:t>年降水量在</w:t>
      </w:r>
      <m:oMath>
        <m:r>
          <w:rPr>
            <w:rFonts w:ascii="Cambria Math" w:hAnsi="Cambria Math"/>
          </w:rPr>
          <m:t>400</m:t>
        </m:r>
      </m:oMath>
      <w:r>
        <w:t>毫米以下</w:t>
      </w:r>
    </w:p>
    <w:p w:rsidR="00092CA1">
      <w:pPr>
        <w:textAlignment w:val="center"/>
      </w:pPr>
      <w:r>
        <w:t>B.</w:t>
      </w:r>
      <w:r>
        <w:t>属于我国南方地区</w:t>
      </w:r>
    </w:p>
    <w:p w:rsidR="00092CA1">
      <w:pPr>
        <w:textAlignment w:val="center"/>
      </w:pPr>
      <w:r>
        <w:t>C.</w:t>
      </w:r>
      <w:r>
        <w:t>主要交通工具是船舶和马车</w:t>
      </w:r>
    </w:p>
    <w:p w:rsidR="00092CA1">
      <w:pPr>
        <w:textAlignment w:val="center"/>
      </w:pPr>
      <w:r>
        <w:t>D.</w:t>
      </w:r>
      <w:r>
        <w:t>该地屋顶较平坦</w:t>
      </w:r>
    </w:p>
    <w:p w:rsidR="00092CA1">
      <w:pPr>
        <w:textAlignment w:val="center"/>
      </w:pPr>
      <w:r>
        <w:t xml:space="preserve"> </w:t>
      </w:r>
    </w:p>
    <w:p w:rsidR="00092CA1">
      <w:pPr>
        <w:textAlignment w:val="center"/>
      </w:pPr>
      <w:r>
        <w:t>（</w:t>
      </w:r>
      <w:r>
        <w:t>2</w:t>
      </w:r>
      <w:r>
        <w:t>）该图示景观最有可能位于（</w:t>
      </w:r>
      <w:r>
        <w:t xml:space="preserve"> </w:t>
      </w:r>
      <w:r>
        <w:t>）</w:t>
      </w:r>
    </w:p>
    <w:p w:rsidR="00092CA1">
      <w:pPr>
        <w:textAlignment w:val="center"/>
      </w:pPr>
      <w:r>
        <w:t>A.</w:t>
      </w:r>
      <w:r>
        <w:t>华北平原</w:t>
      </w:r>
    </w:p>
    <w:p w:rsidR="00092CA1">
      <w:pPr>
        <w:textAlignment w:val="center"/>
      </w:pPr>
      <w:r>
        <w:t>B.</w:t>
      </w:r>
      <w:r>
        <w:t>长江以南的平原地区</w:t>
      </w:r>
    </w:p>
    <w:p w:rsidR="00092CA1">
      <w:pPr>
        <w:textAlignment w:val="center"/>
      </w:pPr>
      <w:r>
        <w:t>C.</w:t>
      </w:r>
      <w:r>
        <w:t>江南丘陵</w:t>
      </w:r>
    </w:p>
    <w:p w:rsidR="00092CA1">
      <w:pPr>
        <w:textAlignment w:val="center"/>
      </w:pPr>
      <w:r>
        <w:t>D.</w:t>
      </w:r>
      <w:r>
        <w:t>内蒙古高原</w:t>
      </w:r>
    </w:p>
    <w:p w:rsidR="00092CA1">
      <w:pPr>
        <w:textAlignment w:val="center"/>
      </w:pPr>
      <w:r>
        <w:t> </w:t>
      </w:r>
    </w:p>
    <w:p w:rsidR="00092CA1">
      <w:pPr>
        <w:textAlignment w:val="center"/>
      </w:pPr>
      <w:r>
        <w:t xml:space="preserve">9. </w:t>
      </w:r>
      <w:r>
        <w:t>读山东省示意图，完成（</w:t>
      </w:r>
      <w:r>
        <w:t>1</w:t>
      </w:r>
      <w:r>
        <w:t>）</w:t>
      </w:r>
      <w:r>
        <w:t>~</w:t>
      </w:r>
      <w:r>
        <w:t>（</w:t>
      </w:r>
      <w:r>
        <w:t>2</w:t>
      </w:r>
      <w:r>
        <w:t>）题．</w:t>
      </w:r>
      <w:r>
        <w:br/>
      </w:r>
    </w:p>
    <w:p w:rsidR="00092CA1">
      <w:pPr>
        <w:textAlignment w:val="center"/>
      </w:pPr>
      <w:r>
        <w:rPr>
          <w:noProof/>
        </w:rPr>
        <w:drawing>
          <wp:inline distT="0" distB="0" distL="0" distR="0">
            <wp:extent cx="1931927" cy="1244408"/>
            <wp:effectExtent l="0" t="0" r="0" b="0"/>
            <wp:docPr id="4"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eb33be42990b50b7edec7cc3e68855d0.png@w=281&amp;h=181"/>
                    <pic:cNvPicPr>
                      <a:picLocks noChangeAspect="1" noChangeArrowheads="1"/>
                    </pic:cNvPicPr>
                  </pic:nvPicPr>
                  <pic:blipFill>
                    <a:blip xmlns:r="http://schemas.openxmlformats.org/officeDocument/2006/relationships" r:embed="rId8"/>
                    <a:stretch>
                      <a:fillRect/>
                    </a:stretch>
                  </pic:blipFill>
                  <pic:spPr bwMode="auto">
                    <a:xfrm>
                      <a:off x="0" y="0"/>
                      <a:ext cx="2704698" cy="1742172"/>
                    </a:xfrm>
                    <a:prstGeom prst="rect">
                      <a:avLst/>
                    </a:prstGeom>
                    <a:noFill/>
                    <a:ln w="9525">
                      <a:noFill/>
                      <a:headEnd/>
                      <a:tailEnd/>
                    </a:ln>
                  </pic:spPr>
                </pic:pic>
              </a:graphicData>
            </a:graphic>
          </wp:inline>
        </w:drawing>
      </w:r>
    </w:p>
    <w:p w:rsidR="00092CA1">
      <w:pPr>
        <w:textAlignment w:val="center"/>
      </w:pPr>
      <w:r>
        <w:t xml:space="preserve"> </w:t>
      </w:r>
    </w:p>
    <w:p w:rsidR="00092CA1">
      <w:pPr>
        <w:textAlignment w:val="center"/>
      </w:pPr>
      <w:r>
        <w:t>（</w:t>
      </w:r>
      <w:r>
        <w:t>1</w:t>
      </w:r>
      <w:r>
        <w:t>）关于山东省地形特征说法正确的是（</w:t>
      </w:r>
      <w:r>
        <w:t xml:space="preserve"> </w:t>
      </w:r>
      <w:r>
        <w:t>）</w:t>
      </w:r>
    </w:p>
    <w:tbl>
      <w:tblPr>
        <w:tblW w:w="5000" w:type="pct"/>
        <w:tblLook w:val="04A0"/>
      </w:tblPr>
      <w:tblGrid>
        <w:gridCol w:w="4978"/>
        <w:gridCol w:w="4985"/>
      </w:tblGrid>
      <w:tr>
        <w:tblPrEx>
          <w:tblW w:w="5000" w:type="pct"/>
          <w:tblLook w:val="04A0"/>
        </w:tblPrEx>
        <w:tc>
          <w:tcPr>
            <w:tcW w:w="0" w:type="auto"/>
          </w:tcPr>
          <w:p w:rsidR="00092CA1">
            <w:pPr>
              <w:textAlignment w:val="center"/>
            </w:pPr>
            <w:r>
              <w:t>A.</w:t>
            </w:r>
            <w:r>
              <w:t>地势北高南低</w:t>
            </w:r>
          </w:p>
        </w:tc>
        <w:tc>
          <w:tcPr>
            <w:tcW w:w="0" w:type="auto"/>
          </w:tcPr>
          <w:p w:rsidR="00092CA1">
            <w:pPr>
              <w:textAlignment w:val="center"/>
            </w:pPr>
            <w:r>
              <w:t>B.</w:t>
            </w:r>
            <w:r>
              <w:t>地形类型单一</w:t>
            </w:r>
          </w:p>
        </w:tc>
      </w:tr>
      <w:tr>
        <w:tblPrEx>
          <w:tblW w:w="5000" w:type="pct"/>
          <w:tblLook w:val="04A0"/>
        </w:tblPrEx>
        <w:tc>
          <w:tcPr>
            <w:tcW w:w="0" w:type="auto"/>
          </w:tcPr>
          <w:p w:rsidR="00092CA1">
            <w:pPr>
              <w:textAlignment w:val="center"/>
            </w:pPr>
            <w:r>
              <w:t>C.</w:t>
            </w:r>
            <w:r>
              <w:t>平原面积广</w:t>
            </w:r>
          </w:p>
        </w:tc>
        <w:tc>
          <w:tcPr>
            <w:tcW w:w="0" w:type="auto"/>
          </w:tcPr>
          <w:p w:rsidR="00092CA1">
            <w:pPr>
              <w:textAlignment w:val="center"/>
            </w:pPr>
            <w:r>
              <w:t>D.</w:t>
            </w:r>
            <w:r>
              <w:t>山区面积广大</w:t>
            </w:r>
          </w:p>
        </w:tc>
      </w:tr>
    </w:tbl>
    <w:p w:rsidR="00092CA1">
      <w:pPr>
        <w:textAlignment w:val="center"/>
      </w:pPr>
      <w:r>
        <w:t xml:space="preserve"> </w:t>
      </w:r>
    </w:p>
    <w:p w:rsidR="00092CA1">
      <w:pPr>
        <w:textAlignment w:val="center"/>
      </w:pPr>
      <w:r>
        <w:t>（</w:t>
      </w:r>
      <w:r>
        <w:t>2</w:t>
      </w:r>
      <w:r>
        <w:t>）关于德州市位置描述正确的是（</w:t>
      </w:r>
      <w:r>
        <w:t xml:space="preserve"> </w:t>
      </w:r>
      <w:r>
        <w:t>）</w:t>
      </w:r>
    </w:p>
    <w:p w:rsidR="00092CA1">
      <w:pPr>
        <w:textAlignment w:val="center"/>
      </w:pPr>
      <w:r>
        <w:t>A.</w:t>
      </w:r>
      <w:r>
        <w:t>濒临渤海</w:t>
      </w:r>
    </w:p>
    <w:p w:rsidR="00092CA1">
      <w:pPr>
        <w:textAlignment w:val="center"/>
      </w:pPr>
      <w:r>
        <w:t>B.</w:t>
      </w:r>
      <w:r>
        <w:t>地处暖温带</w:t>
      </w:r>
    </w:p>
    <w:p w:rsidR="00092CA1">
      <w:pPr>
        <w:textAlignment w:val="center"/>
      </w:pPr>
      <w:r>
        <w:t>C.</w:t>
      </w:r>
      <w:r>
        <w:t>位于山东省南部</w:t>
      </w:r>
    </w:p>
    <w:p w:rsidR="00092CA1">
      <w:pPr>
        <w:textAlignment w:val="center"/>
      </w:pPr>
      <w:r>
        <w:t>D.</w:t>
      </w:r>
      <w:r>
        <w:t>京广线与黄河的交汇处</w:t>
      </w:r>
    </w:p>
    <w:p w:rsidR="00092CA1">
      <w:pPr>
        <w:textAlignment w:val="center"/>
      </w:pPr>
      <w:r>
        <w:t> </w:t>
      </w:r>
    </w:p>
    <w:p w:rsidR="00092CA1">
      <w:pPr>
        <w:textAlignment w:val="center"/>
      </w:pPr>
      <w:r>
        <w:t xml:space="preserve">10. </w:t>
      </w:r>
      <w:r>
        <w:t>读我国某一区域示意图（如图），完成（</w:t>
      </w:r>
      <w:r>
        <w:t>1</w:t>
      </w:r>
      <w:r>
        <w:t>）</w:t>
      </w:r>
      <w:r>
        <w:t>~</w:t>
      </w:r>
      <w:r>
        <w:t>（</w:t>
      </w:r>
      <w:r>
        <w:t>2</w:t>
      </w:r>
      <w:r>
        <w:t>）题．</w:t>
      </w:r>
    </w:p>
    <w:p w:rsidR="00092CA1">
      <w:pPr>
        <w:textAlignment w:val="center"/>
      </w:pPr>
      <w:r>
        <w:rPr>
          <w:noProof/>
        </w:rPr>
        <w:drawing>
          <wp:inline distT="0" distB="0" distL="0" distR="0">
            <wp:extent cx="1732547" cy="1718796"/>
            <wp:effectExtent l="0" t="0" r="0" b="0"/>
            <wp:docPr id="5"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d27475897eeaba95929bf19ae084b447.png@w=252&amp;h=250"/>
                    <pic:cNvPicPr>
                      <a:picLocks noChangeAspect="1" noChangeArrowheads="1"/>
                    </pic:cNvPicPr>
                  </pic:nvPicPr>
                  <pic:blipFill>
                    <a:blip xmlns:r="http://schemas.openxmlformats.org/officeDocument/2006/relationships" r:embed="rId9"/>
                    <a:stretch>
                      <a:fillRect/>
                    </a:stretch>
                  </pic:blipFill>
                  <pic:spPr bwMode="auto">
                    <a:xfrm>
                      <a:off x="0" y="0"/>
                      <a:ext cx="2425566" cy="2406315"/>
                    </a:xfrm>
                    <a:prstGeom prst="rect">
                      <a:avLst/>
                    </a:prstGeom>
                    <a:noFill/>
                    <a:ln w="9525">
                      <a:noFill/>
                      <a:headEnd/>
                      <a:tailEnd/>
                    </a:ln>
                  </pic:spPr>
                </pic:pic>
              </a:graphicData>
            </a:graphic>
          </wp:inline>
        </w:drawing>
      </w:r>
    </w:p>
    <w:p w:rsidR="00092CA1">
      <w:pPr>
        <w:textAlignment w:val="center"/>
      </w:pPr>
      <w:r>
        <w:t xml:space="preserve"> </w:t>
      </w:r>
    </w:p>
    <w:p w:rsidR="00092CA1">
      <w:pPr>
        <w:textAlignment w:val="center"/>
      </w:pPr>
      <w:r>
        <w:t>（</w:t>
      </w:r>
      <w:r>
        <w:t>1</w:t>
      </w:r>
      <w:r>
        <w:t>）根据图中的地理信息，对该地区描述正确的是（</w:t>
      </w:r>
      <w:r>
        <w:t xml:space="preserve"> </w:t>
      </w:r>
      <w:r>
        <w:t>）</w:t>
      </w:r>
    </w:p>
    <w:p w:rsidR="00092CA1">
      <w:pPr>
        <w:textAlignment w:val="center"/>
      </w:pPr>
      <w:r>
        <w:t>A.</w:t>
      </w:r>
      <w:r>
        <w:t>主要位于我国的北方地区</w:t>
      </w:r>
    </w:p>
    <w:p w:rsidR="00092CA1">
      <w:pPr>
        <w:textAlignment w:val="center"/>
      </w:pPr>
      <w:r>
        <w:t>B.</w:t>
      </w:r>
      <w:r>
        <w:t>地形以平原山地为主</w:t>
      </w:r>
    </w:p>
    <w:p w:rsidR="00092CA1">
      <w:pPr>
        <w:textAlignment w:val="center"/>
      </w:pPr>
      <w:r>
        <w:t>C.</w:t>
      </w:r>
      <w:r>
        <w:t>位于第一级和第二阶级梯</w:t>
      </w:r>
    </w:p>
    <w:p w:rsidR="00092CA1">
      <w:pPr>
        <w:textAlignment w:val="center"/>
      </w:pPr>
      <w:r>
        <w:t>D.</w:t>
      </w:r>
      <w:r>
        <w:t>以亚热带季风气候为主</w:t>
      </w:r>
    </w:p>
    <w:p w:rsidR="00092CA1">
      <w:pPr>
        <w:textAlignment w:val="center"/>
      </w:pPr>
      <w:r>
        <w:t xml:space="preserve"> </w:t>
      </w:r>
    </w:p>
    <w:p w:rsidR="00092CA1">
      <w:pPr>
        <w:textAlignment w:val="center"/>
      </w:pPr>
      <w:r>
        <w:t>（</w:t>
      </w:r>
      <w:r>
        <w:t>2</w:t>
      </w:r>
      <w:r>
        <w:t>）对该地区经济发展的描述，正确的是（</w:t>
      </w:r>
      <w:r>
        <w:t xml:space="preserve"> </w:t>
      </w:r>
      <w:r>
        <w:t>）</w:t>
      </w:r>
    </w:p>
    <w:p w:rsidR="00092CA1">
      <w:pPr>
        <w:textAlignment w:val="center"/>
      </w:pPr>
      <w:r>
        <w:t>A.</w:t>
      </w:r>
      <w:r>
        <w:t>耕地以水田为主</w:t>
      </w:r>
    </w:p>
    <w:p w:rsidR="00092CA1">
      <w:pPr>
        <w:textAlignment w:val="center"/>
      </w:pPr>
      <w:r>
        <w:t>B.</w:t>
      </w:r>
      <w:r>
        <w:t>能源开发以煤炭为主</w:t>
      </w:r>
    </w:p>
    <w:p w:rsidR="00092CA1">
      <w:pPr>
        <w:textAlignment w:val="center"/>
      </w:pPr>
      <w:r>
        <w:t>C.</w:t>
      </w:r>
      <w:r>
        <w:t>交通运输以水运为主</w:t>
      </w:r>
    </w:p>
    <w:p w:rsidR="00092CA1">
      <w:pPr>
        <w:textAlignment w:val="center"/>
      </w:pPr>
      <w:r>
        <w:t>D.</w:t>
      </w:r>
      <w:r>
        <w:t>工业发展以轻工业为主</w:t>
      </w:r>
    </w:p>
    <w:p w:rsidR="00092CA1">
      <w:pPr>
        <w:textAlignment w:val="center"/>
      </w:pPr>
      <w:r>
        <w:t> </w:t>
      </w:r>
    </w:p>
    <w:p w:rsidR="00092CA1">
      <w:pPr>
        <w:textAlignment w:val="center"/>
      </w:pPr>
      <w:r>
        <w:t xml:space="preserve">11.  </w:t>
      </w:r>
      <w:r>
        <w:t>现韶关</w:t>
      </w:r>
      <w:r>
        <w:t>“</w:t>
      </w:r>
      <w:r>
        <w:t>万禅之宗</w:t>
      </w:r>
      <w:r>
        <w:t>”</w:t>
      </w:r>
      <w:r>
        <w:t>的旅游景点是（</w:t>
      </w:r>
      <w:r>
        <w:t xml:space="preserve"> </w:t>
      </w:r>
      <w:r>
        <w:t>）</w:t>
      </w:r>
      <w:r>
        <w:t xml:space="preserve"> </w:t>
      </w:r>
    </w:p>
    <w:tbl>
      <w:tblPr>
        <w:tblW w:w="5000" w:type="pct"/>
        <w:tblLook w:val="04A0"/>
      </w:tblPr>
      <w:tblGrid>
        <w:gridCol w:w="3900"/>
        <w:gridCol w:w="6063"/>
      </w:tblGrid>
      <w:tr>
        <w:tblPrEx>
          <w:tblW w:w="5000" w:type="pct"/>
          <w:tblLook w:val="04A0"/>
        </w:tblPrEx>
        <w:tc>
          <w:tcPr>
            <w:tcW w:w="0" w:type="auto"/>
          </w:tcPr>
          <w:p w:rsidR="00092CA1">
            <w:pPr>
              <w:textAlignment w:val="center"/>
            </w:pPr>
            <w:r>
              <w:t>A.</w:t>
            </w:r>
            <w:r>
              <w:t>丹霞山</w:t>
            </w:r>
          </w:p>
        </w:tc>
        <w:tc>
          <w:tcPr>
            <w:tcW w:w="0" w:type="auto"/>
          </w:tcPr>
          <w:p w:rsidR="00092CA1">
            <w:pPr>
              <w:textAlignment w:val="center"/>
            </w:pPr>
            <w:r>
              <w:t>B.“</w:t>
            </w:r>
            <w:r>
              <w:t>马坝人</w:t>
            </w:r>
            <w:r>
              <w:t>”</w:t>
            </w:r>
            <w:r>
              <w:t>遗址</w:t>
            </w:r>
          </w:p>
        </w:tc>
      </w:tr>
      <w:tr>
        <w:tblPrEx>
          <w:tblW w:w="5000" w:type="pct"/>
          <w:tblLook w:val="04A0"/>
        </w:tblPrEx>
        <w:tc>
          <w:tcPr>
            <w:tcW w:w="0" w:type="auto"/>
          </w:tcPr>
          <w:p w:rsidR="00092CA1">
            <w:pPr>
              <w:textAlignment w:val="center"/>
            </w:pPr>
            <w:r>
              <w:t>C.</w:t>
            </w:r>
            <w:r>
              <w:t>风采楼</w:t>
            </w:r>
          </w:p>
        </w:tc>
        <w:tc>
          <w:tcPr>
            <w:tcW w:w="0" w:type="auto"/>
          </w:tcPr>
          <w:p w:rsidR="00092CA1">
            <w:pPr>
              <w:textAlignment w:val="center"/>
            </w:pPr>
            <w:r>
              <w:t>D.</w:t>
            </w:r>
            <w:r>
              <w:t>南华禅寺</w:t>
            </w:r>
          </w:p>
        </w:tc>
      </w:tr>
    </w:tbl>
    <w:p w:rsidR="00092CA1">
      <w:pPr>
        <w:textAlignment w:val="center"/>
      </w:pPr>
      <w:r>
        <w:t> </w:t>
      </w:r>
    </w:p>
    <w:p w:rsidR="00092CA1">
      <w:pPr>
        <w:textAlignment w:val="center"/>
      </w:pPr>
      <w:r>
        <w:t xml:space="preserve">12.  </w:t>
      </w:r>
      <w:r>
        <w:t>关于西北地区地形特征的叙述正确的是（</w:t>
      </w:r>
      <w:r>
        <w:t xml:space="preserve"> </w:t>
      </w:r>
      <w:r>
        <w:t>）</w:t>
      </w:r>
      <w:r>
        <w:t xml:space="preserve"> </w:t>
      </w:r>
    </w:p>
    <w:p w:rsidR="00092CA1">
      <w:pPr>
        <w:textAlignment w:val="center"/>
      </w:pPr>
      <w:r>
        <w:t>A.</w:t>
      </w:r>
      <w:r>
        <w:t>以平原、山地为主</w:t>
      </w:r>
    </w:p>
    <w:p w:rsidR="00092CA1">
      <w:pPr>
        <w:textAlignment w:val="center"/>
      </w:pPr>
      <w:r>
        <w:t>B.</w:t>
      </w:r>
      <w:r>
        <w:t>以丘陵、山地为主</w:t>
      </w:r>
    </w:p>
    <w:p w:rsidR="00092CA1">
      <w:pPr>
        <w:textAlignment w:val="center"/>
      </w:pPr>
      <w:r>
        <w:t>C.</w:t>
      </w:r>
      <w:r>
        <w:t>以高原、盆地为主</w:t>
      </w:r>
    </w:p>
    <w:p w:rsidR="00092CA1">
      <w:pPr>
        <w:textAlignment w:val="center"/>
      </w:pPr>
      <w:r>
        <w:t>D.</w:t>
      </w:r>
      <w:r>
        <w:t>以山地、丘陵为主</w:t>
      </w:r>
    </w:p>
    <w:p w:rsidR="00092CA1">
      <w:pPr>
        <w:textAlignment w:val="center"/>
      </w:pPr>
      <w:r>
        <w:t> </w:t>
      </w:r>
    </w:p>
    <w:p w:rsidR="00092CA1">
      <w:pPr>
        <w:textAlignment w:val="center"/>
      </w:pPr>
      <w:r>
        <w:t xml:space="preserve">13.  </w:t>
      </w:r>
      <w:r>
        <w:t>确定南方地区与北方地区的分界线的主导因素是（</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092CA1">
            <w:pPr>
              <w:textAlignment w:val="center"/>
            </w:pPr>
            <w:r>
              <w:t>A.</w:t>
            </w:r>
            <w:r>
              <w:t>气温</w:t>
            </w:r>
          </w:p>
        </w:tc>
        <w:tc>
          <w:tcPr>
            <w:tcW w:w="0" w:type="auto"/>
          </w:tcPr>
          <w:p w:rsidR="00092CA1">
            <w:pPr>
              <w:textAlignment w:val="center"/>
            </w:pPr>
            <w:r>
              <w:t>B.</w:t>
            </w:r>
            <w:r>
              <w:t>地势</w:t>
            </w:r>
          </w:p>
        </w:tc>
        <w:tc>
          <w:tcPr>
            <w:tcW w:w="0" w:type="auto"/>
          </w:tcPr>
          <w:p w:rsidR="00092CA1">
            <w:pPr>
              <w:textAlignment w:val="center"/>
            </w:pPr>
            <w:r>
              <w:t>C.</w:t>
            </w:r>
            <w:r>
              <w:t>降水</w:t>
            </w:r>
          </w:p>
        </w:tc>
        <w:tc>
          <w:tcPr>
            <w:tcW w:w="0" w:type="auto"/>
          </w:tcPr>
          <w:p w:rsidR="00092CA1">
            <w:pPr>
              <w:textAlignment w:val="center"/>
            </w:pPr>
            <w:r>
              <w:t>D.</w:t>
            </w:r>
            <w:r>
              <w:t>气候</w:t>
            </w:r>
          </w:p>
        </w:tc>
      </w:tr>
    </w:tbl>
    <w:p w:rsidR="00092CA1">
      <w:pPr>
        <w:textAlignment w:val="center"/>
      </w:pPr>
      <w:r>
        <w:t> </w:t>
      </w:r>
    </w:p>
    <w:p w:rsidR="00092CA1">
      <w:pPr>
        <w:textAlignment w:val="center"/>
      </w:pPr>
      <w:r>
        <w:t xml:space="preserve">14. </w:t>
      </w:r>
      <w:r>
        <w:t>读图，完成（</w:t>
      </w:r>
      <w:r>
        <w:t>1</w:t>
      </w:r>
      <w:r>
        <w:t>）</w:t>
      </w:r>
      <w:r>
        <w:t>~</w:t>
      </w:r>
      <w:r>
        <w:t>（</w:t>
      </w:r>
      <w:r>
        <w:t>2</w:t>
      </w:r>
      <w:r>
        <w:t>）小题</w:t>
      </w:r>
      <w:r>
        <w:br/>
      </w:r>
    </w:p>
    <w:p w:rsidR="00092CA1">
      <w:pPr>
        <w:textAlignment w:val="center"/>
      </w:pPr>
      <w:r>
        <w:rPr>
          <w:noProof/>
        </w:rPr>
        <w:drawing>
          <wp:inline distT="0" distB="0" distL="0" distR="0">
            <wp:extent cx="1430038" cy="831897"/>
            <wp:effectExtent l="0" t="0" r="0" b="0"/>
            <wp:docPr id="6"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83ff5a941e049b48f99410a8f21d2924.png@w=208&amp;h=121"/>
                    <pic:cNvPicPr>
                      <a:picLocks noChangeAspect="1" noChangeArrowheads="1"/>
                    </pic:cNvPicPr>
                  </pic:nvPicPr>
                  <pic:blipFill>
                    <a:blip xmlns:r="http://schemas.openxmlformats.org/officeDocument/2006/relationships" r:embed="rId10"/>
                    <a:stretch>
                      <a:fillRect/>
                    </a:stretch>
                  </pic:blipFill>
                  <pic:spPr bwMode="auto">
                    <a:xfrm>
                      <a:off x="0" y="0"/>
                      <a:ext cx="2002054" cy="1164656"/>
                    </a:xfrm>
                    <a:prstGeom prst="rect">
                      <a:avLst/>
                    </a:prstGeom>
                    <a:noFill/>
                    <a:ln w="9525">
                      <a:noFill/>
                      <a:headEnd/>
                      <a:tailEnd/>
                    </a:ln>
                  </pic:spPr>
                </pic:pic>
              </a:graphicData>
            </a:graphic>
          </wp:inline>
        </w:drawing>
      </w:r>
    </w:p>
    <w:p w:rsidR="00092CA1">
      <w:pPr>
        <w:textAlignment w:val="center"/>
      </w:pPr>
      <w:r>
        <w:t xml:space="preserve"> </w:t>
      </w:r>
    </w:p>
    <w:p w:rsidR="00092CA1">
      <w:pPr>
        <w:textAlignment w:val="center"/>
      </w:pPr>
      <w:r>
        <w:t>（</w:t>
      </w:r>
      <w:r>
        <w:t>1</w:t>
      </w:r>
      <w:r>
        <w:t>）图示农业生产生活最有可能出现在（</w:t>
      </w:r>
      <w:r>
        <w:t xml:space="preserve"> </w:t>
      </w:r>
      <w:r>
        <w:t>）</w:t>
      </w:r>
    </w:p>
    <w:tbl>
      <w:tblPr>
        <w:tblW w:w="5000" w:type="pct"/>
        <w:tblLook w:val="04A0"/>
      </w:tblPr>
      <w:tblGrid>
        <w:gridCol w:w="3965"/>
        <w:gridCol w:w="5998"/>
      </w:tblGrid>
      <w:tr>
        <w:tblPrEx>
          <w:tblW w:w="5000" w:type="pct"/>
          <w:tblLook w:val="04A0"/>
        </w:tblPrEx>
        <w:tc>
          <w:tcPr>
            <w:tcW w:w="0" w:type="auto"/>
          </w:tcPr>
          <w:p w:rsidR="00092CA1">
            <w:pPr>
              <w:textAlignment w:val="center"/>
            </w:pPr>
            <w:r>
              <w:t>A.</w:t>
            </w:r>
            <w:r>
              <w:t>华北平原</w:t>
            </w:r>
          </w:p>
        </w:tc>
        <w:tc>
          <w:tcPr>
            <w:tcW w:w="0" w:type="auto"/>
          </w:tcPr>
          <w:p w:rsidR="00092CA1">
            <w:pPr>
              <w:textAlignment w:val="center"/>
            </w:pPr>
            <w:r>
              <w:t>B.</w:t>
            </w:r>
            <w:r>
              <w:t>黄土高原</w:t>
            </w:r>
          </w:p>
        </w:tc>
      </w:tr>
      <w:tr>
        <w:tblPrEx>
          <w:tblW w:w="5000" w:type="pct"/>
          <w:tblLook w:val="04A0"/>
        </w:tblPrEx>
        <w:tc>
          <w:tcPr>
            <w:tcW w:w="0" w:type="auto"/>
          </w:tcPr>
          <w:p w:rsidR="00092CA1">
            <w:pPr>
              <w:textAlignment w:val="center"/>
            </w:pPr>
            <w:r>
              <w:t>C.</w:t>
            </w:r>
            <w:r>
              <w:t>渭河平原</w:t>
            </w:r>
          </w:p>
        </w:tc>
        <w:tc>
          <w:tcPr>
            <w:tcW w:w="0" w:type="auto"/>
          </w:tcPr>
          <w:p w:rsidR="00092CA1">
            <w:pPr>
              <w:textAlignment w:val="center"/>
            </w:pPr>
            <w:r>
              <w:t>D.</w:t>
            </w:r>
            <w:r>
              <w:t>长江中下游平原</w:t>
            </w:r>
          </w:p>
        </w:tc>
      </w:tr>
    </w:tbl>
    <w:p w:rsidR="00092CA1">
      <w:pPr>
        <w:textAlignment w:val="center"/>
      </w:pPr>
      <w:r>
        <w:t xml:space="preserve"> </w:t>
      </w:r>
    </w:p>
    <w:p w:rsidR="00092CA1">
      <w:pPr>
        <w:textAlignment w:val="center"/>
      </w:pPr>
      <w:r>
        <w:t>（</w:t>
      </w:r>
      <w:r>
        <w:t>2</w:t>
      </w:r>
      <w:r>
        <w:t>）该地区的主要农产品组合正确的一组是（</w:t>
      </w:r>
      <w:r>
        <w:t xml:space="preserve"> </w:t>
      </w:r>
      <w:r>
        <w:t>）</w:t>
      </w:r>
    </w:p>
    <w:p w:rsidR="00092CA1">
      <w:pPr>
        <w:textAlignment w:val="center"/>
      </w:pPr>
      <w:r>
        <w:t>A.</w:t>
      </w:r>
      <w:r>
        <w:t>柑橘、甜菜、水稻</w:t>
      </w:r>
    </w:p>
    <w:p w:rsidR="00092CA1">
      <w:pPr>
        <w:textAlignment w:val="center"/>
      </w:pPr>
      <w:r>
        <w:t>B.</w:t>
      </w:r>
      <w:r>
        <w:t>甘蔗、水稻、毛竹</w:t>
      </w:r>
    </w:p>
    <w:p w:rsidR="00092CA1">
      <w:pPr>
        <w:textAlignment w:val="center"/>
      </w:pPr>
      <w:r>
        <w:t>C.</w:t>
      </w:r>
      <w:r>
        <w:t>大豆、水稻、芒果</w:t>
      </w:r>
    </w:p>
    <w:p w:rsidR="00092CA1">
      <w:pPr>
        <w:textAlignment w:val="center"/>
      </w:pPr>
      <w:r>
        <w:t>D.</w:t>
      </w:r>
      <w:r>
        <w:t>荔枝、水稻、冬小麦</w:t>
      </w:r>
    </w:p>
    <w:p w:rsidR="00092CA1">
      <w:pPr>
        <w:textAlignment w:val="center"/>
      </w:pPr>
      <w:r>
        <w:t> </w:t>
      </w:r>
    </w:p>
    <w:p w:rsidR="00092CA1">
      <w:pPr>
        <w:textAlignment w:val="center"/>
      </w:pPr>
      <w:r>
        <w:t xml:space="preserve">15.  </w:t>
      </w:r>
      <w:r>
        <w:t>我国最大的城市是（</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092CA1">
            <w:pPr>
              <w:textAlignment w:val="center"/>
            </w:pPr>
            <w:r>
              <w:t>A.</w:t>
            </w:r>
            <w:r>
              <w:t>上海</w:t>
            </w:r>
          </w:p>
        </w:tc>
        <w:tc>
          <w:tcPr>
            <w:tcW w:w="0" w:type="auto"/>
          </w:tcPr>
          <w:p w:rsidR="00092CA1">
            <w:pPr>
              <w:textAlignment w:val="center"/>
            </w:pPr>
            <w:r>
              <w:t>B.</w:t>
            </w:r>
            <w:r>
              <w:t>北京</w:t>
            </w:r>
          </w:p>
        </w:tc>
        <w:tc>
          <w:tcPr>
            <w:tcW w:w="0" w:type="auto"/>
          </w:tcPr>
          <w:p w:rsidR="00092CA1">
            <w:pPr>
              <w:textAlignment w:val="center"/>
            </w:pPr>
            <w:r>
              <w:t>C.</w:t>
            </w:r>
            <w:r>
              <w:t>天津</w:t>
            </w:r>
          </w:p>
        </w:tc>
        <w:tc>
          <w:tcPr>
            <w:tcW w:w="0" w:type="auto"/>
          </w:tcPr>
          <w:p w:rsidR="00092CA1">
            <w:pPr>
              <w:textAlignment w:val="center"/>
            </w:pPr>
            <w:r>
              <w:t>D.</w:t>
            </w:r>
            <w:r>
              <w:t>重庆</w:t>
            </w:r>
          </w:p>
        </w:tc>
      </w:tr>
    </w:tbl>
    <w:p w:rsidR="00092CA1">
      <w:pPr>
        <w:textAlignment w:val="center"/>
      </w:pPr>
      <w:r>
        <w:t> </w:t>
      </w:r>
    </w:p>
    <w:p w:rsidR="00092CA1">
      <w:pPr>
        <w:textAlignment w:val="center"/>
      </w:pPr>
      <w:r>
        <w:t xml:space="preserve">16.  </w:t>
      </w:r>
      <w:r>
        <w:t>下列景点，不在四川的是（</w:t>
      </w:r>
      <w:r>
        <w:t xml:space="preserve"> </w:t>
      </w:r>
      <w:r>
        <w:t>）</w:t>
      </w:r>
      <w:r>
        <w:t xml:space="preserve"> </w:t>
      </w:r>
    </w:p>
    <w:tbl>
      <w:tblPr>
        <w:tblW w:w="5000" w:type="pct"/>
        <w:tblLook w:val="04A0"/>
      </w:tblPr>
      <w:tblGrid>
        <w:gridCol w:w="5369"/>
        <w:gridCol w:w="4594"/>
      </w:tblGrid>
      <w:tr>
        <w:tblPrEx>
          <w:tblW w:w="5000" w:type="pct"/>
          <w:tblLook w:val="04A0"/>
        </w:tblPrEx>
        <w:tc>
          <w:tcPr>
            <w:tcW w:w="0" w:type="auto"/>
          </w:tcPr>
          <w:p w:rsidR="00092CA1">
            <w:pPr>
              <w:textAlignment w:val="center"/>
            </w:pPr>
            <w:r>
              <w:t>A.</w:t>
            </w:r>
            <w:r>
              <w:t>都江堰灌渠</w:t>
            </w:r>
          </w:p>
        </w:tc>
        <w:tc>
          <w:tcPr>
            <w:tcW w:w="0" w:type="auto"/>
          </w:tcPr>
          <w:p w:rsidR="00092CA1">
            <w:pPr>
              <w:textAlignment w:val="center"/>
            </w:pPr>
            <w:r>
              <w:t>B.</w:t>
            </w:r>
            <w:r>
              <w:t>九寨沟</w:t>
            </w:r>
          </w:p>
        </w:tc>
      </w:tr>
      <w:tr>
        <w:tblPrEx>
          <w:tblW w:w="5000" w:type="pct"/>
          <w:tblLook w:val="04A0"/>
        </w:tblPrEx>
        <w:tc>
          <w:tcPr>
            <w:tcW w:w="0" w:type="auto"/>
          </w:tcPr>
          <w:p w:rsidR="00092CA1">
            <w:pPr>
              <w:textAlignment w:val="center"/>
            </w:pPr>
            <w:r>
              <w:t>C.</w:t>
            </w:r>
            <w:r>
              <w:t>峨眉山</w:t>
            </w:r>
          </w:p>
        </w:tc>
        <w:tc>
          <w:tcPr>
            <w:tcW w:w="0" w:type="auto"/>
          </w:tcPr>
          <w:p w:rsidR="00092CA1">
            <w:pPr>
              <w:textAlignment w:val="center"/>
            </w:pPr>
            <w:r>
              <w:t>D.</w:t>
            </w:r>
            <w:r>
              <w:t>桂林山水</w:t>
            </w:r>
          </w:p>
        </w:tc>
      </w:tr>
    </w:tbl>
    <w:p w:rsidR="00092CA1">
      <w:pPr>
        <w:textAlignment w:val="center"/>
      </w:pPr>
      <w:r>
        <w:t> </w:t>
      </w:r>
    </w:p>
    <w:p w:rsidR="00092CA1">
      <w:pPr>
        <w:textAlignment w:val="center"/>
      </w:pPr>
      <w:r>
        <w:t xml:space="preserve">17.  </w:t>
      </w:r>
      <w:r>
        <w:t>安徽省是我国重要的产茶省，请问</w:t>
      </w:r>
      <w:r>
        <w:t>“</w:t>
      </w:r>
      <w:r>
        <w:t>祁红</w:t>
      </w:r>
      <w:r>
        <w:t>”</w:t>
      </w:r>
      <w:r>
        <w:t>和</w:t>
      </w:r>
      <w:r>
        <w:t>“</w:t>
      </w:r>
      <w:r>
        <w:t>瓜片</w:t>
      </w:r>
      <w:r>
        <w:t>”</w:t>
      </w:r>
      <w:r>
        <w:t>两种茶叶分别产于哪个市？（</w:t>
      </w:r>
      <w:r>
        <w:t xml:space="preserve"> </w:t>
      </w:r>
      <w:r>
        <w:t>）</w:t>
      </w:r>
      <w:r>
        <w:t xml:space="preserve"> </w:t>
      </w:r>
    </w:p>
    <w:tbl>
      <w:tblPr>
        <w:tblW w:w="5000" w:type="pct"/>
        <w:tblLook w:val="04A0"/>
      </w:tblPr>
      <w:tblGrid>
        <w:gridCol w:w="4978"/>
        <w:gridCol w:w="4985"/>
      </w:tblGrid>
      <w:tr>
        <w:tblPrEx>
          <w:tblW w:w="5000" w:type="pct"/>
          <w:tblLook w:val="04A0"/>
        </w:tblPrEx>
        <w:tc>
          <w:tcPr>
            <w:tcW w:w="0" w:type="auto"/>
          </w:tcPr>
          <w:p w:rsidR="00092CA1">
            <w:pPr>
              <w:textAlignment w:val="center"/>
            </w:pPr>
            <w:r>
              <w:t>A.</w:t>
            </w:r>
            <w:r>
              <w:t>六安、合肥</w:t>
            </w:r>
          </w:p>
        </w:tc>
        <w:tc>
          <w:tcPr>
            <w:tcW w:w="0" w:type="auto"/>
          </w:tcPr>
          <w:p w:rsidR="00092CA1">
            <w:pPr>
              <w:textAlignment w:val="center"/>
            </w:pPr>
            <w:r>
              <w:t>B.</w:t>
            </w:r>
            <w:r>
              <w:t>合肥、黄山</w:t>
            </w:r>
          </w:p>
        </w:tc>
      </w:tr>
      <w:tr>
        <w:tblPrEx>
          <w:tblW w:w="5000" w:type="pct"/>
          <w:tblLook w:val="04A0"/>
        </w:tblPrEx>
        <w:tc>
          <w:tcPr>
            <w:tcW w:w="0" w:type="auto"/>
          </w:tcPr>
          <w:p w:rsidR="00092CA1">
            <w:pPr>
              <w:textAlignment w:val="center"/>
            </w:pPr>
            <w:r>
              <w:t>C.</w:t>
            </w:r>
            <w:r>
              <w:t>黄山、六安</w:t>
            </w:r>
          </w:p>
        </w:tc>
        <w:tc>
          <w:tcPr>
            <w:tcW w:w="0" w:type="auto"/>
          </w:tcPr>
          <w:p w:rsidR="00092CA1">
            <w:pPr>
              <w:textAlignment w:val="center"/>
            </w:pPr>
            <w:r>
              <w:t>D.</w:t>
            </w:r>
            <w:r>
              <w:t>黄山、合肥</w:t>
            </w:r>
          </w:p>
        </w:tc>
      </w:tr>
    </w:tbl>
    <w:p w:rsidR="00092CA1">
      <w:pPr>
        <w:textAlignment w:val="center"/>
      </w:pPr>
      <w:r>
        <w:t> </w:t>
      </w:r>
    </w:p>
    <w:p w:rsidR="00092CA1">
      <w:pPr>
        <w:textAlignment w:val="center"/>
      </w:pPr>
      <w:r>
        <w:t xml:space="preserve">18.  </w:t>
      </w:r>
      <w:r>
        <w:t>我国西北地区的粮、棉、瓜果之乡是（</w:t>
      </w:r>
      <w:r>
        <w:t xml:space="preserve"> </w:t>
      </w:r>
      <w:r>
        <w:t>）</w:t>
      </w:r>
      <w:r>
        <w:t xml:space="preserve"> </w:t>
      </w:r>
    </w:p>
    <w:tbl>
      <w:tblPr>
        <w:tblW w:w="5000" w:type="pct"/>
        <w:tblLook w:val="04A0"/>
      </w:tblPr>
      <w:tblGrid>
        <w:gridCol w:w="4959"/>
        <w:gridCol w:w="5004"/>
      </w:tblGrid>
      <w:tr>
        <w:tblPrEx>
          <w:tblW w:w="5000" w:type="pct"/>
          <w:tblLook w:val="04A0"/>
        </w:tblPrEx>
        <w:tc>
          <w:tcPr>
            <w:tcW w:w="0" w:type="auto"/>
          </w:tcPr>
          <w:p w:rsidR="00092CA1">
            <w:pPr>
              <w:textAlignment w:val="center"/>
            </w:pPr>
            <w:r>
              <w:t>A.</w:t>
            </w:r>
            <w:r>
              <w:t>河西走廊</w:t>
            </w:r>
          </w:p>
        </w:tc>
        <w:tc>
          <w:tcPr>
            <w:tcW w:w="0" w:type="auto"/>
          </w:tcPr>
          <w:p w:rsidR="00092CA1">
            <w:pPr>
              <w:textAlignment w:val="center"/>
            </w:pPr>
            <w:r>
              <w:t>B.</w:t>
            </w:r>
            <w:r>
              <w:t>河套平原</w:t>
            </w:r>
          </w:p>
        </w:tc>
      </w:tr>
      <w:tr>
        <w:tblPrEx>
          <w:tblW w:w="5000" w:type="pct"/>
          <w:tblLook w:val="04A0"/>
        </w:tblPrEx>
        <w:tc>
          <w:tcPr>
            <w:tcW w:w="0" w:type="auto"/>
          </w:tcPr>
          <w:p w:rsidR="00092CA1">
            <w:pPr>
              <w:textAlignment w:val="center"/>
            </w:pPr>
            <w:r>
              <w:t>C.</w:t>
            </w:r>
            <w:r>
              <w:t>吐鲁番盆地</w:t>
            </w:r>
          </w:p>
        </w:tc>
        <w:tc>
          <w:tcPr>
            <w:tcW w:w="0" w:type="auto"/>
          </w:tcPr>
          <w:p w:rsidR="00092CA1">
            <w:pPr>
              <w:textAlignment w:val="center"/>
            </w:pPr>
            <w:r>
              <w:t>D.</w:t>
            </w:r>
            <w:r>
              <w:t>柴达木盆地</w:t>
            </w:r>
          </w:p>
        </w:tc>
      </w:tr>
    </w:tbl>
    <w:p w:rsidR="00092CA1">
      <w:pPr>
        <w:textAlignment w:val="center"/>
      </w:pPr>
      <w:r>
        <w:t> </w:t>
      </w:r>
    </w:p>
    <w:p w:rsidR="00092CA1">
      <w:pPr>
        <w:textAlignment w:val="center"/>
      </w:pPr>
      <w:r>
        <w:t xml:space="preserve">19.  </w:t>
      </w:r>
      <w:r>
        <w:t>下列不属于南方地区地理特征的是（</w:t>
      </w:r>
      <w:r>
        <w:t xml:space="preserve"> </w:t>
      </w:r>
      <w:r>
        <w:t>）</w:t>
      </w:r>
      <w:r>
        <w:t xml:space="preserve"> </w:t>
      </w:r>
    </w:p>
    <w:p w:rsidR="00092CA1">
      <w:pPr>
        <w:textAlignment w:val="center"/>
      </w:pPr>
      <w:r>
        <w:t>A.</w:t>
      </w:r>
      <w:r>
        <w:t>耕地多，林地广</w:t>
      </w:r>
    </w:p>
    <w:p w:rsidR="00092CA1">
      <w:pPr>
        <w:textAlignment w:val="center"/>
      </w:pPr>
      <w:r>
        <w:t>B.</w:t>
      </w:r>
      <w:r>
        <w:t>热量充足，降水丰沛</w:t>
      </w:r>
    </w:p>
    <w:p w:rsidR="00092CA1">
      <w:pPr>
        <w:textAlignment w:val="center"/>
      </w:pPr>
      <w:r>
        <w:t>C.</w:t>
      </w:r>
      <w:r>
        <w:t>作物熟制一年两熟到三熟</w:t>
      </w:r>
    </w:p>
    <w:p w:rsidR="00092CA1">
      <w:pPr>
        <w:textAlignment w:val="center"/>
      </w:pPr>
      <w:r>
        <w:t>D.</w:t>
      </w:r>
      <w:r>
        <w:t>水田为主，南方热带地区种植热带作物</w:t>
      </w:r>
    </w:p>
    <w:p w:rsidR="00092CA1">
      <w:pPr>
        <w:textAlignment w:val="center"/>
      </w:pPr>
      <w:r>
        <w:t> </w:t>
      </w:r>
    </w:p>
    <w:p w:rsidR="00092CA1">
      <w:pPr>
        <w:textAlignment w:val="center"/>
      </w:pPr>
      <w:r>
        <w:t xml:space="preserve">20.  </w:t>
      </w:r>
      <w:r>
        <w:t>下列资源属于甘肃省的是（</w:t>
      </w:r>
      <w:r>
        <w:t xml:space="preserve"> </w:t>
      </w:r>
      <w:r>
        <w:t>）</w:t>
      </w:r>
      <w:r>
        <w:t xml:space="preserve"> </w:t>
      </w:r>
    </w:p>
    <w:tbl>
      <w:tblPr>
        <w:tblW w:w="5000" w:type="pct"/>
        <w:tblLook w:val="04A0"/>
      </w:tblPr>
      <w:tblGrid>
        <w:gridCol w:w="4978"/>
        <w:gridCol w:w="4985"/>
      </w:tblGrid>
      <w:tr>
        <w:tblPrEx>
          <w:tblW w:w="5000" w:type="pct"/>
          <w:tblLook w:val="04A0"/>
        </w:tblPrEx>
        <w:tc>
          <w:tcPr>
            <w:tcW w:w="0" w:type="auto"/>
          </w:tcPr>
          <w:p w:rsidR="00092CA1">
            <w:pPr>
              <w:textAlignment w:val="center"/>
            </w:pPr>
            <w:r>
              <w:t>A.</w:t>
            </w:r>
            <w:r>
              <w:t>玉门的石油</w:t>
            </w:r>
          </w:p>
        </w:tc>
        <w:tc>
          <w:tcPr>
            <w:tcW w:w="0" w:type="auto"/>
          </w:tcPr>
          <w:p w:rsidR="00092CA1">
            <w:pPr>
              <w:textAlignment w:val="center"/>
            </w:pPr>
            <w:r>
              <w:t>B.</w:t>
            </w:r>
            <w:r>
              <w:t>大庆的油田</w:t>
            </w:r>
          </w:p>
        </w:tc>
      </w:tr>
      <w:tr>
        <w:tblPrEx>
          <w:tblW w:w="5000" w:type="pct"/>
          <w:tblLook w:val="04A0"/>
        </w:tblPrEx>
        <w:tc>
          <w:tcPr>
            <w:tcW w:w="0" w:type="auto"/>
          </w:tcPr>
          <w:p w:rsidR="00092CA1">
            <w:pPr>
              <w:textAlignment w:val="center"/>
            </w:pPr>
            <w:r>
              <w:t>C.</w:t>
            </w:r>
            <w:r>
              <w:t>大同的煤矿</w:t>
            </w:r>
          </w:p>
        </w:tc>
        <w:tc>
          <w:tcPr>
            <w:tcW w:w="0" w:type="auto"/>
          </w:tcPr>
          <w:p w:rsidR="00092CA1">
            <w:pPr>
              <w:textAlignment w:val="center"/>
            </w:pPr>
            <w:r>
              <w:t>D.</w:t>
            </w:r>
            <w:r>
              <w:t>大余的钨矿</w:t>
            </w:r>
          </w:p>
        </w:tc>
      </w:tr>
    </w:tbl>
    <w:p w:rsidR="00092CA1">
      <w:pPr>
        <w:textAlignment w:val="center"/>
      </w:pPr>
      <w:r>
        <w:t> </w:t>
      </w:r>
    </w:p>
    <w:p w:rsidR="00092CA1">
      <w:pPr>
        <w:textAlignment w:val="center"/>
      </w:pPr>
      <w:r>
        <w:t xml:space="preserve">21.  </w:t>
      </w:r>
      <w:r>
        <w:t>木棉树喜温、喜光、不耐寒，它可作为（</w:t>
      </w:r>
      <w:r>
        <w:t xml:space="preserve"> </w:t>
      </w:r>
      <w:r>
        <w:t>）市的绿化树种．</w:t>
      </w:r>
      <w:r>
        <w:t xml:space="preserve"> </w:t>
      </w:r>
    </w:p>
    <w:tbl>
      <w:tblPr>
        <w:tblW w:w="5000" w:type="pct"/>
        <w:tblLook w:val="04A0"/>
      </w:tblPr>
      <w:tblGrid>
        <w:gridCol w:w="2095"/>
        <w:gridCol w:w="2075"/>
        <w:gridCol w:w="2609"/>
        <w:gridCol w:w="3184"/>
      </w:tblGrid>
      <w:tr>
        <w:tblPrEx>
          <w:tblW w:w="5000" w:type="pct"/>
          <w:tblLook w:val="04A0"/>
        </w:tblPrEx>
        <w:tc>
          <w:tcPr>
            <w:tcW w:w="0" w:type="auto"/>
          </w:tcPr>
          <w:p w:rsidR="00092CA1">
            <w:pPr>
              <w:textAlignment w:val="center"/>
            </w:pPr>
            <w:r>
              <w:t>A.</w:t>
            </w:r>
            <w:r>
              <w:t>北京</w:t>
            </w:r>
          </w:p>
        </w:tc>
        <w:tc>
          <w:tcPr>
            <w:tcW w:w="0" w:type="auto"/>
          </w:tcPr>
          <w:p w:rsidR="00092CA1">
            <w:pPr>
              <w:textAlignment w:val="center"/>
            </w:pPr>
            <w:r>
              <w:t>B.</w:t>
            </w:r>
            <w:r>
              <w:t>广州</w:t>
            </w:r>
          </w:p>
        </w:tc>
        <w:tc>
          <w:tcPr>
            <w:tcW w:w="0" w:type="auto"/>
          </w:tcPr>
          <w:p w:rsidR="00092CA1">
            <w:pPr>
              <w:textAlignment w:val="center"/>
            </w:pPr>
            <w:r>
              <w:t>C.</w:t>
            </w:r>
            <w:r>
              <w:t>哈尔滨</w:t>
            </w:r>
          </w:p>
        </w:tc>
        <w:tc>
          <w:tcPr>
            <w:tcW w:w="0" w:type="auto"/>
          </w:tcPr>
          <w:p w:rsidR="00092CA1">
            <w:pPr>
              <w:textAlignment w:val="center"/>
            </w:pPr>
            <w:r>
              <w:t>D.</w:t>
            </w:r>
            <w:r>
              <w:t>乌鲁木齐</w:t>
            </w:r>
          </w:p>
        </w:tc>
      </w:tr>
    </w:tbl>
    <w:p w:rsidR="00092CA1">
      <w:pPr>
        <w:textAlignment w:val="center"/>
      </w:pPr>
      <w:r>
        <w:t> </w:t>
      </w:r>
    </w:p>
    <w:p w:rsidR="00092CA1">
      <w:pPr>
        <w:textAlignment w:val="center"/>
      </w:pPr>
      <w:r>
        <w:t xml:space="preserve">22.  </w:t>
      </w:r>
      <w:r>
        <w:t>如图，川渝地区利用图中优势资源，可以大力发展（</w:t>
      </w:r>
      <w:r>
        <w:t xml:space="preserve"> </w:t>
      </w:r>
      <w:r>
        <w:t>）</w:t>
      </w:r>
    </w:p>
    <w:p w:rsidR="00092CA1">
      <w:pPr>
        <w:textAlignment w:val="center"/>
      </w:pPr>
      <w:r>
        <w:rPr>
          <w:noProof/>
        </w:rPr>
        <w:drawing>
          <wp:inline distT="0" distB="0" distL="0" distR="0">
            <wp:extent cx="2805076" cy="1079404"/>
            <wp:effectExtent l="0" t="0" r="0" b="0"/>
            <wp:docPr id="7"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fac0bbefccae3939ed02b6d6f3010798.png@w=408&amp;h=157"/>
                    <pic:cNvPicPr>
                      <a:picLocks noChangeAspect="1" noChangeArrowheads="1"/>
                    </pic:cNvPicPr>
                  </pic:nvPicPr>
                  <pic:blipFill>
                    <a:blip xmlns:r="http://schemas.openxmlformats.org/officeDocument/2006/relationships" r:embed="rId11"/>
                    <a:stretch>
                      <a:fillRect/>
                    </a:stretch>
                  </pic:blipFill>
                  <pic:spPr bwMode="auto">
                    <a:xfrm>
                      <a:off x="0" y="0"/>
                      <a:ext cx="3927107" cy="1511166"/>
                    </a:xfrm>
                    <a:prstGeom prst="rect">
                      <a:avLst/>
                    </a:prstGeom>
                    <a:noFill/>
                    <a:ln w="9525">
                      <a:noFill/>
                      <a:headEnd/>
                      <a:tailEnd/>
                    </a:ln>
                  </pic:spPr>
                </pic:pic>
              </a:graphicData>
            </a:graphic>
          </wp:inline>
        </w:drawing>
      </w:r>
    </w:p>
    <w:tbl>
      <w:tblPr>
        <w:tblW w:w="5000" w:type="pct"/>
        <w:tblLook w:val="04A0"/>
      </w:tblPr>
      <w:tblGrid>
        <w:gridCol w:w="2500"/>
        <w:gridCol w:w="2483"/>
        <w:gridCol w:w="2477"/>
        <w:gridCol w:w="2503"/>
      </w:tblGrid>
      <w:tr>
        <w:tblPrEx>
          <w:tblW w:w="5000" w:type="pct"/>
          <w:tblLook w:val="04A0"/>
        </w:tblPrEx>
        <w:tc>
          <w:tcPr>
            <w:tcW w:w="0" w:type="auto"/>
          </w:tcPr>
          <w:p w:rsidR="00092CA1">
            <w:pPr>
              <w:textAlignment w:val="center"/>
            </w:pPr>
            <w:r>
              <w:t>A.</w:t>
            </w:r>
            <w:r>
              <w:t>冶金工业</w:t>
            </w:r>
          </w:p>
        </w:tc>
        <w:tc>
          <w:tcPr>
            <w:tcW w:w="0" w:type="auto"/>
          </w:tcPr>
          <w:p w:rsidR="00092CA1">
            <w:pPr>
              <w:textAlignment w:val="center"/>
            </w:pPr>
            <w:r>
              <w:t>B.</w:t>
            </w:r>
            <w:r>
              <w:t>石油工业</w:t>
            </w:r>
          </w:p>
        </w:tc>
        <w:tc>
          <w:tcPr>
            <w:tcW w:w="0" w:type="auto"/>
          </w:tcPr>
          <w:p w:rsidR="00092CA1">
            <w:pPr>
              <w:textAlignment w:val="center"/>
            </w:pPr>
            <w:r>
              <w:t>C.</w:t>
            </w:r>
            <w:r>
              <w:t>纺织工业</w:t>
            </w:r>
          </w:p>
        </w:tc>
        <w:tc>
          <w:tcPr>
            <w:tcW w:w="0" w:type="auto"/>
          </w:tcPr>
          <w:p w:rsidR="00092CA1">
            <w:pPr>
              <w:textAlignment w:val="center"/>
            </w:pPr>
            <w:r>
              <w:t>D.</w:t>
            </w:r>
            <w:r>
              <w:t>化学工业</w:t>
            </w:r>
          </w:p>
        </w:tc>
      </w:tr>
    </w:tbl>
    <w:p w:rsidR="00092CA1">
      <w:pPr>
        <w:textAlignment w:val="center"/>
      </w:pPr>
      <w:r>
        <w:t> </w:t>
      </w:r>
    </w:p>
    <w:p w:rsidR="00092CA1">
      <w:pPr>
        <w:textAlignment w:val="center"/>
      </w:pPr>
      <w:r>
        <w:t xml:space="preserve">23. </w:t>
      </w:r>
      <w:r>
        <w:t>某校学生利用暑假时间，从连云港出发沿陇海线到新疆，进行社会实践考察，据此回答（</w:t>
      </w:r>
      <w:r>
        <w:t>1</w:t>
      </w:r>
      <w:r>
        <w:t>）</w:t>
      </w:r>
      <w:r>
        <w:t>~</w:t>
      </w:r>
      <w:r>
        <w:t>（</w:t>
      </w:r>
      <w:r>
        <w:t>4</w:t>
      </w:r>
      <w:r>
        <w:t>）题：</w:t>
      </w:r>
      <w:r>
        <w:t xml:space="preserve">  </w:t>
      </w:r>
    </w:p>
    <w:p w:rsidR="00092CA1">
      <w:pPr>
        <w:textAlignment w:val="center"/>
      </w:pPr>
      <w:r>
        <w:t>（</w:t>
      </w:r>
      <w:r>
        <w:t>1</w:t>
      </w:r>
      <w:r>
        <w:t>）他们途经华北平原时，见到的景色正确的是（</w:t>
      </w:r>
      <w:r>
        <w:t xml:space="preserve"> </w:t>
      </w:r>
      <w:r>
        <w:t>）</w:t>
      </w:r>
    </w:p>
    <w:p w:rsidR="00092CA1">
      <w:pPr>
        <w:textAlignment w:val="center"/>
      </w:pPr>
      <w:r>
        <w:t>A.</w:t>
      </w:r>
      <w:r>
        <w:t>地势低洼，鱼塘随处可见</w:t>
      </w:r>
    </w:p>
    <w:p w:rsidR="00092CA1">
      <w:pPr>
        <w:textAlignment w:val="center"/>
      </w:pPr>
      <w:r>
        <w:t>B.</w:t>
      </w:r>
      <w:r>
        <w:t>地势低平，稻田集中连片</w:t>
      </w:r>
    </w:p>
    <w:p w:rsidR="00092CA1">
      <w:pPr>
        <w:textAlignment w:val="center"/>
      </w:pPr>
      <w:r>
        <w:t>C.</w:t>
      </w:r>
      <w:r>
        <w:t>地形平坦，玉米长势喜人</w:t>
      </w:r>
    </w:p>
    <w:p w:rsidR="00092CA1">
      <w:pPr>
        <w:textAlignment w:val="center"/>
      </w:pPr>
      <w:r>
        <w:t>D.</w:t>
      </w:r>
      <w:r>
        <w:t>地形陡峭．果树林集中</w:t>
      </w:r>
    </w:p>
    <w:p w:rsidR="00092CA1">
      <w:pPr>
        <w:textAlignment w:val="center"/>
      </w:pPr>
      <w:r>
        <w:t xml:space="preserve"> </w:t>
      </w:r>
    </w:p>
    <w:p w:rsidR="00092CA1">
      <w:pPr>
        <w:textAlignment w:val="center"/>
      </w:pPr>
      <w:r>
        <w:t>（</w:t>
      </w:r>
      <w:r>
        <w:t>2</w:t>
      </w:r>
      <w:r>
        <w:t>）下列有关考察团的叙述，错误的是（</w:t>
      </w:r>
      <w:r>
        <w:t xml:space="preserve"> </w:t>
      </w:r>
      <w:r>
        <w:t>）</w:t>
      </w:r>
    </w:p>
    <w:p w:rsidR="00092CA1">
      <w:pPr>
        <w:textAlignment w:val="center"/>
      </w:pPr>
      <w:r>
        <w:t>A.</w:t>
      </w:r>
      <w:r>
        <w:t>沿途经过我国四大牧区之一的西藏牧区</w:t>
      </w:r>
    </w:p>
    <w:p w:rsidR="00092CA1">
      <w:pPr>
        <w:textAlignment w:val="center"/>
      </w:pPr>
      <w:r>
        <w:t>B.</w:t>
      </w:r>
      <w:r>
        <w:t>在西安参观了秦始皇兵马俑</w:t>
      </w:r>
    </w:p>
    <w:p w:rsidR="00092CA1">
      <w:pPr>
        <w:textAlignment w:val="center"/>
      </w:pPr>
      <w:r>
        <w:t>C.</w:t>
      </w:r>
      <w:r>
        <w:t>西部地区降水稀少，土地荒漠化严重</w:t>
      </w:r>
    </w:p>
    <w:p w:rsidR="00092CA1">
      <w:pPr>
        <w:textAlignment w:val="center"/>
      </w:pPr>
      <w:r>
        <w:t>D.</w:t>
      </w:r>
      <w:r>
        <w:t>看到许多坎儿井饮水工程</w:t>
      </w:r>
    </w:p>
    <w:p w:rsidR="00092CA1">
      <w:pPr>
        <w:textAlignment w:val="center"/>
      </w:pPr>
      <w:r>
        <w:t xml:space="preserve"> </w:t>
      </w:r>
    </w:p>
    <w:p w:rsidR="00092CA1">
      <w:pPr>
        <w:textAlignment w:val="center"/>
      </w:pPr>
      <w:r>
        <w:t>（</w:t>
      </w:r>
      <w:r>
        <w:t>3</w:t>
      </w:r>
      <w:r>
        <w:t>）考察活动结束后，同学们认为西北地区在发展经济中需解决的问题及措施有以下四个方案，你认为最合理的是</w:t>
      </w:r>
      <w:r>
        <w:t>①</w:t>
      </w:r>
      <w:r>
        <w:t>过度放牧，滥垦草原</w:t>
      </w:r>
      <w:r>
        <w:t>②</w:t>
      </w:r>
      <w:r>
        <w:t>基础设施落后，环境恶化</w:t>
      </w:r>
      <w:r>
        <w:t>③</w:t>
      </w:r>
      <w:r>
        <w:t>退耕还林、还草</w:t>
      </w:r>
      <w:r>
        <w:t>④</w:t>
      </w:r>
      <w:r>
        <w:t>发展特色农业、生态农业（</w:t>
      </w:r>
      <w:r>
        <w:t xml:space="preserve"> </w:t>
      </w:r>
      <w:r>
        <w:t>）</w:t>
      </w:r>
    </w:p>
    <w:tbl>
      <w:tblPr>
        <w:tblW w:w="5000" w:type="pct"/>
        <w:tblLook w:val="04A0"/>
      </w:tblPr>
      <w:tblGrid>
        <w:gridCol w:w="2365"/>
        <w:gridCol w:w="2348"/>
        <w:gridCol w:w="2881"/>
        <w:gridCol w:w="2369"/>
      </w:tblGrid>
      <w:tr>
        <w:tblPrEx>
          <w:tblW w:w="5000" w:type="pct"/>
          <w:tblLook w:val="04A0"/>
        </w:tblPrEx>
        <w:tc>
          <w:tcPr>
            <w:tcW w:w="0" w:type="auto"/>
          </w:tcPr>
          <w:p w:rsidR="00092CA1">
            <w:pPr>
              <w:textAlignment w:val="center"/>
            </w:pPr>
            <w:r>
              <w:t>A.①②③</w:t>
            </w:r>
          </w:p>
        </w:tc>
        <w:tc>
          <w:tcPr>
            <w:tcW w:w="0" w:type="auto"/>
          </w:tcPr>
          <w:p w:rsidR="00092CA1">
            <w:pPr>
              <w:textAlignment w:val="center"/>
            </w:pPr>
            <w:r>
              <w:t>B.②③④</w:t>
            </w:r>
          </w:p>
        </w:tc>
        <w:tc>
          <w:tcPr>
            <w:tcW w:w="0" w:type="auto"/>
          </w:tcPr>
          <w:p w:rsidR="00092CA1">
            <w:pPr>
              <w:textAlignment w:val="center"/>
            </w:pPr>
            <w:r>
              <w:t>C.①②③④</w:t>
            </w:r>
          </w:p>
        </w:tc>
        <w:tc>
          <w:tcPr>
            <w:tcW w:w="0" w:type="auto"/>
          </w:tcPr>
          <w:p w:rsidR="00092CA1">
            <w:pPr>
              <w:textAlignment w:val="center"/>
            </w:pPr>
            <w:r>
              <w:t>D.①③④</w:t>
            </w:r>
          </w:p>
        </w:tc>
      </w:tr>
    </w:tbl>
    <w:p w:rsidR="00092CA1">
      <w:pPr>
        <w:textAlignment w:val="center"/>
      </w:pPr>
      <w:r>
        <w:t xml:space="preserve"> </w:t>
      </w:r>
    </w:p>
    <w:p w:rsidR="00092CA1">
      <w:pPr>
        <w:textAlignment w:val="center"/>
      </w:pPr>
      <w:r>
        <w:t>（</w:t>
      </w:r>
      <w:r>
        <w:t>4</w:t>
      </w:r>
      <w:r>
        <w:t>）同学们在考察过程中，还了解到国家为了解决水资源空间分布不均问题，实施了南水北调工程，我国南水北调工程的主要目的是（</w:t>
      </w:r>
      <w:r>
        <w:t xml:space="preserve"> </w:t>
      </w:r>
      <w:r>
        <w:t>）</w:t>
      </w:r>
    </w:p>
    <w:p w:rsidR="00092CA1">
      <w:pPr>
        <w:textAlignment w:val="center"/>
      </w:pPr>
      <w:r>
        <w:t>A.</w:t>
      </w:r>
      <w:r>
        <w:t>解决长江流域的洪涝灾害问题</w:t>
      </w:r>
    </w:p>
    <w:p w:rsidR="00092CA1">
      <w:pPr>
        <w:textAlignment w:val="center"/>
      </w:pPr>
      <w:r>
        <w:t>B.</w:t>
      </w:r>
      <w:r>
        <w:t>解决</w:t>
      </w:r>
      <w:r>
        <w:t>北方地区水资源不足问题</w:t>
      </w:r>
    </w:p>
    <w:p w:rsidR="00092CA1">
      <w:pPr>
        <w:textAlignment w:val="center"/>
      </w:pPr>
      <w:r>
        <w:t>C.</w:t>
      </w:r>
      <w:r>
        <w:t>利用流域间的落差发电</w:t>
      </w:r>
    </w:p>
    <w:p w:rsidR="00092CA1">
      <w:pPr>
        <w:textAlignment w:val="center"/>
      </w:pPr>
      <w:r>
        <w:t>D.</w:t>
      </w:r>
      <w:r>
        <w:t>连通四大水系以发展航运</w:t>
      </w:r>
    </w:p>
    <w:p w:rsidR="00092CA1">
      <w:pPr>
        <w:textAlignment w:val="center"/>
      </w:pPr>
      <w:r>
        <w:t> </w:t>
      </w:r>
    </w:p>
    <w:p w:rsidR="00092CA1">
      <w:pPr>
        <w:textAlignment w:val="center"/>
      </w:pPr>
      <w:r>
        <w:t xml:space="preserve">24.  </w:t>
      </w:r>
      <w:r>
        <w:t>西北地区能源开发潜能巨大，目前能源主要是指（</w:t>
      </w:r>
      <w:r>
        <w:t xml:space="preserve"> </w:t>
      </w:r>
      <w:r>
        <w:t>）</w:t>
      </w:r>
      <w:r>
        <w:t xml:space="preserve"> </w:t>
      </w:r>
    </w:p>
    <w:tbl>
      <w:tblPr>
        <w:tblW w:w="5000" w:type="pct"/>
        <w:tblLook w:val="04A0"/>
      </w:tblPr>
      <w:tblGrid>
        <w:gridCol w:w="3819"/>
        <w:gridCol w:w="6144"/>
      </w:tblGrid>
      <w:tr>
        <w:tblPrEx>
          <w:tblW w:w="5000" w:type="pct"/>
          <w:tblLook w:val="04A0"/>
        </w:tblPrEx>
        <w:tc>
          <w:tcPr>
            <w:tcW w:w="0" w:type="auto"/>
          </w:tcPr>
          <w:p w:rsidR="00092CA1">
            <w:pPr>
              <w:textAlignment w:val="center"/>
            </w:pPr>
            <w:r>
              <w:t>A.</w:t>
            </w:r>
            <w:r>
              <w:t>太阳能</w:t>
            </w:r>
          </w:p>
        </w:tc>
        <w:tc>
          <w:tcPr>
            <w:tcW w:w="0" w:type="auto"/>
          </w:tcPr>
          <w:p w:rsidR="00092CA1">
            <w:pPr>
              <w:textAlignment w:val="center"/>
            </w:pPr>
            <w:r>
              <w:t>B.</w:t>
            </w:r>
            <w:r>
              <w:t>石油、天然气</w:t>
            </w:r>
          </w:p>
        </w:tc>
      </w:tr>
      <w:tr>
        <w:tblPrEx>
          <w:tblW w:w="5000" w:type="pct"/>
          <w:tblLook w:val="04A0"/>
        </w:tblPrEx>
        <w:tc>
          <w:tcPr>
            <w:tcW w:w="0" w:type="auto"/>
          </w:tcPr>
          <w:p w:rsidR="00092CA1">
            <w:pPr>
              <w:textAlignment w:val="center"/>
            </w:pPr>
            <w:r>
              <w:t>C.</w:t>
            </w:r>
            <w:r>
              <w:t>水能</w:t>
            </w:r>
          </w:p>
        </w:tc>
        <w:tc>
          <w:tcPr>
            <w:tcW w:w="0" w:type="auto"/>
          </w:tcPr>
          <w:p w:rsidR="00092CA1">
            <w:pPr>
              <w:textAlignment w:val="center"/>
            </w:pPr>
            <w:r>
              <w:t>D.</w:t>
            </w:r>
            <w:r>
              <w:t>煤炭</w:t>
            </w:r>
          </w:p>
        </w:tc>
      </w:tr>
    </w:tbl>
    <w:p w:rsidR="00092CA1">
      <w:pPr>
        <w:textAlignment w:val="center"/>
      </w:pPr>
      <w:r>
        <w:t> </w:t>
      </w:r>
    </w:p>
    <w:p w:rsidR="00092CA1">
      <w:pPr>
        <w:textAlignment w:val="center"/>
      </w:pPr>
      <w:r>
        <w:t xml:space="preserve">25.  </w:t>
      </w:r>
      <w:r>
        <w:t>我国南方地区和北方地区主要的粮食作物分别是（</w:t>
      </w:r>
      <w:r>
        <w:t xml:space="preserve"> </w:t>
      </w:r>
      <w:r>
        <w:t>）</w:t>
      </w:r>
      <w:r>
        <w:t xml:space="preserve"> </w:t>
      </w:r>
    </w:p>
    <w:tbl>
      <w:tblPr>
        <w:tblW w:w="5000" w:type="pct"/>
        <w:tblLook w:val="04A0"/>
      </w:tblPr>
      <w:tblGrid>
        <w:gridCol w:w="2500"/>
        <w:gridCol w:w="2482"/>
        <w:gridCol w:w="2479"/>
        <w:gridCol w:w="2502"/>
      </w:tblGrid>
      <w:tr>
        <w:tblPrEx>
          <w:tblW w:w="5000" w:type="pct"/>
          <w:tblLook w:val="04A0"/>
        </w:tblPrEx>
        <w:tc>
          <w:tcPr>
            <w:tcW w:w="0" w:type="auto"/>
          </w:tcPr>
          <w:p w:rsidR="00092CA1">
            <w:pPr>
              <w:textAlignment w:val="center"/>
            </w:pPr>
            <w:r>
              <w:t>A.</w:t>
            </w:r>
            <w:r>
              <w:t>青稞</w:t>
            </w:r>
            <w:r>
              <w:t> </w:t>
            </w:r>
            <w:r>
              <w:t>水稻</w:t>
            </w:r>
          </w:p>
        </w:tc>
        <w:tc>
          <w:tcPr>
            <w:tcW w:w="0" w:type="auto"/>
          </w:tcPr>
          <w:p w:rsidR="00092CA1">
            <w:pPr>
              <w:textAlignment w:val="center"/>
            </w:pPr>
            <w:r>
              <w:t>B.</w:t>
            </w:r>
            <w:r>
              <w:t>高粱</w:t>
            </w:r>
            <w:r>
              <w:t> </w:t>
            </w:r>
            <w:r>
              <w:t>玉米</w:t>
            </w:r>
          </w:p>
        </w:tc>
        <w:tc>
          <w:tcPr>
            <w:tcW w:w="0" w:type="auto"/>
          </w:tcPr>
          <w:p w:rsidR="00092CA1">
            <w:pPr>
              <w:textAlignment w:val="center"/>
            </w:pPr>
            <w:r>
              <w:t>C.</w:t>
            </w:r>
            <w:r>
              <w:t>玉米</w:t>
            </w:r>
            <w:r>
              <w:t> </w:t>
            </w:r>
            <w:r>
              <w:t>水稻</w:t>
            </w:r>
          </w:p>
        </w:tc>
        <w:tc>
          <w:tcPr>
            <w:tcW w:w="0" w:type="auto"/>
          </w:tcPr>
          <w:p w:rsidR="00092CA1">
            <w:pPr>
              <w:textAlignment w:val="center"/>
            </w:pPr>
            <w:r>
              <w:t>D.</w:t>
            </w:r>
            <w:r>
              <w:t>水稻</w:t>
            </w:r>
            <w:r>
              <w:t> </w:t>
            </w:r>
            <w:r>
              <w:t>小麦</w:t>
            </w:r>
          </w:p>
        </w:tc>
      </w:tr>
    </w:tbl>
    <w:p w:rsidR="00092CA1">
      <w:pPr>
        <w:textAlignment w:val="center"/>
      </w:pPr>
      <w:r>
        <w:t> </w:t>
      </w:r>
    </w:p>
    <w:p w:rsidR="00092CA1">
      <w:pPr>
        <w:textAlignment w:val="center"/>
      </w:pPr>
      <w:r>
        <w:t xml:space="preserve">26.  </w:t>
      </w:r>
      <w:r>
        <w:t>关于长江中下游平原的说法，不正确的是（</w:t>
      </w:r>
      <w:r>
        <w:t xml:space="preserve"> </w:t>
      </w:r>
      <w:r>
        <w:t>）</w:t>
      </w:r>
      <w:r>
        <w:br/>
      </w:r>
    </w:p>
    <w:p w:rsidR="00092CA1">
      <w:pPr>
        <w:textAlignment w:val="center"/>
      </w:pPr>
      <w:r>
        <w:rPr>
          <w:noProof/>
        </w:rPr>
        <w:drawing>
          <wp:inline distT="0" distB="0" distL="0" distR="0">
            <wp:extent cx="1113780" cy="886898"/>
            <wp:effectExtent l="0" t="0" r="0" b="0"/>
            <wp:docPr id="8"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425d915c13a5c0d715a57e905196bd3d.png@w=162&amp;h=129"/>
                    <pic:cNvPicPr>
                      <a:picLocks noChangeAspect="1" noChangeArrowheads="1"/>
                    </pic:cNvPicPr>
                  </pic:nvPicPr>
                  <pic:blipFill>
                    <a:blip xmlns:r="http://schemas.openxmlformats.org/officeDocument/2006/relationships" r:embed="rId12"/>
                    <a:stretch>
                      <a:fillRect/>
                    </a:stretch>
                  </pic:blipFill>
                  <pic:spPr bwMode="auto">
                    <a:xfrm>
                      <a:off x="0" y="0"/>
                      <a:ext cx="1559292" cy="1241658"/>
                    </a:xfrm>
                    <a:prstGeom prst="rect">
                      <a:avLst/>
                    </a:prstGeom>
                    <a:noFill/>
                    <a:ln w="9525">
                      <a:noFill/>
                      <a:headEnd/>
                      <a:tailEnd/>
                    </a:ln>
                  </pic:spPr>
                </pic:pic>
              </a:graphicData>
            </a:graphic>
          </wp:inline>
        </w:drawing>
      </w:r>
    </w:p>
    <w:p w:rsidR="00092CA1">
      <w:pPr>
        <w:textAlignment w:val="center"/>
      </w:pPr>
      <w:r>
        <w:t>A.</w:t>
      </w:r>
      <w:r>
        <w:t>本区自然条件优越，物产丰富，素有</w:t>
      </w:r>
      <w:r>
        <w:t>“</w:t>
      </w:r>
      <w:r>
        <w:t>鱼米之乡</w:t>
      </w:r>
      <w:r>
        <w:t>”</w:t>
      </w:r>
      <w:r>
        <w:t>美称</w:t>
      </w:r>
    </w:p>
    <w:p w:rsidR="00092CA1">
      <w:pPr>
        <w:textAlignment w:val="center"/>
      </w:pPr>
      <w:r>
        <w:t>B.</w:t>
      </w:r>
      <w:r>
        <w:t>城市、工业沿江分布，</w:t>
      </w:r>
      <w:r>
        <w:t>①</w:t>
      </w:r>
      <w:r>
        <w:t>是武汉，地处长江、赣江、京广铁路交汇处</w:t>
      </w:r>
    </w:p>
    <w:p w:rsidR="00092CA1">
      <w:pPr>
        <w:textAlignment w:val="center"/>
      </w:pPr>
      <w:r>
        <w:t>C.</w:t>
      </w:r>
      <w:r>
        <w:t>图中阴影区域是沪宁杭工业基地，它是全</w:t>
      </w:r>
      <w:r>
        <w:t> </w:t>
      </w:r>
      <w:r>
        <w:t>国最大的综合性工业基地</w:t>
      </w:r>
    </w:p>
    <w:p w:rsidR="00092CA1">
      <w:pPr>
        <w:textAlignment w:val="center"/>
      </w:pPr>
      <w:r>
        <w:t>D.②</w:t>
      </w:r>
      <w:r>
        <w:t>是湖口，它是长江中游与下游的分界点</w:t>
      </w:r>
    </w:p>
    <w:p w:rsidR="00092CA1">
      <w:pPr>
        <w:textAlignment w:val="center"/>
      </w:pPr>
      <w:r>
        <w:t> </w:t>
      </w:r>
    </w:p>
    <w:p w:rsidR="00092CA1">
      <w:pPr>
        <w:textAlignment w:val="center"/>
      </w:pPr>
      <w:r>
        <w:t xml:space="preserve">27.  </w:t>
      </w:r>
      <w:r>
        <w:t>下面是四位同学在地理论坛上的发言，你认为错误的是（</w:t>
      </w:r>
      <w:r>
        <w:t xml:space="preserve"> </w:t>
      </w:r>
      <w:r>
        <w:t>）</w:t>
      </w:r>
      <w:r>
        <w:t xml:space="preserve"> </w:t>
      </w:r>
    </w:p>
    <w:p w:rsidR="00092CA1">
      <w:pPr>
        <w:textAlignment w:val="center"/>
      </w:pPr>
      <w:r>
        <w:t>A.</w:t>
      </w:r>
      <w:r>
        <w:t>贝贝说：寒温带作物的熟制是一年一熟</w:t>
      </w:r>
    </w:p>
    <w:p w:rsidR="00092CA1">
      <w:pPr>
        <w:textAlignment w:val="center"/>
      </w:pPr>
      <w:r>
        <w:t>B.</w:t>
      </w:r>
      <w:r>
        <w:t>玲玲说：亚热带主要农作物是水稻、油菜</w:t>
      </w:r>
    </w:p>
    <w:p w:rsidR="00092CA1">
      <w:pPr>
        <w:textAlignment w:val="center"/>
      </w:pPr>
      <w:r>
        <w:t>C.</w:t>
      </w:r>
      <w:r>
        <w:t>明明说：华北平原位于暖温带</w:t>
      </w:r>
    </w:p>
    <w:p w:rsidR="00092CA1">
      <w:pPr>
        <w:textAlignment w:val="center"/>
      </w:pPr>
      <w:r>
        <w:t>D.</w:t>
      </w:r>
      <w:r>
        <w:t>芳芳说：海南跨两个温度带</w:t>
      </w:r>
    </w:p>
    <w:p w:rsidR="00092CA1">
      <w:pPr>
        <w:textAlignment w:val="center"/>
      </w:pPr>
      <w:r>
        <w:t> </w:t>
      </w:r>
    </w:p>
    <w:p w:rsidR="00092CA1">
      <w:pPr>
        <w:textAlignment w:val="center"/>
      </w:pPr>
      <w:r>
        <w:t xml:space="preserve">28.  </w:t>
      </w:r>
      <w:r>
        <w:t>下列关于贵州省资源利用经验的叙述，错误的是（</w:t>
      </w:r>
      <w:r>
        <w:t xml:space="preserve"> </w:t>
      </w:r>
      <w:r>
        <w:t>）</w:t>
      </w:r>
      <w:r>
        <w:t xml:space="preserve"> </w:t>
      </w:r>
    </w:p>
    <w:p w:rsidR="00092CA1">
      <w:pPr>
        <w:textAlignment w:val="center"/>
      </w:pPr>
      <w:r>
        <w:t>A.</w:t>
      </w:r>
      <w:r>
        <w:t>建设大批水利基础设施</w:t>
      </w:r>
    </w:p>
    <w:p w:rsidR="00092CA1">
      <w:pPr>
        <w:textAlignment w:val="center"/>
      </w:pPr>
      <w:r>
        <w:t>B.</w:t>
      </w:r>
      <w:r>
        <w:t>大力发展水电，不发展火电</w:t>
      </w:r>
    </w:p>
    <w:p w:rsidR="00092CA1">
      <w:pPr>
        <w:textAlignment w:val="center"/>
      </w:pPr>
      <w:r>
        <w:t>C.</w:t>
      </w:r>
      <w:r>
        <w:t>充分利用旅游资源发展旅游业</w:t>
      </w:r>
    </w:p>
    <w:p w:rsidR="00092CA1">
      <w:pPr>
        <w:textAlignment w:val="center"/>
      </w:pPr>
      <w:r>
        <w:t>D.</w:t>
      </w:r>
      <w:r>
        <w:t>建成我国西南地区的高新技术产业中心</w:t>
      </w:r>
    </w:p>
    <w:p w:rsidR="00092CA1">
      <w:pPr>
        <w:textAlignment w:val="center"/>
      </w:pPr>
      <w:r>
        <w:t> </w:t>
      </w:r>
    </w:p>
    <w:p w:rsidR="00092CA1">
      <w:pPr>
        <w:textAlignment w:val="center"/>
      </w:pPr>
      <w:r>
        <w:t xml:space="preserve">29.  </w:t>
      </w:r>
      <w:r>
        <w:t>青藏地区农作物分布在（</w:t>
      </w:r>
      <w:r>
        <w:t xml:space="preserve"> </w:t>
      </w:r>
      <w:r>
        <w:t>）</w:t>
      </w:r>
      <w:r>
        <w:t xml:space="preserve"> </w:t>
      </w:r>
    </w:p>
    <w:p w:rsidR="00092CA1">
      <w:pPr>
        <w:textAlignment w:val="center"/>
      </w:pPr>
      <w:r>
        <w:t>A.</w:t>
      </w:r>
      <w:r>
        <w:t>河套平原、宁夏平原</w:t>
      </w:r>
    </w:p>
    <w:p w:rsidR="00092CA1">
      <w:pPr>
        <w:textAlignment w:val="center"/>
      </w:pPr>
      <w:r>
        <w:t>B.</w:t>
      </w:r>
      <w:r>
        <w:t>河西走廊、天山山麓</w:t>
      </w:r>
    </w:p>
    <w:p w:rsidR="00092CA1">
      <w:pPr>
        <w:textAlignment w:val="center"/>
      </w:pPr>
      <w:r>
        <w:t>C.</w:t>
      </w:r>
      <w:r>
        <w:t>藏南谷地、湟水谷地</w:t>
      </w:r>
    </w:p>
    <w:p w:rsidR="00092CA1">
      <w:pPr>
        <w:textAlignment w:val="center"/>
      </w:pPr>
      <w:r>
        <w:t>D.</w:t>
      </w:r>
      <w:r>
        <w:t>河西走廊、宁夏平原</w:t>
      </w:r>
    </w:p>
    <w:p w:rsidR="00092CA1">
      <w:pPr>
        <w:textAlignment w:val="center"/>
      </w:pPr>
      <w:r>
        <w:t> </w:t>
      </w:r>
    </w:p>
    <w:p w:rsidR="00092CA1">
      <w:pPr>
        <w:textAlignment w:val="center"/>
      </w:pPr>
      <w:r>
        <w:t xml:space="preserve">30.  </w:t>
      </w:r>
      <w:r>
        <w:t>西部地区资源丰富，下列属于西部地区优势资源的是（</w:t>
      </w:r>
      <w:r>
        <w:t xml:space="preserve"> </w:t>
      </w:r>
      <w:r>
        <w:t>）</w:t>
      </w:r>
      <w:r>
        <w:br/>
        <w:t>①</w:t>
      </w:r>
      <w:r>
        <w:t>石油、天然气</w:t>
      </w:r>
      <w:r>
        <w:t>  ②</w:t>
      </w:r>
      <w:r>
        <w:t>淡水</w:t>
      </w:r>
      <w:r>
        <w:t>  ③</w:t>
      </w:r>
      <w:r>
        <w:t>太阳能</w:t>
      </w:r>
      <w:r>
        <w:t>  ④</w:t>
      </w:r>
      <w:r>
        <w:t>水能</w:t>
      </w:r>
      <w:r>
        <w:t>  ⑤</w:t>
      </w:r>
      <w:r>
        <w:t>耕地．</w:t>
      </w:r>
      <w:r>
        <w:t xml:space="preserve"> </w:t>
      </w:r>
    </w:p>
    <w:tbl>
      <w:tblPr>
        <w:tblW w:w="5000" w:type="pct"/>
        <w:tblLook w:val="04A0"/>
      </w:tblPr>
      <w:tblGrid>
        <w:gridCol w:w="2499"/>
        <w:gridCol w:w="2482"/>
        <w:gridCol w:w="2478"/>
        <w:gridCol w:w="2504"/>
      </w:tblGrid>
      <w:tr>
        <w:tblPrEx>
          <w:tblW w:w="5000" w:type="pct"/>
          <w:tblLook w:val="04A0"/>
        </w:tblPrEx>
        <w:tc>
          <w:tcPr>
            <w:tcW w:w="0" w:type="auto"/>
          </w:tcPr>
          <w:p w:rsidR="00092CA1">
            <w:pPr>
              <w:textAlignment w:val="center"/>
            </w:pPr>
            <w:r>
              <w:t>A.①②③</w:t>
            </w:r>
          </w:p>
        </w:tc>
        <w:tc>
          <w:tcPr>
            <w:tcW w:w="0" w:type="auto"/>
          </w:tcPr>
          <w:p w:rsidR="00092CA1">
            <w:pPr>
              <w:textAlignment w:val="center"/>
            </w:pPr>
            <w:r>
              <w:t>B.①③④</w:t>
            </w:r>
          </w:p>
        </w:tc>
        <w:tc>
          <w:tcPr>
            <w:tcW w:w="0" w:type="auto"/>
          </w:tcPr>
          <w:p w:rsidR="00092CA1">
            <w:pPr>
              <w:textAlignment w:val="center"/>
            </w:pPr>
            <w:r>
              <w:t>C.②④⑤</w:t>
            </w:r>
          </w:p>
        </w:tc>
        <w:tc>
          <w:tcPr>
            <w:tcW w:w="0" w:type="auto"/>
          </w:tcPr>
          <w:p w:rsidR="00092CA1">
            <w:pPr>
              <w:textAlignment w:val="center"/>
            </w:pPr>
            <w:r>
              <w:t>D.①③⑤</w:t>
            </w:r>
          </w:p>
        </w:tc>
      </w:tr>
    </w:tbl>
    <w:p w:rsidR="00092CA1">
      <w:pPr>
        <w:textAlignment w:val="center"/>
      </w:pPr>
      <w:r>
        <w:t xml:space="preserve"> </w:t>
      </w:r>
      <w:r>
        <w:t>二、</w:t>
      </w:r>
      <w:r>
        <w:t xml:space="preserve"> </w:t>
      </w:r>
      <w:r>
        <w:t>填空题</w:t>
      </w:r>
      <w:r>
        <w:t xml:space="preserve"> </w:t>
      </w:r>
      <w:r>
        <w:t>（本题共计</w:t>
      </w:r>
      <w:r>
        <w:t xml:space="preserve"> 10 </w:t>
      </w:r>
      <w:r>
        <w:t>小题</w:t>
      </w:r>
      <w:r>
        <w:t xml:space="preserve">  </w:t>
      </w:r>
      <w:r>
        <w:t>，每题</w:t>
      </w:r>
      <w:r>
        <w:t xml:space="preserve"> 3 </w:t>
      </w:r>
      <w:r>
        <w:t>分</w:t>
      </w:r>
      <w:r>
        <w:t xml:space="preserve"> </w:t>
      </w:r>
      <w:r>
        <w:t>，共计</w:t>
      </w:r>
      <w:r>
        <w:t>30</w:t>
      </w:r>
      <w:r>
        <w:t>分</w:t>
      </w:r>
      <w:r>
        <w:t xml:space="preserve"> </w:t>
      </w:r>
      <w:r>
        <w:t>，</w:t>
      </w:r>
      <w:r>
        <w:t xml:space="preserve"> </w:t>
      </w:r>
      <w:r>
        <w:t>）</w:t>
      </w:r>
      <w:r>
        <w:t xml:space="preserve"> </w:t>
      </w:r>
    </w:p>
    <w:p w:rsidR="00092CA1">
      <w:pPr>
        <w:textAlignment w:val="center"/>
      </w:pPr>
      <w:r>
        <w:t> </w:t>
      </w:r>
    </w:p>
    <w:p w:rsidR="00092CA1">
      <w:pPr>
        <w:textAlignment w:val="center"/>
      </w:pPr>
      <w:r>
        <w:t xml:space="preserve">31. </w:t>
      </w:r>
      <w:r>
        <w:t>走进东北．读图，回答问题．</w:t>
      </w:r>
      <w:r>
        <w:br/>
      </w:r>
    </w:p>
    <w:p w:rsidR="00092CA1">
      <w:pPr>
        <w:textAlignment w:val="center"/>
      </w:pPr>
      <w:r>
        <w:rPr>
          <w:noProof/>
        </w:rPr>
        <w:drawing>
          <wp:inline distT="0" distB="0" distL="0" distR="0">
            <wp:extent cx="3251963" cy="1340661"/>
            <wp:effectExtent l="0" t="0" r="0" b="0"/>
            <wp:docPr id="9"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037298f092b3f7345b043d174116bb8.png@w=473&amp;h=195"/>
                    <pic:cNvPicPr>
                      <a:picLocks noChangeAspect="1" noChangeArrowheads="1"/>
                    </pic:cNvPicPr>
                  </pic:nvPicPr>
                  <pic:blipFill>
                    <a:blip xmlns:r="http://schemas.openxmlformats.org/officeDocument/2006/relationships" r:embed="rId13"/>
                    <a:stretch>
                      <a:fillRect/>
                    </a:stretch>
                  </pic:blipFill>
                  <pic:spPr bwMode="auto">
                    <a:xfrm>
                      <a:off x="0" y="0"/>
                      <a:ext cx="4552749" cy="1876926"/>
                    </a:xfrm>
                    <a:prstGeom prst="rect">
                      <a:avLst/>
                    </a:prstGeom>
                    <a:noFill/>
                    <a:ln w="9525">
                      <a:noFill/>
                      <a:headEnd/>
                      <a:tailEnd/>
                    </a:ln>
                  </pic:spPr>
                </pic:pic>
              </a:graphicData>
            </a:graphic>
          </wp:inline>
        </w:drawing>
      </w:r>
    </w:p>
    <w:p w:rsidR="00092CA1">
      <w:pPr>
        <w:textAlignment w:val="center"/>
      </w:pPr>
      <w:r>
        <w:t xml:space="preserve"> </w:t>
      </w:r>
    </w:p>
    <w:p w:rsidR="00092CA1">
      <w:pPr>
        <w:textAlignment w:val="center"/>
      </w:pPr>
      <w:r>
        <w:t>（</w:t>
      </w:r>
      <w:r>
        <w:t>1</w:t>
      </w:r>
      <w:r>
        <w:t>）</w:t>
      </w:r>
      <w:r>
        <w:t>写出图一、图二中字母代表的地理事物名称．</w:t>
      </w:r>
      <w:r>
        <w:br/>
      </w:r>
      <w:r>
        <w:t>    </w:t>
      </w:r>
      <m:oMath>
        <m:r>
          <w:rPr>
            <w:rFonts w:ascii="Cambria Math" w:hAnsi="Cambria Math"/>
          </w:rPr>
          <m:t>A</m:t>
        </m:r>
      </m:oMath>
      <w:r>
        <w:t>________</w:t>
      </w:r>
      <w:r>
        <w:t>油田，</w:t>
      </w:r>
      <m:oMath>
        <m:r>
          <w:rPr>
            <w:rFonts w:ascii="Cambria Math" w:hAnsi="Cambria Math"/>
          </w:rPr>
          <m:t>B</m:t>
        </m:r>
      </m:oMath>
      <w:r>
        <w:t>________</w:t>
      </w:r>
      <w:r>
        <w:t>（城市），</w:t>
      </w:r>
      <m:oMath>
        <m:r>
          <w:rPr>
            <w:rFonts w:ascii="Cambria Math" w:hAnsi="Cambria Math"/>
          </w:rPr>
          <m:t>C</m:t>
        </m:r>
      </m:oMath>
      <w:r>
        <w:t>________</w:t>
      </w:r>
      <w:r>
        <w:t>（商品粮基地）</w:t>
      </w:r>
    </w:p>
    <w:p w:rsidR="00092CA1">
      <w:pPr>
        <w:textAlignment w:val="center"/>
      </w:pPr>
      <w:r>
        <w:t xml:space="preserve"> </w:t>
      </w:r>
    </w:p>
    <w:p w:rsidR="00092CA1">
      <w:pPr>
        <w:textAlignment w:val="center"/>
      </w:pPr>
      <w:r>
        <w:t>（</w:t>
      </w:r>
      <w:r>
        <w:t>2</w:t>
      </w:r>
      <w:r>
        <w:t>）读图一，东北地区城市集中分布在</w:t>
      </w:r>
      <w:r>
        <w:t>________</w:t>
      </w:r>
      <w:r>
        <w:t>沿线地区．东北地区人数最多的少数民族是</w:t>
      </w:r>
      <w:r>
        <w:t>________</w:t>
      </w:r>
      <w:r>
        <w:t>．</w:t>
      </w:r>
    </w:p>
    <w:p w:rsidR="00092CA1">
      <w:pPr>
        <w:textAlignment w:val="center"/>
      </w:pPr>
      <w:r>
        <w:t xml:space="preserve"> </w:t>
      </w:r>
    </w:p>
    <w:p w:rsidR="00092CA1">
      <w:pPr>
        <w:textAlignment w:val="center"/>
      </w:pPr>
      <w:r>
        <w:t>（</w:t>
      </w:r>
      <w:r>
        <w:t>3</w:t>
      </w:r>
      <w:r>
        <w:t>）读图二，</w:t>
      </w:r>
      <m:oMath>
        <m:r>
          <w:rPr>
            <w:rFonts w:ascii="Cambria Math" w:hAnsi="Cambria Math"/>
          </w:rPr>
          <m:t>D</m:t>
        </m:r>
      </m:oMath>
      <w:r>
        <w:t>山脉是我国重要的地理分界线，试举一例说明．</w:t>
      </w:r>
      <w:r>
        <w:t>________</w:t>
      </w:r>
    </w:p>
    <w:p w:rsidR="00092CA1">
      <w:pPr>
        <w:textAlignment w:val="center"/>
      </w:pPr>
      <w:r>
        <w:t xml:space="preserve"> </w:t>
      </w:r>
    </w:p>
    <w:p w:rsidR="00092CA1">
      <w:pPr>
        <w:textAlignment w:val="center"/>
      </w:pPr>
      <w:r>
        <w:t>（</w:t>
      </w:r>
      <w:r>
        <w:t>4</w:t>
      </w:r>
      <w:r>
        <w:t>）读图三，东北地区降水的空间分布特点是</w:t>
      </w:r>
      <w:r>
        <w:t>________</w:t>
      </w:r>
      <w:r>
        <w:t>；甲地为湿润地区，其原因是</w:t>
      </w:r>
      <w:r>
        <w:t>________</w:t>
      </w:r>
      <w:r>
        <w:t>．</w:t>
      </w:r>
    </w:p>
    <w:p w:rsidR="00092CA1">
      <w:pPr>
        <w:textAlignment w:val="center"/>
      </w:pPr>
      <w:r>
        <w:t> </w:t>
      </w:r>
    </w:p>
    <w:p w:rsidR="00092CA1">
      <w:pPr>
        <w:textAlignment w:val="center"/>
      </w:pPr>
      <w:r>
        <w:t xml:space="preserve">32.  </w:t>
      </w:r>
      <w:r>
        <w:t>我国南方地区盛产苹果．</w:t>
      </w:r>
      <w:r>
        <w:t>________</w:t>
      </w:r>
      <w:r>
        <w:t>（判断对错）</w:t>
      </w:r>
      <w:r>
        <w:t xml:space="preserve"> </w:t>
      </w:r>
    </w:p>
    <w:p w:rsidR="00092CA1">
      <w:pPr>
        <w:textAlignment w:val="center"/>
      </w:pPr>
      <w:r>
        <w:t> </w:t>
      </w:r>
    </w:p>
    <w:p w:rsidR="00092CA1">
      <w:pPr>
        <w:textAlignment w:val="center"/>
      </w:pPr>
      <w:r>
        <w:t xml:space="preserve">33. </w:t>
      </w:r>
      <w:r>
        <w:t>读图</w:t>
      </w:r>
      <m:oMath>
        <m:r>
          <w:rPr>
            <w:rFonts w:ascii="Cambria Math" w:hAnsi="Cambria Math"/>
          </w:rPr>
          <m:t>1</m:t>
        </m:r>
      </m:oMath>
      <w:r>
        <w:t>“</w:t>
      </w:r>
      <w:r>
        <w:t>美国本土略图</w:t>
      </w:r>
      <w:r>
        <w:t>”</w:t>
      </w:r>
      <w:r>
        <w:t>和图</w:t>
      </w:r>
      <m:oMath>
        <m:r>
          <w:rPr>
            <w:rFonts w:ascii="Cambria Math" w:hAnsi="Cambria Math"/>
          </w:rPr>
          <m:t>2</m:t>
        </m:r>
      </m:oMath>
      <w:r>
        <w:t>“</w:t>
      </w:r>
      <w:r>
        <w:t>中国东北地区略图</w:t>
      </w:r>
      <w:r>
        <w:t>”</w:t>
      </w:r>
      <w:r>
        <w:t>，结合材料完成问题</w:t>
      </w:r>
      <w:r>
        <w:br/>
      </w:r>
      <w:r>
        <w:t>材料：玉米属于喜温作物．小麦喜温凉气候，比较耐旱．水稻属于喜温喜湿作物，生长期间需要充足的水分供给．</w:t>
      </w:r>
      <w:r>
        <w:br/>
      </w:r>
    </w:p>
    <w:p w:rsidR="00092CA1">
      <w:pPr>
        <w:textAlignment w:val="center"/>
      </w:pPr>
      <w:r>
        <w:rPr>
          <w:noProof/>
        </w:rPr>
        <w:drawing>
          <wp:inline distT="0" distB="0" distL="0" distR="0">
            <wp:extent cx="3410092" cy="1423163"/>
            <wp:effectExtent l="0" t="0" r="0" b="0"/>
            <wp:docPr id="10"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caa3250646baf966478cf251a00fb0df.png@w=496&amp;h=207"/>
                    <pic:cNvPicPr>
                      <a:picLocks noChangeAspect="1" noChangeArrowheads="1"/>
                    </pic:cNvPicPr>
                  </pic:nvPicPr>
                  <pic:blipFill>
                    <a:blip xmlns:r="http://schemas.openxmlformats.org/officeDocument/2006/relationships" r:embed="rId14"/>
                    <a:stretch>
                      <a:fillRect/>
                    </a:stretch>
                  </pic:blipFill>
                  <pic:spPr bwMode="auto">
                    <a:xfrm>
                      <a:off x="0" y="0"/>
                      <a:ext cx="4774130" cy="1992429"/>
                    </a:xfrm>
                    <a:prstGeom prst="rect">
                      <a:avLst/>
                    </a:prstGeom>
                    <a:noFill/>
                    <a:ln w="9525">
                      <a:noFill/>
                      <a:headEnd/>
                      <a:tailEnd/>
                    </a:ln>
                  </pic:spPr>
                </pic:pic>
              </a:graphicData>
            </a:graphic>
          </wp:inline>
        </w:drawing>
      </w:r>
    </w:p>
    <w:p w:rsidR="00092CA1">
      <w:pPr>
        <w:textAlignment w:val="center"/>
      </w:pPr>
      <w:r>
        <w:t xml:space="preserve"> </w:t>
      </w:r>
    </w:p>
    <w:p w:rsidR="00092CA1">
      <w:pPr>
        <w:textAlignment w:val="center"/>
      </w:pPr>
      <w:r>
        <w:t>（</w:t>
      </w:r>
      <w:r>
        <w:t>1</w:t>
      </w:r>
      <w:r>
        <w:t>）河流</w:t>
      </w:r>
      <w:r>
        <w:t>①</w:t>
      </w:r>
      <w:r>
        <w:t>是</w:t>
      </w:r>
      <w:r>
        <w:t>________</w:t>
      </w:r>
      <w:r>
        <w:t>，它为农业提供充足的</w:t>
      </w:r>
      <w:r>
        <w:t>________</w:t>
      </w:r>
      <w:r>
        <w:t>．</w:t>
      </w:r>
    </w:p>
    <w:p w:rsidR="00092CA1">
      <w:pPr>
        <w:textAlignment w:val="center"/>
      </w:pPr>
      <w:r>
        <w:t xml:space="preserve"> </w:t>
      </w:r>
    </w:p>
    <w:p w:rsidR="00092CA1">
      <w:pPr>
        <w:textAlignment w:val="center"/>
      </w:pPr>
      <w:r>
        <w:t>（</w:t>
      </w:r>
      <w:r>
        <w:t>2</w:t>
      </w:r>
      <w:r>
        <w:t>）山脉</w:t>
      </w:r>
      <w:r>
        <w:t>②</w:t>
      </w:r>
      <w:r>
        <w:t>是</w:t>
      </w:r>
      <w:r>
        <w:t>________</w:t>
      </w:r>
      <w:r>
        <w:t>，山脉北段主要土地利用类型是</w:t>
      </w:r>
      <w:r>
        <w:t>________</w:t>
      </w:r>
      <w:r>
        <w:t>．</w:t>
      </w:r>
    </w:p>
    <w:p w:rsidR="00092CA1">
      <w:pPr>
        <w:textAlignment w:val="center"/>
      </w:pPr>
      <w:r>
        <w:t xml:space="preserve"> </w:t>
      </w:r>
    </w:p>
    <w:p w:rsidR="00092CA1">
      <w:pPr>
        <w:textAlignment w:val="center"/>
      </w:pPr>
      <w:r>
        <w:t>（</w:t>
      </w:r>
      <w:r>
        <w:t>3</w:t>
      </w:r>
      <w:r>
        <w:t>）甲乙两地区都适宜大规模机械化耕作，其有利的自然条件是</w:t>
      </w:r>
      <w:r>
        <w:t>________</w:t>
      </w:r>
      <w:r>
        <w:t>．</w:t>
      </w:r>
    </w:p>
    <w:p w:rsidR="00092CA1">
      <w:pPr>
        <w:textAlignment w:val="center"/>
      </w:pPr>
      <w:r>
        <w:t xml:space="preserve"> </w:t>
      </w:r>
    </w:p>
    <w:p w:rsidR="00092CA1">
      <w:pPr>
        <w:textAlignment w:val="center"/>
      </w:pPr>
      <w:r>
        <w:t>（</w:t>
      </w:r>
      <w:r>
        <w:t>4</w:t>
      </w:r>
      <w:r>
        <w:t>）</w:t>
      </w:r>
      <w:r>
        <w:t>甲、乙两区域水稻分布纬度较高的是</w:t>
      </w:r>
      <w:r>
        <w:t>________</w:t>
      </w:r>
      <w:r>
        <w:t>，其原因是</w:t>
      </w:r>
      <w:r>
        <w:t>________</w:t>
      </w:r>
      <w:r>
        <w:t>．</w:t>
      </w:r>
    </w:p>
    <w:p w:rsidR="00092CA1">
      <w:pPr>
        <w:textAlignment w:val="center"/>
      </w:pPr>
      <w:r>
        <w:t xml:space="preserve"> </w:t>
      </w:r>
    </w:p>
    <w:p w:rsidR="00092CA1">
      <w:pPr>
        <w:textAlignment w:val="center"/>
      </w:pPr>
      <w:r>
        <w:t>（</w:t>
      </w:r>
      <w:r>
        <w:t>5</w:t>
      </w:r>
      <w:r>
        <w:t>）乙区域在春秋季节，由于经常受寒潮影响，容易发生的气象灾害是</w:t>
      </w:r>
      <w:r>
        <w:t>________</w:t>
      </w:r>
      <w:r>
        <w:t>．</w:t>
      </w:r>
    </w:p>
    <w:p w:rsidR="00092CA1">
      <w:pPr>
        <w:textAlignment w:val="center"/>
      </w:pPr>
      <w:r>
        <w:t> </w:t>
      </w:r>
    </w:p>
    <w:p w:rsidR="00092CA1">
      <w:pPr>
        <w:textAlignment w:val="center"/>
      </w:pPr>
      <w:r>
        <w:t xml:space="preserve">34. </w:t>
      </w:r>
      <w:r>
        <w:t>如图，读我国东南某区域图，回答下列问题．</w:t>
      </w:r>
      <w:r>
        <w:br/>
      </w:r>
    </w:p>
    <w:p w:rsidR="00092CA1">
      <w:pPr>
        <w:textAlignment w:val="center"/>
      </w:pPr>
      <w:r>
        <w:rPr>
          <w:noProof/>
        </w:rPr>
        <w:drawing>
          <wp:inline distT="0" distB="0" distL="0" distR="0">
            <wp:extent cx="2241310" cy="1216907"/>
            <wp:effectExtent l="0" t="0" r="0" b="0"/>
            <wp:docPr id="11"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347c2be41e0740e2522361a8fc0c1870.png@w=326&amp;h=177"/>
                    <pic:cNvPicPr>
                      <a:picLocks noChangeAspect="1" noChangeArrowheads="1"/>
                    </pic:cNvPicPr>
                  </pic:nvPicPr>
                  <pic:blipFill>
                    <a:blip xmlns:r="http://schemas.openxmlformats.org/officeDocument/2006/relationships" r:embed="rId15"/>
                    <a:stretch>
                      <a:fillRect/>
                    </a:stretch>
                  </pic:blipFill>
                  <pic:spPr bwMode="auto">
                    <a:xfrm>
                      <a:off x="0" y="0"/>
                      <a:ext cx="3137835" cy="1703671"/>
                    </a:xfrm>
                    <a:prstGeom prst="rect">
                      <a:avLst/>
                    </a:prstGeom>
                    <a:noFill/>
                    <a:ln w="9525">
                      <a:noFill/>
                      <a:headEnd/>
                      <a:tailEnd/>
                    </a:ln>
                  </pic:spPr>
                </pic:pic>
              </a:graphicData>
            </a:graphic>
          </wp:inline>
        </w:drawing>
      </w:r>
    </w:p>
    <w:p w:rsidR="00092CA1">
      <w:pPr>
        <w:textAlignment w:val="center"/>
      </w:pPr>
      <w:r>
        <w:t xml:space="preserve"> </w:t>
      </w:r>
    </w:p>
    <w:p w:rsidR="00092CA1">
      <w:pPr>
        <w:textAlignment w:val="center"/>
      </w:pPr>
      <w:r>
        <w:t>（</w:t>
      </w:r>
      <w:r>
        <w:t>1</w:t>
      </w:r>
      <w:r>
        <w:t>）图中</w:t>
      </w:r>
      <m:oMath>
        <m:r>
          <w:rPr>
            <w:rFonts w:ascii="Cambria Math" w:hAnsi="Cambria Math"/>
          </w:rPr>
          <m:t>A</m:t>
        </m:r>
      </m:oMath>
      <w:r>
        <w:t>点的地形部位是</w:t>
      </w:r>
      <w:r>
        <w:t>________</w:t>
      </w:r>
      <w:r>
        <w:t>，</w:t>
      </w:r>
      <m:oMath>
        <m:r>
          <w:rPr>
            <w:rFonts w:ascii="Cambria Math" w:hAnsi="Cambria Math"/>
          </w:rPr>
          <m:t>A</m:t>
        </m:r>
      </m:oMath>
      <w:r>
        <w:t>点海拔高度大约为</w:t>
      </w:r>
      <w:r>
        <w:t>________</w:t>
      </w:r>
      <w:r>
        <w:t>米之间．</w:t>
      </w:r>
    </w:p>
    <w:p w:rsidR="00092CA1">
      <w:pPr>
        <w:textAlignment w:val="center"/>
      </w:pPr>
      <w:r>
        <w:t xml:space="preserve"> </w:t>
      </w:r>
    </w:p>
    <w:p w:rsidR="00092CA1">
      <w:pPr>
        <w:textAlignment w:val="center"/>
      </w:pPr>
      <w:r>
        <w:t>（</w:t>
      </w:r>
      <w:r>
        <w:t>2</w:t>
      </w:r>
      <w:r>
        <w:t>）图中河流的流向大体为</w:t>
      </w:r>
      <w:r>
        <w:t>________</w:t>
      </w:r>
      <w:r>
        <w:t>．</w:t>
      </w:r>
    </w:p>
    <w:p w:rsidR="00092CA1">
      <w:pPr>
        <w:textAlignment w:val="center"/>
      </w:pPr>
      <w:r>
        <w:t xml:space="preserve"> </w:t>
      </w:r>
    </w:p>
    <w:p w:rsidR="00092CA1">
      <w:pPr>
        <w:textAlignment w:val="center"/>
      </w:pPr>
      <w:r>
        <w:t>（</w:t>
      </w:r>
      <w:r>
        <w:t>3</w:t>
      </w:r>
      <w:r>
        <w:t>）</w:t>
      </w:r>
      <m:oMath>
        <m:r>
          <w:rPr>
            <w:rFonts w:ascii="Cambria Math" w:hAnsi="Cambria Math"/>
          </w:rPr>
          <m:t>D</m:t>
        </m:r>
      </m:oMath>
      <w:r>
        <w:t>处为矿区，如需估算其到市中心的距离，能算出来吗？</w:t>
      </w:r>
      <w:r>
        <w:t>________</w:t>
      </w:r>
      <w:r>
        <w:t>，原因是</w:t>
      </w:r>
      <w:r>
        <w:t>________</w:t>
      </w:r>
      <w:r>
        <w:t>．</w:t>
      </w:r>
    </w:p>
    <w:p w:rsidR="00092CA1">
      <w:pPr>
        <w:textAlignment w:val="center"/>
      </w:pPr>
      <w:r>
        <w:t xml:space="preserve"> </w:t>
      </w:r>
    </w:p>
    <w:p w:rsidR="00092CA1">
      <w:pPr>
        <w:textAlignment w:val="center"/>
      </w:pPr>
      <w:r>
        <w:t>（</w:t>
      </w:r>
      <w:r>
        <w:t>4</w:t>
      </w:r>
      <w:r>
        <w:t>）该地区铁矿石大量运往外地</w:t>
      </w:r>
      <w:r>
        <w:t>最快捷的运输方式是</w:t>
      </w:r>
      <w:r>
        <w:t>________</w:t>
      </w:r>
      <w:r>
        <w:t>．</w:t>
      </w:r>
    </w:p>
    <w:p w:rsidR="00092CA1">
      <w:pPr>
        <w:textAlignment w:val="center"/>
      </w:pPr>
      <w:r>
        <w:t xml:space="preserve"> </w:t>
      </w:r>
    </w:p>
    <w:p w:rsidR="00092CA1">
      <w:pPr>
        <w:textAlignment w:val="center"/>
      </w:pPr>
      <w:r>
        <w:t>（</w:t>
      </w:r>
      <w:r>
        <w:t>5</w:t>
      </w:r>
      <w:r>
        <w:t>）</w:t>
      </w:r>
      <m:oMath>
        <m:r>
          <w:rPr>
            <w:rFonts w:ascii="Cambria Math" w:hAnsi="Cambria Math"/>
          </w:rPr>
          <m:t>B</m:t>
        </m:r>
      </m:oMath>
      <w:r>
        <w:t>、</w:t>
      </w:r>
      <m:oMath>
        <m:r>
          <w:rPr>
            <w:rFonts w:ascii="Cambria Math" w:hAnsi="Cambria Math"/>
          </w:rPr>
          <m:t>C</m:t>
        </m:r>
      </m:oMath>
      <w:r>
        <w:t>两山坡更适合修梯田的是</w:t>
      </w:r>
      <w:r>
        <w:t>________</w:t>
      </w:r>
      <w:r>
        <w:t>坡，此地适宜种植的粮食作物是</w:t>
      </w:r>
      <w:r>
        <w:t>________</w:t>
      </w:r>
      <w:r>
        <w:t>．</w:t>
      </w:r>
    </w:p>
    <w:p w:rsidR="00092CA1">
      <w:pPr>
        <w:textAlignment w:val="center"/>
      </w:pPr>
      <w:r>
        <w:t> </w:t>
      </w:r>
    </w:p>
    <w:p w:rsidR="00092CA1">
      <w:pPr>
        <w:textAlignment w:val="center"/>
      </w:pPr>
      <w:r>
        <w:t xml:space="preserve">35.  </w:t>
      </w:r>
      <w:r>
        <w:t>华北平原经常存在地表</w:t>
      </w:r>
      <w:r>
        <w:t>________</w:t>
      </w:r>
      <w:r>
        <w:t>、</w:t>
      </w:r>
      <w:r>
        <w:t>________</w:t>
      </w:r>
      <w:r>
        <w:t>化以及春旱夏涝等不利因素，是华北平原农业不稳定的重要原因．</w:t>
      </w:r>
      <w:r>
        <w:t xml:space="preserve"> </w:t>
      </w:r>
    </w:p>
    <w:p w:rsidR="00092CA1">
      <w:pPr>
        <w:textAlignment w:val="center"/>
      </w:pPr>
      <w:r>
        <w:t> </w:t>
      </w:r>
    </w:p>
    <w:p w:rsidR="00092CA1">
      <w:pPr>
        <w:textAlignment w:val="center"/>
      </w:pPr>
      <w:r>
        <w:t xml:space="preserve">36.  </w:t>
      </w:r>
      <w:r>
        <w:t>我国东南沿海有</w:t>
      </w:r>
      <m:oMath>
        <m:r>
          <w:rPr>
            <w:rFonts w:ascii="Cambria Math" w:hAnsi="Cambria Math"/>
          </w:rPr>
          <m:t>5</m:t>
        </m:r>
      </m:oMath>
      <w:r>
        <w:t>个经济特区：</w:t>
      </w:r>
      <w:r>
        <w:t>________</w:t>
      </w:r>
      <w:r>
        <w:t>、</w:t>
      </w:r>
      <w:r>
        <w:t>________</w:t>
      </w:r>
      <w:r>
        <w:t>、</w:t>
      </w:r>
      <w:r>
        <w:t>________</w:t>
      </w:r>
      <w:r>
        <w:t>、</w:t>
      </w:r>
      <w:r>
        <w:t>________</w:t>
      </w:r>
      <w:r>
        <w:t>、</w:t>
      </w:r>
      <w:r>
        <w:t>________</w:t>
      </w:r>
      <w:r>
        <w:t>．</w:t>
      </w:r>
      <w:r>
        <w:t xml:space="preserve"> </w:t>
      </w:r>
    </w:p>
    <w:p w:rsidR="00092CA1">
      <w:pPr>
        <w:textAlignment w:val="center"/>
      </w:pPr>
      <w:r>
        <w:t> </w:t>
      </w:r>
    </w:p>
    <w:p w:rsidR="00092CA1">
      <w:pPr>
        <w:textAlignment w:val="center"/>
      </w:pPr>
      <w:r>
        <w:t xml:space="preserve">37. </w:t>
      </w:r>
      <w:r>
        <w:t>读</w:t>
      </w:r>
      <w:r>
        <w:t>“</w:t>
      </w:r>
      <w:r>
        <w:t>我国四大地理区域示意图</w:t>
      </w:r>
      <w:r>
        <w:t>”</w:t>
      </w:r>
      <w:r>
        <w:t>，回答下列问题：</w:t>
      </w:r>
    </w:p>
    <w:p w:rsidR="00092CA1">
      <w:pPr>
        <w:textAlignment w:val="center"/>
      </w:pPr>
      <w:r>
        <w:rPr>
          <w:noProof/>
        </w:rPr>
        <w:drawing>
          <wp:inline distT="0" distB="0" distL="0" distR="0">
            <wp:extent cx="1794423" cy="1265034"/>
            <wp:effectExtent l="0" t="0" r="0" b="0"/>
            <wp:docPr id="12"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ecc594dc50c08211a1ebdcce705e90b4.png@w=261&amp;h=184"/>
                    <pic:cNvPicPr>
                      <a:picLocks noChangeAspect="1" noChangeArrowheads="1"/>
                    </pic:cNvPicPr>
                  </pic:nvPicPr>
                  <pic:blipFill>
                    <a:blip xmlns:r="http://schemas.openxmlformats.org/officeDocument/2006/relationships" r:embed="rId16"/>
                    <a:stretch>
                      <a:fillRect/>
                    </a:stretch>
                  </pic:blipFill>
                  <pic:spPr bwMode="auto">
                    <a:xfrm>
                      <a:off x="0" y="0"/>
                      <a:ext cx="2512193" cy="1771048"/>
                    </a:xfrm>
                    <a:prstGeom prst="rect">
                      <a:avLst/>
                    </a:prstGeom>
                    <a:noFill/>
                    <a:ln w="9525">
                      <a:noFill/>
                      <a:headEnd/>
                      <a:tailEnd/>
                    </a:ln>
                  </pic:spPr>
                </pic:pic>
              </a:graphicData>
            </a:graphic>
          </wp:inline>
        </w:drawing>
      </w:r>
    </w:p>
    <w:p w:rsidR="00092CA1">
      <w:pPr>
        <w:textAlignment w:val="center"/>
      </w:pPr>
      <w:r>
        <w:t xml:space="preserve"> </w:t>
      </w:r>
    </w:p>
    <w:p w:rsidR="00092CA1">
      <w:pPr>
        <w:textAlignment w:val="center"/>
      </w:pPr>
      <w:r>
        <w:t>（</w:t>
      </w:r>
      <w:r>
        <w:t>1</w:t>
      </w:r>
      <w:r>
        <w:t>）</w:t>
      </w:r>
      <m:oMath>
        <m:r>
          <w:rPr>
            <w:rFonts w:ascii="Cambria Math" w:hAnsi="Cambria Math"/>
          </w:rPr>
          <m:t>A</m:t>
        </m:r>
      </m:oMath>
      <w:r>
        <w:t>区域特有的建筑物是</w:t>
      </w:r>
      <w:r>
        <w:t>____</w:t>
      </w:r>
      <w:r>
        <w:t>____</w:t>
      </w:r>
      <w:r>
        <w:t>，与周围开阔的地形特点相辉映．</w:t>
      </w:r>
    </w:p>
    <w:p w:rsidR="00092CA1">
      <w:pPr>
        <w:textAlignment w:val="center"/>
      </w:pPr>
      <w:r>
        <w:t xml:space="preserve"> </w:t>
      </w:r>
    </w:p>
    <w:p w:rsidR="00092CA1">
      <w:pPr>
        <w:textAlignment w:val="center"/>
      </w:pPr>
      <w:r>
        <w:t>（</w:t>
      </w:r>
      <w:r>
        <w:t>2</w:t>
      </w:r>
      <w:r>
        <w:t>）</w:t>
      </w:r>
      <m:oMath>
        <m:r>
          <w:rPr>
            <w:rFonts w:ascii="Cambria Math" w:hAnsi="Cambria Math"/>
          </w:rPr>
          <m:t>B</m:t>
        </m:r>
      </m:oMath>
      <w:r>
        <w:t>区域主要种植的农作物是</w:t>
      </w:r>
      <w:r>
        <w:t>________</w:t>
      </w:r>
      <w:r>
        <w:t>．</w:t>
      </w:r>
    </w:p>
    <w:p w:rsidR="00092CA1">
      <w:pPr>
        <w:textAlignment w:val="center"/>
      </w:pPr>
      <w:r>
        <w:t xml:space="preserve"> </w:t>
      </w:r>
    </w:p>
    <w:p w:rsidR="00092CA1">
      <w:pPr>
        <w:textAlignment w:val="center"/>
      </w:pPr>
      <w:r>
        <w:t>（</w:t>
      </w:r>
      <w:r>
        <w:t>3</w:t>
      </w:r>
      <w:r>
        <w:t>）</w:t>
      </w:r>
      <m:oMath>
        <m:r>
          <w:rPr>
            <w:rFonts w:ascii="Cambria Math" w:hAnsi="Cambria Math"/>
          </w:rPr>
          <m:t>C</m:t>
        </m:r>
      </m:oMath>
      <w:r>
        <w:t>区域界线的确定，主导因素是</w:t>
      </w:r>
      <w:r>
        <w:t>________</w:t>
      </w:r>
      <w:r>
        <w:t>．</w:t>
      </w:r>
    </w:p>
    <w:p w:rsidR="00092CA1">
      <w:pPr>
        <w:textAlignment w:val="center"/>
      </w:pPr>
      <w:r>
        <w:t xml:space="preserve"> </w:t>
      </w:r>
    </w:p>
    <w:p w:rsidR="00092CA1">
      <w:pPr>
        <w:textAlignment w:val="center"/>
      </w:pPr>
      <w:r>
        <w:t>（</w:t>
      </w:r>
      <w:r>
        <w:t>4</w:t>
      </w:r>
      <w:r>
        <w:t>）</w:t>
      </w:r>
      <w:r>
        <w:t>“</w:t>
      </w:r>
      <w:r>
        <w:t>神州七号</w:t>
      </w:r>
      <w:r>
        <w:t>”</w:t>
      </w:r>
      <w:r>
        <w:t>载人飞船在</w:t>
      </w:r>
      <w:r>
        <w:t>________</w:t>
      </w:r>
      <w:r>
        <w:t>航天基地发射成功，该地位于甘肃省的河西走廊．</w:t>
      </w:r>
    </w:p>
    <w:p w:rsidR="00092CA1">
      <w:pPr>
        <w:textAlignment w:val="center"/>
      </w:pPr>
      <w:r>
        <w:t xml:space="preserve"> </w:t>
      </w:r>
    </w:p>
    <w:p w:rsidR="00092CA1">
      <w:pPr>
        <w:textAlignment w:val="center"/>
      </w:pPr>
      <w:r>
        <w:t>（</w:t>
      </w:r>
      <w:r>
        <w:t>5</w:t>
      </w:r>
      <w:r>
        <w:t>）</w:t>
      </w:r>
      <m:oMath>
        <m:r>
          <w:rPr>
            <w:rFonts w:ascii="Cambria Math" w:hAnsi="Cambria Math"/>
          </w:rPr>
          <m:t>A</m:t>
        </m:r>
      </m:oMath>
      <w:r>
        <w:t>区域和</w:t>
      </w:r>
      <m:oMath>
        <m:r>
          <w:rPr>
            <w:rFonts w:ascii="Cambria Math" w:hAnsi="Cambria Math"/>
          </w:rPr>
          <m:t>B</m:t>
        </m:r>
      </m:oMath>
      <w:r>
        <w:t>区域的分界线是</w:t>
      </w:r>
      <w:r>
        <w:t>________</w:t>
      </w:r>
      <w:r>
        <w:t>一线．</w:t>
      </w:r>
    </w:p>
    <w:p w:rsidR="00092CA1">
      <w:pPr>
        <w:textAlignment w:val="center"/>
      </w:pPr>
      <w:r>
        <w:t> </w:t>
      </w:r>
    </w:p>
    <w:p w:rsidR="00092CA1">
      <w:pPr>
        <w:textAlignment w:val="center"/>
      </w:pPr>
      <w:r>
        <w:t xml:space="preserve">38.  </w:t>
      </w:r>
      <w:r>
        <w:t>读</w:t>
      </w:r>
      <w:r>
        <w:t>“</w:t>
      </w:r>
      <w:r>
        <w:t>天津市</w:t>
      </w:r>
      <w:r>
        <w:t>”</w:t>
      </w:r>
      <w:r>
        <w:t>图，完成下列各题．</w:t>
      </w:r>
      <w:r>
        <w:br/>
        <w:t>①</w:t>
      </w:r>
      <w:r>
        <w:t>下列不属于天津发展的有利条件是</w:t>
      </w:r>
      <w:r>
        <w:t>________</w:t>
      </w:r>
      <w:r>
        <w:t>．</w:t>
      </w:r>
      <w:r>
        <w:br/>
      </w:r>
      <m:oMath>
        <m:r>
          <w:rPr>
            <w:rFonts w:ascii="Cambria Math" w:hAnsi="Cambria Math"/>
          </w:rPr>
          <m:t>A</m:t>
        </m:r>
      </m:oMath>
      <w:r>
        <w:t>．便利的交通条件</w:t>
      </w:r>
      <w:r>
        <w:t>      </w:t>
      </w:r>
      <m:oMath>
        <m:r>
          <w:rPr>
            <w:rFonts w:ascii="Cambria Math" w:hAnsi="Cambria Math"/>
          </w:rPr>
          <m:t>B</m:t>
        </m:r>
      </m:oMath>
      <w:r>
        <w:t>．海盐资源丰富</w:t>
      </w:r>
      <w:r>
        <w:t>     </w:t>
      </w:r>
      <w:r>
        <w:br/>
      </w:r>
      <m:oMath>
        <m:r>
          <w:rPr>
            <w:rFonts w:ascii="Cambria Math" w:hAnsi="Cambria Math"/>
          </w:rPr>
          <m:t>C</m:t>
        </m:r>
      </m:oMath>
      <w:r>
        <w:t>．劳动力资源丰富</w:t>
      </w:r>
      <w:r>
        <w:t>      </w:t>
      </w:r>
      <m:oMath>
        <m:r>
          <w:rPr>
            <w:rFonts w:ascii="Cambria Math" w:hAnsi="Cambria Math"/>
          </w:rPr>
          <m:t>D</m:t>
        </m:r>
      </m:oMath>
      <w:r>
        <w:t>．位于亚热带</w:t>
      </w:r>
      <w:r>
        <w:br/>
        <w:t>②</w:t>
      </w:r>
      <w:r>
        <w:t>海河经常泛滥成灾的主要原因是</w:t>
      </w:r>
      <w:r>
        <w:t>________</w:t>
      </w:r>
      <w:r>
        <w:t>．</w:t>
      </w:r>
      <w:r>
        <w:br/>
      </w:r>
      <m:oMath>
        <m:r>
          <w:rPr>
            <w:rFonts w:ascii="Cambria Math" w:hAnsi="Cambria Math"/>
          </w:rPr>
          <m:t>A</m:t>
        </m:r>
      </m:oMath>
      <w:r>
        <w:t>．年降水量大</w:t>
      </w:r>
      <w:r>
        <w:t>         </w:t>
      </w:r>
      <m:oMath>
        <m:r>
          <w:rPr>
            <w:rFonts w:ascii="Cambria Math" w:hAnsi="Cambria Math"/>
          </w:rPr>
          <m:t>B</m:t>
        </m:r>
      </m:oMath>
      <w:r>
        <w:t>．河道为地上河</w:t>
      </w:r>
      <w:r>
        <w:t>     </w:t>
      </w:r>
      <w:r>
        <w:br/>
      </w:r>
      <m:oMath>
        <m:r>
          <w:rPr>
            <w:rFonts w:ascii="Cambria Math" w:hAnsi="Cambria Math"/>
          </w:rPr>
          <m:t>C</m:t>
        </m:r>
      </m:oMath>
      <w:r>
        <w:t>．扇形水系排水不畅</w:t>
      </w:r>
      <w:r>
        <w:t>    </w:t>
      </w:r>
      <m:oMath>
        <m:r>
          <w:rPr>
            <w:rFonts w:ascii="Cambria Math" w:hAnsi="Cambria Math"/>
          </w:rPr>
          <m:t>D</m:t>
        </m:r>
      </m:oMath>
      <w:r>
        <w:t>．下游入海口太多</w:t>
      </w:r>
      <w:r>
        <w:br/>
        <w:t>③</w:t>
      </w:r>
      <w:r>
        <w:t>天津被称为</w:t>
      </w:r>
      <w:r>
        <w:t>“</w:t>
      </w:r>
      <w:r>
        <w:t>河海码头</w:t>
      </w:r>
      <w:r>
        <w:t>”</w:t>
      </w:r>
      <w:r>
        <w:t>，</w:t>
      </w:r>
      <w:r>
        <w:t>“</w:t>
      </w:r>
      <w:r>
        <w:t>河</w:t>
      </w:r>
      <w:r>
        <w:t>”</w:t>
      </w:r>
      <w:r>
        <w:t>是指</w:t>
      </w:r>
      <w:r>
        <w:t>________“</w:t>
      </w:r>
      <w:r>
        <w:t>海</w:t>
      </w:r>
      <w:r>
        <w:t>”</w:t>
      </w:r>
      <w:r>
        <w:t>是指</w:t>
      </w:r>
      <w:r>
        <w:t>________</w:t>
      </w:r>
      <w:r>
        <w:t>．</w:t>
      </w:r>
      <w:r>
        <w:br/>
        <w:t>④</w:t>
      </w:r>
      <w:r>
        <w:t>天津化学工业发达的原因是：附近有大港油田和</w:t>
      </w:r>
      <w:r>
        <w:t>________</w:t>
      </w:r>
      <w:r>
        <w:t>盐场．</w:t>
      </w:r>
    </w:p>
    <w:p w:rsidR="00092CA1">
      <w:pPr>
        <w:textAlignment w:val="center"/>
      </w:pPr>
      <w:r>
        <w:rPr>
          <w:noProof/>
        </w:rPr>
        <w:drawing>
          <wp:inline distT="0" distB="0" distL="0" distR="0">
            <wp:extent cx="1546917" cy="2069431"/>
            <wp:effectExtent l="0" t="0" r="0" b="0"/>
            <wp:docPr id="13"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3d8cf8de13aa898a7236b0b7b00a1474.png@w=225&amp;h=301"/>
                    <pic:cNvPicPr>
                      <a:picLocks noChangeAspect="1" noChangeArrowheads="1"/>
                    </pic:cNvPicPr>
                  </pic:nvPicPr>
                  <pic:blipFill>
                    <a:blip xmlns:r="http://schemas.openxmlformats.org/officeDocument/2006/relationships" r:embed="rId17"/>
                    <a:stretch>
                      <a:fillRect/>
                    </a:stretch>
                  </pic:blipFill>
                  <pic:spPr bwMode="auto">
                    <a:xfrm>
                      <a:off x="0" y="0"/>
                      <a:ext cx="2165684" cy="2897204"/>
                    </a:xfrm>
                    <a:prstGeom prst="rect">
                      <a:avLst/>
                    </a:prstGeom>
                    <a:noFill/>
                    <a:ln w="9525">
                      <a:noFill/>
                      <a:headEnd/>
                      <a:tailEnd/>
                    </a:ln>
                  </pic:spPr>
                </pic:pic>
              </a:graphicData>
            </a:graphic>
          </wp:inline>
        </w:drawing>
      </w:r>
    </w:p>
    <w:p w:rsidR="00092CA1">
      <w:pPr>
        <w:textAlignment w:val="center"/>
      </w:pPr>
      <w:r>
        <w:t> </w:t>
      </w:r>
    </w:p>
    <w:p w:rsidR="00092CA1">
      <w:pPr>
        <w:textAlignment w:val="center"/>
      </w:pPr>
      <w:r>
        <w:t xml:space="preserve">39.  </w:t>
      </w:r>
      <w:r>
        <w:t>清朝末年，我国山东、河北等地人口向东北地区迁移，习惯上称为</w:t>
      </w:r>
      <w:r>
        <w:t>“</w:t>
      </w:r>
      <w:r>
        <w:t>闯关东</w:t>
      </w:r>
      <w:r>
        <w:t>”</w:t>
      </w:r>
      <w:r>
        <w:t>，这里的</w:t>
      </w:r>
      <w:r>
        <w:t>“</w:t>
      </w:r>
      <w:r>
        <w:t>关</w:t>
      </w:r>
      <w:r>
        <w:t>”</w:t>
      </w:r>
      <w:r>
        <w:t>是指</w:t>
      </w:r>
      <w:r>
        <w:t>________</w:t>
      </w:r>
      <w:r>
        <w:t>．</w:t>
      </w:r>
      <w:r>
        <w:t xml:space="preserve"> </w:t>
      </w:r>
    </w:p>
    <w:p w:rsidR="00092CA1">
      <w:pPr>
        <w:textAlignment w:val="center"/>
      </w:pPr>
      <w:r>
        <w:t> </w:t>
      </w:r>
    </w:p>
    <w:p w:rsidR="00092CA1">
      <w:pPr>
        <w:textAlignment w:val="center"/>
      </w:pPr>
      <w:r>
        <w:t xml:space="preserve">40. </w:t>
      </w:r>
      <w:r>
        <w:t>读黄土高原区域图做题读</w:t>
      </w:r>
      <w:r>
        <w:t>“</w:t>
      </w:r>
      <w:r>
        <w:t>黄土高原示意图</w:t>
      </w:r>
      <w:r>
        <w:t>”</w:t>
      </w:r>
      <w:r>
        <w:t>，完</w:t>
      </w:r>
      <w:r>
        <w:t>成下列要求：</w:t>
      </w:r>
    </w:p>
    <w:p w:rsidR="00092CA1">
      <w:pPr>
        <w:textAlignment w:val="center"/>
      </w:pPr>
      <w:r>
        <w:rPr>
          <w:noProof/>
        </w:rPr>
        <w:drawing>
          <wp:inline distT="0" distB="0" distL="0" distR="0">
            <wp:extent cx="1801298" cy="1760047"/>
            <wp:effectExtent l="0" t="0" r="0" b="0"/>
            <wp:docPr id="14"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1fb61262c4f57baa8f71760c63c5d771.png@w=262&amp;h=256"/>
                    <pic:cNvPicPr>
                      <a:picLocks noChangeAspect="1" noChangeArrowheads="1"/>
                    </pic:cNvPicPr>
                  </pic:nvPicPr>
                  <pic:blipFill>
                    <a:blip xmlns:r="http://schemas.openxmlformats.org/officeDocument/2006/relationships" r:embed="rId18"/>
                    <a:stretch>
                      <a:fillRect/>
                    </a:stretch>
                  </pic:blipFill>
                  <pic:spPr bwMode="auto">
                    <a:xfrm>
                      <a:off x="0" y="0"/>
                      <a:ext cx="2521818" cy="2464067"/>
                    </a:xfrm>
                    <a:prstGeom prst="rect">
                      <a:avLst/>
                    </a:prstGeom>
                    <a:noFill/>
                    <a:ln w="9525">
                      <a:noFill/>
                      <a:headEnd/>
                      <a:tailEnd/>
                    </a:ln>
                  </pic:spPr>
                </pic:pic>
              </a:graphicData>
            </a:graphic>
          </wp:inline>
        </w:drawing>
      </w:r>
    </w:p>
    <w:p w:rsidR="00092CA1">
      <w:pPr>
        <w:textAlignment w:val="center"/>
      </w:pPr>
      <w:r>
        <w:t xml:space="preserve"> </w:t>
      </w:r>
    </w:p>
    <w:p w:rsidR="00092CA1">
      <w:pPr>
        <w:textAlignment w:val="center"/>
      </w:pPr>
      <w:r>
        <w:t>（</w:t>
      </w:r>
      <w:r>
        <w:t>1</w:t>
      </w:r>
      <w:r>
        <w:t>）写出字母代表的地形名称．</w:t>
      </w:r>
      <w:r>
        <w:br/>
      </w:r>
      <m:oMath>
        <m:r>
          <w:rPr>
            <w:rFonts w:ascii="Cambria Math" w:hAnsi="Cambria Math"/>
          </w:rPr>
          <m:t>C</m:t>
        </m:r>
      </m:oMath>
      <w:r>
        <w:t>．</w:t>
      </w:r>
      <w:r>
        <w:t>________</w:t>
      </w:r>
      <w:r>
        <w:t>（山脉），</w:t>
      </w:r>
      <m:oMath>
        <m:r>
          <w:rPr>
            <w:rFonts w:ascii="Cambria Math" w:hAnsi="Cambria Math"/>
          </w:rPr>
          <m:t>D</m:t>
        </m:r>
      </m:oMath>
      <w:r>
        <w:t>．</w:t>
      </w:r>
      <w:r>
        <w:t>________</w:t>
      </w:r>
      <w:r>
        <w:t>（河流）．</w:t>
      </w:r>
    </w:p>
    <w:p w:rsidR="00092CA1">
      <w:pPr>
        <w:textAlignment w:val="center"/>
      </w:pPr>
      <w:r>
        <w:t xml:space="preserve"> </w:t>
      </w:r>
    </w:p>
    <w:p w:rsidR="00092CA1">
      <w:pPr>
        <w:textAlignment w:val="center"/>
      </w:pPr>
      <w:r>
        <w:t>（</w:t>
      </w:r>
      <w:r>
        <w:t>2</w:t>
      </w:r>
      <w:r>
        <w:t>）黄土高原从温度带看，属于</w:t>
      </w:r>
      <w:r>
        <w:t>________</w:t>
      </w:r>
      <w:r>
        <w:t>带；从季风区看，属于</w:t>
      </w:r>
      <w:r>
        <w:t>________</w:t>
      </w:r>
      <w:r>
        <w:t>区．</w:t>
      </w:r>
    </w:p>
    <w:p w:rsidR="00092CA1">
      <w:pPr>
        <w:textAlignment w:val="center"/>
      </w:pPr>
      <w:r>
        <w:t xml:space="preserve"> </w:t>
      </w:r>
    </w:p>
    <w:p w:rsidR="00092CA1">
      <w:pPr>
        <w:textAlignment w:val="center"/>
      </w:pPr>
      <w:r>
        <w:t>（</w:t>
      </w:r>
      <w:r>
        <w:t>3</w:t>
      </w:r>
      <w:r>
        <w:t>）黄土高原的生态建设，一方面采取</w:t>
      </w:r>
      <w:r>
        <w:t>________</w:t>
      </w:r>
      <w:r>
        <w:t>等生物措施与</w:t>
      </w:r>
      <w:r>
        <w:t> </w:t>
      </w:r>
      <w:r>
        <w:t>建梯田、修堤坝等工程措施相结合，治理</w:t>
      </w:r>
      <w:r>
        <w:t>________</w:t>
      </w:r>
      <w:r>
        <w:t>；另一方面，合理安排生产活动，如坡地</w:t>
      </w:r>
      <w:r>
        <w:t>________</w:t>
      </w:r>
      <w:r>
        <w:t>，过度放牧的减少放牧的牲畜数量等．</w:t>
      </w:r>
    </w:p>
    <w:p w:rsidR="00092CA1">
      <w:pPr>
        <w:textAlignment w:val="center"/>
      </w:pPr>
      <w:r>
        <w:t xml:space="preserve"> </w:t>
      </w:r>
    </w:p>
    <w:p w:rsidR="00092CA1">
      <w:pPr>
        <w:textAlignment w:val="center"/>
      </w:pPr>
      <w:r>
        <w:t>（</w:t>
      </w:r>
      <w:r>
        <w:t>4</w:t>
      </w:r>
      <w:r>
        <w:t>）黄土高原上分布广泛的三种黄土地貌是</w:t>
      </w:r>
      <w:r>
        <w:t>________</w:t>
      </w:r>
      <w:r>
        <w:t>、</w:t>
      </w:r>
      <w:r>
        <w:t>________</w:t>
      </w:r>
      <w:r>
        <w:t>、黄土塬．</w:t>
      </w:r>
    </w:p>
    <w:p w:rsidR="00092CA1">
      <w:pPr>
        <w:widowControl/>
        <w:textAlignment w:val="center"/>
      </w:pPr>
      <w:r>
        <w:br w:type="page"/>
      </w:r>
    </w:p>
    <w:p w:rsidR="00092CA1">
      <w:pPr>
        <w:pStyle w:val="Heading1"/>
        <w:textAlignment w:val="center"/>
      </w:pPr>
      <w:bookmarkStart w:id="3" w:name="参考答案与试题解析"/>
      <w:bookmarkEnd w:id="3"/>
      <w:r>
        <w:t>参考答案与试题解析</w:t>
      </w:r>
    </w:p>
    <w:p w:rsidR="00092CA1">
      <w:pPr>
        <w:pStyle w:val="Heading1"/>
        <w:textAlignment w:val="center"/>
      </w:pPr>
      <w:bookmarkStart w:id="4" w:name="人教版八年级地理下册_第五章_中国的地理差异单元评估检测试卷-1"/>
      <w:bookmarkEnd w:id="4"/>
      <w:r>
        <w:t>人教版八年级地理下册</w:t>
      </w:r>
      <w:r>
        <w:t>_</w:t>
      </w:r>
      <w:r>
        <w:t>第五章</w:t>
      </w:r>
      <w:r>
        <w:t>_</w:t>
      </w:r>
      <w:r>
        <w:t>《中国的地理差异》单元评估检测试卷</w:t>
      </w:r>
    </w:p>
    <w:p w:rsidR="00092CA1">
      <w:pPr>
        <w:pStyle w:val="Heading3"/>
        <w:textAlignment w:val="center"/>
      </w:pPr>
      <w:bookmarkStart w:id="5" w:name="一-选择题-本题共计-30-小题-每题-2-分-共计60分"/>
      <w:bookmarkEnd w:id="5"/>
      <w:r>
        <w:t>一、</w:t>
      </w:r>
      <w:r>
        <w:t xml:space="preserve"> </w:t>
      </w:r>
      <w:r>
        <w:t>选择题</w:t>
      </w:r>
      <w:r>
        <w:t xml:space="preserve"> </w:t>
      </w:r>
      <w:r>
        <w:t>（本题共计</w:t>
      </w:r>
      <w:r>
        <w:t xml:space="preserve"> 30 </w:t>
      </w:r>
      <w:r>
        <w:t>小题</w:t>
      </w:r>
      <w:r>
        <w:t xml:space="preserve">  </w:t>
      </w:r>
      <w:r>
        <w:t>，每题</w:t>
      </w:r>
      <w:r>
        <w:t xml:space="preserve"> 2 </w:t>
      </w:r>
      <w:r>
        <w:t>分</w:t>
      </w:r>
      <w:r>
        <w:t xml:space="preserve"> </w:t>
      </w:r>
      <w:r>
        <w:t>，共计</w:t>
      </w:r>
      <w:r>
        <w:t>60</w:t>
      </w:r>
      <w:r>
        <w:t>分</w:t>
      </w:r>
      <w:r>
        <w:t xml:space="preserve"> </w:t>
      </w:r>
      <w:r>
        <w:t>）</w:t>
      </w:r>
      <w:r>
        <w:t xml:space="preserve"> </w:t>
      </w:r>
    </w:p>
    <w:p w:rsidR="00092CA1">
      <w:pPr>
        <w:textAlignment w:val="center"/>
      </w:pPr>
      <w:r>
        <w:t>1.</w:t>
      </w:r>
    </w:p>
    <w:p w:rsidR="00092CA1">
      <w:pPr>
        <w:textAlignment w:val="center"/>
      </w:pPr>
      <w:bookmarkStart w:id="6" w:name="答案"/>
      <w:bookmarkEnd w:id="6"/>
      <w:r>
        <w:t>【答案】</w:t>
      </w:r>
    </w:p>
    <w:p w:rsidR="00092CA1">
      <w:pPr>
        <w:textAlignment w:val="center"/>
      </w:pPr>
      <w:r>
        <w:t>C</w:t>
      </w:r>
    </w:p>
    <w:p w:rsidR="00092CA1">
      <w:pPr>
        <w:textAlignment w:val="center"/>
      </w:pPr>
      <w:r>
        <w:t>B</w:t>
      </w:r>
    </w:p>
    <w:p w:rsidR="00092CA1">
      <w:pPr>
        <w:textAlignment w:val="center"/>
      </w:pPr>
      <w:bookmarkStart w:id="7" w:name="解析"/>
      <w:bookmarkEnd w:id="7"/>
      <w:r>
        <w:t>【解析】</w:t>
      </w:r>
    </w:p>
    <w:p w:rsidR="00092CA1">
      <w:pPr>
        <w:textAlignment w:val="center"/>
      </w:pPr>
      <w:r>
        <w:t>我国幅员辽阔，自然环境复杂多样，形成了各具特色的地理区域．在中国地图上，把秦岭</w:t>
      </w:r>
      <w:r>
        <w:t>-</w:t>
      </w:r>
      <w:r>
        <w:t>淮河线、</w:t>
      </w:r>
      <m:oMath>
        <m:r>
          <w:rPr>
            <w:rFonts w:ascii="Cambria Math" w:hAnsi="Cambria Math"/>
          </w:rPr>
          <m:t>400</m:t>
        </m:r>
      </m:oMath>
      <w:r>
        <w:t>毫米年等降水量线和青藏高原边缘线这三条重要的地理界线结合起来，并根据实际情况作一定的调整，就把我国划分为四大地理区域，即北方地区、南方地区、西北地区和青藏地区．</w:t>
      </w:r>
    </w:p>
    <w:p w:rsidR="00092CA1">
      <w:pPr>
        <w:textAlignment w:val="center"/>
      </w:pPr>
      <w:r>
        <w:t>秦岭与淮河是我国东部重要的地理界线．在它的南北两侧，自然环境、地理景观和居民的生产生活习惯有显著的差异．</w:t>
      </w:r>
    </w:p>
    <w:p w:rsidR="00092CA1">
      <w:pPr>
        <w:textAlignment w:val="center"/>
      </w:pPr>
      <w:r>
        <w:t>2.</w:t>
      </w:r>
    </w:p>
    <w:p w:rsidR="00092CA1">
      <w:pPr>
        <w:textAlignment w:val="center"/>
      </w:pPr>
      <w:bookmarkStart w:id="8" w:name="答案-1"/>
      <w:bookmarkEnd w:id="8"/>
      <w:r>
        <w:t>【答案】</w:t>
      </w:r>
    </w:p>
    <w:p w:rsidR="00092CA1">
      <w:pPr>
        <w:textAlignment w:val="center"/>
      </w:pPr>
      <w:r>
        <w:t>D</w:t>
      </w:r>
    </w:p>
    <w:p w:rsidR="00092CA1">
      <w:pPr>
        <w:textAlignment w:val="center"/>
      </w:pPr>
      <w:bookmarkStart w:id="9" w:name="解析-1"/>
      <w:bookmarkEnd w:id="9"/>
      <w:r>
        <w:t>【解析】</w:t>
      </w:r>
    </w:p>
    <w:p w:rsidR="00092CA1">
      <w:pPr>
        <w:textAlignment w:val="center"/>
      </w:pPr>
      <w:r>
        <w:t>北方地区指我国东部秦岭</w:t>
      </w:r>
      <w:r>
        <w:t>-</w:t>
      </w:r>
      <w:r>
        <w:t>淮河以北的地区，面积约占全国的</w:t>
      </w:r>
      <m:oMath>
        <m:r>
          <w:rPr>
            <w:rFonts w:ascii="Cambria Math" w:hAnsi="Cambria Math"/>
          </w:rPr>
          <m:t>20%</m:t>
        </m:r>
      </m:oMath>
      <w:r>
        <w:t>，人口约占全国的</w:t>
      </w:r>
      <m:oMath>
        <m:r>
          <w:rPr>
            <w:rFonts w:ascii="Cambria Math" w:hAnsi="Cambria Math"/>
          </w:rPr>
          <m:t>40%</m:t>
        </m:r>
      </m:oMath>
      <w:r>
        <w:t>．区内的东北平原、华北平原、渭河平原为我国重要的农业地区．</w:t>
      </w:r>
    </w:p>
    <w:p w:rsidR="00092CA1">
      <w:pPr>
        <w:textAlignment w:val="center"/>
      </w:pPr>
      <w:r>
        <w:t>3.</w:t>
      </w:r>
    </w:p>
    <w:p w:rsidR="00092CA1">
      <w:pPr>
        <w:textAlignment w:val="center"/>
      </w:pPr>
      <w:bookmarkStart w:id="10" w:name="答案-2"/>
      <w:bookmarkEnd w:id="10"/>
      <w:r>
        <w:t>【答案】</w:t>
      </w:r>
    </w:p>
    <w:p w:rsidR="00092CA1">
      <w:pPr>
        <w:textAlignment w:val="center"/>
      </w:pPr>
      <w:r>
        <w:t>A</w:t>
      </w:r>
    </w:p>
    <w:p w:rsidR="00092CA1">
      <w:pPr>
        <w:textAlignment w:val="center"/>
      </w:pPr>
      <w:bookmarkStart w:id="11" w:name="解析-2"/>
      <w:bookmarkEnd w:id="11"/>
      <w:r>
        <w:t>【解析】</w:t>
      </w:r>
    </w:p>
    <w:p w:rsidR="00092CA1">
      <w:pPr>
        <w:textAlignment w:val="center"/>
      </w:pPr>
      <w:r>
        <w:t>鞍山、本溪是辽宁省的铁矿产地，迁安是河北省的铁矿产地，攀枝花是四川省的铁矿产地，马鞍山是安徽省的铁矿产地．</w:t>
      </w:r>
    </w:p>
    <w:p w:rsidR="00092CA1">
      <w:pPr>
        <w:textAlignment w:val="center"/>
      </w:pPr>
      <w:r>
        <w:t>4.</w:t>
      </w:r>
    </w:p>
    <w:p w:rsidR="00092CA1">
      <w:pPr>
        <w:textAlignment w:val="center"/>
      </w:pPr>
      <w:bookmarkStart w:id="12" w:name="答案-3"/>
      <w:bookmarkEnd w:id="12"/>
      <w:r>
        <w:t>【答案】</w:t>
      </w:r>
    </w:p>
    <w:p w:rsidR="00092CA1">
      <w:pPr>
        <w:textAlignment w:val="center"/>
      </w:pPr>
      <w:r>
        <w:t>D</w:t>
      </w:r>
    </w:p>
    <w:p w:rsidR="00092CA1">
      <w:pPr>
        <w:textAlignment w:val="center"/>
      </w:pPr>
      <w:bookmarkStart w:id="13" w:name="解析-3"/>
      <w:bookmarkEnd w:id="13"/>
      <w:r>
        <w:t>【解析】</w:t>
      </w:r>
    </w:p>
    <w:p w:rsidR="00092CA1">
      <w:pPr>
        <w:textAlignment w:val="center"/>
      </w:pPr>
      <w:r>
        <w:t>小麦是北方地区的主要粮食作物，油菜是南方地区的主要油料作物，甜菜是北方地区的主要糖料作物，大豆是北方地区的主要油料作物，甘蔗是南方地区的主要糖料作物，橡胶是热带经济作物，主要分布在海南省．</w:t>
      </w:r>
    </w:p>
    <w:p w:rsidR="00092CA1">
      <w:pPr>
        <w:textAlignment w:val="center"/>
      </w:pPr>
      <w:r>
        <w:t>5.</w:t>
      </w:r>
    </w:p>
    <w:p w:rsidR="00092CA1">
      <w:pPr>
        <w:textAlignment w:val="center"/>
      </w:pPr>
      <w:bookmarkStart w:id="14" w:name="答案-4"/>
      <w:bookmarkEnd w:id="14"/>
      <w:r>
        <w:t>【答案】</w:t>
      </w:r>
    </w:p>
    <w:p w:rsidR="00092CA1">
      <w:pPr>
        <w:textAlignment w:val="center"/>
      </w:pPr>
      <w:r>
        <w:t>C</w:t>
      </w:r>
    </w:p>
    <w:p w:rsidR="00092CA1">
      <w:pPr>
        <w:textAlignment w:val="center"/>
      </w:pPr>
      <w:r>
        <w:t>D</w:t>
      </w:r>
    </w:p>
    <w:p w:rsidR="00092CA1">
      <w:pPr>
        <w:textAlignment w:val="center"/>
      </w:pPr>
      <w:bookmarkStart w:id="15" w:name="解析-4"/>
      <w:bookmarkEnd w:id="15"/>
      <w:r>
        <w:t>【解析】</w:t>
      </w:r>
    </w:p>
    <w:p w:rsidR="00092CA1">
      <w:pPr>
        <w:textAlignment w:val="center"/>
      </w:pPr>
      <w:r>
        <w:t>宜昌，简称宜，位于湖北西部，长江三峡西陵峡东口、长江上、中游分界处．宜昌是世界水电之都，中国动力心脏；巴楚文化发源地；湖北省唯一一座全国文明城市，是三峡大坝和葛洲坝水利枢纽所在地．</w:t>
      </w:r>
    </w:p>
    <w:p w:rsidR="00092CA1">
      <w:pPr>
        <w:textAlignment w:val="center"/>
      </w:pPr>
      <w:r>
        <w:t>6.</w:t>
      </w:r>
    </w:p>
    <w:p w:rsidR="00092CA1">
      <w:pPr>
        <w:textAlignment w:val="center"/>
      </w:pPr>
      <w:bookmarkStart w:id="16" w:name="答案-5"/>
      <w:bookmarkEnd w:id="16"/>
      <w:r>
        <w:t>【答案】</w:t>
      </w:r>
    </w:p>
    <w:p w:rsidR="00092CA1">
      <w:pPr>
        <w:textAlignment w:val="center"/>
      </w:pPr>
      <w:r>
        <w:t>C</w:t>
      </w:r>
    </w:p>
    <w:p w:rsidR="00092CA1">
      <w:pPr>
        <w:textAlignment w:val="center"/>
      </w:pPr>
      <w:bookmarkStart w:id="17" w:name="解析-5"/>
      <w:bookmarkEnd w:id="17"/>
      <w:r>
        <w:t>【解析】</w:t>
      </w:r>
    </w:p>
    <w:p w:rsidR="00092CA1">
      <w:pPr>
        <w:textAlignment w:val="center"/>
      </w:pPr>
      <w:r>
        <w:t>依据青藏地区的粮食作物种类解答．</w:t>
      </w:r>
    </w:p>
    <w:p w:rsidR="00092CA1">
      <w:pPr>
        <w:textAlignment w:val="center"/>
      </w:pPr>
      <w:r>
        <w:t>7.</w:t>
      </w:r>
    </w:p>
    <w:p w:rsidR="00092CA1">
      <w:pPr>
        <w:textAlignment w:val="center"/>
      </w:pPr>
      <w:bookmarkStart w:id="18" w:name="答案-6"/>
      <w:bookmarkEnd w:id="18"/>
      <w:r>
        <w:t>【答案】</w:t>
      </w:r>
    </w:p>
    <w:p w:rsidR="00092CA1">
      <w:pPr>
        <w:textAlignment w:val="center"/>
      </w:pPr>
      <w:r>
        <w:t>C</w:t>
      </w:r>
    </w:p>
    <w:p w:rsidR="00092CA1">
      <w:pPr>
        <w:textAlignment w:val="center"/>
      </w:pPr>
      <w:bookmarkStart w:id="19" w:name="解析-6"/>
      <w:bookmarkEnd w:id="19"/>
      <w:r>
        <w:t>【解析】</w:t>
      </w:r>
    </w:p>
    <w:p w:rsidR="00092CA1">
      <w:pPr>
        <w:textAlignment w:val="center"/>
      </w:pPr>
      <w:r>
        <w:t>秦岭、淮河一线是我国四大区域中，南方地区与北方地区的分界线；一月份</w:t>
      </w:r>
      <m:oMath>
        <m:r>
          <w:rPr>
            <w:rFonts w:ascii="Cambria Math" w:hAnsi="Cambria Math"/>
          </w:rPr>
          <m:t>0</m:t>
        </m:r>
        <m:sSup>
          <m:sSupPr>
            <m:ctrlPr>
              <w:rPr>
                <w:rFonts w:ascii="Cambria Math" w:hAnsi="Cambria Math"/>
              </w:rPr>
            </m:ctrlPr>
          </m:sSupPr>
          <m:e/>
          <m:sup>
            <m:r>
              <w:rPr>
                <w:rFonts w:ascii="Cambria Math" w:hAnsi="Cambria Math"/>
              </w:rPr>
              <m:t>∘</m:t>
            </m:r>
          </m:sup>
        </m:sSup>
        <m:r>
          <w:rPr>
            <w:rFonts w:ascii="Cambria Math" w:hAnsi="Cambria Math"/>
          </w:rPr>
          <m:t>C</m:t>
        </m:r>
      </m:oMath>
      <w:r>
        <w:t>等温线通过的地方；</w:t>
      </w:r>
      <m:oMath>
        <m:r>
          <w:rPr>
            <w:rFonts w:ascii="Cambria Math" w:hAnsi="Cambria Math"/>
          </w:rPr>
          <m:t>800</m:t>
        </m:r>
        <m:r>
          <w:rPr>
            <w:rFonts w:ascii="Cambria Math" w:hAnsi="Cambria Math"/>
          </w:rPr>
          <m:t>mm</m:t>
        </m:r>
      </m:oMath>
      <w:r>
        <w:t>等降水量线通过的地方；温度带中，暖温带与亚热带分界线；干湿地区中，湿润区与半湿润区分界线；温带季风气候与亚热带季风气候分界线；亚热带常绿阔叶林与温带落叶阔叶林的分界线；耕地中水田和旱地的分界线等．</w:t>
      </w:r>
    </w:p>
    <w:p w:rsidR="00092CA1">
      <w:pPr>
        <w:textAlignment w:val="center"/>
      </w:pPr>
      <w:r>
        <w:t>8.</w:t>
      </w:r>
    </w:p>
    <w:p w:rsidR="00092CA1">
      <w:pPr>
        <w:textAlignment w:val="center"/>
      </w:pPr>
      <w:bookmarkStart w:id="20" w:name="答案-7"/>
      <w:bookmarkEnd w:id="20"/>
      <w:r>
        <w:t>【答案】</w:t>
      </w:r>
    </w:p>
    <w:p w:rsidR="00092CA1">
      <w:pPr>
        <w:textAlignment w:val="center"/>
      </w:pPr>
      <w:r>
        <w:t>B</w:t>
      </w:r>
    </w:p>
    <w:p w:rsidR="00092CA1">
      <w:pPr>
        <w:textAlignment w:val="center"/>
      </w:pPr>
      <w:r>
        <w:t>B</w:t>
      </w:r>
    </w:p>
    <w:p w:rsidR="00092CA1">
      <w:pPr>
        <w:textAlignment w:val="center"/>
      </w:pPr>
      <w:bookmarkStart w:id="21" w:name="解析-7"/>
      <w:bookmarkEnd w:id="21"/>
      <w:r>
        <w:t>【解析】</w:t>
      </w:r>
    </w:p>
    <w:p w:rsidR="00092CA1">
      <w:pPr>
        <w:textAlignment w:val="center"/>
      </w:pPr>
      <w:r>
        <w:t>南方地区指我国秦岭</w:t>
      </w:r>
      <w:r>
        <w:t>-</w:t>
      </w:r>
      <w:r>
        <w:t>淮河以南、青藏高原以东的地区，包括长江中下游地区、南部沿海地区和西南地区三大部分，面积约占全国的</w:t>
      </w:r>
      <m:oMath>
        <m:r>
          <w:rPr>
            <w:rFonts w:ascii="Cambria Math" w:hAnsi="Cambria Math"/>
          </w:rPr>
          <m:t>1/4</m:t>
        </m:r>
      </m:oMath>
      <w:r>
        <w:t>，人口约占全国的</w:t>
      </w:r>
      <m:oMath>
        <m:r>
          <w:rPr>
            <w:rFonts w:ascii="Cambria Math" w:hAnsi="Cambria Math"/>
          </w:rPr>
          <m:t>55%</m:t>
        </m:r>
      </m:oMath>
      <w:r>
        <w:t>．本区西部分布有</w:t>
      </w:r>
      <m:oMath>
        <m:r>
          <w:rPr>
            <w:rFonts w:ascii="Cambria Math" w:hAnsi="Cambria Math"/>
          </w:rPr>
          <m:t>30</m:t>
        </m:r>
      </m:oMath>
      <w:r>
        <w:t>多个少数民</w:t>
      </w:r>
      <w:r>
        <w:t>族，云南省是我国少数民族最多的省份．</w:t>
      </w:r>
    </w:p>
    <w:p w:rsidR="00092CA1">
      <w:pPr>
        <w:textAlignment w:val="center"/>
      </w:pPr>
      <w:r>
        <w:t>依据图示内容来分析解答此题．</w:t>
      </w:r>
    </w:p>
    <w:p w:rsidR="00092CA1">
      <w:pPr>
        <w:textAlignment w:val="center"/>
      </w:pPr>
      <w:r>
        <w:t>9.</w:t>
      </w:r>
    </w:p>
    <w:p w:rsidR="00092CA1">
      <w:pPr>
        <w:textAlignment w:val="center"/>
      </w:pPr>
      <w:bookmarkStart w:id="22" w:name="答案-8"/>
      <w:bookmarkEnd w:id="22"/>
      <w:r>
        <w:t>【答案】</w:t>
      </w:r>
    </w:p>
    <w:p w:rsidR="00092CA1">
      <w:pPr>
        <w:textAlignment w:val="center"/>
      </w:pPr>
      <w:r>
        <w:t>C</w:t>
      </w:r>
    </w:p>
    <w:p w:rsidR="00092CA1">
      <w:pPr>
        <w:textAlignment w:val="center"/>
      </w:pPr>
      <w:r>
        <w:t>B</w:t>
      </w:r>
    </w:p>
    <w:p w:rsidR="00092CA1">
      <w:pPr>
        <w:textAlignment w:val="center"/>
      </w:pPr>
      <w:bookmarkStart w:id="23" w:name="解析-8"/>
      <w:bookmarkEnd w:id="23"/>
      <w:r>
        <w:t>【解析】</w:t>
      </w:r>
    </w:p>
    <w:p w:rsidR="00092CA1">
      <w:pPr>
        <w:textAlignment w:val="center"/>
      </w:pPr>
      <w:r>
        <w:t>山东省简称鲁，在中国东部沿海、黄河下游、京杭大运河的中北段，省会济南．山东西部连接内陆，从北向南分别与河北、河南、安徽、江苏四省接壤；中部高突，泰山是全境最高点；东部山东半岛伸入黄海，北隔渤海海峡与辽东半岛相对、拱卫京津与渤海湾，东隔黄海与朝鲜半岛相望，东南则临靠较宽阔的黄海、遥望东海及日本南部列岛．山东历史悠久，是中国文化的源头和中华民族的重要发祥地之一．</w:t>
      </w:r>
    </w:p>
    <w:p w:rsidR="00092CA1">
      <w:pPr>
        <w:textAlignment w:val="center"/>
      </w:pPr>
      <w:r>
        <w:t>10.</w:t>
      </w:r>
    </w:p>
    <w:p w:rsidR="00092CA1">
      <w:pPr>
        <w:textAlignment w:val="center"/>
      </w:pPr>
      <w:bookmarkStart w:id="24" w:name="答案-9"/>
      <w:bookmarkEnd w:id="24"/>
      <w:r>
        <w:t>【答案】</w:t>
      </w:r>
    </w:p>
    <w:p w:rsidR="00092CA1">
      <w:pPr>
        <w:textAlignment w:val="center"/>
      </w:pPr>
      <w:r>
        <w:t>A</w:t>
      </w:r>
    </w:p>
    <w:p w:rsidR="00092CA1">
      <w:pPr>
        <w:textAlignment w:val="center"/>
      </w:pPr>
      <w:r>
        <w:t>B</w:t>
      </w:r>
    </w:p>
    <w:p w:rsidR="00092CA1">
      <w:pPr>
        <w:textAlignment w:val="center"/>
      </w:pPr>
      <w:bookmarkStart w:id="25" w:name="解析-9"/>
      <w:bookmarkEnd w:id="25"/>
      <w:r>
        <w:t>【解析】</w:t>
      </w:r>
    </w:p>
    <w:p w:rsidR="00092CA1">
      <w:pPr>
        <w:textAlignment w:val="center"/>
      </w:pPr>
      <w:r>
        <w:t>北方地区指我国东部秦岭</w:t>
      </w:r>
      <w:r>
        <w:t>-</w:t>
      </w:r>
      <w:r>
        <w:t>淮河以北的地区，面积约占全国的</w:t>
      </w:r>
      <m:oMath>
        <m:r>
          <w:rPr>
            <w:rFonts w:ascii="Cambria Math" w:hAnsi="Cambria Math"/>
          </w:rPr>
          <m:t>20%</m:t>
        </m:r>
      </m:oMath>
      <w:r>
        <w:t>，人口约占全国的</w:t>
      </w:r>
      <m:oMath>
        <m:r>
          <w:rPr>
            <w:rFonts w:ascii="Cambria Math" w:hAnsi="Cambria Math"/>
          </w:rPr>
          <m:t>40%</m:t>
        </m:r>
      </m:oMath>
      <w:r>
        <w:t>．区内的东北平原、华北平原、渭河平原为我国重要的农业地区．</w:t>
      </w:r>
    </w:p>
    <w:p w:rsidR="00092CA1">
      <w:pPr>
        <w:textAlignment w:val="center"/>
      </w:pPr>
      <w:r>
        <w:t>黄河出了宁夏，进入内蒙古．在内蒙古中部，黄河急转南下，流出区境，把黄土高原一分为二：西面是陕北高原，东面是山西高原．</w:t>
      </w:r>
    </w:p>
    <w:p w:rsidR="00092CA1">
      <w:pPr>
        <w:textAlignment w:val="center"/>
      </w:pPr>
      <w:r>
        <w:t>11.</w:t>
      </w:r>
    </w:p>
    <w:p w:rsidR="00092CA1">
      <w:pPr>
        <w:textAlignment w:val="center"/>
      </w:pPr>
      <w:bookmarkStart w:id="26" w:name="答案-10"/>
      <w:bookmarkEnd w:id="26"/>
      <w:r>
        <w:t>【答案】</w:t>
      </w:r>
    </w:p>
    <w:p w:rsidR="00092CA1">
      <w:pPr>
        <w:textAlignment w:val="center"/>
      </w:pPr>
      <w:r>
        <w:t>D</w:t>
      </w:r>
    </w:p>
    <w:p w:rsidR="00092CA1">
      <w:pPr>
        <w:textAlignment w:val="center"/>
      </w:pPr>
      <w:bookmarkStart w:id="27" w:name="解析-10"/>
      <w:bookmarkEnd w:id="27"/>
      <w:r>
        <w:t>【解析】</w:t>
      </w:r>
    </w:p>
    <w:p w:rsidR="00092CA1">
      <w:pPr>
        <w:textAlignment w:val="center"/>
      </w:pPr>
      <w:r>
        <w:t>南华寺又称宝林寺，位于广东韶关市曲江区马坝镇以东</w:t>
      </w:r>
      <m:oMath>
        <m:r>
          <w:rPr>
            <w:rFonts w:ascii="Cambria Math" w:hAnsi="Cambria Math"/>
          </w:rPr>
          <m:t>7</m:t>
        </m:r>
      </m:oMath>
      <w:r>
        <w:t>公里曹溪河畔，是中国佛教名寺之一，也是禅宗六祖慧能宏扬</w:t>
      </w:r>
      <w:r>
        <w:t>“</w:t>
      </w:r>
      <w:r>
        <w:t>南宗禅法</w:t>
      </w:r>
      <w:r>
        <w:t>”</w:t>
      </w:r>
      <w:r>
        <w:t>的发源地．南华寺内珍藏大批珍贵文物．</w:t>
      </w:r>
      <m:oMath>
        <m:r>
          <w:rPr>
            <w:rFonts w:ascii="Cambria Math" w:hAnsi="Cambria Math"/>
          </w:rPr>
          <m:t>1983</m:t>
        </m:r>
      </m:oMath>
      <w:r>
        <w:t>年，南华寺被确定为全国重点寺</w:t>
      </w:r>
      <w:r>
        <w:t>庙．</w:t>
      </w:r>
      <m:oMath>
        <m:r>
          <w:rPr>
            <w:rFonts w:ascii="Cambria Math" w:hAnsi="Cambria Math"/>
          </w:rPr>
          <m:t>2001</m:t>
        </m:r>
      </m:oMath>
      <w:r>
        <w:t>年，被公布为全国重点文物保护单位，是广东省首屈一指的佛教圣地．</w:t>
      </w:r>
    </w:p>
    <w:p w:rsidR="00092CA1">
      <w:pPr>
        <w:textAlignment w:val="center"/>
      </w:pPr>
      <w:r>
        <w:t>12.</w:t>
      </w:r>
    </w:p>
    <w:p w:rsidR="00092CA1">
      <w:pPr>
        <w:textAlignment w:val="center"/>
      </w:pPr>
      <w:bookmarkStart w:id="28" w:name="答案-11"/>
      <w:bookmarkEnd w:id="28"/>
      <w:r>
        <w:t>【答案】</w:t>
      </w:r>
    </w:p>
    <w:p w:rsidR="00092CA1">
      <w:pPr>
        <w:textAlignment w:val="center"/>
      </w:pPr>
      <w:r>
        <w:t>C</w:t>
      </w:r>
    </w:p>
    <w:p w:rsidR="00092CA1">
      <w:pPr>
        <w:textAlignment w:val="center"/>
      </w:pPr>
      <w:bookmarkStart w:id="29" w:name="解析-11"/>
      <w:bookmarkEnd w:id="29"/>
      <w:r>
        <w:t>【解析】</w:t>
      </w:r>
    </w:p>
    <w:p w:rsidR="00092CA1">
      <w:pPr>
        <w:textAlignment w:val="center"/>
      </w:pPr>
      <w:r>
        <w:t>我国幅员辽阔，自然环境复杂多样，形成了各具特色的地理区域．在中国地图上，把秦岭</w:t>
      </w:r>
      <w:r>
        <w:t>-</w:t>
      </w:r>
      <w:r>
        <w:t>淮河线、</w:t>
      </w:r>
      <m:oMath>
        <m:r>
          <w:rPr>
            <w:rFonts w:ascii="Cambria Math" w:hAnsi="Cambria Math"/>
          </w:rPr>
          <m:t>400</m:t>
        </m:r>
      </m:oMath>
      <w:r>
        <w:t>毫米年等降水量线和青藏高原边缘线这三条重要的地理界线结合起来，并根据实际情况作一定的调整，就把我国划分为四大地理区域，即北方地区、南方地区、西北地区和青藏地区．</w:t>
      </w:r>
    </w:p>
    <w:p w:rsidR="00092CA1">
      <w:pPr>
        <w:textAlignment w:val="center"/>
      </w:pPr>
      <w:r>
        <w:t>13.</w:t>
      </w:r>
    </w:p>
    <w:p w:rsidR="00092CA1">
      <w:pPr>
        <w:textAlignment w:val="center"/>
      </w:pPr>
      <w:bookmarkStart w:id="30" w:name="答案-12"/>
      <w:bookmarkEnd w:id="30"/>
      <w:r>
        <w:t>【答案】</w:t>
      </w:r>
    </w:p>
    <w:p w:rsidR="00092CA1">
      <w:pPr>
        <w:textAlignment w:val="center"/>
      </w:pPr>
      <w:r>
        <w:t>D</w:t>
      </w:r>
    </w:p>
    <w:p w:rsidR="00092CA1">
      <w:pPr>
        <w:textAlignment w:val="center"/>
      </w:pPr>
      <w:bookmarkStart w:id="31" w:name="解析-12"/>
      <w:bookmarkEnd w:id="31"/>
      <w:r>
        <w:t>【解析】</w:t>
      </w:r>
    </w:p>
    <w:p w:rsidR="00092CA1">
      <w:pPr>
        <w:textAlignment w:val="center"/>
      </w:pPr>
      <w:r>
        <w:t>我国幅员辽阔，自然环境复杂多样，形成了各具特色的地理区域．在中国地图上，把秦岭</w:t>
      </w:r>
      <w:r>
        <w:t>-</w:t>
      </w:r>
      <w:r>
        <w:t>淮河线、</w:t>
      </w:r>
      <m:oMath>
        <m:r>
          <w:rPr>
            <w:rFonts w:ascii="Cambria Math" w:hAnsi="Cambria Math"/>
          </w:rPr>
          <m:t>400</m:t>
        </m:r>
      </m:oMath>
      <w:r>
        <w:t>毫米年等降水量线和青藏高原边缘线这</w:t>
      </w:r>
      <w:r>
        <w:t>三条重要的地理界线结合起来，并根据实际情况作一定的调整，就把我国划分为四大地理区域，即北方地区、南方地区、西北地区和青藏地区．</w:t>
      </w:r>
    </w:p>
    <w:p w:rsidR="00092CA1">
      <w:pPr>
        <w:textAlignment w:val="center"/>
      </w:pPr>
      <w:r>
        <w:t>14.</w:t>
      </w:r>
    </w:p>
    <w:p w:rsidR="00092CA1">
      <w:pPr>
        <w:textAlignment w:val="center"/>
      </w:pPr>
      <w:bookmarkStart w:id="32" w:name="答案-13"/>
      <w:bookmarkEnd w:id="32"/>
      <w:r>
        <w:t>【答案】</w:t>
      </w:r>
    </w:p>
    <w:p w:rsidR="00092CA1">
      <w:pPr>
        <w:textAlignment w:val="center"/>
      </w:pPr>
      <w:r>
        <w:t>D</w:t>
      </w:r>
    </w:p>
    <w:p w:rsidR="00092CA1">
      <w:pPr>
        <w:textAlignment w:val="center"/>
      </w:pPr>
      <w:r>
        <w:t>B</w:t>
      </w:r>
    </w:p>
    <w:p w:rsidR="00092CA1">
      <w:pPr>
        <w:textAlignment w:val="center"/>
      </w:pPr>
      <w:bookmarkStart w:id="33" w:name="解析-13"/>
      <w:bookmarkEnd w:id="33"/>
      <w:r>
        <w:t>【解析】</w:t>
      </w:r>
    </w:p>
    <w:p w:rsidR="00092CA1">
      <w:pPr>
        <w:textAlignment w:val="center"/>
      </w:pPr>
      <w:r>
        <w:t>读图可得，图中示数的是插秧，该农事活动分别在我国的南方地区．</w:t>
      </w:r>
    </w:p>
    <w:p w:rsidR="00092CA1">
      <w:pPr>
        <w:textAlignment w:val="center"/>
      </w:pPr>
      <w:r>
        <w:t>农作物包括粮食作物和经济作物．粮食作物以水稻、小麦、玉米、豆类、薯类为主，是我们食物的基本来源，也是重要的饲料和工业原料．中国是传统的农业大国，粮食生产历史悠久，具有明显的地域分布特征．南方属水稻集中产区，北方属小麦集中产区，玉米、豆类、薯类的种植则相对分散．</w:t>
      </w:r>
    </w:p>
    <w:p w:rsidR="00092CA1">
      <w:pPr>
        <w:textAlignment w:val="center"/>
      </w:pPr>
      <w:r>
        <w:t>15.</w:t>
      </w:r>
    </w:p>
    <w:p w:rsidR="00092CA1">
      <w:pPr>
        <w:textAlignment w:val="center"/>
      </w:pPr>
      <w:bookmarkStart w:id="34" w:name="答案-14"/>
      <w:bookmarkEnd w:id="34"/>
      <w:r>
        <w:t>【答案】</w:t>
      </w:r>
    </w:p>
    <w:p w:rsidR="00092CA1">
      <w:pPr>
        <w:textAlignment w:val="center"/>
      </w:pPr>
      <w:r>
        <w:t>A</w:t>
      </w:r>
    </w:p>
    <w:p w:rsidR="00092CA1">
      <w:pPr>
        <w:textAlignment w:val="center"/>
      </w:pPr>
      <w:bookmarkStart w:id="35" w:name="解析-14"/>
      <w:bookmarkEnd w:id="35"/>
      <w:r>
        <w:t>【</w:t>
      </w:r>
      <w:r>
        <w:t>解析】</w:t>
      </w:r>
    </w:p>
    <w:p w:rsidR="00092CA1">
      <w:pPr>
        <w:textAlignment w:val="center"/>
      </w:pPr>
      <w:r>
        <w:t>上海地理位置优越，海陆空运输便利，工业发达，历史悠久，是全国最大的城市、商业中心．</w:t>
      </w:r>
    </w:p>
    <w:p w:rsidR="00092CA1">
      <w:pPr>
        <w:textAlignment w:val="center"/>
      </w:pPr>
      <w:r>
        <w:t>16.</w:t>
      </w:r>
    </w:p>
    <w:p w:rsidR="00092CA1">
      <w:pPr>
        <w:textAlignment w:val="center"/>
      </w:pPr>
      <w:bookmarkStart w:id="36" w:name="答案-15"/>
      <w:bookmarkEnd w:id="36"/>
      <w:r>
        <w:t>【答案】</w:t>
      </w:r>
    </w:p>
    <w:p w:rsidR="00092CA1">
      <w:pPr>
        <w:textAlignment w:val="center"/>
      </w:pPr>
      <w:r>
        <w:t>D</w:t>
      </w:r>
    </w:p>
    <w:p w:rsidR="00092CA1">
      <w:pPr>
        <w:textAlignment w:val="center"/>
      </w:pPr>
      <w:bookmarkStart w:id="37" w:name="解析-15"/>
      <w:bookmarkEnd w:id="37"/>
      <w:r>
        <w:t>【解析】</w:t>
      </w:r>
    </w:p>
    <w:p w:rsidR="00092CA1">
      <w:pPr>
        <w:textAlignment w:val="center"/>
      </w:pPr>
      <w:r>
        <w:t>四川省地处中国西南腹地，古称巴蜀，面积</w:t>
      </w:r>
      <m:oMath>
        <m:r>
          <w:rPr>
            <w:rFonts w:ascii="Cambria Math" w:hAnsi="Cambria Math"/>
          </w:rPr>
          <m:t>48.5</m:t>
        </m:r>
      </m:oMath>
      <w:r>
        <w:t>万平方公里，人口</w:t>
      </w:r>
      <m:oMath>
        <m:r>
          <w:rPr>
            <w:rFonts w:ascii="Cambria Math" w:hAnsi="Cambria Math"/>
          </w:rPr>
          <m:t>8700</m:t>
        </m:r>
      </m:oMath>
      <w:r>
        <w:t>多万，历史悠久、山川秀美，自古有</w:t>
      </w:r>
      <w:r>
        <w:t>“</w:t>
      </w:r>
      <w:r>
        <w:t>天府之国</w:t>
      </w:r>
      <w:r>
        <w:t>”</w:t>
      </w:r>
      <w:r>
        <w:t>的美誉．由于大熊猫数量占全国</w:t>
      </w:r>
      <m:oMath>
        <m:r>
          <w:rPr>
            <w:rFonts w:ascii="Cambria Math" w:hAnsi="Cambria Math"/>
          </w:rPr>
          <m:t>85%</m:t>
        </m:r>
      </m:oMath>
      <w:r>
        <w:t>以上，又有</w:t>
      </w:r>
      <w:r>
        <w:t>“</w:t>
      </w:r>
      <w:r>
        <w:t>大熊猫故乡</w:t>
      </w:r>
      <w:r>
        <w:t>”</w:t>
      </w:r>
      <w:r>
        <w:t>之称．</w:t>
      </w:r>
    </w:p>
    <w:p w:rsidR="00092CA1">
      <w:pPr>
        <w:textAlignment w:val="center"/>
      </w:pPr>
      <w:r>
        <w:t>17.</w:t>
      </w:r>
    </w:p>
    <w:p w:rsidR="00092CA1">
      <w:pPr>
        <w:textAlignment w:val="center"/>
      </w:pPr>
      <w:bookmarkStart w:id="38" w:name="答案-16"/>
      <w:bookmarkEnd w:id="38"/>
      <w:r>
        <w:t>【答案】</w:t>
      </w:r>
    </w:p>
    <w:p w:rsidR="00092CA1">
      <w:pPr>
        <w:textAlignment w:val="center"/>
      </w:pPr>
      <w:r>
        <w:t>C</w:t>
      </w:r>
    </w:p>
    <w:p w:rsidR="00092CA1">
      <w:pPr>
        <w:textAlignment w:val="center"/>
      </w:pPr>
      <w:bookmarkStart w:id="39" w:name="解析-16"/>
      <w:bookmarkEnd w:id="39"/>
      <w:r>
        <w:t>【解析】</w:t>
      </w:r>
    </w:p>
    <w:p w:rsidR="00092CA1">
      <w:pPr>
        <w:textAlignment w:val="center"/>
      </w:pPr>
      <w:r>
        <w:t>祁红茶叶的自然品质以安徽省黄山市祁门县历口古溪、闪里、平里一带最优，六安瓜片，中国历史茗茶，中国十大历史名茶之一，简称瓜片，产自安徽省六安．</w:t>
      </w:r>
    </w:p>
    <w:p w:rsidR="00092CA1">
      <w:pPr>
        <w:textAlignment w:val="center"/>
      </w:pPr>
      <w:r>
        <w:t>18.</w:t>
      </w:r>
    </w:p>
    <w:p w:rsidR="00092CA1">
      <w:pPr>
        <w:textAlignment w:val="center"/>
      </w:pPr>
      <w:bookmarkStart w:id="40" w:name="答案-17"/>
      <w:bookmarkEnd w:id="40"/>
      <w:r>
        <w:t>【答案】</w:t>
      </w:r>
    </w:p>
    <w:p w:rsidR="00092CA1">
      <w:pPr>
        <w:textAlignment w:val="center"/>
      </w:pPr>
      <w:r>
        <w:t>C</w:t>
      </w:r>
    </w:p>
    <w:p w:rsidR="00092CA1">
      <w:pPr>
        <w:textAlignment w:val="center"/>
      </w:pPr>
      <w:bookmarkStart w:id="41" w:name="解析-17"/>
      <w:bookmarkEnd w:id="41"/>
      <w:r>
        <w:t>【解析】</w:t>
      </w:r>
    </w:p>
    <w:p w:rsidR="00092CA1">
      <w:pPr>
        <w:textAlignment w:val="center"/>
      </w:pPr>
      <w:r>
        <w:t>西北地区的吐鲁番盆地，位于沙漠绿洲上，盛产粮棉作物．又因为沙漠绿洲上的吐鲁番白天日照充足，热量丰富，植物光合作用效率很高，夜晚骤然降温，大气和土壤中的热量迅速散失，植物进入休眠状态，光合作用形成的养分得以积累，所以瓜果特别甜，被称为瓜果之乡．</w:t>
      </w:r>
    </w:p>
    <w:p w:rsidR="00092CA1">
      <w:pPr>
        <w:textAlignment w:val="center"/>
      </w:pPr>
      <w:r>
        <w:t>19.</w:t>
      </w:r>
    </w:p>
    <w:p w:rsidR="00092CA1">
      <w:pPr>
        <w:textAlignment w:val="center"/>
      </w:pPr>
      <w:bookmarkStart w:id="42" w:name="答案-18"/>
      <w:bookmarkEnd w:id="42"/>
      <w:r>
        <w:t>【答案】</w:t>
      </w:r>
    </w:p>
    <w:p w:rsidR="00092CA1">
      <w:pPr>
        <w:textAlignment w:val="center"/>
      </w:pPr>
      <w:r>
        <w:t>A</w:t>
      </w:r>
    </w:p>
    <w:p w:rsidR="00092CA1">
      <w:pPr>
        <w:textAlignment w:val="center"/>
      </w:pPr>
      <w:bookmarkStart w:id="43" w:name="解析-18"/>
      <w:bookmarkEnd w:id="43"/>
      <w:r>
        <w:t>【解析】</w:t>
      </w:r>
    </w:p>
    <w:p w:rsidR="00092CA1">
      <w:pPr>
        <w:textAlignment w:val="center"/>
      </w:pPr>
      <w:r>
        <w:t>秦岭</w:t>
      </w:r>
      <w:r>
        <w:t>-</w:t>
      </w:r>
      <w:r>
        <w:t>淮河线是我国南北方的分界线，我国南北方的自然环境、地理景观和居民的生产生活习惯有显著的差异．秦岭</w:t>
      </w:r>
      <w:r>
        <w:t>-</w:t>
      </w:r>
      <w:r>
        <w:t>淮河线是我国</w:t>
      </w:r>
      <m:oMath>
        <m:r>
          <w:rPr>
            <w:rFonts w:ascii="Cambria Math" w:hAnsi="Cambria Math"/>
          </w:rPr>
          <m:t>1</m:t>
        </m:r>
      </m:oMath>
      <w:r>
        <w:t>月</w:t>
      </w:r>
      <m:oMath>
        <m:r>
          <w:rPr>
            <w:rFonts w:ascii="Cambria Math" w:hAnsi="Cambria Math"/>
          </w:rPr>
          <m:t>0</m:t>
        </m:r>
        <m:sSup>
          <m:sSupPr>
            <m:ctrlPr>
              <w:rPr>
                <w:rFonts w:ascii="Cambria Math" w:hAnsi="Cambria Math"/>
              </w:rPr>
            </m:ctrlPr>
          </m:sSupPr>
          <m:e/>
          <m:sup>
            <m:r>
              <w:rPr>
                <w:rFonts w:ascii="Cambria Math" w:hAnsi="Cambria Math"/>
              </w:rPr>
              <m:t>∘</m:t>
            </m:r>
          </m:sup>
        </m:sSup>
        <m:r>
          <w:rPr>
            <w:rFonts w:ascii="Cambria Math" w:hAnsi="Cambria Math"/>
          </w:rPr>
          <m:t>C</m:t>
        </m:r>
      </m:oMath>
      <w:r>
        <w:t>等温线经过的地方，此线以北平均气温在</w:t>
      </w:r>
      <m:oMath>
        <m:r>
          <w:rPr>
            <w:rFonts w:ascii="Cambria Math" w:hAnsi="Cambria Math"/>
          </w:rPr>
          <m:t>0</m:t>
        </m:r>
        <m:sSup>
          <m:sSupPr>
            <m:ctrlPr>
              <w:rPr>
                <w:rFonts w:ascii="Cambria Math" w:hAnsi="Cambria Math"/>
              </w:rPr>
            </m:ctrlPr>
          </m:sSupPr>
          <m:e/>
          <m:sup>
            <m:r>
              <w:rPr>
                <w:rFonts w:ascii="Cambria Math" w:hAnsi="Cambria Math"/>
              </w:rPr>
              <m:t>∘</m:t>
            </m:r>
          </m:sup>
        </m:sSup>
        <m:r>
          <w:rPr>
            <w:rFonts w:ascii="Cambria Math" w:hAnsi="Cambria Math"/>
          </w:rPr>
          <m:t>C</m:t>
        </m:r>
      </m:oMath>
      <w:r>
        <w:t>以下；秦岭</w:t>
      </w:r>
      <w:r>
        <w:t>-</w:t>
      </w:r>
      <w:r>
        <w:t>淮河线是我国</w:t>
      </w:r>
      <m:oMath>
        <m:r>
          <w:rPr>
            <w:rFonts w:ascii="Cambria Math" w:hAnsi="Cambria Math"/>
          </w:rPr>
          <m:t>800</m:t>
        </m:r>
      </m:oMath>
      <w:r>
        <w:t>毫米年等降水量线经过的地方，此线以</w:t>
      </w:r>
      <w:r>
        <w:t>南年等降水量线在</w:t>
      </w:r>
      <m:oMath>
        <m:r>
          <w:rPr>
            <w:rFonts w:ascii="Cambria Math" w:hAnsi="Cambria Math"/>
          </w:rPr>
          <m:t>800</m:t>
        </m:r>
        <m:r>
          <w:rPr>
            <w:rFonts w:ascii="Cambria Math" w:hAnsi="Cambria Math"/>
          </w:rPr>
          <m:t>mm</m:t>
        </m:r>
      </m:oMath>
      <w:r>
        <w:t>以上，以北在</w:t>
      </w:r>
      <m:oMath>
        <m:r>
          <w:rPr>
            <w:rFonts w:ascii="Cambria Math" w:hAnsi="Cambria Math"/>
          </w:rPr>
          <m:t>800</m:t>
        </m:r>
        <m:r>
          <w:rPr>
            <w:rFonts w:ascii="Cambria Math" w:hAnsi="Cambria Math"/>
          </w:rPr>
          <m:t>mm</m:t>
        </m:r>
      </m:oMath>
      <w:r>
        <w:t>以下，因此耕地类型为旱地；南方地区热量丰富，降水多，主要粮食作物为水稻，北方地区热量较少，降水少，主要粮食作物为小麦．</w:t>
      </w:r>
    </w:p>
    <w:p w:rsidR="00092CA1">
      <w:pPr>
        <w:textAlignment w:val="center"/>
      </w:pPr>
      <w:r>
        <w:t>20.</w:t>
      </w:r>
    </w:p>
    <w:p w:rsidR="00092CA1">
      <w:pPr>
        <w:textAlignment w:val="center"/>
      </w:pPr>
      <w:bookmarkStart w:id="44" w:name="答案-19"/>
      <w:bookmarkEnd w:id="44"/>
      <w:r>
        <w:t>【答案】</w:t>
      </w:r>
    </w:p>
    <w:p w:rsidR="00092CA1">
      <w:pPr>
        <w:textAlignment w:val="center"/>
      </w:pPr>
      <w:r>
        <w:t>A</w:t>
      </w:r>
    </w:p>
    <w:p w:rsidR="00092CA1">
      <w:pPr>
        <w:textAlignment w:val="center"/>
      </w:pPr>
      <w:bookmarkStart w:id="45" w:name="解析-19"/>
      <w:bookmarkEnd w:id="45"/>
      <w:r>
        <w:t>【解析】</w:t>
      </w:r>
    </w:p>
    <w:p w:rsidR="00092CA1">
      <w:pPr>
        <w:textAlignment w:val="center"/>
      </w:pPr>
      <w:r>
        <w:t>我国矿产资源丰富，如甘肃省的玉门油田、黑龙江省的大庆油田、山西省的大同煤矿，江西省大余的钨矿，山东省的胜利油田等．</w:t>
      </w:r>
    </w:p>
    <w:p w:rsidR="00092CA1">
      <w:pPr>
        <w:textAlignment w:val="center"/>
      </w:pPr>
      <w:r>
        <w:t>21.</w:t>
      </w:r>
    </w:p>
    <w:p w:rsidR="00092CA1">
      <w:pPr>
        <w:textAlignment w:val="center"/>
      </w:pPr>
      <w:bookmarkStart w:id="46" w:name="答案-20"/>
      <w:bookmarkEnd w:id="46"/>
      <w:r>
        <w:t>【答案】</w:t>
      </w:r>
    </w:p>
    <w:p w:rsidR="00092CA1">
      <w:pPr>
        <w:textAlignment w:val="center"/>
      </w:pPr>
      <w:r>
        <w:t>B</w:t>
      </w:r>
    </w:p>
    <w:p w:rsidR="00092CA1">
      <w:pPr>
        <w:textAlignment w:val="center"/>
      </w:pPr>
      <w:bookmarkStart w:id="47" w:name="解析-20"/>
      <w:bookmarkEnd w:id="47"/>
      <w:r>
        <w:t>【解析】</w:t>
      </w:r>
    </w:p>
    <w:p w:rsidR="00092CA1">
      <w:pPr>
        <w:textAlignment w:val="center"/>
      </w:pPr>
      <w:r>
        <w:t>广东省以亚热带季风气候为主；其特点为全年高温，最冷月平均温也在</w:t>
      </w:r>
      <m:oMath>
        <m:r>
          <w:rPr>
            <w:rFonts w:ascii="Cambria Math" w:hAnsi="Cambria Math"/>
          </w:rPr>
          <m:t>18</m:t>
        </m:r>
        <m:sSup>
          <m:sSupPr>
            <m:ctrlPr>
              <w:rPr>
                <w:rFonts w:ascii="Cambria Math" w:hAnsi="Cambria Math"/>
              </w:rPr>
            </m:ctrlPr>
          </m:sSupPr>
          <m:e/>
          <m:sup>
            <m:r>
              <w:rPr>
                <w:rFonts w:ascii="Cambria Math" w:hAnsi="Cambria Math"/>
              </w:rPr>
              <m:t>∘</m:t>
            </m:r>
          </m:sup>
        </m:sSup>
        <m:r>
          <w:rPr>
            <w:rFonts w:ascii="Cambria Math" w:hAnsi="Cambria Math"/>
          </w:rPr>
          <m:t>C</m:t>
        </m:r>
      </m:oMath>
      <w:r>
        <w:t>以上．</w:t>
      </w:r>
    </w:p>
    <w:p w:rsidR="00092CA1">
      <w:pPr>
        <w:textAlignment w:val="center"/>
      </w:pPr>
      <w:r>
        <w:t>22.</w:t>
      </w:r>
    </w:p>
    <w:p w:rsidR="00092CA1">
      <w:pPr>
        <w:textAlignment w:val="center"/>
      </w:pPr>
      <w:bookmarkStart w:id="48" w:name="答案-21"/>
      <w:bookmarkEnd w:id="48"/>
      <w:r>
        <w:t>【答案】</w:t>
      </w:r>
    </w:p>
    <w:p w:rsidR="00092CA1">
      <w:pPr>
        <w:textAlignment w:val="center"/>
      </w:pPr>
      <w:r>
        <w:t>A</w:t>
      </w:r>
    </w:p>
    <w:p w:rsidR="00092CA1">
      <w:pPr>
        <w:textAlignment w:val="center"/>
      </w:pPr>
      <w:bookmarkStart w:id="49" w:name="解析-21"/>
      <w:bookmarkEnd w:id="49"/>
      <w:r>
        <w:t>【解析】</w:t>
      </w:r>
    </w:p>
    <w:p w:rsidR="00092CA1">
      <w:pPr>
        <w:textAlignment w:val="center"/>
      </w:pPr>
      <w:r>
        <w:t>根据图中给出的信息回答．</w:t>
      </w:r>
    </w:p>
    <w:p w:rsidR="00092CA1">
      <w:pPr>
        <w:textAlignment w:val="center"/>
      </w:pPr>
      <w:r>
        <w:t>23.</w:t>
      </w:r>
    </w:p>
    <w:p w:rsidR="00092CA1">
      <w:pPr>
        <w:textAlignment w:val="center"/>
      </w:pPr>
      <w:bookmarkStart w:id="50" w:name="答案-22"/>
      <w:bookmarkEnd w:id="50"/>
      <w:r>
        <w:t>【答案】</w:t>
      </w:r>
    </w:p>
    <w:p w:rsidR="00092CA1">
      <w:pPr>
        <w:textAlignment w:val="center"/>
      </w:pPr>
      <w:r>
        <w:t>C</w:t>
      </w:r>
    </w:p>
    <w:p w:rsidR="00092CA1">
      <w:pPr>
        <w:textAlignment w:val="center"/>
      </w:pPr>
      <w:r>
        <w:t>A</w:t>
      </w:r>
    </w:p>
    <w:p w:rsidR="00092CA1">
      <w:pPr>
        <w:textAlignment w:val="center"/>
      </w:pPr>
      <w:r>
        <w:t>C</w:t>
      </w:r>
    </w:p>
    <w:p w:rsidR="00092CA1">
      <w:pPr>
        <w:textAlignment w:val="center"/>
      </w:pPr>
      <w:r>
        <w:t>B</w:t>
      </w:r>
    </w:p>
    <w:p w:rsidR="00092CA1">
      <w:pPr>
        <w:textAlignment w:val="center"/>
      </w:pPr>
      <w:bookmarkStart w:id="51" w:name="解析-22"/>
      <w:bookmarkEnd w:id="51"/>
      <w:r>
        <w:t>【解析】</w:t>
      </w:r>
    </w:p>
    <w:p w:rsidR="00092CA1">
      <w:pPr>
        <w:textAlignment w:val="center"/>
      </w:pPr>
      <w:r>
        <w:t>我国幅员辽阔，自然环境复杂多样，形成了各具特色的地理区域．在中国地图上，把秦岭</w:t>
      </w:r>
      <w:r>
        <w:t>-</w:t>
      </w:r>
      <w:r>
        <w:t>淮河线、</w:t>
      </w:r>
      <m:oMath>
        <m:r>
          <w:rPr>
            <w:rFonts w:ascii="Cambria Math" w:hAnsi="Cambria Math"/>
          </w:rPr>
          <m:t>400</m:t>
        </m:r>
      </m:oMath>
      <w:r>
        <w:t>毫米年等降水量线和青藏高原边缘线这三条重要的地理界线结合起来，并根据实际情况作一定的调整，就把我国划分为四大地理区域，即北方地区、南方地区、西北地区和青藏地区．</w:t>
      </w:r>
    </w:p>
    <w:p w:rsidR="00092CA1">
      <w:pPr>
        <w:textAlignment w:val="center"/>
      </w:pPr>
      <w:r>
        <w:t>西北地区地处内陆，气温冷热变化剧烈，年降水量表现出由东向西逐渐减少的态势．新疆的东部和南部降水甚少，吐鲁番盆地西部的托克逊年降水量仅</w:t>
      </w:r>
      <m:oMath>
        <m:r>
          <w:rPr>
            <w:rFonts w:ascii="Cambria Math" w:hAnsi="Cambria Math"/>
          </w:rPr>
          <m:t>5.9</m:t>
        </m:r>
      </m:oMath>
      <w:r>
        <w:t>毫米，是全国降水最少的地方．新疆西北部因受西风气流的影响，降水略多一些．由于海拔较高和云量较少，本区成为太阳辐射高值区．本区河流稀少，且大多数是内流河．总的来说，干旱是本区自然环境的主要特征．</w:t>
      </w:r>
    </w:p>
    <w:p w:rsidR="00092CA1">
      <w:pPr>
        <w:textAlignment w:val="center"/>
      </w:pPr>
      <w:r>
        <w:t>我国幅员辽阔，自然环境复杂多样，形成了各具特色的地理区域．在中国地图上，把秦岭</w:t>
      </w:r>
      <w:r>
        <w:t>-</w:t>
      </w:r>
      <w:r>
        <w:t>淮河线、</w:t>
      </w:r>
      <m:oMath>
        <m:r>
          <w:rPr>
            <w:rFonts w:ascii="Cambria Math" w:hAnsi="Cambria Math"/>
          </w:rPr>
          <m:t>400</m:t>
        </m:r>
      </m:oMath>
      <w:r>
        <w:t>毫</w:t>
      </w:r>
      <w:r>
        <w:t>米年等降水量线和青藏高原边缘线这三条重要的地理界线结合起来，并根据实际情况作一定的调整，就把我国划分为四大地理区域，即北方地区、南方地区、西北地区和青藏地区．</w:t>
      </w:r>
    </w:p>
    <w:p w:rsidR="00092CA1">
      <w:pPr>
        <w:textAlignment w:val="center"/>
      </w:pPr>
      <w:r>
        <w:t>我国水资源的总量不少，但人均占有量很低，约为世界人均水量的</w:t>
      </w:r>
      <m:oMath>
        <m:r>
          <w:rPr>
            <w:rFonts w:ascii="Cambria Math" w:hAnsi="Cambria Math"/>
          </w:rPr>
          <m:t>1/</m:t>
        </m:r>
        <m:r>
          <w:rPr>
            <w:rFonts w:ascii="Cambria Math" w:hAnsi="Cambria Math"/>
          </w:rPr>
          <m:t>4</m:t>
        </m:r>
      </m:oMath>
      <w:r>
        <w:t>．我国水资源在地区分布上具有显著的不均衡性，具体表现为</w:t>
      </w:r>
      <w:r>
        <w:t>“</w:t>
      </w:r>
      <w:r>
        <w:t>东多西少，南多北少</w:t>
      </w:r>
      <w:r>
        <w:t>”</w:t>
      </w:r>
      <w:r>
        <w:t>的特点．</w:t>
      </w:r>
    </w:p>
    <w:p w:rsidR="00092CA1">
      <w:pPr>
        <w:textAlignment w:val="center"/>
      </w:pPr>
      <w:r>
        <w:t>24.</w:t>
      </w:r>
    </w:p>
    <w:p w:rsidR="00092CA1">
      <w:pPr>
        <w:textAlignment w:val="center"/>
      </w:pPr>
      <w:bookmarkStart w:id="52" w:name="答案-23"/>
      <w:bookmarkEnd w:id="52"/>
      <w:r>
        <w:t>【答案】</w:t>
      </w:r>
    </w:p>
    <w:p w:rsidR="00092CA1">
      <w:pPr>
        <w:textAlignment w:val="center"/>
      </w:pPr>
      <w:r>
        <w:t>B</w:t>
      </w:r>
    </w:p>
    <w:p w:rsidR="00092CA1">
      <w:pPr>
        <w:textAlignment w:val="center"/>
      </w:pPr>
      <w:bookmarkStart w:id="53" w:name="解析-23"/>
      <w:bookmarkEnd w:id="53"/>
      <w:r>
        <w:t>【解析】</w:t>
      </w:r>
    </w:p>
    <w:p w:rsidR="00092CA1">
      <w:pPr>
        <w:textAlignment w:val="center"/>
      </w:pPr>
      <m:oMath>
        <m:r>
          <w:rPr>
            <w:rFonts w:ascii="Cambria Math" w:hAnsi="Cambria Math"/>
          </w:rPr>
          <m:t>20</m:t>
        </m:r>
      </m:oMath>
      <w:r>
        <w:t>世纪</w:t>
      </w:r>
      <m:oMath>
        <m:r>
          <w:rPr>
            <w:rFonts w:ascii="Cambria Math" w:hAnsi="Cambria Math"/>
          </w:rPr>
          <m:t>90</m:t>
        </m:r>
      </m:oMath>
      <w:r>
        <w:t>年代，西北地区的新疆准噶尔、塔里木和吐哈盆地的大型油气田相继被发现，新疆将成为我国石油生产的龙头．西部大开发战略中的西气东输工程起点就在新疆塔里木盆地的轮南气田．</w:t>
      </w:r>
    </w:p>
    <w:p w:rsidR="00092CA1">
      <w:pPr>
        <w:textAlignment w:val="center"/>
      </w:pPr>
      <w:r>
        <w:t>25.</w:t>
      </w:r>
    </w:p>
    <w:p w:rsidR="00092CA1">
      <w:pPr>
        <w:textAlignment w:val="center"/>
      </w:pPr>
      <w:bookmarkStart w:id="54" w:name="答案-24"/>
      <w:bookmarkEnd w:id="54"/>
      <w:r>
        <w:t>【答案】</w:t>
      </w:r>
    </w:p>
    <w:p w:rsidR="00092CA1">
      <w:pPr>
        <w:textAlignment w:val="center"/>
      </w:pPr>
      <w:r>
        <w:t>D</w:t>
      </w:r>
    </w:p>
    <w:p w:rsidR="00092CA1">
      <w:pPr>
        <w:textAlignment w:val="center"/>
      </w:pPr>
      <w:bookmarkStart w:id="55" w:name="解析-24"/>
      <w:bookmarkEnd w:id="55"/>
      <w:r>
        <w:t>【解析】</w:t>
      </w:r>
    </w:p>
    <w:p w:rsidR="00092CA1">
      <w:pPr>
        <w:textAlignment w:val="center"/>
      </w:pPr>
      <w:r>
        <w:t>秦岭、淮河线是我国东部地区重要的地理界线，在它的南北两侧，自然环境、地理景观和居民的生产生活习惯有明显的差异．秦岭、淮河主要是我国四大区域中，南方与北方地区的分界线；该线以南地区主要的</w:t>
      </w:r>
      <w:r>
        <w:t>粮食作物是水稻，以北地区主要的粮食作物是小麦．</w:t>
      </w:r>
    </w:p>
    <w:p w:rsidR="00092CA1">
      <w:pPr>
        <w:textAlignment w:val="center"/>
      </w:pPr>
      <w:r>
        <w:t>26.</w:t>
      </w:r>
    </w:p>
    <w:p w:rsidR="00092CA1">
      <w:pPr>
        <w:textAlignment w:val="center"/>
      </w:pPr>
      <w:bookmarkStart w:id="56" w:name="答案-25"/>
      <w:bookmarkEnd w:id="56"/>
      <w:r>
        <w:t>【答案】</w:t>
      </w:r>
    </w:p>
    <w:p w:rsidR="00092CA1">
      <w:pPr>
        <w:textAlignment w:val="center"/>
      </w:pPr>
      <w:r>
        <w:t>B</w:t>
      </w:r>
    </w:p>
    <w:p w:rsidR="00092CA1">
      <w:pPr>
        <w:textAlignment w:val="center"/>
      </w:pPr>
      <w:bookmarkStart w:id="57" w:name="解析-25"/>
      <w:bookmarkEnd w:id="57"/>
      <w:r>
        <w:t>【解析】</w:t>
      </w:r>
    </w:p>
    <w:p w:rsidR="00092CA1">
      <w:pPr>
        <w:textAlignment w:val="center"/>
      </w:pPr>
      <w:r>
        <w:t>长江中下游平原河湖众多，水田连片，有水乡和鱼米之乡之称，图中</w:t>
      </w:r>
      <w:r>
        <w:t>①</w:t>
      </w:r>
      <w:r>
        <w:t>是武汉，</w:t>
      </w:r>
      <w:r>
        <w:t>②</w:t>
      </w:r>
      <w:r>
        <w:t>是湖口．</w:t>
      </w:r>
    </w:p>
    <w:p w:rsidR="00092CA1">
      <w:pPr>
        <w:textAlignment w:val="center"/>
      </w:pPr>
      <w:r>
        <w:t>27.</w:t>
      </w:r>
    </w:p>
    <w:p w:rsidR="00092CA1">
      <w:pPr>
        <w:textAlignment w:val="center"/>
      </w:pPr>
      <w:bookmarkStart w:id="58" w:name="答案-26"/>
      <w:bookmarkEnd w:id="58"/>
      <w:r>
        <w:t>【答案】</w:t>
      </w:r>
    </w:p>
    <w:p w:rsidR="00092CA1">
      <w:pPr>
        <w:textAlignment w:val="center"/>
      </w:pPr>
      <w:r>
        <w:t>D</w:t>
      </w:r>
    </w:p>
    <w:p w:rsidR="00092CA1">
      <w:pPr>
        <w:textAlignment w:val="center"/>
      </w:pPr>
      <w:bookmarkStart w:id="59" w:name="解析-26"/>
      <w:bookmarkEnd w:id="59"/>
      <w:r>
        <w:t>【解析】</w:t>
      </w:r>
    </w:p>
    <w:p w:rsidR="00092CA1">
      <w:pPr>
        <w:textAlignment w:val="center"/>
      </w:pPr>
      <w:r>
        <w:t>从雷州半岛往南，渡过琼州海峡，就来到我国最年轻的省份</w:t>
      </w:r>
      <w:r>
        <w:t>–</w:t>
      </w:r>
      <w:r>
        <w:t>海南省．海南省是唯一的省级经济特区．省境除海南岛外，还包括散布在广阔南海中的西沙群岛、中沙群岛、南沙群岛等岛屿．</w:t>
      </w:r>
    </w:p>
    <w:p w:rsidR="00092CA1">
      <w:pPr>
        <w:textAlignment w:val="center"/>
      </w:pPr>
      <w:r>
        <w:t>28.</w:t>
      </w:r>
    </w:p>
    <w:p w:rsidR="00092CA1">
      <w:pPr>
        <w:textAlignment w:val="center"/>
      </w:pPr>
      <w:bookmarkStart w:id="60" w:name="答案-27"/>
      <w:bookmarkEnd w:id="60"/>
      <w:r>
        <w:t>【答案】</w:t>
      </w:r>
    </w:p>
    <w:p w:rsidR="00092CA1">
      <w:pPr>
        <w:textAlignment w:val="center"/>
      </w:pPr>
      <w:r>
        <w:t>B</w:t>
      </w:r>
    </w:p>
    <w:p w:rsidR="00092CA1">
      <w:pPr>
        <w:textAlignment w:val="center"/>
      </w:pPr>
      <w:bookmarkStart w:id="61" w:name="解析-27"/>
      <w:bookmarkEnd w:id="61"/>
      <w:r>
        <w:t>【解析】</w:t>
      </w:r>
    </w:p>
    <w:p w:rsidR="00092CA1">
      <w:pPr>
        <w:textAlignment w:val="center"/>
      </w:pPr>
      <w:r>
        <w:t>贵州地处云贵高原东部，平均海拔</w:t>
      </w:r>
      <m:oMath>
        <m:r>
          <w:rPr>
            <w:rFonts w:ascii="Cambria Math" w:hAnsi="Cambria Math"/>
          </w:rPr>
          <m:t>1100</m:t>
        </m:r>
      </m:oMath>
      <w:r>
        <w:t>米左右，地势西高东低，地形以高原、山地为主，地表崎岖．贵州属亚热带季风气候，冬暖夏凉，湿润多雨．</w:t>
      </w:r>
    </w:p>
    <w:p w:rsidR="00092CA1">
      <w:pPr>
        <w:textAlignment w:val="center"/>
      </w:pPr>
      <w:r>
        <w:t>29.</w:t>
      </w:r>
    </w:p>
    <w:p w:rsidR="00092CA1">
      <w:pPr>
        <w:textAlignment w:val="center"/>
      </w:pPr>
      <w:bookmarkStart w:id="62" w:name="答案-28"/>
      <w:bookmarkEnd w:id="62"/>
      <w:r>
        <w:t>【答案】</w:t>
      </w:r>
    </w:p>
    <w:p w:rsidR="00092CA1">
      <w:pPr>
        <w:textAlignment w:val="center"/>
      </w:pPr>
      <w:r>
        <w:t>C</w:t>
      </w:r>
    </w:p>
    <w:p w:rsidR="00092CA1">
      <w:pPr>
        <w:textAlignment w:val="center"/>
      </w:pPr>
      <w:bookmarkStart w:id="63" w:name="解析-28"/>
      <w:bookmarkEnd w:id="63"/>
      <w:r>
        <w:t>【解析】</w:t>
      </w:r>
    </w:p>
    <w:p w:rsidR="00092CA1">
      <w:pPr>
        <w:textAlignment w:val="center"/>
      </w:pPr>
      <w:r>
        <w:t>依据青藏地区农作物的分布地区来解答此题．</w:t>
      </w:r>
    </w:p>
    <w:p w:rsidR="00092CA1">
      <w:pPr>
        <w:textAlignment w:val="center"/>
      </w:pPr>
      <w:r>
        <w:t>30.</w:t>
      </w:r>
    </w:p>
    <w:p w:rsidR="00092CA1">
      <w:pPr>
        <w:textAlignment w:val="center"/>
      </w:pPr>
      <w:bookmarkStart w:id="64" w:name="答案-29"/>
      <w:bookmarkEnd w:id="64"/>
      <w:r>
        <w:t>【答案】</w:t>
      </w:r>
    </w:p>
    <w:p w:rsidR="00092CA1">
      <w:pPr>
        <w:textAlignment w:val="center"/>
      </w:pPr>
      <w:r>
        <w:t>B</w:t>
      </w:r>
    </w:p>
    <w:p w:rsidR="00092CA1">
      <w:pPr>
        <w:textAlignment w:val="center"/>
      </w:pPr>
      <w:bookmarkStart w:id="65" w:name="解析-29"/>
      <w:bookmarkEnd w:id="65"/>
      <w:r>
        <w:t>【解析】</w:t>
      </w:r>
    </w:p>
    <w:p w:rsidR="00092CA1">
      <w:pPr>
        <w:textAlignment w:val="center"/>
      </w:pPr>
      <w:r>
        <w:t>我国西部地区与东部地区的分界线大致是</w:t>
      </w:r>
      <m:oMath>
        <m:r>
          <w:rPr>
            <w:rFonts w:ascii="Cambria Math" w:hAnsi="Cambria Math"/>
          </w:rPr>
          <m:t>400</m:t>
        </m:r>
      </m:oMath>
      <w:r>
        <w:t>毫米年等降水量线，其中石油、天然气、太阳能和水能资源</w:t>
      </w:r>
      <w:r>
        <w:t>主要分布在西部地区，我国东部地区降水多，淡水资源丰富，耕地主要分布在我国东部季风区内的平原、盆地和低缓的丘陵地区．</w:t>
      </w:r>
    </w:p>
    <w:p w:rsidR="00092CA1">
      <w:pPr>
        <w:pStyle w:val="Heading3"/>
        <w:textAlignment w:val="center"/>
      </w:pPr>
      <w:bookmarkStart w:id="66" w:name="二-填空题-本题共计-10-小题-每题-3-分-共计30分"/>
      <w:bookmarkEnd w:id="66"/>
      <w:r>
        <w:t>二、</w:t>
      </w:r>
      <w:r>
        <w:t xml:space="preserve"> </w:t>
      </w:r>
      <w:r>
        <w:t>填空题</w:t>
      </w:r>
      <w:r>
        <w:t xml:space="preserve"> </w:t>
      </w:r>
      <w:r>
        <w:t>（本题共计</w:t>
      </w:r>
      <w:r>
        <w:t xml:space="preserve"> 10 </w:t>
      </w:r>
      <w:r>
        <w:t>小题</w:t>
      </w:r>
      <w:r>
        <w:t xml:space="preserve">  </w:t>
      </w:r>
      <w:r>
        <w:t>，每题</w:t>
      </w:r>
      <w:r>
        <w:t xml:space="preserve"> 3 </w:t>
      </w:r>
      <w:r>
        <w:t>分</w:t>
      </w:r>
      <w:r>
        <w:t xml:space="preserve"> </w:t>
      </w:r>
      <w:r>
        <w:t>，共计</w:t>
      </w:r>
      <w:r>
        <w:t>30</w:t>
      </w:r>
      <w:r>
        <w:t>分</w:t>
      </w:r>
      <w:r>
        <w:t xml:space="preserve"> </w:t>
      </w:r>
      <w:r>
        <w:t>）</w:t>
      </w:r>
      <w:r>
        <w:t xml:space="preserve"> </w:t>
      </w:r>
    </w:p>
    <w:p w:rsidR="00092CA1">
      <w:pPr>
        <w:textAlignment w:val="center"/>
      </w:pPr>
      <w:r>
        <w:t>31.</w:t>
      </w:r>
    </w:p>
    <w:p w:rsidR="00092CA1">
      <w:pPr>
        <w:textAlignment w:val="center"/>
      </w:pPr>
      <w:bookmarkStart w:id="67" w:name="答案-30"/>
      <w:bookmarkEnd w:id="67"/>
      <w:r>
        <w:t>【答案】</w:t>
      </w:r>
    </w:p>
    <w:p w:rsidR="00092CA1">
      <w:pPr>
        <w:textAlignment w:val="center"/>
      </w:pPr>
      <w:r>
        <w:t>大庆</w:t>
      </w:r>
      <w:r>
        <w:t>,</w:t>
      </w:r>
      <w:r>
        <w:t>长春</w:t>
      </w:r>
      <w:r>
        <w:t>,</w:t>
      </w:r>
      <w:r>
        <w:t>三江平原</w:t>
      </w:r>
    </w:p>
    <w:p w:rsidR="00092CA1">
      <w:pPr>
        <w:textAlignment w:val="center"/>
      </w:pPr>
      <w:r>
        <w:t>交通干线</w:t>
      </w:r>
      <w:r>
        <w:t>,</w:t>
      </w:r>
      <w:r>
        <w:t>满族</w:t>
      </w:r>
    </w:p>
    <w:p w:rsidR="00092CA1">
      <w:pPr>
        <w:textAlignment w:val="center"/>
      </w:pPr>
      <w:r>
        <w:t>我国第二、三级阶梯分界线</w:t>
      </w:r>
    </w:p>
    <w:p w:rsidR="00092CA1">
      <w:pPr>
        <w:textAlignment w:val="center"/>
      </w:pPr>
      <w:r>
        <w:t>从东南向西北减少</w:t>
      </w:r>
      <w:r>
        <w:t>,</w:t>
      </w:r>
      <w:r>
        <w:t>纬度较高，气温低，蒸发弱</w:t>
      </w:r>
    </w:p>
    <w:p w:rsidR="00092CA1">
      <w:pPr>
        <w:textAlignment w:val="center"/>
      </w:pPr>
      <w:bookmarkStart w:id="68" w:name="解析-30"/>
      <w:bookmarkEnd w:id="68"/>
      <w:r>
        <w:t>【解析】</w:t>
      </w:r>
    </w:p>
    <w:p w:rsidR="00092CA1">
      <w:pPr>
        <w:textAlignment w:val="center"/>
      </w:pPr>
      <w:r>
        <w:t>东北地区主要属于温带季风气候，冬季寒冷漫长，夏季温暖短暂．东北地区自南向北跨暖温带、中温带与寒温带，冬季南北温度差异明显．东北地区的降水多集中在夏季；冬季降雪较多，地表积雪时间长，是中国降雪最多的地区．</w:t>
      </w:r>
    </w:p>
    <w:p w:rsidR="00092CA1">
      <w:pPr>
        <w:textAlignment w:val="center"/>
      </w:pPr>
      <w:r>
        <w:t>32.</w:t>
      </w:r>
    </w:p>
    <w:p w:rsidR="00092CA1">
      <w:pPr>
        <w:textAlignment w:val="center"/>
      </w:pPr>
      <w:bookmarkStart w:id="69" w:name="答案-31"/>
      <w:bookmarkEnd w:id="69"/>
      <w:r>
        <w:t>【答案】</w:t>
      </w:r>
    </w:p>
    <w:p w:rsidR="00092CA1">
      <w:pPr>
        <w:textAlignment w:val="center"/>
      </w:pPr>
      <m:oMathPara>
        <m:oMath>
          <m:r>
            <w:rPr>
              <w:rFonts w:ascii="Cambria Math" w:hAnsi="Cambria Math"/>
            </w:rPr>
            <m:t>×</m:t>
          </m:r>
        </m:oMath>
      </m:oMathPara>
    </w:p>
    <w:p w:rsidR="00092CA1">
      <w:pPr>
        <w:textAlignment w:val="center"/>
      </w:pPr>
      <w:bookmarkStart w:id="70" w:name="解析-31"/>
      <w:bookmarkEnd w:id="70"/>
      <w:r>
        <w:t>【解析】</w:t>
      </w:r>
    </w:p>
    <w:p w:rsidR="00092CA1">
      <w:pPr>
        <w:textAlignment w:val="center"/>
      </w:pPr>
      <w:r>
        <w:t>要识记我国主要经济果木的分布，根本上还是理解我国主要气候区的分布，熟悉我国的温度带分布是解题的关键，学会应灵活掌握回答．</w:t>
      </w:r>
    </w:p>
    <w:p w:rsidR="00092CA1">
      <w:pPr>
        <w:textAlignment w:val="center"/>
      </w:pPr>
      <w:r>
        <w:t>33.</w:t>
      </w:r>
    </w:p>
    <w:p w:rsidR="00092CA1">
      <w:pPr>
        <w:textAlignment w:val="center"/>
      </w:pPr>
      <w:bookmarkStart w:id="71" w:name="答案-32"/>
      <w:bookmarkEnd w:id="71"/>
      <w:r>
        <w:t>【答案】</w:t>
      </w:r>
    </w:p>
    <w:p w:rsidR="00092CA1">
      <w:pPr>
        <w:textAlignment w:val="center"/>
      </w:pPr>
      <w:r>
        <w:t>密西西比河</w:t>
      </w:r>
      <w:r>
        <w:t>,</w:t>
      </w:r>
      <w:r>
        <w:t>水源</w:t>
      </w:r>
    </w:p>
    <w:p w:rsidR="00092CA1">
      <w:pPr>
        <w:textAlignment w:val="center"/>
      </w:pPr>
      <w:r>
        <w:t>大兴安岭</w:t>
      </w:r>
      <w:r>
        <w:t>,</w:t>
      </w:r>
      <w:r>
        <w:t>林地</w:t>
      </w:r>
    </w:p>
    <w:p w:rsidR="00092CA1">
      <w:pPr>
        <w:textAlignment w:val="center"/>
      </w:pPr>
      <w:r>
        <w:t>地势低平，平原面积大</w:t>
      </w:r>
    </w:p>
    <w:p w:rsidR="00092CA1">
      <w:pPr>
        <w:textAlignment w:val="center"/>
      </w:pPr>
      <w:r>
        <w:t>乙</w:t>
      </w:r>
      <w:r>
        <w:t>,</w:t>
      </w:r>
      <w:r>
        <w:t>乙处属于温带季风气候，夏季普遍高温，雨热同期</w:t>
      </w:r>
    </w:p>
    <w:p w:rsidR="00092CA1">
      <w:pPr>
        <w:textAlignment w:val="center"/>
      </w:pPr>
      <w:r>
        <w:t>低温冻害</w:t>
      </w:r>
    </w:p>
    <w:p w:rsidR="00092CA1">
      <w:pPr>
        <w:textAlignment w:val="center"/>
      </w:pPr>
      <w:bookmarkStart w:id="72" w:name="解析-32"/>
      <w:bookmarkEnd w:id="72"/>
      <w:r>
        <w:t>【解析】</w:t>
      </w:r>
    </w:p>
    <w:p w:rsidR="00092CA1">
      <w:pPr>
        <w:textAlignment w:val="center"/>
      </w:pPr>
      <w:r>
        <w:t>图</w:t>
      </w:r>
      <m:oMath>
        <m:r>
          <w:rPr>
            <w:rFonts w:ascii="Cambria Math" w:hAnsi="Cambria Math"/>
          </w:rPr>
          <m:t>1</m:t>
        </m:r>
      </m:oMath>
      <w:r>
        <w:t>美国是世界农业大国，种植业与畜牧业并重，农业生产区域专门化、机械化和商品化程度都相当高，玉米、小麦、大豆、棉花、肉类产量居世界前列．</w:t>
      </w:r>
      <w:r>
        <w:br/>
      </w:r>
      <w:r>
        <w:t>图</w:t>
      </w:r>
      <m:oMath>
        <m:r>
          <w:rPr>
            <w:rFonts w:ascii="Cambria Math" w:hAnsi="Cambria Math"/>
          </w:rPr>
          <m:t>2</m:t>
        </m:r>
      </m:oMath>
      <w:r>
        <w:t>东北地区主要属于温带季风气候，冬季寒冷漫长，夏季温暖短暂．东北地区自南向北跨暖温带、中温带与寒温带，冬季南北温度差异明显．东北地区的降水多集中在夏季；冬季降雪较多，地表积雪时间长，是中国降雪最多的地区．</w:t>
      </w:r>
    </w:p>
    <w:p w:rsidR="00092CA1">
      <w:pPr>
        <w:textAlignment w:val="center"/>
      </w:pPr>
      <w:r>
        <w:t>34.</w:t>
      </w:r>
    </w:p>
    <w:p w:rsidR="00092CA1">
      <w:pPr>
        <w:textAlignment w:val="center"/>
      </w:pPr>
      <w:bookmarkStart w:id="73" w:name="答案-33"/>
      <w:bookmarkEnd w:id="73"/>
      <w:r>
        <w:t>【答案】</w:t>
      </w:r>
    </w:p>
    <w:p w:rsidR="00092CA1">
      <w:pPr>
        <w:textAlignment w:val="center"/>
      </w:pPr>
      <w:r>
        <w:t>山脊</w:t>
      </w:r>
      <w:r>
        <w:t>,</w:t>
      </w:r>
      <m:oMath>
        <m:r>
          <w:rPr>
            <w:rFonts w:ascii="Cambria Math" w:hAnsi="Cambria Math"/>
          </w:rPr>
          <m:t>500∼600</m:t>
        </m:r>
      </m:oMath>
    </w:p>
    <w:p w:rsidR="00092CA1">
      <w:pPr>
        <w:textAlignment w:val="center"/>
      </w:pPr>
      <w:r>
        <w:t>自东北流向西南</w:t>
      </w:r>
    </w:p>
    <w:p w:rsidR="00092CA1">
      <w:pPr>
        <w:textAlignment w:val="center"/>
      </w:pPr>
      <w:r>
        <w:t>不</w:t>
      </w:r>
      <w:r>
        <w:t>能</w:t>
      </w:r>
      <w:r>
        <w:t>,</w:t>
      </w:r>
      <w:r>
        <w:t>图中没有比例尺</w:t>
      </w:r>
    </w:p>
    <w:p w:rsidR="00092CA1">
      <w:pPr>
        <w:textAlignment w:val="center"/>
      </w:pPr>
      <w:r>
        <w:t>铁路运输</w:t>
      </w:r>
    </w:p>
    <w:p w:rsidR="00092CA1">
      <w:pPr>
        <w:textAlignment w:val="center"/>
      </w:pPr>
      <m:oMath>
        <m:r>
          <w:rPr>
            <w:rFonts w:ascii="Cambria Math" w:hAnsi="Cambria Math"/>
          </w:rPr>
          <m:t>B</m:t>
        </m:r>
      </m:oMath>
      <w:r>
        <w:t>,</w:t>
      </w:r>
      <w:r>
        <w:t>水稻</w:t>
      </w:r>
    </w:p>
    <w:p w:rsidR="00092CA1">
      <w:pPr>
        <w:textAlignment w:val="center"/>
      </w:pPr>
      <w:bookmarkStart w:id="74" w:name="解析-33"/>
      <w:bookmarkEnd w:id="74"/>
      <w:r>
        <w:t>【解析】</w:t>
      </w:r>
    </w:p>
    <w:p w:rsidR="00092CA1">
      <w:pPr>
        <w:textAlignment w:val="center"/>
      </w:pPr>
      <w:r>
        <w:t>在等高线地形图上，等高线闭合且等高线数值中间高四周低则为山顶；两山顶之间相对低洼的部位为鞍部；等高线闭合且等高线数值中间低四周高则为盆地；等高线向海拔低处凸为山脊；等高线向海拔高处凸为山谷；几条海拔不同的等高线重合处为陡崖．等高线密集表示坡陡，等高线稀疏表示坡缓．</w:t>
      </w:r>
    </w:p>
    <w:p w:rsidR="00092CA1">
      <w:pPr>
        <w:textAlignment w:val="center"/>
      </w:pPr>
      <w:r>
        <w:t>35.</w:t>
      </w:r>
    </w:p>
    <w:p w:rsidR="00092CA1">
      <w:pPr>
        <w:textAlignment w:val="center"/>
      </w:pPr>
      <w:bookmarkStart w:id="75" w:name="答案-34"/>
      <w:bookmarkEnd w:id="75"/>
      <w:r>
        <w:t>【答案】</w:t>
      </w:r>
    </w:p>
    <w:p w:rsidR="00092CA1">
      <w:pPr>
        <w:textAlignment w:val="center"/>
      </w:pPr>
      <w:r>
        <w:t>排水不畅</w:t>
      </w:r>
      <w:r>
        <w:t>,</w:t>
      </w:r>
      <w:r>
        <w:t>土壤盐碱</w:t>
      </w:r>
    </w:p>
    <w:p w:rsidR="00092CA1">
      <w:pPr>
        <w:textAlignment w:val="center"/>
      </w:pPr>
      <w:bookmarkStart w:id="76" w:name="解析-34"/>
      <w:bookmarkEnd w:id="76"/>
      <w:r>
        <w:t>【解析】</w:t>
      </w:r>
    </w:p>
    <w:p w:rsidR="00092CA1">
      <w:pPr>
        <w:textAlignment w:val="center"/>
      </w:pPr>
      <w:r>
        <w:t>华北平原，位于燕山以南，淮河以北，太行山以东，东临渤海、黄海，主要由黄河、淮河、海河冲积形成，所以，也称黄淮海平原．黄河是塑造华北平原的主力．大部</w:t>
      </w:r>
      <w:r>
        <w:t>分地区海拔在</w:t>
      </w:r>
      <m:oMath>
        <m:r>
          <w:rPr>
            <w:rFonts w:ascii="Cambria Math" w:hAnsi="Cambria Math"/>
          </w:rPr>
          <m:t>50</m:t>
        </m:r>
      </m:oMath>
      <w:r>
        <w:t>米以下，地势低平，地面坡度很小．</w:t>
      </w:r>
    </w:p>
    <w:p w:rsidR="00092CA1">
      <w:pPr>
        <w:textAlignment w:val="center"/>
      </w:pPr>
      <w:r>
        <w:t>36.</w:t>
      </w:r>
    </w:p>
    <w:p w:rsidR="00092CA1">
      <w:pPr>
        <w:textAlignment w:val="center"/>
      </w:pPr>
      <w:bookmarkStart w:id="77" w:name="答案-35"/>
      <w:bookmarkEnd w:id="77"/>
      <w:r>
        <w:t>【答案】</w:t>
      </w:r>
    </w:p>
    <w:p w:rsidR="00092CA1">
      <w:pPr>
        <w:textAlignment w:val="center"/>
      </w:pPr>
      <w:r>
        <w:t>深圳</w:t>
      </w:r>
      <w:r>
        <w:t>,</w:t>
      </w:r>
      <w:r>
        <w:t>珠海</w:t>
      </w:r>
      <w:r>
        <w:t>,</w:t>
      </w:r>
      <w:r>
        <w:t>汕头</w:t>
      </w:r>
      <w:r>
        <w:t>,</w:t>
      </w:r>
      <w:r>
        <w:t>厦门</w:t>
      </w:r>
      <w:r>
        <w:t>,</w:t>
      </w:r>
      <w:r>
        <w:t>海南</w:t>
      </w:r>
    </w:p>
    <w:p w:rsidR="00092CA1">
      <w:pPr>
        <w:textAlignment w:val="center"/>
      </w:pPr>
      <w:bookmarkStart w:id="78" w:name="解析-35"/>
      <w:bookmarkEnd w:id="78"/>
      <w:r>
        <w:t>【解析】</w:t>
      </w:r>
    </w:p>
    <w:p w:rsidR="00092CA1">
      <w:pPr>
        <w:textAlignment w:val="center"/>
      </w:pPr>
      <w:r>
        <w:t>我国建立的</w:t>
      </w:r>
      <m:oMath>
        <m:r>
          <w:rPr>
            <w:rFonts w:ascii="Cambria Math" w:hAnsi="Cambria Math"/>
          </w:rPr>
          <m:t>5</m:t>
        </m:r>
      </m:oMath>
      <w:r>
        <w:t>个经济特区是深圳、珠海、汕头、厦门、海南，其中深圳经济特区建立时间最早，海南经济特区最大．</w:t>
      </w:r>
    </w:p>
    <w:p w:rsidR="00092CA1">
      <w:pPr>
        <w:textAlignment w:val="center"/>
      </w:pPr>
      <w:r>
        <w:t>37.</w:t>
      </w:r>
    </w:p>
    <w:p w:rsidR="00092CA1">
      <w:pPr>
        <w:textAlignment w:val="center"/>
      </w:pPr>
      <w:bookmarkStart w:id="79" w:name="答案-36"/>
      <w:bookmarkEnd w:id="79"/>
      <w:r>
        <w:t>【答案】</w:t>
      </w:r>
    </w:p>
    <w:p w:rsidR="00092CA1">
      <w:pPr>
        <w:textAlignment w:val="center"/>
      </w:pPr>
      <w:r>
        <w:t>（</w:t>
      </w:r>
      <w:r>
        <w:t>1</w:t>
      </w:r>
      <w:r>
        <w:t>）四合院；</w:t>
      </w:r>
    </w:p>
    <w:p w:rsidR="00092CA1">
      <w:pPr>
        <w:textAlignment w:val="center"/>
      </w:pPr>
      <w:r>
        <w:t>（</w:t>
      </w:r>
      <w:r>
        <w:t>2</w:t>
      </w:r>
      <w:r>
        <w:t>）水稻；</w:t>
      </w:r>
    </w:p>
    <w:p w:rsidR="00092CA1">
      <w:pPr>
        <w:textAlignment w:val="center"/>
      </w:pPr>
      <w:r>
        <w:t>（</w:t>
      </w:r>
      <w:r>
        <w:t>3</w:t>
      </w:r>
      <w:r>
        <w:t>）地形、地势；</w:t>
      </w:r>
    </w:p>
    <w:p w:rsidR="00092CA1">
      <w:pPr>
        <w:textAlignment w:val="center"/>
      </w:pPr>
      <w:r>
        <w:t>（</w:t>
      </w:r>
      <w:r>
        <w:t>4</w:t>
      </w:r>
      <w:r>
        <w:t>）酒泉；</w:t>
      </w:r>
    </w:p>
    <w:p w:rsidR="00092CA1">
      <w:pPr>
        <w:textAlignment w:val="center"/>
      </w:pPr>
      <w:r>
        <w:t>（</w:t>
      </w:r>
      <w:r>
        <w:t>5</w:t>
      </w:r>
      <w:r>
        <w:t>）秦岭</w:t>
      </w:r>
      <w:r>
        <w:t>-</w:t>
      </w:r>
      <w:r>
        <w:t>淮河．</w:t>
      </w:r>
    </w:p>
    <w:p w:rsidR="00092CA1">
      <w:pPr>
        <w:textAlignment w:val="center"/>
      </w:pPr>
      <w:bookmarkStart w:id="80" w:name="解析-36"/>
      <w:bookmarkEnd w:id="80"/>
      <w:r>
        <w:t>【解析】</w:t>
      </w:r>
    </w:p>
    <w:p w:rsidR="00092CA1">
      <w:pPr>
        <w:textAlignment w:val="center"/>
      </w:pPr>
      <w:r>
        <w:t>读图可得，</w:t>
      </w:r>
      <m:oMath>
        <m:r>
          <w:rPr>
            <w:rFonts w:ascii="Cambria Math" w:hAnsi="Cambria Math"/>
          </w:rPr>
          <m:t>A</m:t>
        </m:r>
      </m:oMath>
      <w:r>
        <w:t>是北方地区，</w:t>
      </w:r>
      <m:oMath>
        <m:r>
          <w:rPr>
            <w:rFonts w:ascii="Cambria Math" w:hAnsi="Cambria Math"/>
          </w:rPr>
          <m:t>B</m:t>
        </m:r>
      </m:oMath>
      <w:r>
        <w:t>是南方地区，</w:t>
      </w:r>
      <m:oMath>
        <m:r>
          <w:rPr>
            <w:rFonts w:ascii="Cambria Math" w:hAnsi="Cambria Math"/>
          </w:rPr>
          <m:t>C</m:t>
        </m:r>
      </m:oMath>
      <w:r>
        <w:t>是青藏地区，</w:t>
      </w:r>
      <m:oMath>
        <m:r>
          <w:rPr>
            <w:rFonts w:ascii="Cambria Math" w:hAnsi="Cambria Math"/>
          </w:rPr>
          <m:t>D</m:t>
        </m:r>
      </m:oMath>
      <w:r>
        <w:t>是西北地区．</w:t>
      </w:r>
    </w:p>
    <w:p w:rsidR="00092CA1">
      <w:pPr>
        <w:textAlignment w:val="center"/>
      </w:pPr>
      <w:r>
        <w:t>38.</w:t>
      </w:r>
    </w:p>
    <w:p w:rsidR="00092CA1">
      <w:pPr>
        <w:textAlignment w:val="center"/>
      </w:pPr>
      <w:bookmarkStart w:id="81" w:name="答案-37"/>
      <w:bookmarkEnd w:id="81"/>
      <w:r>
        <w:t>【答案】</w:t>
      </w:r>
    </w:p>
    <w:p w:rsidR="00092CA1">
      <w:pPr>
        <w:textAlignment w:val="center"/>
      </w:pPr>
      <m:oMath>
        <m:r>
          <w:rPr>
            <w:rFonts w:ascii="Cambria Math" w:hAnsi="Cambria Math"/>
          </w:rPr>
          <m:t>D</m:t>
        </m:r>
      </m:oMath>
      <w:r>
        <w:t>,</w:t>
      </w:r>
      <m:oMath>
        <m:r>
          <w:rPr>
            <w:rFonts w:ascii="Cambria Math" w:hAnsi="Cambria Math"/>
          </w:rPr>
          <m:t>C</m:t>
        </m:r>
      </m:oMath>
      <w:r>
        <w:t>,</w:t>
      </w:r>
      <w:r>
        <w:t>海河</w:t>
      </w:r>
      <w:r>
        <w:t>,</w:t>
      </w:r>
      <w:r>
        <w:t>渤海</w:t>
      </w:r>
      <w:r>
        <w:t>,</w:t>
      </w:r>
      <w:r>
        <w:t>长芦</w:t>
      </w:r>
    </w:p>
    <w:p w:rsidR="00092CA1">
      <w:pPr>
        <w:textAlignment w:val="center"/>
      </w:pPr>
      <w:bookmarkStart w:id="82" w:name="解析-37"/>
      <w:bookmarkEnd w:id="82"/>
      <w:r>
        <w:t>【解析】</w:t>
      </w:r>
    </w:p>
    <w:p w:rsidR="00092CA1">
      <w:pPr>
        <w:textAlignment w:val="center"/>
      </w:pPr>
      <w:r>
        <w:t>天津市位于北京市的东南，是首都的门户．天津市临河临海，是我国北方重要的工业中心和开放口岸．</w:t>
      </w:r>
    </w:p>
    <w:p w:rsidR="00092CA1">
      <w:pPr>
        <w:textAlignment w:val="center"/>
      </w:pPr>
      <w:r>
        <w:t>39.</w:t>
      </w:r>
    </w:p>
    <w:p w:rsidR="00092CA1">
      <w:pPr>
        <w:textAlignment w:val="center"/>
      </w:pPr>
      <w:bookmarkStart w:id="83" w:name="答案-38"/>
      <w:bookmarkEnd w:id="83"/>
      <w:r>
        <w:t>【答案】</w:t>
      </w:r>
    </w:p>
    <w:p w:rsidR="00092CA1">
      <w:pPr>
        <w:textAlignment w:val="center"/>
      </w:pPr>
      <w:r>
        <w:t>山海关</w:t>
      </w:r>
    </w:p>
    <w:p w:rsidR="00092CA1">
      <w:pPr>
        <w:textAlignment w:val="center"/>
      </w:pPr>
      <w:bookmarkStart w:id="84" w:name="解析-38"/>
      <w:bookmarkEnd w:id="84"/>
      <w:r>
        <w:t>【解析】</w:t>
      </w:r>
    </w:p>
    <w:p w:rsidR="00092CA1">
      <w:pPr>
        <w:textAlignment w:val="center"/>
      </w:pPr>
      <w:r>
        <w:t>闯关东，是指中国近代史上华北地区农民向东北三省移民的运动．</w:t>
      </w:r>
    </w:p>
    <w:p w:rsidR="00092CA1">
      <w:pPr>
        <w:textAlignment w:val="center"/>
      </w:pPr>
      <w:r>
        <w:t>40.</w:t>
      </w:r>
    </w:p>
    <w:p w:rsidR="00092CA1">
      <w:pPr>
        <w:textAlignment w:val="center"/>
      </w:pPr>
      <w:bookmarkStart w:id="85" w:name="答案-39"/>
      <w:bookmarkEnd w:id="85"/>
      <w:r>
        <w:t>【答案】</w:t>
      </w:r>
    </w:p>
    <w:p w:rsidR="00092CA1">
      <w:pPr>
        <w:textAlignment w:val="center"/>
      </w:pPr>
      <w:r>
        <w:t>秦岭</w:t>
      </w:r>
      <w:r>
        <w:t>,</w:t>
      </w:r>
      <w:r>
        <w:t>黄河</w:t>
      </w:r>
    </w:p>
    <w:p w:rsidR="00092CA1">
      <w:pPr>
        <w:textAlignment w:val="center"/>
      </w:pPr>
      <w:r>
        <w:t>暖温</w:t>
      </w:r>
      <w:r>
        <w:t>,</w:t>
      </w:r>
      <w:r>
        <w:t>季风</w:t>
      </w:r>
    </w:p>
    <w:p w:rsidR="00092CA1">
      <w:pPr>
        <w:textAlignment w:val="center"/>
      </w:pPr>
      <w:r>
        <w:t>植树种草</w:t>
      </w:r>
      <w:r>
        <w:t>,</w:t>
      </w:r>
      <w:r>
        <w:t>水土流失</w:t>
      </w:r>
      <w:r>
        <w:t>,</w:t>
      </w:r>
      <w:r>
        <w:t>退耕还林、还草</w:t>
      </w:r>
    </w:p>
    <w:p w:rsidR="00092CA1">
      <w:pPr>
        <w:textAlignment w:val="center"/>
      </w:pPr>
      <w:r>
        <w:t>黄土梁</w:t>
      </w:r>
      <w:r>
        <w:t>,</w:t>
      </w:r>
      <w:r>
        <w:t>黄土峁</w:t>
      </w:r>
    </w:p>
    <w:p w:rsidR="00092CA1">
      <w:pPr>
        <w:textAlignment w:val="center"/>
      </w:pPr>
      <w:bookmarkStart w:id="86" w:name="解析-39"/>
      <w:bookmarkEnd w:id="86"/>
      <w:r>
        <w:t>【解析】</w:t>
      </w:r>
    </w:p>
    <w:p w:rsidR="00092CA1">
      <w:pPr>
        <w:textAlignment w:val="center"/>
      </w:pPr>
      <w:r>
        <w:t>黄土高原从温度带看，属于暖温带；从季风区看，属于季风区区；从四大区域位置看，位于北方地区；从阶梯位置看，位于第二阶梯．</w:t>
      </w:r>
    </w:p>
    <w:sectPr w:rsidSect="00C830EB">
      <w:headerReference w:type="even" r:id="rId19"/>
      <w:headerReference w:type="default" r:id="rId20"/>
      <w:footerReference w:type="even" r:id="rId21"/>
      <w:footerReference w:type="default" r:id="rId22"/>
      <w:pgSz w:w="11907" w:h="16839" w:code="9"/>
      <w:pgMar w:top="1440" w:right="1080" w:bottom="1440" w:left="108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DengXian">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C830EB">
      <w:rPr>
        <w:noProof/>
      </w:rPr>
      <w:instrText>9</w:instrText>
    </w:r>
    <w:r>
      <w:rPr>
        <w:noProof/>
      </w:rPr>
      <w:fldChar w:fldCharType="end"/>
    </w:r>
    <w:r>
      <w:instrText xml:space="preserve"> </w:instrText>
    </w:r>
    <w:r>
      <w:fldChar w:fldCharType="separate"/>
    </w:r>
    <w:r w:rsidR="00C830EB">
      <w:rPr>
        <w:noProof/>
      </w:rPr>
      <w:t>9</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C830EB">
      <w:rPr>
        <w:noProof/>
      </w:rPr>
      <w:instrText>16</w:instrText>
    </w:r>
    <w:r>
      <w:rPr>
        <w:noProof/>
      </w:rPr>
      <w:fldChar w:fldCharType="end"/>
    </w:r>
    <w:r>
      <w:instrText xml:space="preserve"> </w:instrText>
    </w:r>
    <w:r>
      <w:fldChar w:fldCharType="separate"/>
    </w:r>
    <w:r w:rsidR="00C830EB">
      <w:rPr>
        <w:noProof/>
      </w:rPr>
      <w:t>16</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63F5034"/>
    <w:multiLevelType w:val="multilevel"/>
    <w:tmpl w:val="116CE3CA"/>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5">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6">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7">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8">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9">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0">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1">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2">
    <w:nsid w:val="FFFFFF88"/>
    <w:multiLevelType w:val="singleLevel"/>
    <w:tmpl w:val="D6BEDF4C"/>
    <w:lvl w:ilvl="0">
      <w:start w:val="1"/>
      <w:numFmt w:val="decimal"/>
      <w:lvlText w:val="%1."/>
      <w:lvlJc w:val="left"/>
      <w:pPr>
        <w:tabs>
          <w:tab w:val="num" w:pos="360"/>
        </w:tabs>
        <w:ind w:left="360" w:hanging="360" w:hangingChars="200"/>
      </w:pPr>
    </w:lvl>
  </w:abstractNum>
  <w:abstractNum w:abstractNumId="13">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num w:numId="1">
    <w:abstractNumId w:val="1"/>
  </w:num>
  <w:num w:numId="2">
    <w:abstractNumId w:val="2"/>
  </w:num>
  <w:num w:numId="3">
    <w:abstractNumId w:val="3"/>
  </w:num>
  <w:num w:numId="4">
    <w:abstractNumId w:val="8"/>
  </w:num>
  <w:num w:numId="5">
    <w:abstractNumId w:val="9"/>
  </w:num>
  <w:num w:numId="6">
    <w:abstractNumId w:val="10"/>
  </w:num>
  <w:num w:numId="7">
    <w:abstractNumId w:val="11"/>
  </w:num>
  <w:num w:numId="8">
    <w:abstractNumId w:val="13"/>
  </w:num>
  <w:num w:numId="9">
    <w:abstractNumId w:val="4"/>
  </w:num>
  <w:num w:numId="10">
    <w:abstractNumId w:val="5"/>
  </w:num>
  <w:num w:numId="11">
    <w:abstractNumId w:val="6"/>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BalloonText">
    <w:name w:val="Balloon Text"/>
    <w:basedOn w:val="Normal"/>
    <w:link w:val="Char1"/>
    <w:uiPriority w:val="99"/>
    <w:semiHidden/>
    <w:unhideWhenUsed/>
    <w:rsid w:val="00C830EB"/>
    <w:rPr>
      <w:sz w:val="18"/>
      <w:szCs w:val="18"/>
    </w:rPr>
  </w:style>
  <w:style w:type="character" w:customStyle="1" w:styleId="Char1">
    <w:name w:val="批注框文本 Char"/>
    <w:basedOn w:val="DefaultParagraphFont"/>
    <w:link w:val="BalloonText"/>
    <w:uiPriority w:val="99"/>
    <w:semiHidden/>
    <w:rsid w:val="00C830EB"/>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header" Target="header2.xml"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1514</Words>
  <Characters>8635</Characters>
  <Application>Microsoft Office Word</Application>
  <DocSecurity>0</DocSecurity>
  <Lines>71</Lines>
  <Paragraphs>20</Paragraphs>
  <ScaleCrop>false</ScaleCrop>
  <HeadingPairs>
    <vt:vector size="2" baseType="variant">
      <vt:variant>
        <vt:lpstr>标题</vt:lpstr>
      </vt:variant>
      <vt:variant>
        <vt:i4>1</vt:i4>
      </vt:variant>
    </vt:vector>
  </HeadingPairs>
  <TitlesOfParts>
    <vt:vector size="1" baseType="lpstr">
      <vt:lpstr/>
    </vt:vector>
  </TitlesOfParts>
  <Company>微软中国</Company>
  <LinksUpToDate>false</LinksUpToDate>
  <CharactersWithSpaces>10129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微软用户</cp:lastModifiedBy>
  <cp:revision>3</cp:revision>
  <dcterms:created xsi:type="dcterms:W3CDTF">2019-04-12T08:26:00Z</dcterms:created>
  <dcterms:modified xsi:type="dcterms:W3CDTF">2019-04-12T08:27:00Z</dcterms:modified>
</cp:coreProperties>
</file>