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6" w:firstLineChars="300"/>
        <w:rPr>
          <w:rFonts w:asciiTheme="majorEastAsia" w:hAnsiTheme="majorEastAsia" w:eastAsiaTheme="majorEastAsia" w:cstheme="majorEastAsia"/>
          <w:b/>
          <w:bCs/>
          <w:sz w:val="48"/>
          <w:szCs w:val="4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五年级上册期中测试题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（时间：90分钟 满分：100）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（考试范围：第一~第四单元）</w:t>
      </w:r>
    </w:p>
    <w:p>
      <w:pPr>
        <w:ind w:firstLine="321" w:firstLineChars="100"/>
        <w:rPr>
          <w:rFonts w:asciiTheme="majorEastAsia" w:hAnsiTheme="majorEastAsia" w:eastAsiaTheme="majorEastAsia" w:cstheme="majorEastAsia"/>
          <w:b/>
          <w:bCs/>
          <w:sz w:val="32"/>
          <w:szCs w:val="32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班级：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姓名：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得分：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 </w:t>
      </w:r>
    </w:p>
    <w:p>
      <w:pPr>
        <w:pStyle w:val="2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一、看拼音，写词语。(8分)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 xml:space="preserve">lǎn duò 　　 xié tiáo 　　　yùn wèi 　　shì yí    </w:t>
      </w:r>
    </w:p>
    <w:p>
      <w:pPr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（       ）   （       ）   （     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2700" cy="2032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 xml:space="preserve"> ）  （    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24130" cy="1524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 xml:space="preserve">   ）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tu</w:t>
      </w:r>
      <w:r>
        <w:rPr>
          <w:rFonts w:hint="eastAsia" w:asciiTheme="minorEastAsia" w:hAnsiTheme="minorEastAsia" w:cstheme="minorEastAsia"/>
          <w:sz w:val="24"/>
          <w:szCs w:val="24"/>
        </w:rPr>
        <w:drawing>
          <wp:inline distT="0" distB="0" distL="0" distR="0">
            <wp:extent cx="19050" cy="2286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zCs w:val="24"/>
        </w:rPr>
        <w:t>ó niǎo     huī jìn       rǔ mà      shuāi ruò</w:t>
      </w:r>
    </w:p>
    <w:p>
      <w:pPr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       ）   （       ）  （      ）  （       ）</w:t>
      </w:r>
    </w:p>
    <w:p>
      <w:pPr>
        <w:pStyle w:val="2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二、下列加点字的读音完全正确的一项是(　  　)(3分)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A．上</w:t>
      </w:r>
      <w:r>
        <w:rPr>
          <w:rFonts w:hint="eastAsia" w:asciiTheme="minorEastAsia" w:hAnsiTheme="minorEastAsia" w:cstheme="minorEastAsia"/>
          <w:sz w:val="24"/>
          <w:szCs w:val="24"/>
          <w:em w:val="underDot"/>
        </w:rPr>
        <w:t>卿</w:t>
      </w:r>
      <w:r>
        <w:rPr>
          <w:rFonts w:hint="eastAsia" w:asciiTheme="minorEastAsia" w:hAnsiTheme="minorEastAsia" w:cstheme="minorEastAsia"/>
          <w:sz w:val="24"/>
          <w:szCs w:val="24"/>
        </w:rPr>
        <w:t>(qīng)　　</w:t>
      </w:r>
      <w:r>
        <w:rPr>
          <w:rFonts w:hint="eastAsia" w:asciiTheme="minorEastAsia" w:hAnsi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cstheme="minorEastAsia"/>
          <w:sz w:val="24"/>
          <w:szCs w:val="24"/>
        </w:rPr>
        <w:t>游</w:t>
      </w:r>
      <w:r>
        <w:rPr>
          <w:rFonts w:hint="eastAsia" w:asciiTheme="minorEastAsia" w:hAnsiTheme="minorEastAsia" w:cstheme="minorEastAsia"/>
          <w:sz w:val="24"/>
          <w:szCs w:val="24"/>
          <w:em w:val="underDot"/>
        </w:rPr>
        <w:drawing>
          <wp:inline distT="0" distB="0" distL="0" distR="0">
            <wp:extent cx="15240" cy="2413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zCs w:val="24"/>
          <w:em w:val="underDot"/>
        </w:rPr>
        <w:t>隼</w:t>
      </w:r>
      <w:r>
        <w:rPr>
          <w:rFonts w:hint="eastAsia" w:asciiTheme="minorEastAsia" w:hAnsiTheme="minorEastAsia" w:cstheme="minorEastAsia"/>
          <w:sz w:val="24"/>
          <w:szCs w:val="24"/>
        </w:rPr>
        <w:t>(zhǔn)　　　</w:t>
      </w:r>
      <w:r>
        <w:rPr>
          <w:rFonts w:hint="eastAsia" w:asciiTheme="minorEastAsia" w:hAnsi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cstheme="minorEastAsia"/>
          <w:sz w:val="24"/>
          <w:szCs w:val="24"/>
          <w:em w:val="underDot"/>
        </w:rPr>
        <w:t>酬</w:t>
      </w:r>
      <w:r>
        <w:rPr>
          <w:rFonts w:hint="eastAsia" w:asciiTheme="minorEastAsia" w:hAnsiTheme="minorEastAsia" w:cstheme="minorEastAsia"/>
          <w:sz w:val="24"/>
          <w:szCs w:val="24"/>
        </w:rPr>
        <w:t>谢(chóu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</w:rPr>
        <w:t>)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B．</w:t>
      </w:r>
      <w:r>
        <w:rPr>
          <w:rFonts w:hint="eastAsia" w:asciiTheme="minorEastAsia" w:hAnsiTheme="minorEastAsia" w:cstheme="minorEastAsia"/>
          <w:sz w:val="24"/>
          <w:szCs w:val="24"/>
          <w:em w:val="underDot"/>
        </w:rPr>
        <w:t>酿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酒(niàng)  </w:t>
      </w:r>
      <w:r>
        <w:rPr>
          <w:rFonts w:hint="eastAsia" w:asciiTheme="minorEastAsia" w:hAnsi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cstheme="minorEastAsia"/>
          <w:sz w:val="24"/>
          <w:szCs w:val="24"/>
          <w:em w:val="underDot"/>
        </w:rPr>
        <w:t>鳞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片(lín)  </w:t>
      </w:r>
      <w:r>
        <w:rPr>
          <w:rFonts w:hint="eastAsia" w:asciiTheme="minorEastAsia" w:hAnsi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cstheme="minorEastAsia"/>
          <w:sz w:val="24"/>
          <w:szCs w:val="24"/>
          <w:em w:val="underDot"/>
        </w:rPr>
        <w:t>拗</w:t>
      </w:r>
      <w:r>
        <w:rPr>
          <w:rFonts w:hint="eastAsia" w:asciiTheme="minorEastAsia" w:hAnsiTheme="minorEastAsia" w:cstheme="minorEastAsia"/>
          <w:sz w:val="24"/>
          <w:szCs w:val="24"/>
        </w:rPr>
        <w:t>不过(niǔ)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C. 雕</w:t>
      </w:r>
      <w:r>
        <w:rPr>
          <w:rFonts w:hint="eastAsia" w:asciiTheme="minorEastAsia" w:hAnsiTheme="minorEastAsia" w:cstheme="minorEastAsia"/>
          <w:sz w:val="24"/>
          <w:szCs w:val="24"/>
          <w:em w:val="underDot"/>
        </w:rPr>
        <w:t>塑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(sù)  </w:t>
      </w:r>
      <w:r>
        <w:rPr>
          <w:rFonts w:hint="eastAsia" w:asciiTheme="minorEastAsia" w:hAnsi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cstheme="minorEastAsia"/>
          <w:sz w:val="24"/>
          <w:szCs w:val="24"/>
          <w:em w:val="underDot"/>
        </w:rPr>
        <w:t>萌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芽(méng)  </w:t>
      </w:r>
      <w:r>
        <w:rPr>
          <w:rFonts w:hint="eastAsia" w:asciiTheme="minorEastAsia" w:hAnsi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cstheme="minorEastAsia"/>
          <w:sz w:val="24"/>
          <w:szCs w:val="24"/>
          <w:em w:val="underDot"/>
        </w:rPr>
        <w:t>蓓</w:t>
      </w:r>
      <w:r>
        <w:rPr>
          <w:rFonts w:hint="eastAsia" w:asciiTheme="minorEastAsia" w:hAnsiTheme="minorEastAsia" w:cstheme="minorEastAsia"/>
          <w:sz w:val="24"/>
          <w:szCs w:val="24"/>
        </w:rPr>
        <w:t>蕾(bèi)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D．应</w:t>
      </w:r>
      <w:r>
        <w:rPr>
          <w:rFonts w:hint="eastAsia" w:asciiTheme="minorEastAsia" w:hAnsiTheme="minorEastAsia" w:cstheme="minorEastAsia"/>
          <w:sz w:val="24"/>
          <w:szCs w:val="24"/>
          <w:em w:val="underDot"/>
        </w:rPr>
        <w:t>聘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(pìng)  </w:t>
      </w:r>
      <w:r>
        <w:rPr>
          <w:rFonts w:hint="eastAsia" w:asciiTheme="minorEastAsia" w:hAnsi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cstheme="minorEastAsia"/>
          <w:sz w:val="24"/>
          <w:szCs w:val="24"/>
          <w:em w:val="underDot"/>
        </w:rPr>
        <w:t>剔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透(tī)  </w:t>
      </w:r>
      <w:r>
        <w:rPr>
          <w:rFonts w:hint="eastAsia" w:asciiTheme="minorEastAsia" w:hAnsi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cstheme="minorEastAsia"/>
          <w:sz w:val="24"/>
          <w:szCs w:val="24"/>
          <w:em w:val="underDot"/>
        </w:rPr>
        <w:t>嗜</w:t>
      </w:r>
      <w:r>
        <w:rPr>
          <w:rFonts w:hint="eastAsia" w:asciiTheme="minorEastAsia" w:hAnsiTheme="minorEastAsia" w:cstheme="minorEastAsia"/>
          <w:sz w:val="24"/>
          <w:szCs w:val="24"/>
        </w:rPr>
        <w:t>好(shì)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三、比一比,再组词。(5分)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240" w:firstLineChars="100"/>
        <w:rPr>
          <w:rFonts w:asciiTheme="minorEastAsia" w:hAnsiTheme="minorEastAsia" w:cstheme="minorEastAsia"/>
          <w:sz w:val="24"/>
        </w:rPr>
      </w:pPr>
      <m:oMathPara>
        <m:oMath>
          <m:d>
            <m:dPr>
              <m:begChr m:val="{"/>
              <m:endChr m:val=""/>
              <m:ctrlPr>
                <w:rPr>
                  <w:rFonts w:hint="eastAsia" w:ascii="Cambria Math" w:hAnsi="Cambria Math" w:cstheme="minorEastAsia"/>
                  <w:sz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plcHide m:val="1"/>
                  <m:ctrlPr>
                    <w:rPr>
                      <w:rFonts w:hint="eastAsia" w:ascii="Cambria Math" w:hAnsi="Cambria Math" w:cstheme="minorEastAsia"/>
                      <w:sz w:val="24"/>
                    </w:rPr>
                  </m:ctrlPr>
                </m:mPr>
                <m:mr>
                  <m:e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cstheme="minorEastAsia"/>
                        <w:sz w:val="24"/>
                      </w:rPr>
                      <m:t>绰(　　　</m:t>
                    </m:r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cstheme="minorEastAsia"/>
                        <w:sz w:val="24"/>
                      </w:rPr>
                      <w:drawing>
                        <wp:inline distT="0" distB="0" distL="0" distR="0">
                          <wp:extent cx="12700" cy="21590"/>
                          <wp:effectExtent l="0" t="0" r="0" b="0"/>
                          <wp:docPr id="11" name="图片 11" descr="学科网(www.zxxk.com)--教育资源门户，提供试卷、教案、课件、论文、素材及各类教学资源下载，还有大量而丰富的教学相关资讯！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1" name="图片 11" descr="学科网(www.zxxk.com)--教育资源门户，提供试卷、教案、课件、论文、素材及各类教学资源下载，还有大量而丰富的教学相关资讯！"/>
                                  <pic:cNvPicPr/>
                                </pic:nvPicPr>
                                <pic:blipFill>
                                  <a:blip r:embed="rId1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700" cy="2159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m:r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cstheme="minorEastAsia"/>
                        <w:sz w:val="24"/>
                      </w:rPr>
                      <m:t>　)</m:t>
                    </m:r>
                    <m:ctrlPr>
                      <w:rPr>
                        <w:rFonts w:hint="eastAsia" w:ascii="Cambria Math" w:hAnsi="Cambria Math" w:cstheme="minorEastAsia"/>
                        <w:sz w:val="24"/>
                      </w:rPr>
                    </m:ctrlPr>
                  </m:e>
                </m:mr>
                <m:mr>
                  <m:e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cstheme="minorEastAsia"/>
                        <w:sz w:val="24"/>
                      </w:rPr>
                      <m:t>掉(　　　　)</m:t>
                    </m:r>
                    <m:ctrlPr>
                      <w:rPr>
                        <w:rFonts w:hint="eastAsia" w:ascii="Cambria Math" w:hAnsi="Cambria Math" w:cstheme="minorEastAsia"/>
                        <w:sz w:val="24"/>
                      </w:rPr>
                    </m:ctrlPr>
                  </m:e>
                </m:mr>
              </m:m>
              <m:ctrlPr>
                <w:rPr>
                  <w:rFonts w:hint="eastAsia" w:ascii="Cambria Math" w:hAnsi="Cambria Math" w:cstheme="minorEastAsia"/>
                  <w:sz w:val="24"/>
                </w:rPr>
              </m:ctrlPr>
            </m:e>
          </m:d>
          <m:r>
            <m:rPr>
              <m:sty m:val="p"/>
            </m:rPr>
            <w:rPr>
              <w:rFonts w:hint="eastAsia" w:ascii="Cambria Math" w:hAnsi="Cambria Math" w:cstheme="minorEastAsia"/>
              <w:sz w:val="24"/>
            </w:rPr>
            <m:t>　</m:t>
          </m:r>
          <m:d>
            <m:dPr>
              <m:begChr m:val="{"/>
              <m:endChr m:val=""/>
              <m:ctrlPr>
                <w:rPr>
                  <w:rFonts w:hint="eastAsia" w:ascii="Cambria Math" w:hAnsi="Cambria Math" w:cstheme="minorEastAsia"/>
                  <w:sz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plcHide m:val="1"/>
                  <m:ctrlPr>
                    <w:rPr>
                      <w:rFonts w:hint="eastAsia" w:ascii="Cambria Math" w:hAnsi="Cambria Math" w:cstheme="minorEastAsia"/>
                      <w:sz w:val="24"/>
                    </w:rPr>
                  </m:ctrlPr>
                </m:mPr>
                <m:mr>
                  <m:e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cstheme="minorEastAsia"/>
                        <w:sz w:val="24"/>
                      </w:rPr>
                      <m:t>台(　　　　)</m:t>
                    </m:r>
                    <m:ctrlPr>
                      <w:rPr>
                        <w:rFonts w:hint="eastAsia" w:ascii="Cambria Math" w:hAnsi="Cambria Math" w:cstheme="minorEastAsia"/>
                        <w:sz w:val="24"/>
                      </w:rPr>
                    </m:ctrlPr>
                  </m:e>
                </m:mr>
                <m:mr>
                  <m:e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cstheme="minorEastAsia"/>
                        <w:sz w:val="24"/>
                      </w:rPr>
                      <m:t>胎(　　　　)</m:t>
                    </m:r>
                    <m:ctrlPr>
                      <w:rPr>
                        <w:rFonts w:hint="eastAsia" w:ascii="Cambria Math" w:hAnsi="Cambria Math" w:cstheme="minorEastAsia"/>
                        <w:sz w:val="24"/>
                      </w:rPr>
                    </m:ctrlPr>
                  </m:e>
                </m:mr>
              </m:m>
              <m:ctrlPr>
                <w:rPr>
                  <w:rFonts w:hint="eastAsia" w:ascii="Cambria Math" w:hAnsi="Cambria Math" w:cstheme="minorEastAsia"/>
                  <w:sz w:val="24"/>
                </w:rPr>
              </m:ctrlPr>
            </m:e>
          </m:d>
          <m:r>
            <m:rPr>
              <m:sty m:val="p"/>
            </m:rPr>
            <w:rPr>
              <w:rFonts w:hint="eastAsia" w:ascii="Cambria Math" w:hAnsi="Cambria Math" w:cstheme="minorEastAsia"/>
              <w:sz w:val="24"/>
            </w:rPr>
            <m:t>　</m:t>
          </m:r>
          <m:d>
            <m:dPr>
              <m:begChr m:val="{"/>
              <m:endChr m:val=""/>
              <m:ctrlPr>
                <w:rPr>
                  <w:rFonts w:hint="eastAsia" w:ascii="Cambria Math" w:hAnsi="Cambria Math" w:cstheme="minorEastAsia"/>
                  <w:sz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plcHide m:val="1"/>
                  <m:ctrlPr>
                    <w:rPr>
                      <w:rFonts w:hint="eastAsia" w:ascii="Cambria Math" w:hAnsi="Cambria Math" w:cstheme="minorEastAsia"/>
                      <w:sz w:val="24"/>
                    </w:rPr>
                  </m:ctrlPr>
                </m:mPr>
                <m:mr>
                  <m:e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cstheme="minorEastAsia"/>
                        <w:sz w:val="24"/>
                      </w:rPr>
                      <m:t>抄(　　　　)</m:t>
                    </m:r>
                    <m:ctrlPr>
                      <w:rPr>
                        <w:rFonts w:hint="eastAsia" w:ascii="Cambria Math" w:hAnsi="Cambria Math" w:cstheme="minorEastAsia"/>
                        <w:sz w:val="24"/>
                      </w:rPr>
                    </m:ctrlPr>
                  </m:e>
                </m:mr>
                <m:mr>
                  <m:e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cstheme="minorEastAsia"/>
                        <w:sz w:val="24"/>
                      </w:rPr>
                      <m:t>纱(　　　　)</m:t>
                    </m:r>
                    <m:ctrlPr>
                      <w:rPr>
                        <w:rFonts w:hint="eastAsia" w:ascii="Cambria Math" w:hAnsi="Cambria Math" w:cstheme="minorEastAsia"/>
                        <w:sz w:val="24"/>
                      </w:rPr>
                    </m:ctrlPr>
                  </m:e>
                </m:mr>
              </m:m>
              <m:ctrlPr>
                <w:rPr>
                  <w:rFonts w:hint="eastAsia" w:ascii="Cambria Math" w:hAnsi="Cambria Math" w:cstheme="minorEastAsia"/>
                  <w:sz w:val="24"/>
                </w:rPr>
              </m:ctrlPr>
            </m:e>
          </m:d>
          <m:r>
            <m:rPr>
              <m:sty m:val="p"/>
            </m:rPr>
            <w:rPr>
              <w:rFonts w:hint="eastAsia" w:ascii="Cambria Math" w:hAnsi="Cambria Math" w:cstheme="minorEastAsia"/>
              <w:sz w:val="24"/>
            </w:rPr>
            <m:t>　</m:t>
          </m:r>
          <m:d>
            <m:dPr>
              <m:begChr m:val="{"/>
              <m:endChr m:val=""/>
              <m:ctrlPr>
                <w:rPr>
                  <w:rFonts w:hint="eastAsia" w:ascii="Cambria Math" w:hAnsi="Cambria Math" w:cstheme="minorEastAsia"/>
                  <w:sz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plcHide m:val="1"/>
                  <m:ctrlPr>
                    <w:rPr>
                      <w:rFonts w:hint="eastAsia" w:ascii="Cambria Math" w:hAnsi="Cambria Math" w:cstheme="minorEastAsia"/>
                      <w:sz w:val="24"/>
                    </w:rPr>
                  </m:ctrlPr>
                </m:mPr>
                <m:mr>
                  <m:e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cstheme="minorEastAsia"/>
                        <w:sz w:val="24"/>
                      </w:rPr>
                      <m:t>陵(　　　　)</m:t>
                    </m:r>
                    <m:ctrlPr>
                      <w:rPr>
                        <w:rFonts w:hint="eastAsia" w:ascii="Cambria Math" w:hAnsi="Cambria Math" w:cstheme="minorEastAsia"/>
                        <w:sz w:val="24"/>
                      </w:rPr>
                    </m:ctrlPr>
                  </m:e>
                </m:mr>
                <m:mr>
                  <m:e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cstheme="minorEastAsia"/>
                        <w:sz w:val="24"/>
                      </w:rPr>
                      <m:t>棱(　　　　)</m:t>
                    </m:r>
                    <m:ctrlPr>
                      <w:rPr>
                        <w:rFonts w:hint="eastAsia" w:ascii="Cambria Math" w:hAnsi="Cambria Math" w:cstheme="minorEastAsia"/>
                        <w:sz w:val="24"/>
                      </w:rPr>
                    </m:ctrlPr>
                  </m:e>
                </m:mr>
              </m:m>
              <m:ctrlPr>
                <w:rPr>
                  <w:rFonts w:hint="eastAsia" w:ascii="Cambria Math" w:hAnsi="Cambria Math" w:cstheme="minorEastAsia"/>
                  <w:sz w:val="24"/>
                </w:rPr>
              </m:ctrlPr>
            </m:e>
          </m:d>
          <m:r>
            <m:rPr>
              <m:sty m:val="p"/>
            </m:rPr>
            <w:rPr>
              <w:rFonts w:hint="eastAsia" w:ascii="Cambria Math" w:hAnsi="Cambria Math" w:cstheme="minorEastAsia"/>
              <w:sz w:val="24"/>
            </w:rPr>
            <m:t>　</m:t>
          </m:r>
          <m:d>
            <m:dPr>
              <m:begChr m:val="{"/>
              <m:endChr m:val=""/>
              <m:ctrlPr>
                <w:rPr>
                  <w:rFonts w:hint="eastAsia" w:ascii="Cambria Math" w:hAnsi="Cambria Math" w:cstheme="minorEastAsia"/>
                  <w:sz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plcHide m:val="1"/>
                  <m:ctrlPr>
                    <w:rPr>
                      <w:rFonts w:hint="eastAsia" w:ascii="Cambria Math" w:hAnsi="Cambria Math" w:cstheme="minorEastAsia"/>
                      <w:sz w:val="24"/>
                    </w:rPr>
                  </m:ctrlPr>
                </m:mPr>
                <m:mr>
                  <m:e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cstheme="minorEastAsia"/>
                        <w:sz w:val="24"/>
                      </w:rPr>
                      <m:t>侵(　　　　)</m:t>
                    </m:r>
                    <m:ctrlPr>
                      <w:rPr>
                        <w:rFonts w:hint="eastAsia" w:ascii="Cambria Math" w:hAnsi="Cambria Math" w:cstheme="minorEastAsia"/>
                        <w:sz w:val="24"/>
                      </w:rPr>
                    </m:ctrlPr>
                  </m:e>
                </m:mr>
                <m:mr>
                  <m:e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cstheme="minorEastAsia"/>
                        <w:sz w:val="24"/>
                      </w:rPr>
                      <m:t>浸(　　　　)</m:t>
                    </m:r>
                    <m:ctrlPr>
                      <w:rPr>
                        <w:rFonts w:hint="eastAsia" w:ascii="Cambria Math" w:hAnsi="Cambria Math" w:cstheme="minorEastAsia"/>
                        <w:sz w:val="24"/>
                      </w:rPr>
                    </m:ctrlPr>
                  </m:e>
                </m:mr>
              </m:m>
              <m:ctrlPr>
                <w:rPr>
                  <w:rFonts w:hint="eastAsia" w:ascii="Cambria Math" w:hAnsi="Cambria Math" w:cstheme="minorEastAsia"/>
                  <w:sz w:val="24"/>
                </w:rPr>
              </m:ctrlPr>
            </m:e>
          </m:d>
        </m:oMath>
      </m:oMathPara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四、根据意思写四字词语。(8分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drawing>
          <wp:inline distT="0" distB="0" distL="0" distR="0">
            <wp:extent cx="16510" cy="2159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)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1.有共同的意愿和目标，大家一起出力合作。(　        　)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 xml:space="preserve">2.不随便说笑，形容态度庄重严肃。(　       </w:t>
      </w:r>
      <w:r>
        <w:rPr>
          <w:rFonts w:hint="eastAsia" w:asciiTheme="minorEastAsia" w:hAnsiTheme="minorEastAsia" w:cstheme="minorEastAsia"/>
          <w:sz w:val="24"/>
          <w:szCs w:val="24"/>
        </w:rPr>
        <w:drawing>
          <wp:inline distT="0" distB="0" distL="0" distR="0">
            <wp:extent cx="22860" cy="1524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zCs w:val="24"/>
        </w:rPr>
        <w:t xml:space="preserve"> 　)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3.上气不接下气，狼狈不堪，形容十分慌张或恼怒。(　        　)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4.指老百姓无法生活下去，形容人民生活困难。(　       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五、照样子写词语。(6分)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1.太平盛世(形容盛世):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cstheme="minorEastAsia"/>
          <w:sz w:val="24"/>
          <w:szCs w:val="24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cstheme="minorEastAsia"/>
          <w:sz w:val="24"/>
          <w:szCs w:val="24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 xml:space="preserve">            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2.兵荒马乱(形容乱世):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cstheme="minorEastAsia"/>
          <w:sz w:val="24"/>
          <w:szCs w:val="24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cstheme="minorEastAsia"/>
          <w:sz w:val="24"/>
          <w:szCs w:val="24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 xml:space="preserve">            </w:t>
      </w:r>
      <w:r>
        <w:rPr>
          <w:rFonts w:asciiTheme="minorEastAsia" w:hAnsiTheme="minorEastAsia" w:cstheme="minorEastAsia"/>
          <w:color w:val="FFFFFF"/>
          <w:sz w:val="4"/>
          <w:szCs w:val="24"/>
          <w:u w:val="single"/>
        </w:rPr>
        <w:t>[来源:Z§xx§k.Com]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3.金碧辉煌(形容建筑):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drawing>
          <wp:inline distT="0" distB="0" distL="0" distR="0">
            <wp:extent cx="21590" cy="2286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cstheme="minorEastAsia"/>
          <w:sz w:val="24"/>
          <w:szCs w:val="24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cstheme="minorEastAsia"/>
          <w:sz w:val="24"/>
          <w:szCs w:val="24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 xml:space="preserve">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六、修改病句。(8分)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cstheme="minorEastAsia"/>
          <w:sz w:val="24"/>
          <w:szCs w:val="24"/>
        </w:rPr>
        <w:drawing>
          <wp:inline distT="0" distB="0" distL="0" distR="0">
            <wp:extent cx="17780" cy="2413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zCs w:val="24"/>
        </w:rPr>
        <w:t>．妈妈买了冬瓜、扁豆、黄瓜、鸭子等许多蔬菜。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u w:val="single"/>
        </w:rPr>
        <w:t xml:space="preserve">                   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drawing>
          <wp:inline distT="0" distB="0" distL="0" distR="0">
            <wp:extent cx="16510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 xml:space="preserve">                 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2．我敢保证，这次校运动会我们班可能得冠军。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cstheme="minorEastAsia"/>
          <w:sz w:val="24"/>
          <w:szCs w:val="24"/>
          <w:u w:val="single"/>
        </w:rPr>
        <w:t xml:space="preserve">                                                                            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3．能否刻苦钻研是提高学习成绩的关键。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cstheme="minorEastAsia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4．我好久没有听到小明清脆的歌声和高兴的笑脸了。</w:t>
      </w:r>
    </w:p>
    <w:p>
      <w:pPr>
        <w:pStyle w:val="2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 xml:space="preserve">    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drawing>
          <wp:inline distT="0" distB="0" distL="0" distR="0">
            <wp:extent cx="16510" cy="1270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 xml:space="preserve">                 </w:t>
      </w:r>
    </w:p>
    <w:p>
      <w:pPr>
        <w:pStyle w:val="2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七、名句积累。(15分)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240" w:firstLineChars="10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1</w:t>
      </w:r>
      <w:r>
        <w:rPr>
          <w:rFonts w:cs="Times New Roman" w:asciiTheme="minorEastAsia" w:hAnsiTheme="minorEastAsia"/>
          <w:bCs/>
          <w:sz w:val="24"/>
        </w:rPr>
        <w:t>.</w:t>
      </w:r>
      <w:r>
        <w:rPr>
          <w:rFonts w:asciiTheme="minorEastAsia" w:hAnsiTheme="minorEastAsia"/>
          <w:bCs/>
          <w:sz w:val="24"/>
        </w:rPr>
        <w:t>家家乞巧望秋月,</w:t>
      </w:r>
      <w:r>
        <w:rPr>
          <w:rFonts w:asciiTheme="minorEastAsia" w:hAnsiTheme="minorEastAsia"/>
          <w:bCs/>
          <w:color w:val="FF0000"/>
          <w:sz w:val="24"/>
          <w:u w:val="single" w:color="000000"/>
        </w:rPr>
        <w:t>　　　　　　　　　　　</w:t>
      </w:r>
      <w:r>
        <w:rPr>
          <w:rFonts w:asciiTheme="minorEastAsia" w:hAnsiTheme="minorEastAsia"/>
          <w:bCs/>
          <w:sz w:val="24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240" w:firstLineChars="10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2</w:t>
      </w:r>
      <w:r>
        <w:rPr>
          <w:rFonts w:cs="Times New Roman" w:asciiTheme="minorEastAsia" w:hAnsiTheme="minorEastAsia"/>
          <w:bCs/>
          <w:sz w:val="24"/>
        </w:rPr>
        <w:t>.</w:t>
      </w:r>
      <w:r>
        <w:rPr>
          <w:rFonts w:asciiTheme="minorEastAsia" w:hAnsiTheme="minorEastAsia"/>
          <w:bCs/>
          <w:color w:val="FF0000"/>
          <w:sz w:val="24"/>
          <w:u w:val="single" w:color="000000"/>
        </w:rPr>
        <w:t>　　　　　　　　　　　</w:t>
      </w:r>
      <w:r>
        <w:rPr>
          <w:rFonts w:asciiTheme="minorEastAsia" w:hAnsiTheme="minorEastAsia"/>
          <w:bCs/>
          <w:sz w:val="24"/>
        </w:rPr>
        <w:t>,家祭无忘告乃翁。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left="239" w:leftChars="114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3</w:t>
      </w:r>
      <w:r>
        <w:rPr>
          <w:rFonts w:cs="Times New Roman" w:asciiTheme="minorEastAsia" w:hAnsiTheme="minorEastAsia"/>
          <w:bCs/>
          <w:sz w:val="24"/>
        </w:rPr>
        <w:t>.</w:t>
      </w:r>
      <w:r>
        <w:rPr>
          <w:rFonts w:asciiTheme="minorEastAsia" w:hAnsiTheme="minorEastAsia"/>
          <w:bCs/>
          <w:color w:val="FF0000"/>
          <w:sz w:val="24"/>
          <w:u w:val="single" w:color="000000"/>
        </w:rPr>
        <w:t>　　　　　　　　　　　</w:t>
      </w:r>
      <w:r>
        <w:rPr>
          <w:rFonts w:asciiTheme="minorEastAsia" w:hAnsiTheme="minorEastAsia"/>
          <w:bCs/>
          <w:sz w:val="24"/>
        </w:rPr>
        <w:t>,</w:t>
      </w:r>
      <w:r>
        <w:rPr>
          <w:rFonts w:asciiTheme="minorEastAsia" w:hAnsiTheme="minorEastAsia"/>
          <w:bCs/>
          <w:color w:val="FF0000"/>
          <w:sz w:val="24"/>
          <w:u w:val="single" w:color="000000"/>
        </w:rPr>
        <w:t>　　　　　　　　　　　</w:t>
      </w:r>
      <w:r>
        <w:rPr>
          <w:rFonts w:asciiTheme="minorEastAsia" w:hAnsiTheme="minorEastAsia"/>
          <w:bCs/>
          <w:sz w:val="24"/>
        </w:rPr>
        <w:t>?暖风熏得游人醉,</w:t>
      </w:r>
      <w:r>
        <w:rPr>
          <w:rFonts w:asciiTheme="minorEastAsia" w:hAnsiTheme="minorEastAsia"/>
          <w:bCs/>
          <w:color w:val="FF0000"/>
          <w:sz w:val="24"/>
          <w:u w:val="single" w:color="000000"/>
        </w:rPr>
        <w:t>　　　　　　　　　　　</w:t>
      </w:r>
      <w:r>
        <w:rPr>
          <w:rFonts w:asciiTheme="minorEastAsia" w:hAnsiTheme="minorEastAsia"/>
          <w:bCs/>
          <w:sz w:val="24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240" w:firstLineChars="10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4</w:t>
      </w:r>
      <w:r>
        <w:rPr>
          <w:rFonts w:cs="Times New Roman" w:asciiTheme="minorEastAsia" w:hAnsiTheme="minorEastAsia"/>
          <w:bCs/>
          <w:sz w:val="24"/>
        </w:rPr>
        <w:t>.</w:t>
      </w:r>
      <w:r>
        <w:rPr>
          <w:rFonts w:asciiTheme="minorEastAsia" w:hAnsiTheme="minorEastAsia"/>
          <w:bCs/>
          <w:sz w:val="24"/>
        </w:rPr>
        <w:t>我劝天公重抖擞,</w:t>
      </w:r>
      <w:r>
        <w:rPr>
          <w:rFonts w:asciiTheme="minorEastAsia" w:hAnsiTheme="minorEastAsia"/>
          <w:bCs/>
          <w:color w:val="FF0000"/>
          <w:sz w:val="24"/>
          <w:u w:val="single" w:color="000000"/>
        </w:rPr>
        <w:t>　　　　　　　　　　　</w:t>
      </w:r>
      <w:r>
        <w:rPr>
          <w:rFonts w:asciiTheme="minorEastAsia" w:hAnsiTheme="minorEastAsia"/>
          <w:bCs/>
          <w:sz w:val="24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240" w:firstLineChars="10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5</w:t>
      </w:r>
      <w:r>
        <w:rPr>
          <w:rFonts w:cs="Times New Roman" w:asciiTheme="minorEastAsia" w:hAnsiTheme="minorEastAsia"/>
          <w:bCs/>
          <w:sz w:val="24"/>
        </w:rPr>
        <w:t>.</w:t>
      </w:r>
      <w:r>
        <w:rPr>
          <w:rFonts w:asciiTheme="minorEastAsia" w:hAnsiTheme="minorEastAsia"/>
          <w:bCs/>
          <w:color w:val="FF0000"/>
          <w:sz w:val="24"/>
          <w:u w:val="single" w:color="000000"/>
        </w:rPr>
        <w:t>　　　　　　　　</w:t>
      </w:r>
      <w:r>
        <w:rPr>
          <w:rFonts w:asciiTheme="minorEastAsia" w:hAnsiTheme="minorEastAsia"/>
          <w:bCs/>
          <w:sz w:val="24"/>
        </w:rPr>
        <w:t>,黄河入海</w:t>
      </w:r>
      <w:r>
        <w:rPr>
          <w:rFonts w:asciiTheme="minorEastAsia" w:hAnsiTheme="minorEastAsia"/>
          <w:bCs/>
          <w:sz w:val="24"/>
        </w:rPr>
        <w:drawing>
          <wp:inline distT="0" distB="0" distL="0" distR="0">
            <wp:extent cx="22860" cy="2032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bCs/>
          <w:sz w:val="24"/>
        </w:rPr>
        <w:t>流。欲穷千里目,</w:t>
      </w:r>
      <w:r>
        <w:rPr>
          <w:rFonts w:asciiTheme="minorEastAsia" w:hAnsiTheme="minorEastAsia"/>
          <w:bCs/>
          <w:color w:val="FF0000"/>
          <w:sz w:val="24"/>
          <w:u w:val="single" w:color="000000"/>
        </w:rPr>
        <w:t>　　　　　　　　</w:t>
      </w:r>
      <w:r>
        <w:rPr>
          <w:rFonts w:asciiTheme="minorEastAsia" w:hAnsiTheme="minorEastAsia"/>
          <w:bCs/>
          <w:sz w:val="24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240" w:firstLineChars="10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6</w:t>
      </w:r>
      <w:r>
        <w:rPr>
          <w:rFonts w:cs="Times New Roman" w:asciiTheme="minorEastAsia" w:hAnsiTheme="minorEastAsia"/>
          <w:bCs/>
          <w:sz w:val="24"/>
        </w:rPr>
        <w:t>.</w:t>
      </w:r>
      <w:r>
        <w:rPr>
          <w:rFonts w:asciiTheme="minorEastAsia" w:hAnsiTheme="minorEastAsia"/>
          <w:bCs/>
          <w:sz w:val="24"/>
        </w:rPr>
        <w:t>少年胜于欧洲则国胜于欧洲,</w:t>
      </w:r>
      <w:r>
        <w:rPr>
          <w:rFonts w:asciiTheme="minorEastAsia" w:hAnsiTheme="minorEastAsia"/>
          <w:bCs/>
          <w:color w:val="FF0000"/>
          <w:sz w:val="24"/>
          <w:u w:val="single" w:color="000000"/>
        </w:rPr>
        <w:t>　　　　　　　　　　　　　　　　　</w:t>
      </w:r>
      <w:r>
        <w:rPr>
          <w:rFonts w:asciiTheme="minorEastAsia" w:hAnsiTheme="minorEastAsia"/>
          <w:bCs/>
          <w:sz w:val="24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240" w:firstLineChars="10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7</w:t>
      </w:r>
      <w:r>
        <w:rPr>
          <w:rFonts w:cs="Times New Roman" w:asciiTheme="minorEastAsia" w:hAnsiTheme="minorEastAsia"/>
          <w:bCs/>
          <w:sz w:val="24"/>
        </w:rPr>
        <w:t>.</w:t>
      </w:r>
      <w:r>
        <w:rPr>
          <w:rFonts w:asciiTheme="minorEastAsia" w:hAnsiTheme="minorEastAsia"/>
          <w:bCs/>
          <w:sz w:val="24"/>
        </w:rPr>
        <w:t>纵有千古,横有八荒。</w:t>
      </w:r>
      <w:r>
        <w:rPr>
          <w:rFonts w:asciiTheme="minorEastAsia" w:hAnsiTheme="minorEastAsia"/>
          <w:bCs/>
          <w:color w:val="FF0000"/>
          <w:sz w:val="24"/>
          <w:u w:val="single" w:color="000000"/>
        </w:rPr>
        <w:t>　　　　　　　　</w:t>
      </w:r>
      <w:r>
        <w:rPr>
          <w:rFonts w:asciiTheme="minorEastAsia" w:hAnsiTheme="minorEastAsia"/>
          <w:bCs/>
          <w:sz w:val="24"/>
        </w:rPr>
        <w:t>,</w:t>
      </w:r>
      <w:r>
        <w:rPr>
          <w:rFonts w:asciiTheme="minorEastAsia" w:hAnsiTheme="minorEastAsia"/>
          <w:bCs/>
          <w:color w:val="FF0000"/>
          <w:sz w:val="24"/>
          <w:u w:val="single" w:color="000000"/>
        </w:rPr>
        <w:t>　　　　　　　</w:t>
      </w:r>
      <w:r>
        <w:rPr>
          <w:rFonts w:asciiTheme="minorEastAsia" w:hAnsiTheme="minorEastAsia"/>
          <w:bCs/>
          <w:sz w:val="24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240" w:firstLineChars="10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8</w:t>
      </w:r>
      <w:r>
        <w:rPr>
          <w:rFonts w:cs="Times New Roman" w:asciiTheme="minorEastAsia" w:hAnsiTheme="minorEastAsia"/>
          <w:bCs/>
          <w:sz w:val="24"/>
        </w:rPr>
        <w:t>.</w:t>
      </w:r>
      <w:r>
        <w:rPr>
          <w:rFonts w:asciiTheme="minorEastAsia" w:hAnsiTheme="minorEastAsia"/>
          <w:bCs/>
          <w:sz w:val="24"/>
        </w:rPr>
        <w:t>居高声自远,</w:t>
      </w:r>
      <w:r>
        <w:rPr>
          <w:rFonts w:asciiTheme="minorEastAsia" w:hAnsiTheme="minorEastAsia"/>
          <w:bCs/>
          <w:color w:val="FF0000"/>
          <w:sz w:val="24"/>
          <w:u w:val="single" w:color="000000"/>
        </w:rPr>
        <w:t>　　　　　　　　　　　　　</w:t>
      </w:r>
      <w:r>
        <w:rPr>
          <w:rFonts w:asciiTheme="minorEastAsia" w:hAnsiTheme="minorEastAsia"/>
          <w:bCs/>
          <w:sz w:val="24"/>
        </w:rPr>
        <w:t>。 </w:t>
      </w:r>
      <w:r>
        <w:rPr>
          <w:rFonts w:asciiTheme="minorEastAsia" w:hAnsiTheme="minorEastAsia"/>
          <w:bCs/>
          <w:color w:val="FFFFFF"/>
          <w:sz w:val="4"/>
        </w:rPr>
        <w:t>[来源:学,科,网]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240" w:firstLineChars="10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9</w:t>
      </w:r>
      <w:r>
        <w:rPr>
          <w:rFonts w:cs="Times New Roman" w:asciiTheme="minorEastAsia" w:hAnsiTheme="minorEastAsia"/>
          <w:bCs/>
          <w:sz w:val="24"/>
        </w:rPr>
        <w:t>.</w:t>
      </w:r>
      <w:r>
        <w:rPr>
          <w:rFonts w:asciiTheme="minorEastAsia" w:hAnsiTheme="minorEastAsia"/>
          <w:bCs/>
          <w:sz w:val="24"/>
        </w:rPr>
        <w:t>人要做有用的人,不要做</w:t>
      </w:r>
      <w:r>
        <w:rPr>
          <w:rFonts w:asciiTheme="minorEastAsia" w:hAnsiTheme="minorEastAsia"/>
          <w:bCs/>
          <w:color w:val="FF0000"/>
          <w:sz w:val="24"/>
          <w:u w:val="single" w:color="000000"/>
        </w:rPr>
        <w:t>　　　　　　</w:t>
      </w:r>
      <w:r>
        <w:rPr>
          <w:rFonts w:asciiTheme="minorEastAsia" w:hAnsiTheme="minorEastAsia"/>
          <w:bCs/>
          <w:sz w:val="24"/>
        </w:rPr>
        <w:t>,而</w:t>
      </w:r>
      <w:r>
        <w:rPr>
          <w:rFonts w:asciiTheme="minorEastAsia" w:hAnsiTheme="minorEastAsia"/>
          <w:bCs/>
          <w:color w:val="FF0000"/>
          <w:sz w:val="24"/>
          <w:u w:val="single" w:color="000000"/>
        </w:rPr>
        <w:t>　　</w:t>
      </w:r>
      <w:r>
        <w:rPr>
          <w:rFonts w:asciiTheme="minorEastAsia" w:hAnsiTheme="minorEastAsia"/>
          <w:bCs/>
          <w:color w:val="FF0000"/>
          <w:sz w:val="24"/>
          <w:u w:val="single" w:color="000000"/>
        </w:rPr>
        <w:drawing>
          <wp:inline distT="0" distB="0" distL="0" distR="0">
            <wp:extent cx="2286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bCs/>
          <w:color w:val="FF0000"/>
          <w:sz w:val="24"/>
          <w:u w:val="single" w:color="000000"/>
        </w:rPr>
        <w:t>　　　　　　</w:t>
      </w:r>
      <w:r>
        <w:rPr>
          <w:rFonts w:asciiTheme="minorEastAsia" w:hAnsiTheme="minorEastAsia"/>
          <w:bCs/>
          <w:sz w:val="24"/>
        </w:rPr>
        <w:t>的人。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240" w:firstLineChars="10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10</w:t>
      </w:r>
      <w:r>
        <w:rPr>
          <w:rFonts w:cs="Times New Roman" w:asciiTheme="minorEastAsia" w:hAnsiTheme="minorEastAsia"/>
          <w:bCs/>
          <w:sz w:val="24"/>
        </w:rPr>
        <w:t>.</w:t>
      </w:r>
      <w:r>
        <w:rPr>
          <w:rFonts w:asciiTheme="minorEastAsia" w:hAnsiTheme="minorEastAsia"/>
          <w:bCs/>
          <w:sz w:val="24"/>
        </w:rPr>
        <w:t>白鹭实在是一首诗,一首</w:t>
      </w:r>
      <w:r>
        <w:rPr>
          <w:rFonts w:asciiTheme="minorEastAsia" w:hAnsiTheme="minorEastAsia"/>
          <w:bCs/>
          <w:color w:val="FF0000"/>
          <w:sz w:val="24"/>
          <w:u w:val="single" w:color="000000"/>
        </w:rPr>
        <w:t>　　　　　　　　　　　　　　</w:t>
      </w:r>
      <w:r>
        <w:rPr>
          <w:rFonts w:asciiTheme="minorEastAsia" w:hAnsiTheme="minorEastAsia"/>
          <w:bCs/>
          <w:sz w:val="24"/>
        </w:rPr>
        <w:t>。 </w:t>
      </w:r>
    </w:p>
    <w:p>
      <w:pPr>
        <w:pStyle w:val="2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八、阅读理解。（22分）</w:t>
      </w:r>
    </w:p>
    <w:p>
      <w:pPr>
        <w:pStyle w:val="2"/>
        <w:ind w:firstLine="480" w:firstLineChars="200"/>
        <w:jc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（一）将相和(节选)（8分）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有一天，蔺相如坐车</w:t>
      </w:r>
      <w:r>
        <w:rPr>
          <w:rFonts w:hint="eastAsia" w:asciiTheme="minorEastAsia" w:hAnsiTheme="minorEastAsia" w:cstheme="minorEastAsia"/>
          <w:sz w:val="24"/>
          <w:szCs w:val="24"/>
        </w:rPr>
        <w:drawing>
          <wp:inline distT="0" distB="0" distL="0" distR="0">
            <wp:extent cx="21590" cy="1778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zCs w:val="24"/>
        </w:rPr>
        <w:t>出去，远远看见廉颇骑着高头大马过来了，他赶紧叫车夫把车往回赶。蔺相如手下的人可看不顺眼了，</w:t>
      </w:r>
      <w:r>
        <w:rPr>
          <w:rFonts w:hint="eastAsia" w:asciiTheme="minorEastAsia" w:hAnsiTheme="minorEastAsia" w:cstheme="minorEastAsia"/>
          <w:sz w:val="24"/>
          <w:szCs w:val="24"/>
        </w:rPr>
        <w:drawing>
          <wp:inline distT="0" distB="0" distL="0" distR="0">
            <wp:extent cx="22860" cy="2032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zCs w:val="24"/>
        </w:rPr>
        <w:t>他们说，蔺相如见了廉颇像老鼠见了猫似的，为什么要怕他呢？蔺相如对他们说：“诸位请想一想，廉将军和秦王比，谁厉害？”他们说：“当然秦王厉害！</w:t>
      </w:r>
      <w:r>
        <w:rPr>
          <w:rFonts w:hint="eastAsia" w:asciiTheme="minorEastAsia" w:hAnsiTheme="minorEastAsia" w:cstheme="minorEastAsia"/>
          <w:sz w:val="24"/>
          <w:szCs w:val="24"/>
        </w:rPr>
        <w:drawing>
          <wp:inline distT="0" distB="0" distL="0" distR="0">
            <wp:extent cx="16510" cy="2032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zCs w:val="24"/>
        </w:rPr>
        <w:t>”蔺相如说：“秦王我都不怕，还会怕廉将军吗？大家知道，秦王不敢进攻我们赵国，就因为武有廉颇，文有蔺相如。如果我们俩闹不和，就会削弱赵国的力量，秦国必然乘机来打我们。我所以避着廉将军，为的是我们赵国啊！”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蔺相如的话传到了廉颇的耳朵里。廉颇静下心来想了想，觉得自己为了争一口气，就不顾国家利</w:t>
      </w:r>
      <w:r>
        <w:rPr>
          <w:rFonts w:hint="eastAsia" w:asciiTheme="minorEastAsia" w:hAnsiTheme="minorEastAsia" w:cstheme="minorEastAsia"/>
          <w:sz w:val="24"/>
          <w:szCs w:val="24"/>
        </w:rPr>
        <w:drawing>
          <wp:inline distT="0" distB="0" distL="0" distR="0">
            <wp:extent cx="20320" cy="1778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zCs w:val="24"/>
        </w:rPr>
        <w:t>益，真不应该。于是，他脱下战袍，</w:t>
      </w:r>
      <w:r>
        <w:rPr>
          <w:rFonts w:hint="eastAsia" w:asciiTheme="minorEastAsia" w:hAnsiTheme="minorEastAsia" w:cstheme="minorEastAsia"/>
          <w:sz w:val="24"/>
          <w:szCs w:val="24"/>
          <w:u w:val="wave"/>
        </w:rPr>
        <w:t>背上缚着荆条，到蔺相如门上请罪</w:t>
      </w:r>
      <w:r>
        <w:rPr>
          <w:rFonts w:hint="eastAsia" w:asciiTheme="minorEastAsia" w:hAnsiTheme="minorEastAsia" w:cstheme="minorEastAsia"/>
          <w:sz w:val="24"/>
          <w:szCs w:val="24"/>
        </w:rPr>
        <w:t>。蔺相如见廉颇来(　          　)，连忙热情地出来迎接。从此以后，他们俩成了好朋友，同心协力保卫赵国。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1．选文中有两个问句，第一个是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 w:cstheme="minorEastAsia"/>
          <w:sz w:val="24"/>
          <w:szCs w:val="24"/>
        </w:rPr>
        <w:t>句，第二个是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 w:cstheme="minorEastAsia"/>
          <w:sz w:val="24"/>
          <w:szCs w:val="24"/>
        </w:rPr>
        <w:t>句。请将第二个问句换个说法，使句意不变：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 xml:space="preserve">                           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drawing>
          <wp:inline distT="0" distB="0" distL="0" distR="0">
            <wp:extent cx="21590" cy="2286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szCs w:val="24"/>
        </w:rPr>
        <w:t>(3分)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2．</w:t>
      </w:r>
      <w:r>
        <w:rPr>
          <w:rFonts w:hint="eastAsia" w:asciiTheme="minorEastAsia" w:hAnsiTheme="minorEastAsia" w:cstheme="minorEastAsia"/>
          <w:sz w:val="24"/>
          <w:szCs w:val="24"/>
        </w:rPr>
        <w:drawing>
          <wp:inline distT="0" distB="0" distL="0" distR="0">
            <wp:extent cx="17780" cy="1397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zCs w:val="24"/>
        </w:rPr>
        <w:t>请用一个成语概括文中画“</w:t>
      </w:r>
      <w:r>
        <w:rPr>
          <w:rFonts w:hint="eastAsia" w:asciiTheme="minorEastAsia" w:hAnsiTheme="minorEastAsia" w:cstheme="minorEastAsia"/>
          <w:sz w:val="24"/>
          <w:szCs w:val="24"/>
          <w:u w:val="wave"/>
        </w:rPr>
        <w:t>　　</w:t>
      </w:r>
      <w:r>
        <w:rPr>
          <w:rFonts w:hint="eastAsia" w:asciiTheme="minorEastAsia" w:hAnsiTheme="minorEastAsia" w:cstheme="minorEastAsia"/>
          <w:sz w:val="24"/>
          <w:szCs w:val="24"/>
        </w:rPr>
        <w:t>”的句子，并将其填入文中括号里。(1分)</w:t>
      </w:r>
      <w:r>
        <w:rPr>
          <w:rFonts w:hint="eastAsia" w:asciiTheme="minorEastAsia" w:hAnsiTheme="minorEastAsia" w:cstheme="minorEastAsia"/>
          <w:color w:val="FFFFFF"/>
          <w:sz w:val="24"/>
          <w:szCs w:val="24"/>
        </w:rPr>
        <w:t>[来源:学。科。网][来源:Z。xx。k.Com]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3．用“____”画出“蔺相如坐车出去，远远看见廉颇骑着高头大马过来了，他赶紧叫车夫把车往回赶”中“往回赶”的原因。(</w:t>
      </w:r>
      <w:r>
        <w:rPr>
          <w:rFonts w:hint="eastAsia" w:asciiTheme="minorEastAsia" w:hAnsiTheme="minorEastAsia" w:cstheme="minorEastAsia"/>
          <w:sz w:val="24"/>
          <w:szCs w:val="24"/>
        </w:rPr>
        <w:drawing>
          <wp:inline distT="0" distB="0" distL="0" distR="0">
            <wp:extent cx="12700" cy="1778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zCs w:val="24"/>
        </w:rPr>
        <w:t>1分)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4．读了这个语段，你认为廉颇是个什么样的人？蔺相如呢？(3分)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  <w:u w:val="single"/>
        </w:rPr>
      </w:pP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3600" w:firstLineChars="1500"/>
        <w:rPr>
          <w:rFonts w:asciiTheme="minorEastAsia" w:hAnsiTheme="minorEastAsia" w:cstheme="minorEastAsia"/>
          <w:sz w:val="24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3600" w:firstLineChars="15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（二）（14分）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相传,中国古时候有一种叫“年”的怪兽,头长触角,尖牙利齿,目露凶光,凶猛异常。“年”长年深居海底,每到除夕才爬上岸,吞食牲畜伤害人命。因此,每到除夕这天,村村寨寨的人们</w:t>
      </w: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>　　　　　　　　</w:t>
      </w:r>
      <w:r>
        <w:rPr>
          <w:rFonts w:hint="eastAsia" w:asciiTheme="minorEastAsia" w:hAnsiTheme="minorEastAsia" w:cstheme="minorEastAsia"/>
          <w:sz w:val="24"/>
        </w:rPr>
        <w:t>逃往深山,以躲避“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397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年”兽的伤害。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154430" cy="1079500"/>
            <wp:effectExtent l="0" t="0" r="7620" b="6350"/>
            <wp:docPr id="54" name="EC5TR40Z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EC5TR40Z.eps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5488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这年除夕,桃花村的人们正打算上山避难,从村外来了个乞讨的老人,只见他手拄拐杖,臂搭袋囊,银须飘逸,目若朗星。乡亲们有的封窗锁门,有的收拾行装,有的牵牛赶羊,到处</w:t>
      </w: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>　　　　　　　　</w:t>
      </w:r>
      <w:r>
        <w:rPr>
          <w:rFonts w:hint="eastAsia" w:asciiTheme="minorEastAsia" w:hAnsiTheme="minorEastAsia" w:cstheme="minorEastAsia"/>
          <w:sz w:val="24"/>
        </w:rPr>
        <w:t>,一片匆忙恐慌景象。这时,谁还有心关照这位乞讨的老人。只有村东头一位老婆婆给了老人些食物,并劝他快上山躲避“年”兽。那老人捋髯笑道:“婆婆若让我在家待一夜,我一定把‘年’兽撵走。”老婆婆细细打量,见他鹤发童颜,精神矍铄,</w:t>
      </w: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>　　　　　　　　</w:t>
      </w:r>
      <w:r>
        <w:rPr>
          <w:rFonts w:hint="eastAsia" w:asciiTheme="minorEastAsia" w:hAnsiTheme="minorEastAsia" w:cstheme="minorEastAsia"/>
          <w:sz w:val="24"/>
        </w:rPr>
        <w:t>。可她仍然继续劝说,乞讨老人笑而不语。婆婆无奈,只好撇下家,上山避难去了。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半夜时分,“年”兽闯进村。它发现村里气氛与往年不同:村东头老婆婆家,门贴大红纸,屋内烛火通明。“年”兽浑身一抖,怪叫了一声。“年”朝老婆婆家怒视片刻,随即狂叫着扑过去。快到门口时,院内突然传来噼噼啪啪的炸响声,“年”浑身战栗,再不敢往前凑了。原来,“年”最怕红色、火光和炸响。这时,老婆婆家的门大开,只见院内一位身披红袍的老人在哈哈大笑。“年”</w:t>
      </w: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>　　　　　　　　</w:t>
      </w:r>
      <w:r>
        <w:rPr>
          <w:rFonts w:hint="eastAsia" w:asciiTheme="minorEastAsia" w:hAnsiTheme="minorEastAsia" w:cstheme="minorEastAsia"/>
          <w:sz w:val="24"/>
        </w:rPr>
        <w:t>,</w:t>
      </w: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>　　　　　　　　</w:t>
      </w:r>
      <w:r>
        <w:rPr>
          <w:rFonts w:hint="eastAsia" w:asciiTheme="minorEastAsia" w:hAnsiTheme="minorEastAsia" w:cstheme="minorEastAsia"/>
          <w:sz w:val="24"/>
        </w:rPr>
        <w:t>了。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第二天是正月初一,避难回来的人们见村里</w:t>
      </w: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>　　　　　　</w:t>
      </w:r>
      <w:r>
        <w:rPr>
          <w:rFonts w:hint="eastAsia" w:asciiTheme="minorEastAsia" w:hAnsiTheme="minorEastAsia" w:cstheme="minorEastAsia"/>
          <w:sz w:val="24"/>
        </w:rPr>
        <w:t>,十分惊奇。这时,老婆婆才</w:t>
      </w: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>　　　　　　　　</w:t>
      </w:r>
      <w:r>
        <w:rPr>
          <w:rFonts w:hint="eastAsia" w:asciiTheme="minorEastAsia" w:hAnsiTheme="minorEastAsia" w:cstheme="minorEastAsia"/>
          <w:sz w:val="24"/>
        </w:rPr>
        <w:t>,赶忙向乡亲们述说了乞讨老人的许诺。乡亲们一齐拥向老婆婆家,只见老婆婆家门上贴着红纸,院里一堆未燃尽的竹子仍在啪啪炸响,屋内几根红蜡烛还发着余光……</w:t>
      </w: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>　　　　　　　　</w:t>
      </w:r>
      <w:r>
        <w:rPr>
          <w:rFonts w:hint="eastAsia" w:asciiTheme="minorEastAsia" w:hAnsiTheme="minorEastAsia" w:cstheme="minorEastAsia"/>
          <w:sz w:val="24"/>
        </w:rPr>
        <w:t>的乡亲们为庆贺吉祥的来临,纷纷换新衣戴新帽,到亲友家道喜问好。这件事很快在周围村里传开了,人们都知道了驱赶“年”兽的办法。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从此每年除夕,家家贴红对联,燃放爆竹;户户烛火通明,守更待岁。初一一大早,还要走亲串友道喜问好。这风俗就越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5240" cy="2286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传越广,成了中国民间最隆重的传统节日。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3970" cy="2159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1.将下列成语填入文中相应的横线上。(4分)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安然无恙　　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人喊马嘶　　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扶老携幼　　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大惊失色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气宇不凡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欣喜若狂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恍然大悟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狼狈逃窜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2.每年除夕村村寨寨的人们为什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24130" cy="2032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么逃往深山?(2分)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 xml:space="preserve">                                      </w:t>
      </w: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drawing>
          <wp:inline distT="0" distB="0" distL="0" distR="0">
            <wp:extent cx="12700" cy="1524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 xml:space="preserve">                                                                                                             </w:t>
      </w:r>
      <w:r>
        <w:rPr>
          <w:rFonts w:asciiTheme="minorEastAsia" w:hAnsiTheme="minorEastAsia" w:cstheme="minorEastAsia"/>
          <w:color w:val="FFFFFF"/>
          <w:sz w:val="4"/>
          <w:u w:val="single" w:color="000000"/>
        </w:rPr>
        <w:t>[来源:Z|xx|k.Com]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3.桃花村人们上山避难时遇到了谁?他有什么特别之处?(3分)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 xml:space="preserve">               </w:t>
      </w: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drawing>
          <wp:inline distT="0" distB="0" distL="0" distR="0">
            <wp:extent cx="22860" cy="1397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 xml:space="preserve">                                            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4.乞讨老人是怎么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5240" cy="1778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把“年”兽撵走的?(3分)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 xml:space="preserve">                                                           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5.除夕有哪些习俗?(2分)</w:t>
      </w:r>
      <w:r>
        <w:rPr>
          <w:rFonts w:asciiTheme="minorEastAsia" w:hAnsiTheme="minorEastAsia" w:cstheme="minorEastAsia"/>
          <w:color w:val="FFFFFF"/>
          <w:sz w:val="4"/>
        </w:rPr>
        <w:t>[来源:Zxxk.Com]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 xml:space="preserve">                                                                                             </w:t>
      </w: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drawing>
          <wp:inline distT="0" distB="0" distL="0" distR="0">
            <wp:extent cx="19050" cy="127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 xml:space="preserve">                                                      </w:t>
      </w:r>
    </w:p>
    <w:p>
      <w:pPr>
        <w:pStyle w:val="2"/>
        <w:numPr>
          <w:ilvl w:val="0"/>
          <w:numId w:val="1"/>
        </w:numPr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习作。（25分）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因为时间或地点的变化，你现在时常挂念或渴望见到什么人、什么物或一处什么景点，想听一首什么歌，听某人讲什么事……以“思念”为题，写一篇作文。注意感情真实充沛、语言生动、流畅。不少于400字。</w:t>
      </w:r>
    </w:p>
    <w:p>
      <w:pPr>
        <w:pStyle w:val="2"/>
        <w:rPr>
          <w:rFonts w:asciiTheme="minorEastAsia" w:hAnsiTheme="minorEastAsia" w:cstheme="minorEastAsia"/>
          <w:sz w:val="28"/>
          <w:szCs w:val="28"/>
        </w:rPr>
      </w:pPr>
    </w:p>
    <w:p>
      <w:pPr>
        <w:pStyle w:val="2"/>
        <w:rPr>
          <w:rFonts w:asciiTheme="minorEastAsia" w:hAnsiTheme="minorEastAsia" w:cstheme="minorEastAsia"/>
          <w:sz w:val="28"/>
          <w:szCs w:val="28"/>
        </w:rPr>
      </w:pPr>
    </w:p>
    <w:p>
      <w:pPr>
        <w:pStyle w:val="2"/>
        <w:rPr>
          <w:rFonts w:asciiTheme="minorEastAsia" w:hAnsiTheme="minorEastAsia" w:cstheme="minorEastAsia"/>
          <w:sz w:val="28"/>
          <w:szCs w:val="28"/>
        </w:rPr>
      </w:pPr>
    </w:p>
    <w:p>
      <w:pPr>
        <w:pStyle w:val="2"/>
        <w:rPr>
          <w:rFonts w:asciiTheme="minorEastAsia" w:hAnsiTheme="minorEastAsia" w:cstheme="minorEastAsia"/>
          <w:sz w:val="28"/>
          <w:szCs w:val="28"/>
        </w:rPr>
      </w:pPr>
    </w:p>
    <w:p>
      <w:pPr>
        <w:pStyle w:val="2"/>
        <w:rPr>
          <w:rFonts w:asciiTheme="minorEastAsia" w:hAnsiTheme="minorEastAsia" w:cstheme="minorEastAsia"/>
          <w:sz w:val="28"/>
          <w:szCs w:val="28"/>
        </w:rPr>
      </w:pPr>
    </w:p>
    <w:p>
      <w:pPr>
        <w:pStyle w:val="2"/>
        <w:rPr>
          <w:rFonts w:asciiTheme="minorEastAsia" w:hAnsiTheme="minorEastAsia" w:cstheme="minorEastAsia"/>
          <w:sz w:val="28"/>
          <w:szCs w:val="28"/>
        </w:rPr>
      </w:pPr>
    </w:p>
    <w:p>
      <w:pPr>
        <w:pStyle w:val="2"/>
        <w:rPr>
          <w:rFonts w:asciiTheme="minorEastAsia" w:hAnsiTheme="minorEastAsia" w:cstheme="minorEastAsia"/>
          <w:sz w:val="28"/>
          <w:szCs w:val="28"/>
        </w:rPr>
      </w:pPr>
    </w:p>
    <w:p>
      <w:pPr>
        <w:pStyle w:val="2"/>
        <w:rPr>
          <w:rFonts w:asciiTheme="minorEastAsia" w:hAnsiTheme="minorEastAsia" w:cstheme="minorEastAsia"/>
          <w:sz w:val="28"/>
          <w:szCs w:val="28"/>
        </w:rPr>
      </w:pPr>
    </w:p>
    <w:p>
      <w:pPr>
        <w:pStyle w:val="2"/>
        <w:rPr>
          <w:rFonts w:asciiTheme="minorEastAsia" w:hAnsiTheme="minorEastAsia" w:cstheme="minorEastAsia"/>
          <w:sz w:val="28"/>
          <w:szCs w:val="28"/>
          <w:highlight w:val="red"/>
        </w:rPr>
      </w:pPr>
      <w:r>
        <w:rPr>
          <w:rFonts w:hint="eastAsia" w:asciiTheme="minorEastAsia" w:hAnsiTheme="minorEastAsia" w:cstheme="minorEastAsia"/>
          <w:sz w:val="28"/>
          <w:szCs w:val="28"/>
          <w:highlight w:val="red"/>
        </w:rPr>
        <w:t>答案</w:t>
      </w:r>
    </w:p>
    <w:p>
      <w:pPr>
        <w:pStyle w:val="2"/>
        <w:numPr>
          <w:ilvl w:val="0"/>
          <w:numId w:val="2"/>
        </w:numPr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懒惰 协调 韵味 适宜  鸵鸟 灰烬 辱骂 衰弱</w:t>
      </w:r>
    </w:p>
    <w:p>
      <w:pPr>
        <w:pStyle w:val="2"/>
        <w:numPr>
          <w:ilvl w:val="0"/>
          <w:numId w:val="2"/>
        </w:numPr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C</w:t>
      </w:r>
      <w:r>
        <w:rPr>
          <w:rFonts w:asciiTheme="majorEastAsia" w:hAnsiTheme="majorEastAsia" w:eastAsiaTheme="majorEastAsia" w:cstheme="majorEastAsia"/>
          <w:b/>
          <w:bCs/>
          <w:color w:val="FFFFFF"/>
          <w:sz w:val="4"/>
          <w:szCs w:val="24"/>
        </w:rPr>
        <w:t>[来源:Z#xx#k.Com]</w:t>
      </w:r>
    </w:p>
    <w:p>
      <w:pPr>
        <w:pStyle w:val="2"/>
        <w:numPr>
          <w:ilvl w:val="0"/>
          <w:numId w:val="2"/>
        </w:numPr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绰号 丢掉 台湾 胎教 手抄 纱布 陵墓 棱角 侵入 浸透</w:t>
      </w:r>
    </w:p>
    <w:p>
      <w:pPr>
        <w:rPr>
          <w:sz w:val="24"/>
        </w:rPr>
      </w:pPr>
      <w:r>
        <w:rPr>
          <w:rFonts w:hint="eastAsia" w:asciiTheme="minorEastAsia" w:hAnsiTheme="minorEastAsia" w:cstheme="minorEastAsia"/>
          <w:sz w:val="24"/>
        </w:rPr>
        <w:t>四、1.同心协力 2.不苟言笑　 3.气急败坏 4.民不聊生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五、示例:1.国泰民安　丰衣足食　安居乐业　夜不闭户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2.家破人亡　生灵涂炭　哀鸿遍野　民不聊生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3.古色古香　富丽堂皇　雕梁画栋　巧夺天工</w:t>
      </w:r>
    </w:p>
    <w:p>
      <w:pPr>
        <w:pStyle w:val="2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六、1.妈妈</w:t>
      </w:r>
      <w:r>
        <w:rPr>
          <w:rFonts w:hint="eastAsia" w:asciiTheme="minorEastAsia" w:hAnsiTheme="minorEastAsia" w:cstheme="minorEastAsia"/>
          <w:sz w:val="24"/>
          <w:szCs w:val="24"/>
        </w:rPr>
        <w:drawing>
          <wp:inline distT="0" distB="0" distL="0" distR="0">
            <wp:extent cx="16510" cy="1651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zCs w:val="24"/>
        </w:rPr>
        <w:t>买了冬瓜、扁豆、黄瓜等许多蔬菜。   2.我敢保证，这次校运动会我们班一定得冠军。  3.刻苦钻研是提高学习成绩的关键。</w:t>
      </w:r>
    </w:p>
    <w:p>
      <w:pPr>
        <w:pStyle w:val="2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4.我好久</w:t>
      </w:r>
      <w:r>
        <w:rPr>
          <w:rFonts w:hint="eastAsia" w:asciiTheme="minorEastAsia" w:hAnsiTheme="minorEastAsia" w:cstheme="minorEastAsia"/>
          <w:sz w:val="24"/>
          <w:szCs w:val="24"/>
        </w:rPr>
        <w:drawing>
          <wp:inline distT="0" distB="0" distL="0" distR="0">
            <wp:extent cx="17780" cy="1524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zCs w:val="24"/>
        </w:rPr>
        <w:t>没有听到小明清脆的歌声了。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七、1.穿尽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6510" cy="1524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红丝几万条    2.王师北定中原日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3.山外青山楼外楼　西湖歌舞几时休　直把杭州作汴州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4.不拘一格降人材    5.白日依山尽　更上一层楼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6.少年雄于地球则国雄于地球    7.前途似海　来日方长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8.非是藉秋风   9.只讲体面　对别人没有好处  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10.韵在骨子里的散文诗</w:t>
      </w:r>
    </w:p>
    <w:p>
      <w:r>
        <w:rPr>
          <w:rFonts w:hint="eastAsia" w:asciiTheme="minorEastAsia" w:hAnsiTheme="minorEastAsia" w:cstheme="minorEastAsia"/>
          <w:sz w:val="24"/>
        </w:rPr>
        <w:t>八、（一）1.疑问  反问   秦王我都不怕，更不会怕廉将军。</w:t>
      </w:r>
    </w:p>
    <w:p>
      <w:pPr>
        <w:pStyle w:val="2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2.负荆请罪    3.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>秦王不敢进攻我们赵国，就因为武有廉颇，文有蔺相如。如果我们俩闹不和，就会削弱赵国的力量，秦国必然乘机来打我们。我所以避着廉将军，为的是我们赵国啊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   4.廉颇是一个勇敢认错、知错就改的人；蔺相如以国家利益为重，是一个顾大局、识大体、胸怀宽广的人。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（二）1.扶老携幼　人喊马嘶　气宇不凡　大惊失色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狼狈逃窜　安然无恙　恍然大悟　欣喜若狂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2.因为“年”长年深居海底,每到除夕才爬上岸,吞食牲畜伤害人命。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3.乞讨的老人。他鹤发童颜,精神矍铄,气宇不凡。他不上山躲避“年”兽,反而说“待一夜,我一定把‘年’兽撵走”。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4.门贴大红纸,屋内烛火通明,燃放爆竹,他身披红袍哈哈大笑。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5.家家贴红对联,燃放爆竹;户户烛火通明,守更待岁。初一一大早,还要走亲串友道喜问好。</w:t>
      </w:r>
    </w:p>
    <w:p>
      <w:pPr>
        <w:pStyle w:val="2"/>
        <w:rPr>
          <w:rFonts w:asciiTheme="minorEastAsia" w:hAnsiTheme="minorEastAsia" w:cstheme="minorEastAsia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306070"/>
          <wp:effectExtent l="0" t="0" r="2540" b="0"/>
          <wp:docPr id="10" name="图片 10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420B86"/>
    <w:multiLevelType w:val="singleLevel"/>
    <w:tmpl w:val="F9420B86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9968F3A"/>
    <w:multiLevelType w:val="singleLevel"/>
    <w:tmpl w:val="69968F3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BF12D1"/>
    <w:rsid w:val="008B0E97"/>
    <w:rsid w:val="009161C2"/>
    <w:rsid w:val="0139081F"/>
    <w:rsid w:val="022B7C90"/>
    <w:rsid w:val="023F3E16"/>
    <w:rsid w:val="03203D41"/>
    <w:rsid w:val="06881F6E"/>
    <w:rsid w:val="09125FCF"/>
    <w:rsid w:val="0AAD768C"/>
    <w:rsid w:val="0CA97855"/>
    <w:rsid w:val="0E415223"/>
    <w:rsid w:val="0FBD524B"/>
    <w:rsid w:val="10983481"/>
    <w:rsid w:val="1170162A"/>
    <w:rsid w:val="162D3C02"/>
    <w:rsid w:val="191958C7"/>
    <w:rsid w:val="1C451354"/>
    <w:rsid w:val="1C850B00"/>
    <w:rsid w:val="202178AD"/>
    <w:rsid w:val="21984C08"/>
    <w:rsid w:val="23612882"/>
    <w:rsid w:val="23DF3085"/>
    <w:rsid w:val="24390578"/>
    <w:rsid w:val="24E5277B"/>
    <w:rsid w:val="25E369ED"/>
    <w:rsid w:val="28EC3353"/>
    <w:rsid w:val="2A370F8E"/>
    <w:rsid w:val="2A4A70CC"/>
    <w:rsid w:val="2ABC112C"/>
    <w:rsid w:val="2B233501"/>
    <w:rsid w:val="2E5575AA"/>
    <w:rsid w:val="2E9F37C3"/>
    <w:rsid w:val="33142FD6"/>
    <w:rsid w:val="36B90FB5"/>
    <w:rsid w:val="37091584"/>
    <w:rsid w:val="3ACE0479"/>
    <w:rsid w:val="3CDD05F0"/>
    <w:rsid w:val="3E495CEC"/>
    <w:rsid w:val="42DD2043"/>
    <w:rsid w:val="494A6565"/>
    <w:rsid w:val="499352AE"/>
    <w:rsid w:val="4B1520BF"/>
    <w:rsid w:val="4D273C30"/>
    <w:rsid w:val="4DE82A8A"/>
    <w:rsid w:val="4ECB0C24"/>
    <w:rsid w:val="4F2D747C"/>
    <w:rsid w:val="4F783924"/>
    <w:rsid w:val="540E584F"/>
    <w:rsid w:val="545F2894"/>
    <w:rsid w:val="551C628F"/>
    <w:rsid w:val="55D654BE"/>
    <w:rsid w:val="573D27C6"/>
    <w:rsid w:val="5DC64006"/>
    <w:rsid w:val="5E4E4F1E"/>
    <w:rsid w:val="5EED50F7"/>
    <w:rsid w:val="604A646F"/>
    <w:rsid w:val="61EF4250"/>
    <w:rsid w:val="64023684"/>
    <w:rsid w:val="64454988"/>
    <w:rsid w:val="64603CFD"/>
    <w:rsid w:val="65EF481B"/>
    <w:rsid w:val="677A7B45"/>
    <w:rsid w:val="67BF12D1"/>
    <w:rsid w:val="6AF3688A"/>
    <w:rsid w:val="6BA36DB1"/>
    <w:rsid w:val="6D3A4700"/>
    <w:rsid w:val="6F8C5871"/>
    <w:rsid w:val="718F4DCA"/>
    <w:rsid w:val="73543B6E"/>
    <w:rsid w:val="74031B54"/>
    <w:rsid w:val="7A125482"/>
    <w:rsid w:val="7A2014C4"/>
    <w:rsid w:val="7AA2544E"/>
    <w:rsid w:val="7EFE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rFonts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rFonts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7.jpeg"/><Relationship Id="rId13" Type="http://schemas.openxmlformats.org/officeDocument/2006/relationships/image" Target="media/image6.GIF"/><Relationship Id="rId12" Type="http://schemas.openxmlformats.org/officeDocument/2006/relationships/image" Target="media/image5.png"/><Relationship Id="rId11" Type="http://schemas.openxmlformats.org/officeDocument/2006/relationships/image" Target="media/image4.GIF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6</Pages>
  <Words>2415</Words>
  <Characters>2512</Characters>
  <Lines>132</Lines>
  <Paragraphs>144</Paragraphs>
  <TotalTime>6</TotalTime>
  <ScaleCrop>false</ScaleCrop>
  <LinksUpToDate>false</LinksUpToDate>
  <CharactersWithSpaces>4783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2019-10-09T01:41:00Z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2019-10-22T06:04:40Z</dcterms:modified>
  <dc:subject>【精品】五年级上册期中测试题D（人教部编版，含答案）.docx</dc:subject>
  <dc:title>【精品】五年级上册期中测试题D（人教部编版，含答案）.docx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