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sz w:val="44"/>
          <w:szCs w:val="44"/>
        </w:rPr>
      </w:pPr>
      <w:bookmarkStart w:id="0" w:name="_GoBack"/>
      <w:bookmarkEnd w:id="0"/>
      <w:r>
        <w:rPr>
          <w:rFonts w:hint="eastAsia" w:asciiTheme="minorEastAsia" w:hAnsiTheme="minorEastAsia"/>
          <w:sz w:val="44"/>
          <w:szCs w:val="44"/>
        </w:rPr>
        <w:t>2019年秋季学期三年级语文（部编本）期中测试卷</w:t>
      </w:r>
    </w:p>
    <w:p>
      <w:pPr>
        <w:rPr>
          <w:rFonts w:asciiTheme="minorEastAsia" w:hAnsiTheme="minorEastAsia"/>
          <w:sz w:val="24"/>
          <w:szCs w:val="24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1395"/>
        <w:gridCol w:w="1395"/>
        <w:gridCol w:w="1395"/>
        <w:gridCol w:w="1396"/>
        <w:gridCol w:w="1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3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题号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一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二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三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四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3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得分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jc w:val="center"/>
        <w:rPr>
          <w:rFonts w:asciiTheme="minorEastAsia" w:hAnsiTheme="minorEastAsia"/>
          <w:b/>
          <w:sz w:val="24"/>
          <w:szCs w:val="24"/>
        </w:rPr>
      </w:pPr>
    </w:p>
    <w:p>
      <w:pPr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一、积累与运用。（49分）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1、看拼音写词语。（10分）</w:t>
      </w:r>
    </w:p>
    <w:p>
      <w:pPr>
        <w:widowControl/>
        <w:shd w:val="clear" w:color="auto" w:fill="FFFFFF"/>
        <w:ind w:firstLine="240" w:firstLineChars="100"/>
        <w:jc w:val="left"/>
        <w:rPr>
          <w:rFonts w:ascii="Tahoma" w:hAnsi="Tahoma" w:cs="Tahoma"/>
          <w:color w:val="000000"/>
          <w:kern w:val="0"/>
          <w:sz w:val="24"/>
          <w:szCs w:val="24"/>
        </w:rPr>
      </w:pPr>
      <w:r>
        <w:rPr>
          <w:rFonts w:ascii="Tahoma" w:hAnsi="Tahoma" w:cs="Tahoma"/>
          <w:color w:val="000000"/>
          <w:kern w:val="0"/>
          <w:sz w:val="24"/>
          <w:szCs w:val="24"/>
        </w:rPr>
        <w:t>zhuāng bàn   </w:t>
      </w:r>
      <w:r>
        <w:rPr>
          <w:rFonts w:hint="eastAsia" w:ascii="Tahoma" w:hAnsi="Tahoma" w:cs="Tahoma"/>
          <w:color w:val="000000"/>
          <w:kern w:val="0"/>
          <w:sz w:val="24"/>
          <w:szCs w:val="24"/>
        </w:rPr>
        <w:t xml:space="preserve"> </w:t>
      </w:r>
      <w:r>
        <w:rPr>
          <w:rFonts w:ascii="Tahoma" w:hAnsi="Tahoma" w:cs="Tahoma"/>
          <w:color w:val="000000"/>
          <w:kern w:val="0"/>
          <w:sz w:val="24"/>
          <w:szCs w:val="24"/>
        </w:rPr>
        <w:t xml:space="preserve"> lěng  dòng   </w:t>
      </w:r>
      <w:r>
        <w:rPr>
          <w:rFonts w:hint="eastAsia" w:ascii="Tahoma" w:hAnsi="Tahoma" w:cs="Tahoma"/>
          <w:color w:val="000000"/>
          <w:kern w:val="0"/>
          <w:sz w:val="24"/>
          <w:szCs w:val="24"/>
        </w:rPr>
        <w:t xml:space="preserve">  </w:t>
      </w:r>
      <w:r>
        <w:rPr>
          <w:rFonts w:ascii="Tahoma" w:hAnsi="Tahoma" w:cs="Tahoma"/>
          <w:color w:val="000000"/>
          <w:kern w:val="0"/>
          <w:sz w:val="24"/>
          <w:szCs w:val="24"/>
        </w:rPr>
        <w:t>méi   yóu   </w:t>
      </w:r>
      <w:r>
        <w:rPr>
          <w:rFonts w:hint="eastAsia" w:ascii="Tahoma" w:hAnsi="Tahoma" w:cs="Tahoma"/>
          <w:color w:val="000000"/>
          <w:kern w:val="0"/>
          <w:sz w:val="24"/>
          <w:szCs w:val="24"/>
        </w:rPr>
        <w:t xml:space="preserve">   </w:t>
      </w:r>
      <w:r>
        <w:rPr>
          <w:rFonts w:ascii="Tahoma" w:hAnsi="Tahoma" w:cs="Tahoma"/>
          <w:color w:val="000000"/>
          <w:kern w:val="0"/>
          <w:sz w:val="24"/>
          <w:szCs w:val="24"/>
        </w:rPr>
        <w:t>k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ǎ</w:t>
      </w:r>
      <w:r>
        <w:rPr>
          <w:rFonts w:ascii="Tahoma" w:hAnsi="Tahoma" w:cs="Tahoma"/>
          <w:color w:val="000000"/>
          <w:kern w:val="0"/>
          <w:sz w:val="24"/>
          <w:szCs w:val="24"/>
        </w:rPr>
        <w:t xml:space="preserve">n  chái     </w:t>
      </w:r>
      <w:r>
        <w:rPr>
          <w:rFonts w:hint="eastAsia" w:ascii="Tahoma" w:hAnsi="Tahoma" w:cs="Tahoma"/>
          <w:color w:val="000000"/>
          <w:kern w:val="0"/>
          <w:sz w:val="24"/>
          <w:szCs w:val="24"/>
        </w:rPr>
        <w:t xml:space="preserve"> </w:t>
      </w:r>
      <w:r>
        <w:rPr>
          <w:rFonts w:ascii="Tahoma" w:hAnsi="Tahoma" w:cs="Tahoma"/>
          <w:color w:val="000000"/>
          <w:kern w:val="0"/>
          <w:sz w:val="24"/>
          <w:szCs w:val="24"/>
        </w:rPr>
        <w:t xml:space="preserve">  guī   zé</w:t>
      </w:r>
    </w:p>
    <w:p>
      <w:pPr>
        <w:widowControl/>
        <w:shd w:val="clear" w:color="auto" w:fill="FFFFFF"/>
        <w:jc w:val="left"/>
        <w:rPr>
          <w:rFonts w:ascii="Tahoma" w:hAnsi="Tahoma" w:cs="Tahoma"/>
          <w:color w:val="000000"/>
          <w:kern w:val="0"/>
          <w:sz w:val="24"/>
          <w:szCs w:val="24"/>
        </w:rPr>
      </w:pPr>
      <w:r>
        <w:rPr>
          <w:rFonts w:ascii="Tahoma" w:hAnsi="Tahoma" w:cs="Tahoma"/>
          <w:color w:val="000000"/>
          <w:kern w:val="0"/>
          <w:sz w:val="24"/>
          <w:szCs w:val="24"/>
          <w:shd w:val="clear" w:color="auto" w:fill="FFFFFF"/>
        </w:rPr>
        <w:t>  </w:t>
      </w:r>
    </w:p>
    <w:tbl>
      <w:tblPr>
        <w:tblStyle w:val="2"/>
        <w:tblW w:w="8301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"/>
        <w:gridCol w:w="346"/>
        <w:gridCol w:w="346"/>
        <w:gridCol w:w="346"/>
        <w:gridCol w:w="346"/>
        <w:gridCol w:w="346"/>
        <w:gridCol w:w="346"/>
        <w:gridCol w:w="346"/>
        <w:gridCol w:w="345"/>
        <w:gridCol w:w="346"/>
        <w:gridCol w:w="346"/>
        <w:gridCol w:w="346"/>
        <w:gridCol w:w="346"/>
        <w:gridCol w:w="346"/>
        <w:gridCol w:w="346"/>
        <w:gridCol w:w="346"/>
        <w:gridCol w:w="345"/>
        <w:gridCol w:w="346"/>
        <w:gridCol w:w="346"/>
        <w:gridCol w:w="346"/>
        <w:gridCol w:w="346"/>
        <w:gridCol w:w="346"/>
        <w:gridCol w:w="346"/>
        <w:gridCol w:w="3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45" w:type="dxa"/>
            <w:tcBorders>
              <w:top w:val="single" w:color="auto" w:sz="4" w:space="0"/>
              <w:bottom w:val="dashSmallGap" w:color="auto" w:sz="4" w:space="0"/>
              <w:right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single" w:color="auto" w:sz="4" w:space="0"/>
              <w:bottom w:val="dashSmallGap" w:color="auto" w:sz="4" w:space="0"/>
              <w:right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vMerge w:val="restart"/>
            <w:tcBorders>
              <w:top w:val="nil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single" w:color="auto" w:sz="4" w:space="0"/>
              <w:bottom w:val="dashSmallGap" w:color="auto" w:sz="4" w:space="0"/>
              <w:right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single" w:color="auto" w:sz="4" w:space="0"/>
              <w:bottom w:val="dashSmallGap" w:color="auto" w:sz="4" w:space="0"/>
              <w:right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5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vMerge w:val="restart"/>
            <w:tcBorders>
              <w:top w:val="nil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single" w:color="auto" w:sz="4" w:space="0"/>
              <w:bottom w:val="dashSmallGap" w:color="auto" w:sz="4" w:space="0"/>
              <w:right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single" w:color="auto" w:sz="4" w:space="0"/>
              <w:bottom w:val="dashSmallGap" w:color="auto" w:sz="4" w:space="0"/>
              <w:right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vMerge w:val="restart"/>
            <w:tcBorders>
              <w:top w:val="nil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single" w:color="auto" w:sz="4" w:space="0"/>
              <w:bottom w:val="dashSmallGap" w:color="auto" w:sz="4" w:space="0"/>
              <w:right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5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single" w:color="auto" w:sz="4" w:space="0"/>
              <w:bottom w:val="dashSmallGap" w:color="auto" w:sz="4" w:space="0"/>
              <w:right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vMerge w:val="restart"/>
            <w:tcBorders>
              <w:top w:val="nil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single" w:color="auto" w:sz="4" w:space="0"/>
              <w:bottom w:val="dashSmallGap" w:color="auto" w:sz="4" w:space="0"/>
              <w:right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single" w:color="auto" w:sz="4" w:space="0"/>
              <w:bottom w:val="dashSmallGap" w:color="auto" w:sz="4" w:space="0"/>
              <w:right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345" w:type="dxa"/>
            <w:tcBorders>
              <w:top w:val="dashSmallGap" w:color="auto" w:sz="4" w:space="0"/>
              <w:bottom w:val="single" w:color="auto" w:sz="4" w:space="0"/>
              <w:right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dashSmallGap" w:color="auto" w:sz="4" w:space="0"/>
              <w:bottom w:val="single" w:color="auto" w:sz="4" w:space="0"/>
              <w:right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vMerge w:val="continue"/>
            <w:tcBorders>
              <w:bottom w:val="nil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dashSmallGap" w:color="auto" w:sz="4" w:space="0"/>
              <w:bottom w:val="single" w:color="auto" w:sz="4" w:space="0"/>
              <w:right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dashSmallGap" w:color="auto" w:sz="4" w:space="0"/>
              <w:bottom w:val="single" w:color="auto" w:sz="4" w:space="0"/>
              <w:right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5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vMerge w:val="continue"/>
            <w:tcBorders>
              <w:bottom w:val="nil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dashSmallGap" w:color="auto" w:sz="4" w:space="0"/>
              <w:bottom w:val="single" w:color="auto" w:sz="4" w:space="0"/>
              <w:right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dashSmallGap" w:color="auto" w:sz="4" w:space="0"/>
              <w:bottom w:val="single" w:color="auto" w:sz="4" w:space="0"/>
              <w:right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vMerge w:val="continue"/>
            <w:tcBorders>
              <w:bottom w:val="nil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dashSmallGap" w:color="auto" w:sz="4" w:space="0"/>
              <w:bottom w:val="single" w:color="auto" w:sz="4" w:space="0"/>
              <w:right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5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dashSmallGap" w:color="auto" w:sz="4" w:space="0"/>
              <w:bottom w:val="single" w:color="auto" w:sz="4" w:space="0"/>
              <w:right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vMerge w:val="continue"/>
            <w:tcBorders>
              <w:bottom w:val="nil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dashSmallGap" w:color="auto" w:sz="4" w:space="0"/>
              <w:bottom w:val="single" w:color="auto" w:sz="4" w:space="0"/>
              <w:right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dashSmallGap" w:color="auto" w:sz="4" w:space="0"/>
              <w:bottom w:val="single" w:color="auto" w:sz="4" w:space="0"/>
              <w:right w:val="dashSmallGap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6" w:type="dxa"/>
            <w:tcBorders>
              <w:top w:val="dashSmallGap" w:color="auto" w:sz="4" w:space="0"/>
              <w:left w:val="dashSmallGap" w:color="auto" w:sz="4" w:space="0"/>
              <w:bottom w:val="single" w:color="auto" w:sz="4" w:space="0"/>
            </w:tcBorders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widowControl/>
        <w:shd w:val="clear" w:color="auto" w:fill="FFFFFF"/>
        <w:jc w:val="left"/>
        <w:rPr>
          <w:rFonts w:ascii="Tahoma" w:hAnsi="Tahoma" w:cs="Tahoma"/>
          <w:color w:val="000000"/>
          <w:kern w:val="0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2、下列各组词语中加点字的读音完全正确的打“√”，错误的打“×”。（3分）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A：</w:t>
      </w:r>
      <w:r>
        <w:rPr>
          <w:rFonts w:hint="eastAsia" w:asciiTheme="minorEastAsia" w:hAnsiTheme="minorEastAsia"/>
          <w:sz w:val="24"/>
          <w:szCs w:val="24"/>
          <w:em w:val="dot"/>
        </w:rPr>
        <w:t>压</w:t>
      </w:r>
      <w:r>
        <w:rPr>
          <w:rFonts w:hint="eastAsia" w:asciiTheme="minorEastAsia" w:hAnsiTheme="minorEastAsia"/>
          <w:sz w:val="24"/>
          <w:szCs w:val="24"/>
        </w:rPr>
        <w:t xml:space="preserve">根（yā）  </w:t>
      </w:r>
      <w:r>
        <w:rPr>
          <w:rFonts w:hint="eastAsia" w:asciiTheme="minorEastAsia" w:hAnsiTheme="minorEastAsia"/>
          <w:sz w:val="24"/>
          <w:szCs w:val="24"/>
          <w:em w:val="dot"/>
        </w:rPr>
        <w:t>挑</w:t>
      </w:r>
      <w:r>
        <w:rPr>
          <w:rFonts w:hint="eastAsia" w:asciiTheme="minorEastAsia" w:hAnsiTheme="minorEastAsia"/>
          <w:sz w:val="24"/>
          <w:szCs w:val="24"/>
        </w:rPr>
        <w:t xml:space="preserve">战(tiǎo)  </w:t>
      </w:r>
      <w:r>
        <w:rPr>
          <w:rFonts w:hint="eastAsia" w:asciiTheme="minorEastAsia" w:hAnsiTheme="minorEastAsia"/>
          <w:sz w:val="24"/>
          <w:szCs w:val="24"/>
          <w:em w:val="dot"/>
        </w:rPr>
        <w:t>假</w:t>
      </w:r>
      <w:r>
        <w:rPr>
          <w:rFonts w:hint="eastAsia" w:asciiTheme="minorEastAsia" w:hAnsiTheme="minorEastAsia"/>
          <w:sz w:val="24"/>
          <w:szCs w:val="24"/>
        </w:rPr>
        <w:t>装(jiǎ)    圆</w:t>
      </w:r>
      <w:r>
        <w:rPr>
          <w:rFonts w:hint="eastAsia" w:asciiTheme="minorEastAsia" w:hAnsiTheme="minorEastAsia"/>
          <w:sz w:val="24"/>
          <w:szCs w:val="24"/>
          <w:em w:val="dot"/>
        </w:rPr>
        <w:t>圈</w:t>
      </w:r>
      <w:r>
        <w:rPr>
          <w:rFonts w:hint="eastAsia" w:asciiTheme="minorEastAsia" w:hAnsiTheme="minorEastAsia"/>
          <w:sz w:val="24"/>
          <w:szCs w:val="24"/>
        </w:rPr>
        <w:t>(quān)   （    ）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B: </w:t>
      </w:r>
      <w:r>
        <w:rPr>
          <w:rFonts w:hint="eastAsia" w:asciiTheme="minorEastAsia" w:hAnsiTheme="minorEastAsia"/>
          <w:sz w:val="24"/>
          <w:szCs w:val="24"/>
          <w:em w:val="dot"/>
        </w:rPr>
        <w:t>挣</w:t>
      </w:r>
      <w:r>
        <w:rPr>
          <w:rFonts w:hint="eastAsia" w:asciiTheme="minorEastAsia" w:hAnsiTheme="minorEastAsia"/>
          <w:sz w:val="24"/>
          <w:szCs w:val="24"/>
        </w:rPr>
        <w:t>钱(zhēng) 茶</w:t>
      </w:r>
      <w:r>
        <w:rPr>
          <w:rFonts w:hint="eastAsia" w:asciiTheme="minorEastAsia" w:hAnsiTheme="minorEastAsia"/>
          <w:sz w:val="24"/>
          <w:szCs w:val="24"/>
          <w:em w:val="dot"/>
        </w:rPr>
        <w:t>几</w:t>
      </w:r>
      <w:r>
        <w:rPr>
          <w:rFonts w:hint="eastAsia" w:asciiTheme="minorEastAsia" w:hAnsiTheme="minorEastAsia"/>
          <w:sz w:val="24"/>
          <w:szCs w:val="24"/>
        </w:rPr>
        <w:t xml:space="preserve">(jī)   </w:t>
      </w:r>
      <w:r>
        <w:rPr>
          <w:rFonts w:hint="eastAsia" w:asciiTheme="minorEastAsia" w:hAnsiTheme="minorEastAsia"/>
          <w:sz w:val="24"/>
          <w:szCs w:val="24"/>
          <w:em w:val="dot"/>
        </w:rPr>
        <w:t xml:space="preserve"> 应</w:t>
      </w:r>
      <w:r>
        <w:rPr>
          <w:rFonts w:hint="eastAsia" w:asciiTheme="minorEastAsia" w:hAnsiTheme="minorEastAsia"/>
          <w:sz w:val="24"/>
          <w:szCs w:val="24"/>
        </w:rPr>
        <w:t xml:space="preserve">该(yīng)   </w:t>
      </w:r>
      <w:r>
        <w:rPr>
          <w:rFonts w:hint="eastAsia" w:asciiTheme="minorEastAsia" w:hAnsiTheme="minorEastAsia"/>
          <w:sz w:val="24"/>
          <w:szCs w:val="24"/>
          <w:em w:val="dot"/>
        </w:rPr>
        <w:t>喷</w:t>
      </w:r>
      <w:r>
        <w:rPr>
          <w:rFonts w:hint="eastAsia" w:asciiTheme="minorEastAsia" w:hAnsiTheme="minorEastAsia"/>
          <w:sz w:val="24"/>
          <w:szCs w:val="24"/>
        </w:rPr>
        <w:t>香(pèn)    （    ）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C: </w:t>
      </w:r>
      <w:r>
        <w:rPr>
          <w:rFonts w:hint="eastAsia" w:asciiTheme="minorEastAsia" w:hAnsiTheme="minorEastAsia"/>
          <w:sz w:val="24"/>
          <w:szCs w:val="24"/>
          <w:em w:val="dot"/>
        </w:rPr>
        <w:t>答</w:t>
      </w:r>
      <w:r>
        <w:rPr>
          <w:rFonts w:hint="eastAsia" w:asciiTheme="minorEastAsia" w:hAnsiTheme="minorEastAsia"/>
          <w:sz w:val="24"/>
          <w:szCs w:val="24"/>
        </w:rPr>
        <w:t>应(dā)    到</w:t>
      </w:r>
      <w:r>
        <w:rPr>
          <w:rFonts w:hint="eastAsia" w:asciiTheme="minorEastAsia" w:hAnsiTheme="minorEastAsia"/>
          <w:sz w:val="24"/>
          <w:szCs w:val="24"/>
          <w:em w:val="dot"/>
        </w:rPr>
        <w:t>处</w:t>
      </w:r>
      <w:r>
        <w:rPr>
          <w:rFonts w:hint="eastAsia" w:asciiTheme="minorEastAsia" w:hAnsiTheme="minorEastAsia"/>
          <w:sz w:val="24"/>
          <w:szCs w:val="24"/>
        </w:rPr>
        <w:t xml:space="preserve">(chù)  </w:t>
      </w:r>
      <w:r>
        <w:rPr>
          <w:rFonts w:hint="eastAsia" w:asciiTheme="minorEastAsia" w:hAnsiTheme="minorEastAsia"/>
          <w:sz w:val="24"/>
          <w:szCs w:val="24"/>
          <w:em w:val="dot"/>
        </w:rPr>
        <w:t xml:space="preserve"> 中</w:t>
      </w:r>
      <w:r>
        <w:rPr>
          <w:rFonts w:hint="eastAsia" w:asciiTheme="minorEastAsia" w:hAnsiTheme="minorEastAsia"/>
          <w:sz w:val="24"/>
          <w:szCs w:val="24"/>
        </w:rPr>
        <w:t>间(zhōng)  子</w:t>
      </w:r>
      <w:r>
        <w:rPr>
          <w:rFonts w:hint="eastAsia" w:asciiTheme="minorEastAsia" w:hAnsiTheme="minorEastAsia"/>
          <w:sz w:val="24"/>
          <w:szCs w:val="24"/>
          <w:em w:val="dot"/>
        </w:rPr>
        <w:t>弹</w:t>
      </w:r>
      <w:r>
        <w:rPr>
          <w:rFonts w:hint="eastAsia" w:asciiTheme="minorEastAsia" w:hAnsiTheme="minorEastAsia"/>
          <w:sz w:val="24"/>
          <w:szCs w:val="24"/>
        </w:rPr>
        <w:t>(dàn)    （    ）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3、下面的词语书写完全正确的打“√”，错误的打“×”。（3分）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A:百衣百顺    大吃一惊   漂亮    墙壁    （    ）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B:春华秋实    五谷丰登   漂扬    鲜艳    （    ）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C:天高云淡    手忙脚乱   排列    旅行    （    ）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4、运用修改符号修改句子。（6分）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= 1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/>
          <w:sz w:val="24"/>
          <w:szCs w:val="24"/>
        </w:rPr>
        <w:t>①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爷爷家种了玉米、高粱、大豆、松树等粮食作物。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  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= 2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/>
          <w:sz w:val="24"/>
          <w:szCs w:val="24"/>
        </w:rPr>
        <w:t>②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我们把教室打扫得整整齐齐。</w:t>
      </w:r>
      <w:r>
        <w:rPr>
          <w:rFonts w:asciiTheme="minorEastAsia" w:hAnsiTheme="minorEastAsia"/>
          <w:sz w:val="24"/>
          <w:szCs w:val="24"/>
        </w:rPr>
        <w:t>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= 3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/>
          <w:sz w:val="24"/>
          <w:szCs w:val="24"/>
        </w:rPr>
        <w:t>③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他这道题可能一定做错了。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5、判断下面句子的说法是否正确，对的打“√”，错的打“×”。（3分）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= 1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/>
          <w:sz w:val="24"/>
          <w:szCs w:val="24"/>
        </w:rPr>
        <w:t>①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《夜书所见》的作者是唐代诗人叶绍翁。                       （    ）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= 2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/>
          <w:sz w:val="24"/>
          <w:szCs w:val="24"/>
        </w:rPr>
        <w:t>②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我们要向孙中山学习，不懂就要问，这样才能学到更多知识。     （    ）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= 3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/>
          <w:sz w:val="24"/>
          <w:szCs w:val="24"/>
        </w:rPr>
        <w:t>③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胡萝卜先生的长胡子是他故意留下的。                         （    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6、把下面的词语补充完整。（3分）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披（   ）散（   ）   （   ）忙（   ）乱    （   ）（   ）知秋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秋风（   ）（   ）    （   ）面（   ）方     七（   ）八（   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7、把下面的句子补充完整。（3分）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= 1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/>
          <w:sz w:val="24"/>
          <w:szCs w:val="24"/>
        </w:rPr>
        <w:t>①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</w:t>
      </w:r>
      <w:r>
        <w:rPr>
          <w:rFonts w:hint="eastAsia" w:asciiTheme="minorEastAsia" w:hAnsiTheme="minorEastAsia"/>
          <w:sz w:val="24"/>
          <w:szCs w:val="24"/>
        </w:rPr>
        <w:t>，理不辩不明。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= 2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/>
          <w:sz w:val="24"/>
          <w:szCs w:val="24"/>
        </w:rPr>
        <w:t>②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一个篱笆三个桩，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= 3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/>
          <w:sz w:val="24"/>
          <w:szCs w:val="24"/>
        </w:rPr>
        <w:t>③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一时强弱在于力，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8、按要求查字典填空。（5分）</w:t>
      </w:r>
    </w:p>
    <w:p>
      <w:pPr>
        <w:rPr>
          <w:rFonts w:asciiTheme="minorEastAsia" w:hAnsiTheme="minorEastAsia"/>
          <w:sz w:val="24"/>
          <w:szCs w:val="24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034"/>
        <w:gridCol w:w="1138"/>
        <w:gridCol w:w="1139"/>
        <w:gridCol w:w="1225"/>
        <w:gridCol w:w="1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要查的字</w:t>
            </w: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音序</w:t>
            </w:r>
          </w:p>
        </w:tc>
        <w:tc>
          <w:tcPr>
            <w:tcW w:w="113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音节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部首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再查几画</w:t>
            </w: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组词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满</w:t>
            </w: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乎</w:t>
            </w: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48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9、按原文填空。（9分）</w:t>
      </w:r>
    </w:p>
    <w:p>
      <w:pPr>
        <w:spacing w:line="48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= 1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/>
          <w:sz w:val="24"/>
          <w:szCs w:val="24"/>
        </w:rPr>
        <w:t>①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同学们向在校园里（      ）的小鸟打招呼，向（      ）的老师问好，向（            ）的国旗敬礼。</w:t>
      </w:r>
    </w:p>
    <w:p>
      <w:pPr>
        <w:spacing w:line="48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= 2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/>
          <w:sz w:val="24"/>
          <w:szCs w:val="24"/>
        </w:rPr>
        <w:t>②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树枝在（      ）互相碰触着，绿叶在（      ）里簌簌地响，雷云（      ）大手。</w:t>
      </w:r>
    </w:p>
    <w:p>
      <w:pPr>
        <w:spacing w:line="48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= 3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/>
          <w:sz w:val="24"/>
          <w:szCs w:val="24"/>
        </w:rPr>
        <w:t>③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秋天的雨把（      ）给了枫树，把（      ）给了田野，把（        ）给了果树。</w:t>
      </w:r>
    </w:p>
    <w:p>
      <w:pPr>
        <w:spacing w:line="48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10、常识积累。（5分）</w:t>
      </w:r>
    </w:p>
    <w:p>
      <w:pPr>
        <w:spacing w:line="48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= 1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/>
          <w:sz w:val="24"/>
          <w:szCs w:val="24"/>
        </w:rPr>
        <w:t>①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《卖火柴的小女孩》的作者是（      ）的（                   ）。</w:t>
      </w:r>
    </w:p>
    <w:p>
      <w:pPr>
        <w:spacing w:line="48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= 2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/>
          <w:sz w:val="24"/>
          <w:szCs w:val="24"/>
        </w:rPr>
        <w:t>②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泰戈尔是享誉的（       ）诗人，我们学的《花和学校》选自他的散文诗集《          》。</w:t>
      </w:r>
    </w:p>
    <w:p>
      <w:pPr>
        <w:spacing w:line="48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= 3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/>
          <w:sz w:val="24"/>
          <w:szCs w:val="24"/>
        </w:rPr>
        <w:t>③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《赠刘景文》的作者是（      ）朝诗人（              ）。</w:t>
      </w:r>
    </w:p>
    <w:p>
      <w:pPr>
        <w:spacing w:line="360" w:lineRule="auto"/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二、阅读与理解。（17分）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（一）古诗文阅读。（10分）</w:t>
      </w:r>
    </w:p>
    <w:p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山行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</w:t>
      </w:r>
      <w:r>
        <w:rPr>
          <w:rFonts w:hint="eastAsia" w:asciiTheme="minorEastAsia" w:hAnsi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</w:t>
      </w:r>
    </w:p>
    <w:p>
      <w:pPr>
        <w:spacing w:line="36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</w:t>
      </w:r>
      <w:r>
        <w:rPr>
          <w:rFonts w:hint="eastAsia" w:asciiTheme="minorEastAsia" w:hAnsi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1、默写出古诗的原文。（4分）</w:t>
      </w:r>
    </w:p>
    <w:p>
      <w:pPr>
        <w:spacing w:line="48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2、“生”的意思是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</w:t>
      </w:r>
      <w:r>
        <w:rPr>
          <w:rFonts w:hint="eastAsia" w:asciiTheme="minorEastAsia" w:hAnsiTheme="minorEastAsia"/>
          <w:sz w:val="24"/>
          <w:szCs w:val="24"/>
        </w:rPr>
        <w:t>，“坐”的意思是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</w:t>
      </w:r>
      <w:r>
        <w:rPr>
          <w:rFonts w:hint="eastAsia" w:asciiTheme="minorEastAsia" w:hAnsiTheme="minorEastAsia"/>
          <w:sz w:val="24"/>
          <w:szCs w:val="24"/>
        </w:rPr>
        <w:t>。（2分）</w:t>
      </w:r>
    </w:p>
    <w:p>
      <w:pPr>
        <w:spacing w:line="48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3、写出最后两句诗的意思。（2分）</w:t>
      </w:r>
    </w:p>
    <w:p>
      <w:pPr>
        <w:spacing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48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4、这首诗的作者是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/>
          <w:sz w:val="24"/>
          <w:szCs w:val="24"/>
        </w:rPr>
        <w:t>朝诗人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</w:t>
      </w:r>
      <w:r>
        <w:rPr>
          <w:rFonts w:hint="eastAsia" w:asciiTheme="minorEastAsia" w:hAnsiTheme="minorEastAsia"/>
          <w:sz w:val="24"/>
          <w:szCs w:val="24"/>
        </w:rPr>
        <w:t>。（2分）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（二）课外阅读。（7分）</w:t>
      </w:r>
    </w:p>
    <w:p>
      <w:pPr>
        <w:spacing w:line="280" w:lineRule="exact"/>
        <w:ind w:left="278" w:firstLine="3360" w:firstLineChars="1400"/>
        <w:rPr>
          <w:rFonts w:cs="Calibri" w:asciiTheme="minorEastAsia" w:hAnsiTheme="minorEastAsia"/>
          <w:sz w:val="24"/>
          <w:szCs w:val="24"/>
        </w:rPr>
      </w:pPr>
      <w:r>
        <w:rPr>
          <w:rFonts w:hint="eastAsia" w:cs="Calibri" w:asciiTheme="minorEastAsia" w:hAnsiTheme="minorEastAsia"/>
          <w:sz w:val="24"/>
          <w:szCs w:val="24"/>
        </w:rPr>
        <w:t>音乐医院</w:t>
      </w:r>
    </w:p>
    <w:p>
      <w:pPr>
        <w:spacing w:line="300" w:lineRule="exact"/>
        <w:ind w:firstLine="480" w:firstLineChars="200"/>
        <w:rPr>
          <w:rFonts w:cs="Calibri" w:asciiTheme="minorEastAsia" w:hAnsiTheme="minorEastAsia"/>
          <w:sz w:val="24"/>
          <w:szCs w:val="24"/>
        </w:rPr>
      </w:pPr>
      <w:r>
        <w:rPr>
          <w:rFonts w:hint="eastAsia" w:cs="Calibri" w:asciiTheme="minorEastAsia" w:hAnsiTheme="minorEastAsia"/>
          <w:sz w:val="24"/>
          <w:szCs w:val="24"/>
        </w:rPr>
        <w:t>老山羊年纪大了，身体不好，经常失眠。小山羊们可着急了，为他想了很多办法，却没有什么效果。于是，大家商量把他送到：“音乐医院”去。</w:t>
      </w:r>
    </w:p>
    <w:p>
      <w:pPr>
        <w:spacing w:line="300" w:lineRule="exact"/>
        <w:ind w:firstLine="480" w:firstLineChars="200"/>
        <w:rPr>
          <w:rFonts w:cs="Calibri" w:asciiTheme="minorEastAsia" w:hAnsiTheme="minorEastAsia"/>
          <w:sz w:val="24"/>
          <w:szCs w:val="24"/>
        </w:rPr>
      </w:pPr>
      <w:r>
        <w:rPr>
          <w:rFonts w:hint="eastAsia" w:cs="Calibri" w:asciiTheme="minorEastAsia" w:hAnsiTheme="minorEastAsia"/>
          <w:sz w:val="24"/>
          <w:szCs w:val="24"/>
        </w:rPr>
        <w:t>老山羊很不情愿地躺在了病床上。他离开了小山羊们，很孤独，一天到晚总是闷闷不乐的。</w:t>
      </w:r>
    </w:p>
    <w:p>
      <w:pPr>
        <w:spacing w:line="300" w:lineRule="exact"/>
        <w:ind w:firstLine="480" w:firstLineChars="200"/>
        <w:rPr>
          <w:rFonts w:cs="Calibri" w:asciiTheme="minorEastAsia" w:hAnsiTheme="minorEastAsia"/>
          <w:sz w:val="24"/>
          <w:szCs w:val="24"/>
        </w:rPr>
      </w:pPr>
      <w:r>
        <w:rPr>
          <w:rFonts w:hint="eastAsia" w:cs="Calibri" w:asciiTheme="minorEastAsia" w:hAnsiTheme="minorEastAsia"/>
          <w:sz w:val="24"/>
          <w:szCs w:val="24"/>
        </w:rPr>
        <w:t>这时，百灵鸟护士来了，劝老山羊说：“老人家，您既然来了，就安心在这儿住几天吧。我们这家音乐医院不用指针吃药就能治好您的失眠。</w:t>
      </w:r>
    </w:p>
    <w:p>
      <w:pPr>
        <w:spacing w:line="300" w:lineRule="exact"/>
        <w:ind w:firstLine="480" w:firstLineChars="200"/>
        <w:rPr>
          <w:rFonts w:cs="Calibri" w:asciiTheme="minorEastAsia" w:hAnsiTheme="minorEastAsia"/>
          <w:sz w:val="24"/>
          <w:szCs w:val="24"/>
        </w:rPr>
      </w:pPr>
      <w:r>
        <w:rPr>
          <w:rFonts w:hint="eastAsia" w:cs="Calibri" w:asciiTheme="minorEastAsia" w:hAnsiTheme="minorEastAsia"/>
          <w:sz w:val="24"/>
          <w:szCs w:val="24"/>
        </w:rPr>
        <w:t>老山羊半信半疑。突然，病房里响起了轻柔的音乐，老山羊听着听着，就进入梦乡。</w:t>
      </w:r>
    </w:p>
    <w:p>
      <w:pPr>
        <w:spacing w:line="300" w:lineRule="exact"/>
        <w:ind w:firstLine="480" w:firstLineChars="200"/>
        <w:rPr>
          <w:rFonts w:cs="Calibri" w:asciiTheme="minorEastAsia" w:hAnsiTheme="minorEastAsia"/>
          <w:sz w:val="24"/>
          <w:szCs w:val="24"/>
        </w:rPr>
      </w:pPr>
      <w:r>
        <w:rPr>
          <w:rFonts w:hint="eastAsia" w:cs="Calibri" w:asciiTheme="minorEastAsia" w:hAnsiTheme="minorEastAsia"/>
          <w:sz w:val="24"/>
          <w:szCs w:val="24"/>
        </w:rPr>
        <w:t>一觉醒来，百灵鸟护士进来问：“您睡得好吗？”老山羊活动活动筋骨，高兴地说：“我已经很长时间没有这样美美地睡觉了。你们是不是给我施了什么魔法？”</w:t>
      </w:r>
    </w:p>
    <w:p>
      <w:pPr>
        <w:spacing w:line="300" w:lineRule="exact"/>
        <w:ind w:firstLine="480" w:firstLineChars="200"/>
        <w:rPr>
          <w:rFonts w:cs="Calibri" w:asciiTheme="minorEastAsia" w:hAnsiTheme="minorEastAsia"/>
          <w:sz w:val="24"/>
          <w:szCs w:val="24"/>
        </w:rPr>
      </w:pPr>
      <w:r>
        <w:rPr>
          <w:rFonts w:hint="eastAsia" w:cs="Calibri" w:asciiTheme="minorEastAsia" w:hAnsiTheme="minorEastAsia"/>
          <w:sz w:val="24"/>
          <w:szCs w:val="24"/>
        </w:rPr>
        <w:t>百灵鸟护士“噗嗤”笑了，说：“哪有什么魔法呀!还记得我们给您听的优美动听的乐曲吗？”老山羊说：“记得！记得！”百灵鸟笑着说：“我们放音乐让您听，您精神放松了，愉快了，自然就能踏实睡觉了。我们的音乐疗法，（     ）能改善您的睡眠，（    ）对很多疾病有辅助的疗效呢？</w:t>
      </w:r>
    </w:p>
    <w:p>
      <w:pPr>
        <w:spacing w:line="300" w:lineRule="exact"/>
        <w:ind w:firstLine="480" w:firstLineChars="200"/>
        <w:rPr>
          <w:rFonts w:cs="Calibri" w:asciiTheme="minorEastAsia" w:hAnsiTheme="minorEastAsia"/>
          <w:sz w:val="24"/>
          <w:szCs w:val="24"/>
        </w:rPr>
      </w:pPr>
      <w:r>
        <w:rPr>
          <w:rFonts w:hint="eastAsia" w:cs="Calibri" w:asciiTheme="minorEastAsia" w:hAnsiTheme="minorEastAsia"/>
          <w:sz w:val="24"/>
          <w:szCs w:val="24"/>
        </w:rPr>
        <w:t>老山羊听了，赞不绝口：“你们这音乐医院太神奇了！看来我得多住几天啦!</w:t>
      </w:r>
      <w:r>
        <w:rPr>
          <w:rFonts w:cs="Calibri" w:asciiTheme="minorEastAsia" w:hAnsiTheme="minorEastAsia"/>
          <w:sz w:val="24"/>
          <w:szCs w:val="24"/>
        </w:rPr>
        <w:t>”</w:t>
      </w:r>
    </w:p>
    <w:p>
      <w:pPr>
        <w:numPr>
          <w:ilvl w:val="0"/>
          <w:numId w:val="1"/>
        </w:numPr>
        <w:rPr>
          <w:rFonts w:cs="Calibri" w:asciiTheme="minorEastAsia" w:hAnsiTheme="minorEastAsia"/>
          <w:sz w:val="24"/>
          <w:szCs w:val="24"/>
        </w:rPr>
      </w:pPr>
      <w:r>
        <w:rPr>
          <w:rFonts w:hint="eastAsia" w:cs="Calibri" w:asciiTheme="minorEastAsia" w:hAnsiTheme="minorEastAsia"/>
          <w:sz w:val="24"/>
          <w:szCs w:val="24"/>
        </w:rPr>
        <w:t>根据意思从文中找出相应的词语。（2分）</w:t>
      </w:r>
    </w:p>
    <w:p>
      <w:pPr>
        <w:spacing w:line="360" w:lineRule="auto"/>
        <w:ind w:firstLine="480" w:firstLineChars="200"/>
        <w:rPr>
          <w:rFonts w:cs="Calibri" w:asciiTheme="minorEastAsia" w:hAnsiTheme="minorEastAsia"/>
          <w:sz w:val="24"/>
          <w:szCs w:val="24"/>
        </w:rPr>
      </w:pPr>
      <w:r>
        <w:rPr>
          <w:rFonts w:cs="Calibri" w:asciiTheme="minorEastAsia" w:hAnsiTheme="minorEastAsia"/>
          <w:sz w:val="24"/>
          <w:szCs w:val="24"/>
        </w:rPr>
        <w:fldChar w:fldCharType="begin"/>
      </w:r>
      <w:r>
        <w:rPr>
          <w:rFonts w:cs="Calibri" w:asciiTheme="minorEastAsia" w:hAnsiTheme="minorEastAsia"/>
          <w:sz w:val="24"/>
          <w:szCs w:val="24"/>
        </w:rPr>
        <w:instrText xml:space="preserve"> </w:instrText>
      </w:r>
      <w:r>
        <w:rPr>
          <w:rFonts w:hint="eastAsia" w:cs="Calibri" w:asciiTheme="minorEastAsia" w:hAnsiTheme="minorEastAsia"/>
          <w:sz w:val="24"/>
          <w:szCs w:val="24"/>
        </w:rPr>
        <w:instrText xml:space="preserve">= 1 \* GB3</w:instrText>
      </w:r>
      <w:r>
        <w:rPr>
          <w:rFonts w:cs="Calibri" w:asciiTheme="minorEastAsia" w:hAnsiTheme="minorEastAsia"/>
          <w:sz w:val="24"/>
          <w:szCs w:val="24"/>
        </w:rPr>
        <w:instrText xml:space="preserve"> </w:instrText>
      </w:r>
      <w:r>
        <w:rPr>
          <w:rFonts w:cs="Calibri" w:asciiTheme="minorEastAsia" w:hAnsiTheme="minorEastAsia"/>
          <w:sz w:val="24"/>
          <w:szCs w:val="24"/>
        </w:rPr>
        <w:fldChar w:fldCharType="separate"/>
      </w:r>
      <w:r>
        <w:rPr>
          <w:rFonts w:hint="eastAsia" w:cs="Calibri" w:asciiTheme="minorEastAsia" w:hAnsiTheme="minorEastAsia"/>
          <w:sz w:val="24"/>
          <w:szCs w:val="24"/>
        </w:rPr>
        <w:t>①</w:t>
      </w:r>
      <w:r>
        <w:rPr>
          <w:rFonts w:cs="Calibri" w:asciiTheme="minorEastAsia" w:hAnsiTheme="minorEastAsia"/>
          <w:sz w:val="24"/>
          <w:szCs w:val="24"/>
        </w:rPr>
        <w:fldChar w:fldCharType="end"/>
      </w:r>
      <w:r>
        <w:rPr>
          <w:rFonts w:hint="eastAsia" w:cs="Calibri" w:asciiTheme="minorEastAsia" w:hAnsiTheme="minorEastAsia"/>
          <w:sz w:val="24"/>
          <w:szCs w:val="24"/>
        </w:rPr>
        <w:t>不住口地称赞。（               )</w:t>
      </w:r>
    </w:p>
    <w:p>
      <w:pPr>
        <w:spacing w:line="360" w:lineRule="auto"/>
        <w:ind w:firstLine="480" w:firstLineChars="200"/>
        <w:rPr>
          <w:rFonts w:cs="Calibri" w:asciiTheme="minorEastAsia" w:hAnsiTheme="minorEastAsia"/>
          <w:sz w:val="24"/>
          <w:szCs w:val="24"/>
        </w:rPr>
      </w:pPr>
      <w:r>
        <w:rPr>
          <w:rFonts w:cs="Calibri" w:asciiTheme="minorEastAsia" w:hAnsiTheme="minorEastAsia"/>
          <w:sz w:val="24"/>
          <w:szCs w:val="24"/>
        </w:rPr>
        <w:fldChar w:fldCharType="begin"/>
      </w:r>
      <w:r>
        <w:rPr>
          <w:rFonts w:cs="Calibri" w:asciiTheme="minorEastAsia" w:hAnsiTheme="minorEastAsia"/>
          <w:sz w:val="24"/>
          <w:szCs w:val="24"/>
        </w:rPr>
        <w:instrText xml:space="preserve"> </w:instrText>
      </w:r>
      <w:r>
        <w:rPr>
          <w:rFonts w:hint="eastAsia" w:cs="Calibri" w:asciiTheme="minorEastAsia" w:hAnsiTheme="minorEastAsia"/>
          <w:sz w:val="24"/>
          <w:szCs w:val="24"/>
        </w:rPr>
        <w:instrText xml:space="preserve">= 2 \* GB3</w:instrText>
      </w:r>
      <w:r>
        <w:rPr>
          <w:rFonts w:cs="Calibri" w:asciiTheme="minorEastAsia" w:hAnsiTheme="minorEastAsia"/>
          <w:sz w:val="24"/>
          <w:szCs w:val="24"/>
        </w:rPr>
        <w:instrText xml:space="preserve"> </w:instrText>
      </w:r>
      <w:r>
        <w:rPr>
          <w:rFonts w:cs="Calibri" w:asciiTheme="minorEastAsia" w:hAnsiTheme="minorEastAsia"/>
          <w:sz w:val="24"/>
          <w:szCs w:val="24"/>
        </w:rPr>
        <w:fldChar w:fldCharType="separate"/>
      </w:r>
      <w:r>
        <w:rPr>
          <w:rFonts w:hint="eastAsia" w:cs="Calibri" w:asciiTheme="minorEastAsia" w:hAnsiTheme="minorEastAsia"/>
          <w:sz w:val="24"/>
          <w:szCs w:val="24"/>
        </w:rPr>
        <w:t>②</w:t>
      </w:r>
      <w:r>
        <w:rPr>
          <w:rFonts w:cs="Calibri" w:asciiTheme="minorEastAsia" w:hAnsiTheme="minorEastAsia"/>
          <w:sz w:val="24"/>
          <w:szCs w:val="24"/>
        </w:rPr>
        <w:fldChar w:fldCharType="end"/>
      </w:r>
      <w:r>
        <w:rPr>
          <w:rFonts w:hint="eastAsia" w:cs="Calibri" w:asciiTheme="minorEastAsia" w:hAnsiTheme="minorEastAsia"/>
          <w:sz w:val="24"/>
          <w:szCs w:val="24"/>
        </w:rPr>
        <w:t>有些相信，又有些怀疑。表示对真假是非不能肯定。（            ）</w:t>
      </w:r>
    </w:p>
    <w:p>
      <w:pPr>
        <w:numPr>
          <w:ilvl w:val="0"/>
          <w:numId w:val="1"/>
        </w:numPr>
        <w:spacing w:line="360" w:lineRule="auto"/>
        <w:rPr>
          <w:rFonts w:cs="Calibri" w:asciiTheme="minorEastAsia" w:hAnsiTheme="minorEastAsia"/>
          <w:sz w:val="24"/>
          <w:szCs w:val="24"/>
        </w:rPr>
      </w:pPr>
      <w:r>
        <w:rPr>
          <w:rFonts w:hint="eastAsia" w:cs="Calibri" w:asciiTheme="minorEastAsia" w:hAnsiTheme="minorEastAsia"/>
          <w:sz w:val="24"/>
          <w:szCs w:val="24"/>
        </w:rPr>
        <w:t>短文第6自然段中应填的词语正确的一项是（       ）（1分）</w:t>
      </w:r>
    </w:p>
    <w:p>
      <w:pPr>
        <w:ind w:firstLine="240" w:firstLineChars="100"/>
        <w:rPr>
          <w:rFonts w:cs="Calibri" w:asciiTheme="minorEastAsia" w:hAnsiTheme="minorEastAsia"/>
          <w:sz w:val="24"/>
          <w:szCs w:val="24"/>
        </w:rPr>
      </w:pPr>
      <w:r>
        <w:rPr>
          <w:rFonts w:hint="eastAsia" w:cs="Calibri" w:asciiTheme="minorEastAsia" w:hAnsiTheme="minorEastAsia"/>
          <w:sz w:val="24"/>
          <w:szCs w:val="24"/>
        </w:rPr>
        <w:t>A因为……所以……    B虽然……但是……   C不但……而且……</w:t>
      </w:r>
    </w:p>
    <w:p>
      <w:pPr>
        <w:numPr>
          <w:ilvl w:val="0"/>
          <w:numId w:val="1"/>
        </w:numPr>
        <w:rPr>
          <w:rFonts w:cs="Calibri" w:asciiTheme="minorEastAsia" w:hAnsiTheme="minorEastAsia"/>
          <w:sz w:val="24"/>
          <w:szCs w:val="24"/>
        </w:rPr>
      </w:pPr>
      <w:r>
        <w:rPr>
          <w:rFonts w:hint="eastAsia" w:cs="Calibri" w:asciiTheme="minorEastAsia" w:hAnsiTheme="minorEastAsia"/>
          <w:sz w:val="24"/>
          <w:szCs w:val="24"/>
        </w:rPr>
        <w:t>用</w:t>
      </w:r>
      <w:r>
        <w:rPr>
          <w:rFonts w:hint="eastAsia" w:cs="Calibri" w:asciiTheme="minorEastAsia" w:hAnsiTheme="minorEastAsia"/>
          <w:sz w:val="24"/>
          <w:szCs w:val="24"/>
          <w:u w:val="single"/>
        </w:rPr>
        <w:t xml:space="preserve">     </w:t>
      </w:r>
      <w:r>
        <w:rPr>
          <w:rFonts w:hint="eastAsia" w:cs="Calibri" w:asciiTheme="minorEastAsia" w:hAnsiTheme="minorEastAsia"/>
          <w:sz w:val="24"/>
          <w:szCs w:val="24"/>
        </w:rPr>
        <w:t>画出老山羊一天到晚总是闷闷不乐的原因。（2分）</w:t>
      </w:r>
    </w:p>
    <w:p>
      <w:pPr>
        <w:numPr>
          <w:ilvl w:val="0"/>
          <w:numId w:val="1"/>
        </w:numPr>
        <w:rPr>
          <w:rFonts w:cs="Calibri" w:asciiTheme="minorEastAsia" w:hAnsiTheme="minorEastAsia"/>
          <w:sz w:val="24"/>
          <w:szCs w:val="24"/>
        </w:rPr>
      </w:pPr>
      <w:r>
        <w:rPr>
          <w:rFonts w:hint="eastAsia" w:cs="Calibri" w:asciiTheme="minorEastAsia" w:hAnsiTheme="minorEastAsia"/>
          <w:sz w:val="24"/>
          <w:szCs w:val="24"/>
        </w:rPr>
        <w:t>下面句子和那有什么魔法呀！意思相同的一项是（        ）。（1分）</w:t>
      </w:r>
    </w:p>
    <w:p>
      <w:pPr>
        <w:ind w:left="840"/>
        <w:rPr>
          <w:rFonts w:cs="Calibri" w:asciiTheme="minorEastAsia" w:hAnsiTheme="minorEastAsia"/>
          <w:sz w:val="24"/>
          <w:szCs w:val="24"/>
        </w:rPr>
      </w:pPr>
      <w:r>
        <w:rPr>
          <w:rFonts w:hint="eastAsia" w:cs="Calibri" w:asciiTheme="minorEastAsia" w:hAnsiTheme="minorEastAsia"/>
          <w:sz w:val="24"/>
          <w:szCs w:val="24"/>
        </w:rPr>
        <w:t>A 为什么给我施魔法 ？ B 没有什么魔法。  C 这个魔法是什么？</w:t>
      </w:r>
    </w:p>
    <w:p>
      <w:pPr>
        <w:numPr>
          <w:ilvl w:val="0"/>
          <w:numId w:val="1"/>
        </w:numPr>
        <w:rPr>
          <w:rFonts w:cs="Calibri" w:asciiTheme="minorEastAsia" w:hAnsiTheme="minorEastAsia"/>
          <w:sz w:val="24"/>
          <w:szCs w:val="24"/>
        </w:rPr>
      </w:pPr>
      <w:r>
        <w:rPr>
          <w:rFonts w:hint="eastAsia" w:cs="Calibri" w:asciiTheme="minorEastAsia" w:hAnsiTheme="minorEastAsia"/>
          <w:sz w:val="24"/>
          <w:szCs w:val="24"/>
        </w:rPr>
        <w:t>为什么听音乐有助于老山羊的睡眠？（2分）</w:t>
      </w:r>
    </w:p>
    <w:p>
      <w:pPr>
        <w:spacing w:line="480" w:lineRule="exact"/>
        <w:rPr>
          <w:rFonts w:cs="Calibri" w:asciiTheme="minorEastAsia" w:hAnsiTheme="minorEastAsia"/>
          <w:sz w:val="24"/>
          <w:szCs w:val="24"/>
        </w:rPr>
      </w:pPr>
      <w:r>
        <w:rPr>
          <w:rFonts w:hint="eastAsia" w:cs="Calibri" w:asciiTheme="minorEastAsia" w:hAnsiTheme="minorEastAsia"/>
          <w:sz w:val="24"/>
          <w:szCs w:val="24"/>
        </w:rPr>
        <w:t>______________________________________________________________________________________________________________________</w:t>
      </w:r>
      <w:r>
        <w:rPr>
          <w:rFonts w:hint="eastAsia" w:cs="Calibri" w:asciiTheme="minorEastAsia" w:hAnsiTheme="minorEastAsia"/>
          <w:sz w:val="24"/>
          <w:szCs w:val="24"/>
          <w:u w:val="single"/>
        </w:rPr>
        <w:t xml:space="preserve">                        </w:t>
      </w:r>
      <w:r>
        <w:rPr>
          <w:rFonts w:hint="eastAsia" w:cs="Calibri" w:asciiTheme="minorEastAsia" w:hAnsiTheme="minorEastAsia"/>
          <w:sz w:val="24"/>
          <w:szCs w:val="24"/>
        </w:rPr>
        <w:t>__________________</w:t>
      </w:r>
    </w:p>
    <w:p>
      <w:pPr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三、交际与实践。（5分）</w:t>
      </w:r>
    </w:p>
    <w:p>
      <w:pPr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每个人都有名字，每个人的名字都有不同的含义。说一说你的名字有什么含义，包含着你的父母对你的哪些期望，把它说出来，与大家分享一下吧。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513"/>
        <w:gridCol w:w="513"/>
        <w:gridCol w:w="513"/>
        <w:gridCol w:w="513"/>
        <w:gridCol w:w="513"/>
        <w:gridCol w:w="513"/>
        <w:gridCol w:w="513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四、习作与生活。（29分）</w:t>
      </w:r>
    </w:p>
    <w:p>
      <w:pPr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同学们，新的学期已经过半了，在这过去的半期中，你一定经历了许许多多的事，其中有高兴的、有伤心的，还有……选一件写下来，注意写清楚事情发生的经过哟。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513"/>
        <w:gridCol w:w="513"/>
        <w:gridCol w:w="513"/>
        <w:gridCol w:w="513"/>
        <w:gridCol w:w="513"/>
        <w:gridCol w:w="513"/>
        <w:gridCol w:w="513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3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1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10248" w:type="dxa"/>
            <w:gridSpan w:val="20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rPr>
          <w:rFonts w:asciiTheme="minorEastAsia" w:hAnsiTheme="minorEastAsia"/>
          <w:sz w:val="24"/>
          <w:szCs w:val="24"/>
        </w:rPr>
      </w:pPr>
    </w:p>
    <w:sectPr>
      <w:pgSz w:w="23814" w:h="16839" w:orient="landscape"/>
      <w:pgMar w:top="1134" w:right="1134" w:bottom="1134" w:left="1985" w:header="851" w:footer="992" w:gutter="0"/>
      <w:cols w:space="631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F9420"/>
    <w:multiLevelType w:val="singleLevel"/>
    <w:tmpl w:val="11CF942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64E"/>
    <w:rsid w:val="000C623C"/>
    <w:rsid w:val="0013564E"/>
    <w:rsid w:val="0013669C"/>
    <w:rsid w:val="00142844"/>
    <w:rsid w:val="001A79A1"/>
    <w:rsid w:val="001F31D5"/>
    <w:rsid w:val="00400137"/>
    <w:rsid w:val="005069CF"/>
    <w:rsid w:val="00693DE8"/>
    <w:rsid w:val="006A3134"/>
    <w:rsid w:val="007F1D71"/>
    <w:rsid w:val="0087396E"/>
    <w:rsid w:val="00880899"/>
    <w:rsid w:val="00A4118D"/>
    <w:rsid w:val="00AC2C37"/>
    <w:rsid w:val="00AC7C41"/>
    <w:rsid w:val="00B518FD"/>
    <w:rsid w:val="00CD6669"/>
    <w:rsid w:val="00D25CA3"/>
    <w:rsid w:val="00E64F8A"/>
    <w:rsid w:val="00E72E03"/>
    <w:rsid w:val="00ED42E0"/>
    <w:rsid w:val="00F60896"/>
    <w:rsid w:val="00F64A53"/>
    <w:rsid w:val="00FF1D6D"/>
    <w:rsid w:val="70D4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576</Words>
  <Characters>3285</Characters>
  <Lines>27</Lines>
  <Paragraphs>7</Paragraphs>
  <TotalTime>117</TotalTime>
  <ScaleCrop>false</ScaleCrop>
  <LinksUpToDate>false</LinksUpToDate>
  <CharactersWithSpaces>3854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2019-10-23T05:37:00Z</dcterms:created>
  <dc:creator>xbany</dc:creator>
  <cp:lastModifiedBy>。</cp:lastModifiedBy>
  <dcterms:modified xsi:type="dcterms:W3CDTF">2019-10-26T08:51:54Z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