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汉寿县2016年下学期小学六年级期中考试试卷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姓名：     计分：</w:t>
      </w:r>
    </w:p>
    <w:p>
      <w:pPr>
        <w:numPr>
          <w:ilvl w:val="0"/>
          <w:numId w:val="1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知识之窗（22分，每空1分）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平方米＝（    ）平方分米，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吨＝（    ）千克。</w:t>
      </w:r>
    </w:p>
    <w:p>
      <w:pPr>
        <w:numPr>
          <w:ilvl w:val="0"/>
          <w:numId w:val="0"/>
        </w:numPr>
        <w:ind w:firstLine="280" w:firstLineChars="1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2、20的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是（   ），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是（   ）。</w:t>
      </w:r>
    </w:p>
    <w:p>
      <w:pPr>
        <w:numPr>
          <w:ilvl w:val="0"/>
          <w:numId w:val="2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一根绳子长5米，先剪下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，又剪下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米，这根绳子还剩下（   ）米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/>
          <w:sz w:val="28"/>
          <w:szCs w:val="28"/>
          <w:lang w:val="en-US" w:eastAsia="zh-CN"/>
        </w:rPr>
        <w:t>小明家在小红家的东偏北50</w:t>
      </w:r>
      <w:r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  <w:t>°</w: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方向上400米处，则小红家在小明家（      ）的方向上（    ）米处。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把一根木料平均截成3段，每段是这根木料的（      ）；把一根长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82" o:spt="75" alt="" type="#_x0000_t75" style="height:31pt;width:1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82" DrawAspect="Content" ObjectID="_1468075732" r:id="rId17">
            <o:LockedField>false</o:LockedField>
          </o:OLEObject>
        </w:objec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米的木料平均截成3段，每段长（    ）米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32" o:spt="75" alt="" type="#_x0000_t75" style="height:31pt;width:16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3" r:id="rId19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＝（     ）</w:t>
      </w:r>
      <w:r>
        <w:rPr>
          <w:rFonts w:hint="default" w:ascii="Arial" w:hAnsi="Arial" w:cs="Arial"/>
          <w:sz w:val="28"/>
          <w:szCs w:val="28"/>
          <w:lang w:val="en-US" w:eastAsia="zh-CN"/>
        </w:rPr>
        <w:t>÷</w:t>
      </w:r>
      <w:r>
        <w:rPr>
          <w:rFonts w:hint="eastAsia"/>
          <w:sz w:val="28"/>
          <w:szCs w:val="28"/>
          <w:lang w:val="en-US" w:eastAsia="zh-CN"/>
        </w:rPr>
        <w:t>27＝（     ）：9＝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4" r:id="rId21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7、在（  ）里填上“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&gt;</w:t>
      </w:r>
      <w:r>
        <w:rPr>
          <w:rFonts w:hint="eastAsia"/>
          <w:sz w:val="28"/>
          <w:szCs w:val="28"/>
          <w:lang w:val="en-US" w:eastAsia="zh-CN"/>
        </w:rPr>
        <w:t>”、“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&lt;</w:t>
      </w:r>
      <w:r>
        <w:rPr>
          <w:rFonts w:hint="eastAsia"/>
          <w:sz w:val="28"/>
          <w:szCs w:val="28"/>
          <w:lang w:val="en-US" w:eastAsia="zh-CN"/>
        </w:rPr>
        <w:t>”、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“=”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default" w:ascii="Arial" w:hAnsi="Arial" w:cs="Arial"/>
          <w:sz w:val="28"/>
          <w:szCs w:val="28"/>
          <w:lang w:val="en-US" w:eastAsia="zh-CN"/>
        </w:rPr>
        <w:t>×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5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（  ）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6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       11</w:t>
      </w:r>
      <w:r>
        <w:rPr>
          <w:rFonts w:hint="default" w:ascii="Arial" w:hAnsi="Arial" w:cs="Arial"/>
          <w:sz w:val="28"/>
          <w:szCs w:val="28"/>
          <w:lang w:val="en-US" w:eastAsia="zh-CN"/>
        </w:rPr>
        <w:t>÷</w:t>
      </w:r>
      <w:r>
        <w:rPr>
          <w:rFonts w:hint="default" w:ascii="Arial" w:hAnsi="Arial" w:cs="Arial"/>
          <w:position w:val="-24"/>
          <w:sz w:val="28"/>
          <w:szCs w:val="28"/>
          <w:lang w:val="en-US" w:eastAsia="zh-CN"/>
        </w:rPr>
        <w:object>
          <v:shape id="_x0000_i1038" o:spt="75" type="#_x0000_t75" style="height:31pt;width:16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7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（   ）11      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39" o:spt="75" type="#_x0000_t75" style="height:31pt;width:17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29">
            <o:LockedField>false</o:LockedField>
          </o:OLEObject>
        </w:object>
      </w:r>
      <w:r>
        <w:rPr>
          <w:rFonts w:hint="default" w:ascii="Arial" w:hAnsi="Arial" w:cs="Arial"/>
          <w:sz w:val="28"/>
          <w:szCs w:val="28"/>
          <w:lang w:val="en-US" w:eastAsia="zh-CN"/>
        </w:rPr>
        <w:t>×</w:t>
      </w:r>
      <w:r>
        <w:rPr>
          <w:rFonts w:hint="default" w:ascii="Arial" w:hAnsi="Arial" w:cs="Arial"/>
          <w:position w:val="-24"/>
          <w:sz w:val="28"/>
          <w:szCs w:val="28"/>
          <w:lang w:val="en-US" w:eastAsia="zh-CN"/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1">
            <o:LockedField>false</o:LockedField>
          </o:OLEObject>
        </w:object>
      </w:r>
      <w:r>
        <w:rPr>
          <w:rFonts w:hint="eastAsia" w:ascii="Arial" w:hAnsi="Arial" w:cs="Arial"/>
          <w:sz w:val="28"/>
          <w:szCs w:val="28"/>
          <w:lang w:val="en-US" w:eastAsia="zh-CN"/>
        </w:rPr>
        <w:t>（    ）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41" o:spt="75" type="#_x0000_t75" style="height:31pt;width:17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3">
            <o:LockedField>false</o:LockedField>
          </o:OLEObject>
        </w:object>
      </w:r>
      <w:r>
        <w:rPr>
          <w:rFonts w:hint="default" w:ascii="Arial" w:hAnsi="Arial" w:cs="Arial"/>
          <w:sz w:val="28"/>
          <w:szCs w:val="28"/>
          <w:lang w:val="en-US" w:eastAsia="zh-CN"/>
        </w:rPr>
        <w:t>÷</w:t>
      </w:r>
      <w:r>
        <w:rPr>
          <w:rFonts w:hint="eastAsia" w:ascii="Arial" w:hAnsi="Arial" w:cs="Arial"/>
          <w:sz w:val="28"/>
          <w:szCs w:val="28"/>
          <w:lang w:val="en-US" w:eastAsia="zh-CN"/>
        </w:rPr>
        <w:t>4</w:t>
      </w:r>
    </w:p>
    <w:p>
      <w:pPr>
        <w:numPr>
          <w:numId w:val="0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8、</w:t>
      </w:r>
      <w:r>
        <w:rPr>
          <w:rFonts w:hint="default" w:ascii="Arial" w:hAnsi="Arial" w:cs="Arial"/>
          <w:position w:val="-24"/>
          <w:sz w:val="28"/>
          <w:szCs w:val="28"/>
          <w:lang w:val="en-US" w:eastAsia="zh-CN"/>
        </w:rPr>
        <w:object>
          <v:shape id="_x0000_i1042" o:spt="75" type="#_x0000_t75" style="height:31pt;width:11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5">
            <o:LockedField>false</o:LockedField>
          </o:OLEObject>
        </w:object>
      </w:r>
      <w:r>
        <w:rPr>
          <w:rFonts w:hint="eastAsia" w:ascii="Arial" w:hAnsi="Arial" w:cs="Arial"/>
          <w:sz w:val="28"/>
          <w:szCs w:val="28"/>
          <w:lang w:val="en-US" w:eastAsia="zh-CN"/>
        </w:rPr>
        <w:t>：0.25化成最简整数比是（     ），比值是（        ）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9、在一个直角三角形中，两个锐角的度数比是1：2，这个直角三角形三个内角的度数分别是（     ）、（     ）、（     ）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10、连接圆心和圆上任意一点的线段叫做（    ），通过圆心并且两端都在圆上的线段叫做（     ）。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/>
          <w:sz w:val="28"/>
          <w:szCs w:val="28"/>
          <w:lang w:val="en-US" w:eastAsia="zh-CN"/>
        </w:rPr>
        <w:t>判断题。</w: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（对的打“</w: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√</w: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”，错的打“</w: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”，共10分）</w:t>
      </w:r>
    </w:p>
    <w:p>
      <w:pPr>
        <w:numPr>
          <w:ilvl w:val="0"/>
          <w:numId w:val="3"/>
        </w:numPr>
        <w:ind w:leftChars="0"/>
        <w:jc w:val="left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甲数的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83" o:spt="75" type="#_x0000_t75" style="height:31pt;width:11pt;" o:ole="t" filled="f" o:preferrelative="t" stroked="f" coordsize="21600,21600"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83" DrawAspect="Content" ObjectID="_1468075743" r:id="rId37">
            <o:LockedField>false</o:LockedField>
          </o:OLEObject>
        </w:objec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等于乙数的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84" o:spt="75" type="#_x0000_t75" style="height:31pt;width:12pt;" o:ole="t" filled="f" o:preferrelative="t" stroked="f" coordsize="21600,21600"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84" DrawAspect="Content" ObjectID="_1468075744" r:id="rId39">
            <o:LockedField>false</o:LockedField>
          </o:OLEObject>
        </w:objec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 xml:space="preserve">，甲数一定比乙数大。        （   ）            </w:t>
      </w:r>
    </w:p>
    <w:p>
      <w:pPr>
        <w:numPr>
          <w:ilvl w:val="0"/>
          <w:numId w:val="3"/>
        </w:numPr>
        <w:ind w:leftChars="0"/>
        <w:jc w:val="left"/>
        <w:rPr>
          <w:rFonts w:hint="default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知道物体与某点的距离，就能确定这个物体的位置。  （   ）</w:t>
      </w:r>
    </w:p>
    <w:p>
      <w:pPr>
        <w:numPr>
          <w:ilvl w:val="0"/>
          <w:numId w:val="3"/>
        </w:numPr>
        <w:ind w:leftChars="0"/>
        <w:jc w:val="left"/>
        <w:rPr>
          <w:rFonts w:hint="default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分数的倒数不可能是一个小数。                 （   ）</w:t>
      </w:r>
    </w:p>
    <w:p>
      <w:pPr>
        <w:numPr>
          <w:ilvl w:val="0"/>
          <w:numId w:val="3"/>
        </w:numPr>
        <w:ind w:leftChars="0"/>
        <w:jc w:val="left"/>
        <w:rPr>
          <w:rFonts w:hint="default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比的前项和后项互为倒数，它的比值一定是1。    （   ）</w:t>
      </w:r>
    </w:p>
    <w:p>
      <w:pPr>
        <w:numPr>
          <w:ilvl w:val="0"/>
          <w:numId w:val="0"/>
        </w:numPr>
        <w:rPr>
          <w:rFonts w:hint="default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t>5、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43" o:spt="75" type="#_x0000_t75" style="height:31pt;width:12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5" r:id="rId41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3和3</w: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44" o:spt="75" type="#_x0000_t75" style="height:31pt;width:12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4" DrawAspect="Content" ObjectID="_1468075746" r:id="rId43">
            <o:LockedField>false</o:LockedField>
          </o:OLEObject>
        </w:objec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表示的意义相同。                     （   ）</w:t>
      </w: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三、选择题。将正确答案的序号填在括号里。（共10分）</w:t>
      </w: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1、修一条长100米的水渠，第一天修了全长的1/2，第二天修了余下的1/2，还剩下（   ）米没有修</w:t>
      </w:r>
    </w:p>
    <w:p>
      <w:pPr>
        <w:numPr>
          <w:ilvl w:val="0"/>
          <w:numId w:val="0"/>
        </w:numPr>
        <w:ind w:firstLine="280" w:firstLineChars="100"/>
        <w:jc w:val="left"/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A、50          B、25        C、0</w:t>
      </w: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2、如果A和B互为倒数，那么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45" o:spt="75" type="#_x0000_t75" style="height:31pt;width:13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7" r:id="rId44">
            <o:LockedField>false</o:LockedField>
          </o:OLEObject>
        </w:objec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：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46" o:spt="75" type="#_x0000_t75" style="height:31pt;width:13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6" DrawAspect="Content" ObjectID="_1468075748" r:id="rId46">
            <o:LockedField>false</o:LockedField>
          </o:OLEObject>
        </w:objec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的比值是</w: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（     ）</w:t>
      </w:r>
    </w:p>
    <w:p>
      <w:pPr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 xml:space="preserve">  A、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47" o:spt="75" type="#_x0000_t75" style="height:31pt;width:20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7" DrawAspect="Content" ObjectID="_1468075749" r:id="rId48">
            <o:LockedField>false</o:LockedField>
          </o:OLEObject>
        </w:objec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 xml:space="preserve">       B、1       C、</w:t>
      </w:r>
      <w:r>
        <w:rPr>
          <w:rFonts w:hint="eastAsia" w:ascii="Calibri" w:hAnsi="Calibri" w:eastAsia="宋体" w:cs="Calibri"/>
          <w:kern w:val="2"/>
          <w:position w:val="-24"/>
          <w:sz w:val="28"/>
          <w:szCs w:val="28"/>
          <w:lang w:val="en-US" w:eastAsia="zh-CN" w:bidi="ar"/>
        </w:rPr>
        <w:object>
          <v:shape id="_x0000_i1048" o:spt="75" type="#_x0000_t75" style="height:31pt;width:17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8" DrawAspect="Content" ObjectID="_1468075750" r:id="rId50">
            <o:LockedField>false</o:LockedField>
          </o:OLEObject>
        </w:object>
      </w: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3、2：3的前项加上4，要使比值不变，后项应该乘以（    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 xml:space="preserve">  A、3         B、4       C、6</w:t>
      </w:r>
    </w:p>
    <w:p>
      <w:pPr>
        <w:numPr>
          <w:ilvl w:val="0"/>
          <w:numId w:val="0"/>
        </w:numPr>
        <w:ind w:leftChars="0"/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4、姐姐的年龄比妹妹大1/3，妹妹比姐姐小3岁，姐姐（    ）岁</w:t>
      </w:r>
    </w:p>
    <w:p>
      <w:pPr>
        <w:numPr>
          <w:ilvl w:val="0"/>
          <w:numId w:val="0"/>
        </w:numPr>
        <w:ind w:leftChars="0"/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 xml:space="preserve">  A、6          B、9       C、12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1/4吨大豆可以榨油1/25吨，要榨油1吨，需要大豆（    ）吨</w:t>
      </w:r>
    </w:p>
    <w:p>
      <w:pPr>
        <w:numPr>
          <w:ilvl w:val="0"/>
          <w:numId w:val="4"/>
        </w:numPr>
        <w:ind w:left="264" w:leftChars="0" w:firstLine="0" w:firstLineChars="0"/>
        <w:jc w:val="left"/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25/4         B、100      C、4/25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四、计算（共28分）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1、口算（10分）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49" o:spt="75" type="#_x0000_t75" style="height:31pt;width:12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51" r:id="rId52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+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52" r:id="rId5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  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51" o:spt="75" type="#_x0000_t75" style="height:31pt;width:12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1" DrawAspect="Content" ObjectID="_1468075753" r:id="rId5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－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52" o:spt="75" type="#_x0000_t75" style="height:31pt;width:11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2" DrawAspect="Content" ObjectID="_1468075754" r:id="rId58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1.6</w: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53" o:spt="75" type="#_x0000_t75" style="height:31pt;width:11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3" DrawAspect="Content" ObjectID="_1468075755" r:id="rId6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 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54" o:spt="75" type="#_x0000_t75" style="height:31pt;width:11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4" DrawAspect="Content" ObjectID="_1468075756" r:id="rId62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÷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55" o:spt="75" type="#_x0000_t75" style="height:31pt;width:16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5" DrawAspect="Content" ObjectID="_1468075757" r:id="rId64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1</w: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÷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56" o:spt="75" type="#_x0000_t75" style="height:31pt;width:16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6" DrawAspect="Content" ObjectID="_1468075758" r:id="rId66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                       </w:t>
      </w:r>
    </w:p>
    <w:p>
      <w:pPr>
        <w:numPr>
          <w:ilvl w:val="0"/>
          <w:numId w:val="0"/>
        </w:numPr>
        <w:ind w:leftChars="0"/>
        <w:jc w:val="left"/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57" o:spt="75" type="#_x0000_t75" style="height:31pt;width:12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7" DrawAspect="Content" ObjectID="_1468075759" r:id="rId68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58" o:spt="75" type="#_x0000_t75" style="height:31pt;width:11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8" DrawAspect="Content" ObjectID="_1468075760" r:id="rId70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  </w:t>
      </w:r>
      <w:r>
        <w:rPr>
          <w:rFonts w:hint="eastAsia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59" o:spt="75" type="#_x0000_t75" style="height:31pt;width:12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9" DrawAspect="Content" ObjectID="_1468075761" r:id="rId71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－</w:t>
      </w:r>
      <w:r>
        <w:rPr>
          <w:rFonts w:hint="eastAsia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60" o:spt="75" type="#_x0000_t75" style="height:31pt;width:12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60" DrawAspect="Content" ObjectID="_1468075762" r:id="rId73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61" o:spt="75" type="#_x0000_t75" style="height:31pt;width:12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61" DrawAspect="Content" ObjectID="_1468075763" r:id="rId75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62" o:spt="75" type="#_x0000_t75" style="height:31pt;width:16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2" DrawAspect="Content" ObjectID="_1468075764" r:id="rId77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63" o:spt="75" type="#_x0000_t75" style="height:31pt;width:12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63" DrawAspect="Content" ObjectID="_1468075765" r:id="rId79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÷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4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 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64" o:spt="75" type="#_x0000_t75" style="height:31pt;width:16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4" DrawAspect="Content" ObjectID="_1468075766" r:id="rId81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=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</w:t>
      </w:r>
    </w:p>
    <w:p>
      <w:pPr>
        <w:numPr>
          <w:ilvl w:val="0"/>
          <w:numId w:val="5"/>
        </w:numPr>
        <w:ind w:left="0" w:leftChars="0" w:firstLine="0" w:firstLineChars="0"/>
        <w:jc w:val="left"/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脱式计算，能简算的要简算（12分）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65" o:spt="75" type="#_x0000_t75" style="height:31pt;width:11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5" DrawAspect="Content" ObjectID="_1468075767" r:id="rId83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÷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（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66" o:spt="75" type="#_x0000_t75" style="height:31pt;width:12.5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66" DrawAspect="Content" ObjectID="_1468075768" r:id="rId85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+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67" o:spt="75" type="#_x0000_t75" style="height:31pt;width:12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67" DrawAspect="Content" ObjectID="_1468075769" r:id="rId86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68" o:spt="75" type="#_x0000_t75" style="height:31pt;width:11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68" DrawAspect="Content" ObjectID="_1468075770" r:id="rId88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）                       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69" o:spt="75" type="#_x0000_t75" style="height:31pt;width:16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69" DrawAspect="Content" ObjectID="_1468075771" r:id="rId90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70" o:spt="75" type="#_x0000_t75" style="height:31pt;width:15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70" DrawAspect="Content" ObjectID="_1468075772" r:id="rId92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+ 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71" o:spt="75" type="#_x0000_t75" style="height:31pt;width:15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71" DrawAspect="Content" ObjectID="_1468075773" r:id="rId94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72" o:spt="75" type="#_x0000_t75" style="height:31pt;width:16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72" DrawAspect="Content" ObjectID="_1468075774" r:id="rId95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jc w:val="left"/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default" w:ascii="Calibri" w:hAnsi="Calibri" w:eastAsia="宋体" w:cs="宋体"/>
          <w:kern w:val="2"/>
          <w:position w:val="-24"/>
          <w:sz w:val="28"/>
          <w:szCs w:val="28"/>
          <w:lang w:val="en-US" w:eastAsia="zh-CN" w:bidi="ar"/>
        </w:rPr>
        <w:object>
          <v:shape id="_x0000_i1073" o:spt="75" type="#_x0000_t75" style="height:31pt;width:16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73" DrawAspect="Content" ObjectID="_1468075775" r:id="rId97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÷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74" o:spt="75" type="#_x0000_t75" style="height:31pt;width:18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74" DrawAspect="Content" ObjectID="_1468075776" r:id="rId99">
            <o:LockedField>false</o:LockedField>
          </o:OLEObject>
        </w:objec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×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75" o:spt="75" type="#_x0000_t75" style="height:31pt;width:12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75" DrawAspect="Content" ObjectID="_1468075777" r:id="rId101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                        （12.5+</w:t>
      </w:r>
      <w:r>
        <w:rPr>
          <w:rFonts w:hint="eastAsia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76" o:spt="75" type="#_x0000_t75" style="height:31pt;width:12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KSEE3" ShapeID="_x0000_i1076" DrawAspect="Content" ObjectID="_1468075778" r:id="rId103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）</w: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÷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77" o:spt="75" type="#_x0000_t75" style="height:31pt;width:11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77" DrawAspect="Content" ObjectID="_1468075779" r:id="rId105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5"/>
        </w:numPr>
        <w:ind w:left="0" w:leftChars="0" w:firstLine="0" w:firstLineChars="0"/>
        <w:jc w:val="left"/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解方程（6分）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X－</w:t>
      </w:r>
      <w:r>
        <w:rPr>
          <w:rFonts w:hint="eastAsia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78" o:spt="75" type="#_x0000_t75" style="height:31pt;width:12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KSEE3" ShapeID="_x0000_i1078" DrawAspect="Content" ObjectID="_1468075780" r:id="rId107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x＝</w:t>
      </w:r>
      <w:r>
        <w:rPr>
          <w:rFonts w:hint="eastAsia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79" o:spt="75" type="#_x0000_t75" style="height:31pt;width:11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KSEE3" ShapeID="_x0000_i1079" DrawAspect="Content" ObjectID="_1468075781" r:id="rId109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                          </w:t>
      </w:r>
      <w:r>
        <w:rPr>
          <w:rFonts w:hint="eastAsia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80" o:spt="75" type="#_x0000_t75" style="height:31pt;width:12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KSEE3" ShapeID="_x0000_i1080" DrawAspect="Content" ObjectID="_1468075782" r:id="rId111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x</w:t>
      </w:r>
      <w:r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  <w:t>÷</w:t>
      </w:r>
      <w:r>
        <w:rPr>
          <w:rFonts w:hint="default" w:ascii="Arial" w:hAnsi="Arial" w:eastAsia="宋体" w:cs="Arial"/>
          <w:kern w:val="2"/>
          <w:position w:val="-24"/>
          <w:sz w:val="28"/>
          <w:szCs w:val="28"/>
          <w:lang w:val="en-US" w:eastAsia="zh-CN" w:bidi="ar"/>
        </w:rPr>
        <w:object>
          <v:shape id="_x0000_i1081" o:spt="75" type="#_x0000_t75" style="height:31pt;width:12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KSEE3" ShapeID="_x0000_i1081" DrawAspect="Content" ObjectID="_1468075783" r:id="rId113">
            <o:LockedField>false</o:LockedField>
          </o:OLEObject>
        </w:objec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=12</w:t>
      </w: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 w:ascii="Arial" w:hAnsi="Arial" w:eastAsia="宋体" w:cs="Arial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6"/>
        </w:numPr>
        <w:ind w:leftChars="0"/>
        <w:jc w:val="left"/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</w:pP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操作题。根据小丽的描述，把她行走的路线画完整。（6分）</w:t>
      </w: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4723130</wp:posOffset>
                </wp:positionH>
                <wp:positionV relativeFrom="paragraph">
                  <wp:posOffset>684530</wp:posOffset>
                </wp:positionV>
                <wp:extent cx="0" cy="469265"/>
                <wp:effectExtent l="48895" t="0" r="65405" b="698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436235" y="4552950"/>
                          <a:ext cx="0" cy="469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71.9pt;margin-top:53.9pt;height:36.95pt;width:0pt;z-index:251660288;mso-width-relative:page;mso-height-relative:page;" filled="f" stroked="t" coordsize="21600,21600" o:gfxdata="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X1QYTYAAAACwEAAA8AAAAAAAAAAQAgAAAAIgAAAGRycy9kb3du&#10;cmV2LnhtbFBLAQIUABQAAAAIAIdO4kA/wUDD/wEAAKUDAAAOAAAAAAAAAAEAIAAAACcBAABkcnMv&#10;ZTJvRG9jLnhtbFBLBQYAAAAABgAGAFkBAACY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 xml:space="preserve">   小丽说：我从学校出发向东偏北30</w:t>
      </w:r>
      <w:r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  <w:t>°</w: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走400米后，再向正北方向走200米，最后向北偏西40</w:t>
      </w:r>
      <w:r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  <w:t>°</w: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方向走300米就到家了。</w:t>
      </w:r>
    </w:p>
    <w:p>
      <w:pPr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664845</wp:posOffset>
                </wp:positionV>
                <wp:extent cx="1905" cy="1505585"/>
                <wp:effectExtent l="48895" t="0" r="63500" b="1841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2864485" y="4699635"/>
                          <a:ext cx="1905" cy="15055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64.65pt;margin-top:52.35pt;height:118.55pt;width:0.15pt;z-index:251658240;mso-width-relative:page;mso-height-relative:page;" filled="f" stroked="t" coordsize="21600,21600" o:gfxdata="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gQFNc1gAAAAsBAAAPAAAAAAAAAAEAIAAAACIAAABk&#10;cnMvZG93bnJldi54bWxQSwECFAAUAAAACACHTuJA8dxvGQgCAACzAwAADgAAAAAAAAABACAAAAAl&#10;AQAAZHJzL2Uyb0RvYy54bWxQSwUGAAAAAAYABgBZAQAAn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 xml:space="preserve">                                                        北</w:t>
      </w: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132080</wp:posOffset>
                </wp:positionV>
                <wp:extent cx="1978025" cy="0"/>
                <wp:effectExtent l="0" t="48895" r="3175" b="654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58315" y="5578475"/>
                          <a:ext cx="1978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1.75pt;margin-top:10.4pt;height:0pt;width:155.75pt;z-index:251659264;mso-width-relative:page;mso-height-relative:page;" filled="f" stroked="t" coordsize="21600,21600" o:gfxdata="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25tRstYAAAAJAQAADwAAAAAAAAABACAAAAAiAAAAZHJzL2Rvd25yZXYu&#10;eG1sUEsBAhQAFAAAAAgAh07iQINApIr9AQAAnAMAAA4AAAAAAAAAAQAgAAAAJQEAAGRycy9lMm9E&#10;b2MueG1sUEsFBgAAAAAGAAYAWQEAAJQ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4415790</wp:posOffset>
                </wp:positionH>
                <wp:positionV relativeFrom="paragraph">
                  <wp:posOffset>182880</wp:posOffset>
                </wp:positionV>
                <wp:extent cx="6985" cy="95250"/>
                <wp:effectExtent l="4445" t="0" r="7620" b="1841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106670" y="6428740"/>
                          <a:ext cx="6985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47.7pt;margin-top:14.4pt;height:7.5pt;width:0.55pt;z-index:251662336;mso-width-relative:page;mso-height-relative:page;" filled="f" stroked="t" coordsize="21600,21600" o:gfxdata="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5F8FtoA&#10;AAAJAQAADwAAAAAAAAABACAAAAAiAAAAZHJzL2Rvd25yZXYueG1sUEsBAhQAFAAAAAgAh07iQMqm&#10;fPjkAQAAegMAAA4AAAAAAAAAAQAgAAAAKQEAAGRycy9lMm9Eb2MueG1sUEsFBgAAAAAGAAYAWQEA&#10;AH8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4804410</wp:posOffset>
                </wp:positionH>
                <wp:positionV relativeFrom="paragraph">
                  <wp:posOffset>160655</wp:posOffset>
                </wp:positionV>
                <wp:extent cx="0" cy="109855"/>
                <wp:effectExtent l="4445" t="0" r="14605" b="444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605145" y="6406515"/>
                          <a:ext cx="0" cy="1098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78.3pt;margin-top:12.65pt;height:8.65pt;width:0pt;z-index:251663360;mso-width-relative:page;mso-height-relative:page;" filled="f" stroked="t" coordsize="21600,21600" o:gfxdata="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ewXPDYAAAACQEA&#10;AA8AAAAAAAAAAQAgAAAAIgAAAGRycy9kb3ducmV2LnhtbFBLAQIUABQAAAAIAIdO4kA+LOhU4QEA&#10;AHgDAAAOAAAAAAAAAAEAIAAAACcBAABkcnMvZTJvRG9jLnhtbFBLBQYAAAAABgAGAFkBAAB6BQAA&#10;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 xml:space="preserve">                                                   </w:t>
      </w:r>
      <w:r>
        <w:rPr>
          <w:rFonts w:hint="eastAsia" w:ascii="Calibri" w:hAnsi="Calibri" w:eastAsia="宋体" w:cs="Calibri"/>
          <w:kern w:val="2"/>
          <w:sz w:val="18"/>
          <w:szCs w:val="18"/>
          <w:lang w:val="en-US" w:eastAsia="zh-CN" w:bidi="ar"/>
        </w:rPr>
        <w:t xml:space="preserve">100米 </w: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 xml:space="preserve">    </w:t>
      </w:r>
    </w:p>
    <w:p>
      <w:pPr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4420870</wp:posOffset>
                </wp:positionH>
                <wp:positionV relativeFrom="paragraph">
                  <wp:posOffset>65405</wp:posOffset>
                </wp:positionV>
                <wp:extent cx="381000" cy="6985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92065" y="6523990"/>
                          <a:ext cx="381000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8.1pt;margin-top:5.15pt;height:0.55pt;width:30pt;z-index:251661312;mso-width-relative:page;mso-height-relative:page;" filled="f" stroked="t" coordsize="21600,21600" o:gfxdata="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N9UmCtgAAAAJAQAADwAAAAAA&#10;AAABACAAAAAiAAAAZHJzL2Rvd25yZXYueG1sUEsBAhQAFAAAAAgAh07iQHrP5mbaAQAAcQMAAA4A&#10;AAAAAAAAAQAgAAAAJwEAAGRycy9lMm9Eb2MueG1sUEsFBgAAAAAGAAYAWQEAAHM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六、解决问题（共24分）</w:t>
      </w: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1、某机械加工厂七月份加工零件</w:t>
      </w:r>
      <w:r>
        <w:rPr>
          <w:rFonts w:hint="eastAsia" w:ascii="Calibri" w:hAnsi="Calibri" w:eastAsia="宋体" w:cs="Calibri"/>
          <w:kern w:val="2"/>
          <w:position w:val="-24"/>
          <w:sz w:val="28"/>
          <w:szCs w:val="28"/>
          <w:lang w:val="en-US" w:eastAsia="zh-CN" w:bidi="ar"/>
        </w:rPr>
        <w:object>
          <v:shape id="_x0000_i1085" o:spt="75" type="#_x0000_t75" style="height:31pt;width:11pt;" o:ole="t" filled="f" o:preferrelative="t" stroked="f" coordsize="21600,21600"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KSEE3" ShapeID="_x0000_i1085" DrawAspect="Content" ObjectID="_1468075784" r:id="rId115">
            <o:LockedField>false</o:LockedField>
          </o:OLEObject>
        </w:objec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万个，八月份比七月份多加工</w:t>
      </w:r>
      <w:r>
        <w:rPr>
          <w:rFonts w:hint="eastAsia" w:ascii="Calibri" w:hAnsi="Calibri" w:eastAsia="宋体" w:cs="Calibri"/>
          <w:kern w:val="2"/>
          <w:position w:val="-24"/>
          <w:sz w:val="28"/>
          <w:szCs w:val="28"/>
          <w:lang w:val="en-US" w:eastAsia="zh-CN" w:bidi="ar"/>
        </w:rPr>
        <w:object>
          <v:shape id="_x0000_i1086" o:spt="75" type="#_x0000_t75" style="height:31pt;width:11pt;" o:ole="t" filled="f" o:preferrelative="t" stroked="f" coordsize="21600,21600"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KSEE3" ShapeID="_x0000_i1086" DrawAspect="Content" ObjectID="_1468075785" r:id="rId117">
            <o:LockedField>false</o:LockedField>
          </o:OLEObject>
        </w:objec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，八月份加工零件多少万个？</w:t>
      </w:r>
    </w:p>
    <w:p>
      <w:pPr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numPr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numPr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2、修一条公路，甲队修了全长的</w:t>
      </w:r>
      <w:r>
        <w:rPr>
          <w:rFonts w:hint="eastAsia" w:ascii="Calibri" w:hAnsi="Calibri" w:eastAsia="宋体" w:cs="Calibri"/>
          <w:kern w:val="2"/>
          <w:position w:val="-24"/>
          <w:sz w:val="28"/>
          <w:szCs w:val="28"/>
          <w:lang w:val="en-US" w:eastAsia="zh-CN" w:bidi="ar"/>
        </w:rPr>
        <w:object>
          <v:shape id="_x0000_i1087" o:spt="75" type="#_x0000_t75" style="height:31pt;width:16pt;" o:ole="t" filled="f" o:preferrelative="t" stroked="f" coordsize="21600,21600"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87" DrawAspect="Content" ObjectID="_1468075786" r:id="rId119">
            <o:LockedField>false</o:LockedField>
          </o:OLEObject>
        </w:objec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，正好是600米，乙队修了全长的</w:t>
      </w:r>
      <w:r>
        <w:rPr>
          <w:rFonts w:hint="eastAsia" w:ascii="Calibri" w:hAnsi="Calibri" w:eastAsia="宋体" w:cs="Calibri"/>
          <w:kern w:val="2"/>
          <w:position w:val="-24"/>
          <w:sz w:val="28"/>
          <w:szCs w:val="28"/>
          <w:lang w:val="en-US" w:eastAsia="zh-CN" w:bidi="ar"/>
        </w:rPr>
        <w:object>
          <v:shape id="_x0000_i1088" o:spt="75" type="#_x0000_t75" style="height:31pt;width:12pt;" o:ole="t" filled="f" o:preferrelative="t" stroked="f" coordsize="21600,21600"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KSEE3" ShapeID="_x0000_i1088" DrawAspect="Content" ObjectID="_1468075787" r:id="rId121">
            <o:LockedField>false</o:LockedField>
          </o:OLEObject>
        </w:objec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，乙队修了多少米？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7"/>
        </w:numPr>
        <w:ind w:left="0" w:leftChars="0" w:firstLine="0" w:firstLineChars="0"/>
        <w:jc w:val="left"/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一个长方形的周长是112厘米，长与宽的比是4：3，这个长方形的长和宽各是多少厘米？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Calibri" w:hAnsi="Calibri" w:eastAsia="宋体" w:cs="Calibri"/>
          <w:kern w:val="2"/>
          <w:sz w:val="28"/>
          <w:szCs w:val="28"/>
          <w:lang w:val="en-US" w:eastAsia="zh-CN" w:bidi="ar"/>
        </w:rPr>
      </w:pP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4、一项工程，甲队单独做15天完成，乙队单独做12天完成，两队同时做几天可以完成这项工程的</w:t>
      </w:r>
      <w:r>
        <w:rPr>
          <w:rFonts w:hint="eastAsia" w:ascii="Calibri" w:hAnsi="Calibri" w:eastAsia="宋体" w:cs="Calibri"/>
          <w:kern w:val="2"/>
          <w:position w:val="-24"/>
          <w:sz w:val="28"/>
          <w:szCs w:val="28"/>
          <w:lang w:val="en-US" w:eastAsia="zh-CN" w:bidi="ar"/>
        </w:rPr>
        <w:object>
          <v:shape id="_x0000_i1089" o:spt="75" type="#_x0000_t75" style="height:31pt;width:12pt;" o:ole="t" filled="f" o:preferrelative="t" stroked="f" coordsize="21600,21600"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089" DrawAspect="Content" ObjectID="_1468075788" r:id="rId123">
            <o:LockedField>false</o:LockedField>
          </o:OLEObject>
        </w:object>
      </w:r>
      <w:r>
        <w:rPr>
          <w:rFonts w:hint="eastAsia" w:ascii="Calibri" w:hAnsi="Calibri" w:eastAsia="宋体" w:cs="Calibri"/>
          <w:kern w:val="2"/>
          <w:sz w:val="28"/>
          <w:szCs w:val="28"/>
          <w:lang w:val="en-US" w:eastAsia="zh-CN" w:bidi="ar"/>
        </w:rPr>
        <w:t>？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</w:p>
    <w:sectPr>
      <w:pgSz w:w="11906" w:h="16838"/>
      <w:pgMar w:top="1100" w:right="1080" w:bottom="115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48A432"/>
    <w:multiLevelType w:val="singleLevel"/>
    <w:tmpl w:val="8348A43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665BDC3"/>
    <w:multiLevelType w:val="singleLevel"/>
    <w:tmpl w:val="9665BDC3"/>
    <w:lvl w:ilvl="0" w:tentative="0">
      <w:start w:val="1"/>
      <w:numFmt w:val="upperLetter"/>
      <w:suff w:val="nothing"/>
      <w:lvlText w:val="%1、"/>
      <w:lvlJc w:val="left"/>
      <w:pPr>
        <w:ind w:left="264" w:leftChars="0" w:firstLine="0" w:firstLineChars="0"/>
      </w:pPr>
    </w:lvl>
  </w:abstractNum>
  <w:abstractNum w:abstractNumId="2">
    <w:nsid w:val="A8802579"/>
    <w:multiLevelType w:val="singleLevel"/>
    <w:tmpl w:val="A880257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E7832044"/>
    <w:multiLevelType w:val="singleLevel"/>
    <w:tmpl w:val="E7832044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F2ADC975"/>
    <w:multiLevelType w:val="singleLevel"/>
    <w:tmpl w:val="F2ADC975"/>
    <w:lvl w:ilvl="0" w:tentative="0">
      <w:start w:val="2"/>
      <w:numFmt w:val="decimal"/>
      <w:suff w:val="nothing"/>
      <w:lvlText w:val="%1、"/>
      <w:lvlJc w:val="left"/>
    </w:lvl>
  </w:abstractNum>
  <w:abstractNum w:abstractNumId="5">
    <w:nsid w:val="4AFD1AA9"/>
    <w:multiLevelType w:val="singleLevel"/>
    <w:tmpl w:val="4AFD1AA9"/>
    <w:lvl w:ilvl="0" w:tentative="0">
      <w:start w:val="3"/>
      <w:numFmt w:val="decimal"/>
      <w:suff w:val="nothing"/>
      <w:lvlText w:val="%1、"/>
      <w:lvlJc w:val="left"/>
    </w:lvl>
  </w:abstractNum>
  <w:abstractNum w:abstractNumId="6">
    <w:nsid w:val="6BE1E872"/>
    <w:multiLevelType w:val="singleLevel"/>
    <w:tmpl w:val="6BE1E87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B4489"/>
    <w:rsid w:val="0AE26672"/>
    <w:rsid w:val="11CB4489"/>
    <w:rsid w:val="1D1C7E70"/>
    <w:rsid w:val="20E2419F"/>
    <w:rsid w:val="2BF246BE"/>
    <w:rsid w:val="3FFE5487"/>
    <w:rsid w:val="412C0D41"/>
    <w:rsid w:val="51086108"/>
    <w:rsid w:val="558420D2"/>
    <w:rsid w:val="56CD15AE"/>
    <w:rsid w:val="579056B0"/>
    <w:rsid w:val="598F5B83"/>
    <w:rsid w:val="5D6E14A7"/>
    <w:rsid w:val="64AD477E"/>
    <w:rsid w:val="7872509F"/>
    <w:rsid w:val="7B84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1.bin"/><Relationship Id="rId96" Type="http://schemas.openxmlformats.org/officeDocument/2006/relationships/image" Target="media/image43.wmf"/><Relationship Id="rId95" Type="http://schemas.openxmlformats.org/officeDocument/2006/relationships/oleObject" Target="embeddings/oleObject50.bin"/><Relationship Id="rId94" Type="http://schemas.openxmlformats.org/officeDocument/2006/relationships/oleObject" Target="embeddings/oleObject49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8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7.bin"/><Relationship Id="rId9" Type="http://schemas.openxmlformats.org/officeDocument/2006/relationships/image" Target="media/image3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5.bin"/><Relationship Id="rId85" Type="http://schemas.openxmlformats.org/officeDocument/2006/relationships/oleObject" Target="embeddings/oleObject44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2.bin"/><Relationship Id="rId80" Type="http://schemas.openxmlformats.org/officeDocument/2006/relationships/image" Target="media/image36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1.bin"/><Relationship Id="rId78" Type="http://schemas.openxmlformats.org/officeDocument/2006/relationships/image" Target="media/image35.wmf"/><Relationship Id="rId77" Type="http://schemas.openxmlformats.org/officeDocument/2006/relationships/oleObject" Target="embeddings/oleObject40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7.bin"/><Relationship Id="rId70" Type="http://schemas.openxmlformats.org/officeDocument/2006/relationships/oleObject" Target="embeddings/oleObject36.bin"/><Relationship Id="rId7" Type="http://schemas.openxmlformats.org/officeDocument/2006/relationships/image" Target="media/image2.wmf"/><Relationship Id="rId69" Type="http://schemas.openxmlformats.org/officeDocument/2006/relationships/image" Target="media/image31.wmf"/><Relationship Id="rId68" Type="http://schemas.openxmlformats.org/officeDocument/2006/relationships/oleObject" Target="embeddings/oleObject35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1.bin"/><Relationship Id="rId6" Type="http://schemas.openxmlformats.org/officeDocument/2006/relationships/oleObject" Target="embeddings/oleObject2.bin"/><Relationship Id="rId59" Type="http://schemas.openxmlformats.org/officeDocument/2006/relationships/image" Target="media/image26.wmf"/><Relationship Id="rId58" Type="http://schemas.openxmlformats.org/officeDocument/2006/relationships/oleObject" Target="embeddings/oleObject30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9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8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7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6.bin"/><Relationship Id="rId5" Type="http://schemas.openxmlformats.org/officeDocument/2006/relationships/image" Target="media/image1.wmf"/><Relationship Id="rId49" Type="http://schemas.openxmlformats.org/officeDocument/2006/relationships/image" Target="media/image21.wmf"/><Relationship Id="rId48" Type="http://schemas.openxmlformats.org/officeDocument/2006/relationships/oleObject" Target="embeddings/oleObject25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3.bin"/><Relationship Id="rId43" Type="http://schemas.openxmlformats.org/officeDocument/2006/relationships/oleObject" Target="embeddings/oleObject22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7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0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6.bin"/><Relationship Id="rId30" Type="http://schemas.openxmlformats.org/officeDocument/2006/relationships/image" Target="media/image12.wmf"/><Relationship Id="rId3" Type="http://schemas.openxmlformats.org/officeDocument/2006/relationships/theme" Target="theme/theme1.xml"/><Relationship Id="rId29" Type="http://schemas.openxmlformats.org/officeDocument/2006/relationships/oleObject" Target="embeddings/oleObject15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4.bin"/><Relationship Id="rId26" Type="http://schemas.openxmlformats.org/officeDocument/2006/relationships/oleObject" Target="embeddings/oleObject13.bin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7" Type="http://schemas.openxmlformats.org/officeDocument/2006/relationships/fontTable" Target="fontTable.xml"/><Relationship Id="rId126" Type="http://schemas.openxmlformats.org/officeDocument/2006/relationships/numbering" Target="numbering.xml"/><Relationship Id="rId125" Type="http://schemas.openxmlformats.org/officeDocument/2006/relationships/customXml" Target="../customXml/item1.xml"/><Relationship Id="rId124" Type="http://schemas.openxmlformats.org/officeDocument/2006/relationships/image" Target="media/image57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50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7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6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2019-10-20T14:44:00Z</dcterms:created>
  <dc:creator>Administrator</dc:creator>
  <cp:lastModifiedBy>Administrator</cp:lastModifiedBy>
  <dcterms:modified xsi:type="dcterms:W3CDTF">2019-10-23T04:35:45Z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