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12522200</wp:posOffset>
            </wp:positionH>
            <wp:positionV relativeFrom="topMargin">
              <wp:posOffset>11963400</wp:posOffset>
            </wp:positionV>
            <wp:extent cx="482600" cy="431800"/>
            <wp:wrapNone/>
            <wp:docPr id="10000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934760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8663305" cy="5380355"/>
            <wp:effectExtent l="0" t="0" r="4445" b="10795"/>
            <wp:docPr id="5" name="图片 5" descr="图像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5680590" name="图片 5" descr="图像-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1278" t="15002" r="10606" b="7591"/>
                    <a:stretch>
                      <a:fillRect/>
                    </a:stretch>
                  </pic:blipFill>
                  <pic:spPr>
                    <a:xfrm>
                      <a:off x="0" y="0"/>
                      <a:ext cx="8663305" cy="538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eastAsiaTheme="minorEastAsia" w:hint="eastAsia"/>
          <w:lang w:eastAsia="zh-CN"/>
        </w:rPr>
        <w:drawing>
          <wp:inline distT="0" distB="0" distL="114300" distR="114300">
            <wp:extent cx="8884920" cy="4993005"/>
            <wp:effectExtent l="0" t="0" r="11430" b="17145"/>
            <wp:docPr id="2" name="图片 2" descr="图像-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102312" name="图片 2" descr="图像-0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9072" t="13306" b="14428"/>
                    <a:stretch>
                      <a:fillRect/>
                    </a:stretch>
                  </pic:blipFill>
                  <pic:spPr>
                    <a:xfrm>
                      <a:off x="0" y="0"/>
                      <a:ext cx="8884920" cy="4993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8615045" cy="5141595"/>
            <wp:effectExtent l="0" t="0" r="14605" b="1905"/>
            <wp:docPr id="1" name="图片 1" descr="图像-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6974849" name="图片 1" descr="图像-0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t="11387" r="10222" b="12833"/>
                    <a:stretch>
                      <a:fillRect/>
                    </a:stretch>
                  </pic:blipFill>
                  <pic:spPr>
                    <a:xfrm>
                      <a:off x="0" y="0"/>
                      <a:ext cx="8615045" cy="5141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b/>
          <w:bCs/>
          <w:sz w:val="24"/>
          <w:szCs w:val="32"/>
          <w:lang w:eastAsia="zh-CN"/>
        </w:rPr>
      </w:pPr>
      <w:r>
        <w:rPr>
          <w:rFonts w:hint="eastAsia"/>
          <w:b/>
          <w:bCs/>
          <w:sz w:val="24"/>
          <w:szCs w:val="32"/>
          <w:lang w:eastAsia="zh-CN"/>
        </w:rPr>
        <w:t>参考答案</w:t>
      </w:r>
    </w:p>
    <w:p>
      <w:pPr>
        <w:numPr>
          <w:ilvl w:val="0"/>
          <w:numId w:val="1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填空题</w:t>
      </w:r>
    </w:p>
    <w:p>
      <w:pPr>
        <w:widowControl w:val="0"/>
        <w:numPr>
          <w:ilvl w:val="0"/>
          <w:numId w:val="2"/>
        </w:numPr>
        <w:ind w:firstLine="210" w:firstLineChars="100"/>
        <w:jc w:val="both"/>
        <w:rPr>
          <w:rFonts w:ascii="宋体" w:eastAsia="宋体" w:hAnsi="宋体" w:cs="宋体" w:hint="eastAsia"/>
          <w:lang w:val="en-US" w:eastAsia="zh-CN"/>
        </w:rPr>
      </w:pPr>
      <w:r>
        <w:rPr>
          <w:rFonts w:ascii="宋体" w:eastAsia="宋体" w:hAnsi="宋体" w:cs="宋体" w:hint="eastAsia"/>
          <w:lang w:val="en-US" w:eastAsia="zh-CN"/>
        </w:rPr>
        <w:t xml:space="preserve">扩散；       2. 不可以；      </w:t>
      </w:r>
      <w:r>
        <w:rPr>
          <w:rFonts w:ascii="宋体" w:eastAsia="宋体" w:hAnsi="宋体" w:cs="宋体" w:hint="eastAsia"/>
          <w:vertAlign w:val="superscript"/>
          <w:lang w:val="en-US" w:eastAsia="zh-CN"/>
        </w:rPr>
        <w:t xml:space="preserve"> </w:t>
      </w:r>
      <w:r>
        <w:rPr>
          <w:rFonts w:ascii="宋体" w:eastAsia="宋体" w:hAnsi="宋体" w:cs="宋体" w:hint="eastAsia"/>
          <w:lang w:val="en-US" w:eastAsia="zh-CN"/>
        </w:rPr>
        <w:t xml:space="preserve">    3. &lt;、=；         </w:t>
      </w:r>
      <w:r>
        <w:rPr>
          <w:rFonts w:ascii="宋体" w:eastAsia="宋体" w:hAnsi="宋体" w:cs="宋体" w:hint="eastAsia"/>
          <w:vertAlign w:val="subscript"/>
          <w:lang w:val="en-US" w:eastAsia="zh-CN"/>
        </w:rPr>
        <w:t xml:space="preserve"> </w:t>
      </w:r>
      <w:r>
        <w:rPr>
          <w:rFonts w:ascii="宋体" w:eastAsia="宋体" w:hAnsi="宋体" w:cs="宋体" w:hint="eastAsia"/>
          <w:lang w:val="en-US" w:eastAsia="zh-CN"/>
        </w:rPr>
        <w:t xml:space="preserve">    4. L</w:t>
      </w:r>
      <w:r>
        <w:rPr>
          <w:rFonts w:ascii="宋体" w:eastAsia="宋体" w:hAnsi="宋体" w:cs="宋体" w:hint="eastAsia"/>
          <w:vertAlign w:val="subscript"/>
          <w:lang w:val="en-US" w:eastAsia="zh-CN"/>
        </w:rPr>
        <w:t>2</w:t>
      </w:r>
      <w:r>
        <w:rPr>
          <w:rFonts w:ascii="宋体" w:eastAsia="宋体" w:hAnsi="宋体" w:cs="宋体" w:hint="eastAsia"/>
          <w:vertAlign w:val="baseline"/>
          <w:lang w:val="en-US" w:eastAsia="zh-CN"/>
        </w:rPr>
        <w:t>；</w:t>
      </w:r>
      <w:r>
        <w:rPr>
          <w:rFonts w:ascii="宋体" w:eastAsia="宋体" w:hAnsi="宋体" w:cs="宋体" w:hint="eastAsia"/>
          <w:lang w:val="en-US" w:eastAsia="zh-CN"/>
        </w:rPr>
        <w:t xml:space="preserve">          5. 不会、多；    </w:t>
      </w:r>
    </w:p>
    <w:p>
      <w:pPr>
        <w:widowControl w:val="0"/>
        <w:numPr>
          <w:ilvl w:val="0"/>
          <w:numId w:val="0"/>
        </w:numPr>
        <w:ind w:firstLine="210" w:firstLineChars="100"/>
        <w:jc w:val="both"/>
        <w:rPr>
          <w:rFonts w:ascii="宋体" w:eastAsia="宋体" w:hAnsi="宋体" w:cs="宋体" w:hint="eastAsia"/>
          <w:lang w:val="en-US" w:eastAsia="zh-CN"/>
        </w:rPr>
      </w:pPr>
      <w:r>
        <w:rPr>
          <w:rFonts w:ascii="宋体" w:eastAsia="宋体" w:hAnsi="宋体" w:cs="宋体" w:hint="eastAsia"/>
          <w:lang w:val="en-US" w:eastAsia="zh-CN"/>
        </w:rPr>
        <w:t>6. 短路；       7. 4.6×10</w:t>
      </w:r>
      <w:r>
        <w:rPr>
          <w:rFonts w:ascii="宋体" w:eastAsia="宋体" w:hAnsi="宋体" w:cs="宋体" w:hint="eastAsia"/>
          <w:vertAlign w:val="superscript"/>
          <w:lang w:val="en-US" w:eastAsia="zh-CN"/>
        </w:rPr>
        <w:t>5</w:t>
      </w:r>
      <w:r>
        <w:rPr>
          <w:rFonts w:ascii="宋体" w:eastAsia="宋体" w:hAnsi="宋体" w:cs="宋体" w:hint="eastAsia"/>
          <w:vertAlign w:val="baseline"/>
          <w:lang w:val="en-US" w:eastAsia="zh-CN"/>
        </w:rPr>
        <w:t>J</w:t>
      </w:r>
      <w:r>
        <w:rPr>
          <w:rFonts w:ascii="宋体" w:eastAsia="宋体" w:hAnsi="宋体" w:cs="宋体" w:hint="eastAsia"/>
          <w:lang w:val="en-US" w:eastAsia="zh-CN"/>
        </w:rPr>
        <w:t>；        8. 1.008×10</w:t>
      </w:r>
      <w:r>
        <w:rPr>
          <w:rFonts w:ascii="宋体" w:eastAsia="宋体" w:hAnsi="宋体" w:cs="宋体" w:hint="eastAsia"/>
          <w:vertAlign w:val="superscript"/>
          <w:lang w:val="en-US" w:eastAsia="zh-CN"/>
        </w:rPr>
        <w:t>7</w:t>
      </w:r>
      <w:r>
        <w:rPr>
          <w:rFonts w:ascii="宋体" w:eastAsia="宋体" w:hAnsi="宋体" w:cs="宋体" w:hint="eastAsia"/>
          <w:vertAlign w:val="baseline"/>
          <w:lang w:val="en-US" w:eastAsia="zh-CN"/>
        </w:rPr>
        <w:t>J</w:t>
      </w:r>
      <w:r>
        <w:rPr>
          <w:rFonts w:ascii="宋体" w:eastAsia="宋体" w:hAnsi="宋体" w:cs="宋体" w:hint="eastAsia"/>
          <w:lang w:val="en-US" w:eastAsia="zh-CN"/>
        </w:rPr>
        <w:t>；       9. 4；          10. 1A、0.2A。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二、选择题</w:t>
      </w:r>
    </w:p>
    <w:p>
      <w:pPr>
        <w:rPr>
          <w:rFonts w:ascii="宋体" w:eastAsia="宋体" w:hAnsi="宋体" w:cs="宋体" w:hint="eastAsia"/>
          <w:lang w:val="en-US" w:eastAsia="zh-CN"/>
        </w:rPr>
      </w:pPr>
      <w:r>
        <w:rPr>
          <w:rFonts w:ascii="宋体" w:eastAsia="宋体" w:hAnsi="宋体" w:cs="宋体" w:hint="eastAsia"/>
          <w:lang w:val="en-US" w:eastAsia="zh-CN"/>
        </w:rPr>
        <w:t xml:space="preserve"> 11—15：CBDCA      16—17：CB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三、实验探究题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18. （1）断开；（2）L</w:t>
      </w:r>
      <w:r>
        <w:rPr>
          <w:rFonts w:hint="eastAsia"/>
          <w:vertAlign w:val="subscript"/>
          <w:lang w:val="en-US" w:eastAsia="zh-CN"/>
        </w:rPr>
        <w:t>2</w:t>
      </w:r>
      <w:r>
        <w:rPr>
          <w:rFonts w:hint="eastAsia"/>
          <w:lang w:val="en-US" w:eastAsia="zh-CN"/>
        </w:rPr>
        <w:t>开路；（3）U=U1+U2。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19. （1）加热时间；（2）质量、大于；（3）沙子。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 20. （1）如下图；（2）电阻R</w:t>
      </w:r>
      <w:r>
        <w:rPr>
          <w:rFonts w:hint="eastAsia"/>
          <w:vertAlign w:val="subscript"/>
          <w:lang w:val="en-US" w:eastAsia="zh-CN"/>
        </w:rPr>
        <w:t>0</w:t>
      </w:r>
      <w:r>
        <w:rPr>
          <w:rFonts w:hint="eastAsia"/>
          <w:lang w:val="en-US" w:eastAsia="zh-CN"/>
        </w:rPr>
        <w:t>断路；（3）0.5、B、恢复到2V；（4）将I--R图象的横坐标变为R</w:t>
      </w:r>
      <w:r>
        <w:rPr>
          <w:rFonts w:hint="eastAsia"/>
          <w:vertAlign w:val="superscript"/>
          <w:lang w:val="en-US" w:eastAsia="zh-CN"/>
        </w:rPr>
        <w:t>-1</w:t>
      </w:r>
      <w:r>
        <w:rPr>
          <w:rFonts w:hint="eastAsia"/>
          <w:lang w:val="en-US" w:eastAsia="zh-CN"/>
        </w:rPr>
        <w:t>。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390525</wp:posOffset>
            </wp:positionH>
            <wp:positionV relativeFrom="paragraph">
              <wp:posOffset>13335</wp:posOffset>
            </wp:positionV>
            <wp:extent cx="1981835" cy="1132840"/>
            <wp:effectExtent l="0" t="0" r="18415" b="10160"/>
            <wp:wrapSquare wrapText="bothSides"/>
            <wp:docPr id="4" name="图片 4" descr="a263c482e5bf2d5071db4bc25214e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8212486" name="图片 4" descr="a263c482e5bf2d5071db4bc25214e3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l="964" t="49735" r="32147" b="28756"/>
                    <a:stretch>
                      <a:fillRect/>
                    </a:stretch>
                  </pic:blipFill>
                  <pic:spPr>
                    <a:xfrm>
                      <a:off x="0" y="0"/>
                      <a:ext cx="1981835" cy="1132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numPr>
          <w:ilvl w:val="0"/>
          <w:numId w:val="3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计算与推导题</w:t>
      </w:r>
    </w:p>
    <w:p>
      <w:pPr>
        <w:numPr>
          <w:ilvl w:val="0"/>
          <w:numId w:val="4"/>
        </w:numPr>
        <w:ind w:left="105" w:firstLine="0" w:leftChars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（1）I</w:t>
      </w:r>
      <w:r>
        <w:rPr>
          <w:rFonts w:hint="eastAsia"/>
          <w:vertAlign w:val="subscript"/>
          <w:lang w:val="en-US" w:eastAsia="zh-CN"/>
        </w:rPr>
        <w:t xml:space="preserve">1 </w:t>
      </w:r>
      <w:r>
        <w:rPr>
          <w:rFonts w:hint="eastAsia"/>
          <w:lang w:val="en-US" w:eastAsia="zh-CN"/>
        </w:rPr>
        <w:t>=I</w:t>
      </w:r>
      <w:r>
        <w:rPr>
          <w:rFonts w:hint="eastAsia"/>
          <w:vertAlign w:val="subscript"/>
          <w:lang w:val="en-US" w:eastAsia="zh-CN"/>
        </w:rPr>
        <w:t xml:space="preserve">2 </w:t>
      </w:r>
      <w:r>
        <w:rPr>
          <w:rFonts w:hint="eastAsia"/>
          <w:lang w:val="en-US" w:eastAsia="zh-CN"/>
        </w:rPr>
        <w:t xml:space="preserve">=0.3A    </w:t>
      </w:r>
      <w:r>
        <w:rPr>
          <w:rFonts w:hint="eastAsia"/>
          <w:vertAlign w:val="superscript"/>
          <w:lang w:val="en-US" w:eastAsia="zh-CN"/>
        </w:rPr>
        <w:t xml:space="preserve"> </w:t>
      </w:r>
      <w:r>
        <w:rPr>
          <w:rFonts w:hint="eastAsia"/>
          <w:lang w:val="en-US" w:eastAsia="zh-CN"/>
        </w:rPr>
        <w:t xml:space="preserve">  （2）U</w:t>
      </w:r>
      <w:r>
        <w:rPr>
          <w:rFonts w:hint="eastAsia"/>
          <w:vertAlign w:val="subscript"/>
          <w:lang w:val="en-US" w:eastAsia="zh-CN"/>
        </w:rPr>
        <w:t xml:space="preserve">1 </w:t>
      </w:r>
      <w:r>
        <w:rPr>
          <w:rFonts w:hint="eastAsia"/>
          <w:lang w:val="en-US" w:eastAsia="zh-CN"/>
        </w:rPr>
        <w:t>=U</w:t>
      </w:r>
      <w:r>
        <w:rPr>
          <w:rFonts w:hint="eastAsia"/>
          <w:vertAlign w:val="subscript"/>
          <w:lang w:val="en-US" w:eastAsia="zh-CN"/>
        </w:rPr>
        <w:t xml:space="preserve">2 </w:t>
      </w:r>
      <w:r>
        <w:rPr>
          <w:rFonts w:hint="eastAsia"/>
          <w:lang w:val="en-US" w:eastAsia="zh-CN"/>
        </w:rPr>
        <w:t>=0.3A</w:t>
      </w:r>
    </w:p>
    <w:p>
      <w:pPr>
        <w:numPr>
          <w:ilvl w:val="0"/>
          <w:numId w:val="4"/>
        </w:numPr>
        <w:ind w:left="105" w:firstLine="0" w:leftChars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（1）30m/s          （2）400N          （3）</w:t>
      </w:r>
      <w:r>
        <w:rPr>
          <w:rFonts w:ascii="宋体" w:eastAsia="宋体" w:hAnsi="宋体" w:cs="宋体" w:hint="eastAsia"/>
          <w:lang w:val="en-US" w:eastAsia="zh-CN"/>
        </w:rPr>
        <w:t>4.8×10</w:t>
      </w:r>
      <w:r>
        <w:rPr>
          <w:rFonts w:ascii="宋体" w:eastAsia="宋体" w:hAnsi="宋体" w:cs="宋体" w:hint="eastAsia"/>
          <w:vertAlign w:val="superscript"/>
          <w:lang w:val="en-US" w:eastAsia="zh-CN"/>
        </w:rPr>
        <w:t>5</w:t>
      </w:r>
      <w:r>
        <w:rPr>
          <w:rFonts w:ascii="宋体" w:eastAsia="宋体" w:hAnsi="宋体" w:cs="宋体" w:hint="eastAsia"/>
          <w:vertAlign w:val="baseline"/>
          <w:lang w:val="en-US" w:eastAsia="zh-CN"/>
        </w:rPr>
        <w:t>J</w:t>
      </w:r>
      <w:r>
        <w:rPr>
          <w:rFonts w:hint="eastAsia"/>
          <w:lang w:val="en-US" w:eastAsia="zh-CN"/>
        </w:rPr>
        <w:t xml:space="preserve">          </w:t>
      </w:r>
      <w:r>
        <w:rPr>
          <w:rFonts w:ascii="宋体" w:eastAsia="宋体" w:hAnsi="宋体" w:cs="宋体" w:hint="eastAsia"/>
          <w:vertAlign w:val="baseline"/>
          <w:lang w:val="en-US" w:eastAsia="zh-CN"/>
        </w:rPr>
        <w:t>（4）</w:t>
      </w:r>
      <w:r>
        <w:rPr>
          <w:rFonts w:ascii="宋体" w:eastAsia="宋体" w:hAnsi="宋体" w:cs="宋体" w:hint="eastAsia"/>
          <w:lang w:val="en-US" w:eastAsia="zh-CN"/>
        </w:rPr>
        <w:t>1.2×10</w:t>
      </w:r>
      <w:r>
        <w:rPr>
          <w:rFonts w:ascii="宋体" w:eastAsia="宋体" w:hAnsi="宋体" w:cs="宋体" w:hint="eastAsia"/>
          <w:vertAlign w:val="superscript"/>
          <w:lang w:val="en-US" w:eastAsia="zh-CN"/>
        </w:rPr>
        <w:t xml:space="preserve">4 </w:t>
      </w:r>
      <w:r>
        <w:rPr>
          <w:rFonts w:ascii="宋体" w:eastAsia="宋体" w:hAnsi="宋体" w:cs="宋体" w:hint="eastAsia"/>
          <w:vertAlign w:val="baseline"/>
          <w:lang w:val="en-US" w:eastAsia="zh-CN"/>
        </w:rPr>
        <w:t>W</w:t>
      </w:r>
      <w:r>
        <w:rPr>
          <w:rFonts w:hint="eastAsia"/>
          <w:lang w:val="en-US" w:eastAsia="zh-CN"/>
        </w:rPr>
        <w:t xml:space="preserve">          </w:t>
      </w:r>
      <w:r>
        <w:rPr>
          <w:rFonts w:ascii="宋体" w:eastAsia="宋体" w:hAnsi="宋体" w:cs="宋体" w:hint="eastAsia"/>
          <w:vertAlign w:val="baseline"/>
          <w:lang w:val="en-US" w:eastAsia="zh-CN"/>
        </w:rPr>
        <w:t>（5）0.02kg</w:t>
      </w:r>
    </w:p>
    <w:p>
      <w:pPr>
        <w:numPr>
          <w:ilvl w:val="0"/>
          <w:numId w:val="4"/>
        </w:numPr>
        <w:ind w:left="105" w:firstLine="0" w:leftChars="0" w:firstLineChars="0"/>
        <w:rPr>
          <w:rFonts w:hint="default"/>
          <w:lang w:val="en-US" w:eastAsia="zh-CN"/>
        </w:rPr>
      </w:pPr>
      <w:r>
        <w:rPr>
          <w:rFonts w:hint="eastAsia"/>
          <w:position w:val="-28"/>
          <w:lang w:val="en-US" w:eastAsia="zh-CN"/>
        </w:rPr>
        <w:t xml:space="preserve"> </w:t>
      </w:r>
      <w:r>
        <w:rPr>
          <w:rFonts w:hint="default"/>
          <w:position w:val="-28"/>
          <w:lang w:val="en-US" w:eastAsia="zh-CN"/>
        </w:rP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5pt;height:33pt" o:oleicon="f" o:ole="" coordsize="21600,21600" o:preferrelative="t" filled="f" stroked="f">
            <v:imagedata r:id="rId10" o:title=""/>
            <o:lock v:ext="edit" aspectratio="f"/>
            <w10:anchorlock/>
          </v:shape>
          <o:OLEObject Type="Embed" ProgID="Equation.DSMT4" ShapeID="_x0000_i1025" DrawAspect="Content" ObjectID="_1468075725" r:id="rId11"/>
        </w:object>
      </w:r>
    </w:p>
    <w:sectPr>
      <w:pgSz w:w="16838" w:h="11906" w:orient="landscape"/>
      <w:pgMar w:top="1800" w:right="1440" w:bottom="1800" w:left="144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AD8F2E69"/>
    <w:multiLevelType w:val="singleLevel"/>
    <w:tmpl w:val="AD8F2E69"/>
    <w:lvl w:ilvl="0">
      <w:start w:val="1"/>
      <w:numFmt w:val="decimal"/>
      <w:suff w:val="space"/>
      <w:lvlText w:val="%1."/>
      <w:lvlJc w:val="left"/>
    </w:lvl>
  </w:abstractNum>
  <w:abstractNum w:abstractNumId="1">
    <w:nsid w:val="D741B973"/>
    <w:multiLevelType w:val="singleLevel"/>
    <w:tmpl w:val="D741B973"/>
    <w:lvl w:ilvl="0">
      <w:start w:val="4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E4D3511F"/>
    <w:multiLevelType w:val="singleLevel"/>
    <w:tmpl w:val="E4D3511F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3">
    <w:nsid w:val="6F931C3E"/>
    <w:multiLevelType w:val="singleLevel"/>
    <w:tmpl w:val="6F931C3E"/>
    <w:lvl w:ilvl="0">
      <w:start w:val="21"/>
      <w:numFmt w:val="decimal"/>
      <w:suff w:val="space"/>
      <w:lvlText w:val="%1."/>
      <w:lvlJc w:val="left"/>
      <w:pPr>
        <w:ind w:left="105" w:firstLine="0" w:leftChars="0" w:firstLineChars="0"/>
      </w:p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73F4668"/>
    <w:rsid w:val="2B1A3421"/>
    <w:rsid w:val="573F4668"/>
    <w:rsid w:val="63A00410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wmf" /><Relationship Id="rId11" Type="http://schemas.openxmlformats.org/officeDocument/2006/relationships/oleObject" Target="embeddings/oleObject1.bin" /><Relationship Id="rId12" Type="http://schemas.openxmlformats.org/officeDocument/2006/relationships/theme" Target="theme/theme1.xml" /><Relationship Id="rId13" Type="http://schemas.openxmlformats.org/officeDocument/2006/relationships/numbering" Target="numbering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彼岸花之最美幻梦</dc:creator>
  <cp:lastModifiedBy>彼岸花之最美幻梦</cp:lastModifiedBy>
  <cp:revision>1</cp:revision>
  <dcterms:created xsi:type="dcterms:W3CDTF">2019-11-10T15:08:00Z</dcterms:created>
  <dcterms:modified xsi:type="dcterms:W3CDTF">2019-11-11T06:52:16Z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2052-11.1.0.9175</vt:lpwstr>
  </property>
</Properties>
</file>