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8.11 -->
  <w:body>
    <w:p w:rsidR="0028703F">
      <w:r>
        <w:drawing>
          <wp:anchor simplePos="0" relativeHeight="251658240" behindDoc="0" locked="0" layoutInCell="1" allowOverlap="1">
            <wp:simplePos x="0" y="0"/>
            <wp:positionH relativeFrom="page">
              <wp:posOffset>10414000</wp:posOffset>
            </wp:positionH>
            <wp:positionV relativeFrom="topMargin">
              <wp:posOffset>12522200</wp:posOffset>
            </wp:positionV>
            <wp:extent cx="279400" cy="482600"/>
            <wp:wrapNone/>
            <wp:docPr id="100021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0696900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279400" cy="482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inline distT="0" distB="0" distL="0" distR="0">
            <wp:extent cx="5353050" cy="7550991"/>
            <wp:effectExtent l="19050" t="0" r="0" b="0"/>
            <wp:docPr id="1" name="图片 0" descr="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143478" name="1.jpg"/>
                    <pic:cNvPicPr/>
                  </pic:nvPicPr>
                  <pic:blipFill>
                    <a:blip xmlns:r="http://schemas.openxmlformats.org/officeDocument/2006/relationships" r:embed="rId5">
                      <a:lum contrast="10000"/>
                    </a:blip>
                    <a:srcRect l="7404" t="5652" r="10787" b="1739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75509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33086" cy="7705725"/>
            <wp:effectExtent l="19050" t="0" r="0" b="0"/>
            <wp:docPr id="2" name="图片 1" descr="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7794933" name="2.jpg"/>
                    <pic:cNvPicPr/>
                  </pic:nvPicPr>
                  <pic:blipFill>
                    <a:blip xmlns:r="http://schemas.openxmlformats.org/officeDocument/2006/relationships" r:embed="rId6">
                      <a:lum contrast="10000"/>
                    </a:blip>
                    <a:srcRect l="1445" t="6522" r="22526" b="1884"/>
                    <a:stretch>
                      <a:fillRect/>
                    </a:stretch>
                  </pic:blipFill>
                  <pic:spPr>
                    <a:xfrm>
                      <a:off x="0" y="0"/>
                      <a:ext cx="5133086" cy="7705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57775" cy="7259799"/>
            <wp:effectExtent l="19050" t="0" r="9525" b="0"/>
            <wp:docPr id="3" name="图片 2" descr="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9963066" name="3.jpg"/>
                    <pic:cNvPicPr/>
                  </pic:nvPicPr>
                  <pic:blipFill>
                    <a:blip xmlns:r="http://schemas.openxmlformats.org/officeDocument/2006/relationships" r:embed="rId7">
                      <a:lum contrast="10000"/>
                    </a:blip>
                    <a:srcRect l="5779" t="6087" r="14580" b="2174"/>
                    <a:stretch>
                      <a:fillRect/>
                    </a:stretch>
                  </pic:blipFill>
                  <pic:spPr>
                    <a:xfrm>
                      <a:off x="0" y="0"/>
                      <a:ext cx="5057775" cy="7259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4987675" cy="7277100"/>
            <wp:effectExtent l="19050" t="0" r="3425" b="0"/>
            <wp:docPr id="4" name="图片 3" descr="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2703106" name="4.jpg"/>
                    <pic:cNvPicPr/>
                  </pic:nvPicPr>
                  <pic:blipFill>
                    <a:blip xmlns:r="http://schemas.openxmlformats.org/officeDocument/2006/relationships" r:embed="rId8">
                      <a:lum contrast="10000"/>
                    </a:blip>
                    <a:srcRect l="2167" t="6812" r="20720" b="2899"/>
                    <a:stretch>
                      <a:fillRect/>
                    </a:stretch>
                  </pic:blipFill>
                  <pic:spPr>
                    <a:xfrm>
                      <a:off x="0" y="0"/>
                      <a:ext cx="4988187" cy="7277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72075" cy="7450682"/>
            <wp:effectExtent l="19050" t="0" r="9525" b="0"/>
            <wp:docPr id="5" name="图片 4" descr="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3889752" name="5.jpg"/>
                    <pic:cNvPicPr/>
                  </pic:nvPicPr>
                  <pic:blipFill>
                    <a:blip xmlns:r="http://schemas.openxmlformats.org/officeDocument/2006/relationships" r:embed="rId9">
                      <a:lum contrast="10000"/>
                    </a:blip>
                    <a:srcRect l="4876" t="7391" r="17650" b="3043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74506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24450" cy="7556554"/>
            <wp:effectExtent l="19050" t="0" r="0" b="0"/>
            <wp:docPr id="6" name="图片 5" descr="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97375859" name="6.jpg"/>
                    <pic:cNvPicPr/>
                  </pic:nvPicPr>
                  <pic:blipFill>
                    <a:blip xmlns:r="http://schemas.openxmlformats.org/officeDocument/2006/relationships" r:embed="rId10">
                      <a:lum contrast="10000"/>
                    </a:blip>
                    <a:srcRect l="2709" t="6377" r="19807" b="1884"/>
                    <a:stretch>
                      <a:fillRect/>
                    </a:stretch>
                  </pic:blipFill>
                  <pic:spPr>
                    <a:xfrm>
                      <a:off x="0" y="0"/>
                      <a:ext cx="5124450" cy="75565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048250" cy="7157450"/>
            <wp:effectExtent l="19050" t="0" r="0" b="0"/>
            <wp:docPr id="7" name="图片 6" descr="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564287" name="7.jpg"/>
                    <pic:cNvPicPr/>
                  </pic:nvPicPr>
                  <pic:blipFill>
                    <a:blip xmlns:r="http://schemas.openxmlformats.org/officeDocument/2006/relationships" r:embed="rId11">
                      <a:lum contrast="10000"/>
                    </a:blip>
                    <a:srcRect l="5960" t="7246" r="14941" b="275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71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124450" cy="8123389"/>
            <wp:effectExtent l="19050" t="0" r="0" b="0"/>
            <wp:docPr id="8" name="图片 7" descr="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3245162" name="8.jpg"/>
                    <pic:cNvPicPr/>
                  </pic:nvPicPr>
                  <pic:blipFill>
                    <a:blip xmlns:r="http://schemas.openxmlformats.org/officeDocument/2006/relationships" r:embed="rId12">
                      <a:lum contrast="10000"/>
                    </a:blip>
                    <a:srcRect l="6682" t="5652" r="22153" b="3768"/>
                    <a:stretch>
                      <a:fillRect/>
                    </a:stretch>
                  </pic:blipFill>
                  <pic:spPr>
                    <a:xfrm>
                      <a:off x="0" y="0"/>
                      <a:ext cx="5127918" cy="81288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430E" w:rsidP="00C2430E">
      <w:pPr>
        <w:widowControl/>
        <w:jc w:val="left"/>
        <w:rPr>
          <w:rFonts w:ascii="黑体" w:eastAsia="黑体" w:hAnsi="黑体" w:cs="黑体"/>
          <w:b/>
          <w:bCs/>
          <w:sz w:val="32"/>
          <w:szCs w:val="32"/>
        </w:rPr>
      </w:pPr>
      <w:r>
        <w:br w:type="page"/>
      </w:r>
      <w:r>
        <w:rPr>
          <w:rFonts w:ascii="黑体" w:eastAsia="黑体" w:hAnsi="黑体" w:cs="黑体" w:hint="eastAsia"/>
          <w:b/>
          <w:bCs/>
          <w:sz w:val="32"/>
          <w:szCs w:val="32"/>
        </w:rPr>
        <w:t>天津市部分区2019～2020学年度第一学期期中练习</w:t>
      </w:r>
    </w:p>
    <w:p w:rsidR="00C2430E" w:rsidP="0032292E">
      <w:pPr>
        <w:spacing w:after="156" w:afterLines="50" w:line="500" w:lineRule="exact"/>
        <w:jc w:val="center"/>
        <w:rPr>
          <w:rFonts w:ascii="黑体" w:eastAsia="黑体" w:hAnsi="黑体" w:cs="黑体"/>
          <w:b/>
          <w:bCs/>
          <w:sz w:val="32"/>
          <w:szCs w:val="32"/>
        </w:rPr>
      </w:pPr>
      <w:r>
        <w:rPr>
          <w:rFonts w:ascii="黑体" w:eastAsia="黑体" w:hAnsi="黑体" w:cs="黑体" w:hint="eastAsia"/>
          <w:b/>
          <w:bCs/>
          <w:sz w:val="32"/>
          <w:szCs w:val="32"/>
        </w:rPr>
        <w:t>九年级物理答案及评分参考</w:t>
      </w:r>
    </w:p>
    <w:p w:rsidR="00C2430E" w:rsidP="00C2430E">
      <w:pPr>
        <w:spacing w:line="360" w:lineRule="auto"/>
        <w:ind w:left="420" w:hanging="420" w:hangingChars="200"/>
        <w:rPr>
          <w:rFonts w:ascii="黑体" w:eastAsia="黑体" w:hAnsi="黑体" w:cs="黑体"/>
          <w:b/>
          <w:bCs/>
          <w:szCs w:val="21"/>
        </w:rPr>
      </w:pPr>
      <w:r>
        <w:rPr>
          <w:rFonts w:ascii="黑体" w:eastAsia="黑体" w:hAnsi="黑体" w:cs="黑体" w:hint="eastAsia"/>
          <w:b/>
          <w:bCs/>
          <w:szCs w:val="21"/>
        </w:rPr>
        <w:t>一、单项选择题（本大题共10小题，每小题3分，共30分。选对的得3分，选错或不选的得0分）</w:t>
      </w:r>
    </w:p>
    <w:tbl>
      <w:tblPr>
        <w:tblW w:w="0" w:type="auto"/>
        <w:tblInd w:w="274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898"/>
        <w:gridCol w:w="701"/>
        <w:gridCol w:w="702"/>
        <w:gridCol w:w="701"/>
        <w:gridCol w:w="702"/>
        <w:gridCol w:w="701"/>
        <w:gridCol w:w="702"/>
        <w:gridCol w:w="701"/>
        <w:gridCol w:w="702"/>
        <w:gridCol w:w="701"/>
        <w:gridCol w:w="702"/>
      </w:tblGrid>
      <w:tr w:rsidTr="0076191F">
        <w:tblPrEx>
          <w:tblW w:w="0" w:type="auto"/>
          <w:tblInd w:w="274" w:type="dxa"/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ayout w:type="fixed"/>
          <w:tblLook w:val="0000"/>
        </w:tblPrEx>
        <w:trPr>
          <w:trHeight w:val="453"/>
        </w:trPr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题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号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1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2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3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4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5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6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7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8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9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10</w:t>
            </w:r>
          </w:p>
        </w:tc>
      </w:tr>
      <w:tr w:rsidTr="0076191F">
        <w:tblPrEx>
          <w:tblW w:w="0" w:type="auto"/>
          <w:tblInd w:w="274" w:type="dxa"/>
          <w:tblLayout w:type="fixed"/>
          <w:tblLook w:val="0000"/>
        </w:tblPrEx>
        <w:trPr>
          <w:trHeight w:val="576"/>
        </w:trPr>
        <w:tc>
          <w:tcPr>
            <w:tcW w:w="89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答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案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B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D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C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D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C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B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A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C</w:t>
            </w:r>
          </w:p>
        </w:tc>
        <w:tc>
          <w:tcPr>
            <w:tcW w:w="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kern w:val="0"/>
                <w:szCs w:val="21"/>
              </w:rPr>
              <w:t>A</w:t>
            </w:r>
          </w:p>
        </w:tc>
        <w:tc>
          <w:tcPr>
            <w:tcW w:w="70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B</w:t>
            </w:r>
          </w:p>
        </w:tc>
      </w:tr>
    </w:tbl>
    <w:p w:rsidR="00C2430E" w:rsidP="0032292E">
      <w:pPr>
        <w:spacing w:before="156" w:beforeLines="50" w:line="360" w:lineRule="auto"/>
        <w:ind w:left="420" w:hanging="420" w:hangingChars="200"/>
        <w:rPr>
          <w:rFonts w:ascii="黑体" w:eastAsia="黑体" w:hAnsi="黑体" w:cs="黑体"/>
          <w:b/>
          <w:bCs/>
          <w:color w:val="000000"/>
          <w:szCs w:val="21"/>
        </w:rPr>
      </w:pPr>
      <w:r>
        <w:rPr>
          <w:rFonts w:ascii="黑体" w:eastAsia="黑体" w:hAnsi="黑体" w:cs="黑体" w:hint="eastAsia"/>
          <w:b/>
          <w:bCs/>
          <w:szCs w:val="21"/>
        </w:rPr>
        <w:t>二、</w:t>
      </w:r>
      <w:r>
        <w:rPr>
          <w:rFonts w:ascii="黑体" w:eastAsia="黑体" w:hAnsi="黑体" w:cs="黑体" w:hint="eastAsia"/>
          <w:b/>
          <w:bCs/>
          <w:spacing w:val="-4"/>
          <w:szCs w:val="21"/>
        </w:rPr>
        <w:t>多项选择题（本大题共3小题，每小题3分，共9分。全部选对的得3分，选对但不全的得1分，不选或错选的得0分</w:t>
      </w:r>
      <w:r>
        <w:rPr>
          <w:rFonts w:ascii="黑体" w:eastAsia="黑体" w:hAnsi="黑体" w:cs="黑体" w:hint="eastAsia"/>
          <w:b/>
          <w:bCs/>
          <w:color w:val="000000"/>
          <w:szCs w:val="21"/>
        </w:rPr>
        <w:t>）</w:t>
      </w:r>
    </w:p>
    <w:tbl>
      <w:tblPr>
        <w:tblW w:w="0" w:type="auto"/>
        <w:tblInd w:w="54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Look w:val="0000"/>
      </w:tblPr>
      <w:tblGrid>
        <w:gridCol w:w="1569"/>
        <w:gridCol w:w="1570"/>
        <w:gridCol w:w="1569"/>
        <w:gridCol w:w="1570"/>
      </w:tblGrid>
      <w:tr w:rsidTr="0076191F">
        <w:tblPrEx>
          <w:tblW w:w="0" w:type="auto"/>
          <w:tblInd w:w="540" w:type="dxa"/>
          <w:tblBorders>
            <w:top w:val="single" w:sz="6" w:space="0" w:color="auto"/>
            <w:left w:val="single" w:sz="6" w:space="0" w:color="auto"/>
            <w:bottom w:val="single" w:sz="6" w:space="0" w:color="auto"/>
            <w:right w:val="single" w:sz="6" w:space="0" w:color="auto"/>
            <w:insideH w:val="single" w:sz="6" w:space="0" w:color="auto"/>
            <w:insideV w:val="single" w:sz="6" w:space="0" w:color="auto"/>
          </w:tblBorders>
          <w:tblLayout w:type="fixed"/>
          <w:tblLook w:val="0000"/>
        </w:tblPrEx>
        <w:trPr>
          <w:trHeight w:val="428"/>
        </w:trPr>
        <w:tc>
          <w:tcPr>
            <w:tcW w:w="1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题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 xml:space="preserve">  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号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11</w:t>
            </w:r>
          </w:p>
        </w:tc>
        <w:tc>
          <w:tcPr>
            <w:tcW w:w="1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12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13</w:t>
            </w:r>
          </w:p>
        </w:tc>
      </w:tr>
      <w:tr w:rsidTr="0076191F">
        <w:tblPrEx>
          <w:tblW w:w="0" w:type="auto"/>
          <w:tblInd w:w="540" w:type="dxa"/>
          <w:tblLayout w:type="fixed"/>
          <w:tblLook w:val="0000"/>
        </w:tblPrEx>
        <w:trPr>
          <w:trHeight w:val="311"/>
        </w:trPr>
        <w:tc>
          <w:tcPr>
            <w:tcW w:w="1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答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 xml:space="preserve">  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案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A D</w:t>
            </w:r>
          </w:p>
        </w:tc>
        <w:tc>
          <w:tcPr>
            <w:tcW w:w="1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B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 xml:space="preserve"> 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>C</w:t>
            </w:r>
          </w:p>
        </w:tc>
        <w:tc>
          <w:tcPr>
            <w:tcW w:w="15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A</w:t>
            </w:r>
            <w:r>
              <w:rPr>
                <w:rFonts w:ascii="Times New Roman" w:eastAsia="宋体" w:hAnsi="Times New Roman" w:cs="Times New Roman"/>
                <w:b/>
                <w:bCs/>
                <w:color w:val="000000"/>
                <w:szCs w:val="21"/>
              </w:rPr>
              <w:t xml:space="preserve"> D</w:t>
            </w:r>
          </w:p>
        </w:tc>
      </w:tr>
    </w:tbl>
    <w:p w:rsidR="00C2430E" w:rsidP="0032292E">
      <w:pPr>
        <w:spacing w:before="156" w:beforeLines="50" w:line="360" w:lineRule="auto"/>
        <w:rPr>
          <w:rFonts w:ascii="黑体" w:eastAsia="黑体" w:hAnsi="黑体" w:cs="黑体"/>
          <w:b/>
          <w:bCs/>
          <w:szCs w:val="21"/>
        </w:rPr>
      </w:pPr>
      <w:r>
        <w:rPr>
          <w:rFonts w:ascii="黑体" w:eastAsia="黑体" w:hAnsi="黑体" w:cs="黑体" w:hint="eastAsia"/>
          <w:b/>
          <w:bCs/>
          <w:szCs w:val="21"/>
        </w:rPr>
        <w:t>三、填空题（本大题共6小题，每小题4分，共24分）</w:t>
      </w:r>
    </w:p>
    <w:p w:rsidR="00C2430E" w:rsidP="00C2430E">
      <w:pPr>
        <w:pStyle w:val="DefaultParagraph"/>
        <w:spacing w:line="360" w:lineRule="auto"/>
        <w:ind w:left="400" w:leftChars="200"/>
        <w:jc w:val="both"/>
        <w:rPr>
          <w:rFonts w:hAnsi="Times New Roman"/>
          <w:b/>
          <w:bCs/>
          <w:color w:val="000000"/>
          <w:szCs w:val="21"/>
          <w:lang w:val="de-DE"/>
        </w:rPr>
      </w:pPr>
      <w:r>
        <w:rPr>
          <w:rFonts w:hAnsi="Times New Roman"/>
          <w:b/>
          <w:bCs/>
          <w:color w:val="000000"/>
          <w:szCs w:val="21"/>
          <w:lang w:val="de-DE"/>
        </w:rPr>
        <w:t>14</w:t>
      </w:r>
      <w:r>
        <w:rPr>
          <w:rFonts w:hAnsi="Times New Roman"/>
          <w:b/>
          <w:bCs/>
          <w:color w:val="000000"/>
          <w:szCs w:val="21"/>
          <w:lang w:val="de-DE"/>
        </w:rPr>
        <w:t>．</w:t>
      </w:r>
      <w:r>
        <w:rPr>
          <w:rFonts w:hAnsi="Times New Roman"/>
          <w:b/>
          <w:bCs/>
          <w:color w:val="000000"/>
          <w:szCs w:val="21"/>
          <w:lang w:val="de-DE"/>
        </w:rPr>
        <w:t>5000    1.8                    15</w:t>
      </w:r>
      <w:r>
        <w:rPr>
          <w:rFonts w:hAnsi="Times New Roman"/>
          <w:b/>
          <w:bCs/>
          <w:color w:val="000000"/>
          <w:szCs w:val="21"/>
          <w:lang w:val="de-DE"/>
        </w:rPr>
        <w:t>．引力</w:t>
      </w:r>
      <w:r>
        <w:rPr>
          <w:rFonts w:hAnsi="Times New Roman"/>
          <w:b/>
          <w:bCs/>
          <w:color w:val="000000"/>
          <w:szCs w:val="21"/>
          <w:lang w:val="de-DE"/>
        </w:rPr>
        <w:t xml:space="preserve">      </w:t>
      </w:r>
      <w:r>
        <w:rPr>
          <w:rFonts w:hAnsi="Times New Roman"/>
          <w:b/>
          <w:bCs/>
          <w:color w:val="000000"/>
          <w:szCs w:val="21"/>
          <w:lang w:val="de-DE"/>
        </w:rPr>
        <w:t>温度</w:t>
      </w:r>
    </w:p>
    <w:p w:rsidR="00C2430E" w:rsidP="00C2430E">
      <w:pPr>
        <w:pStyle w:val="DefaultParagraph"/>
        <w:spacing w:line="360" w:lineRule="auto"/>
        <w:ind w:left="400" w:leftChars="200"/>
        <w:jc w:val="both"/>
        <w:rPr>
          <w:rFonts w:hAnsi="Times New Roman"/>
          <w:b/>
          <w:bCs/>
          <w:color w:val="000000"/>
          <w:szCs w:val="21"/>
        </w:rPr>
      </w:pPr>
      <w:r>
        <w:rPr>
          <w:rFonts w:hAnsi="Times New Roman"/>
          <w:b/>
          <w:bCs/>
          <w:color w:val="000000"/>
          <w:szCs w:val="21"/>
        </w:rPr>
        <w:t>16</w:t>
      </w:r>
      <w:r>
        <w:rPr>
          <w:rFonts w:hAnsi="Times New Roman"/>
          <w:b/>
          <w:bCs/>
          <w:color w:val="000000"/>
          <w:szCs w:val="21"/>
        </w:rPr>
        <w:t>．</w:t>
      </w:r>
      <w:r>
        <w:rPr>
          <w:rFonts w:hAnsi="Times New Roman"/>
          <w:b/>
          <w:bCs/>
          <w:color w:val="000000"/>
          <w:szCs w:val="21"/>
        </w:rPr>
        <w:t>0.15    20                     17</w:t>
      </w:r>
      <w:r>
        <w:rPr>
          <w:rFonts w:hAnsi="Times New Roman"/>
          <w:b/>
          <w:bCs/>
          <w:color w:val="000000"/>
          <w:szCs w:val="21"/>
        </w:rPr>
        <w:t>．用电器</w:t>
      </w:r>
      <w:r>
        <w:rPr>
          <w:rFonts w:hAnsi="Times New Roman"/>
          <w:b/>
          <w:bCs/>
          <w:color w:val="000000"/>
          <w:szCs w:val="21"/>
        </w:rPr>
        <w:t xml:space="preserve">    </w:t>
      </w:r>
      <w:r>
        <w:rPr>
          <w:rFonts w:hAnsi="Times New Roman"/>
          <w:b/>
          <w:bCs/>
          <w:color w:val="000000"/>
          <w:szCs w:val="21"/>
        </w:rPr>
        <w:t>并联</w:t>
      </w:r>
    </w:p>
    <w:p w:rsidR="00C2430E" w:rsidP="00C2430E">
      <w:pPr>
        <w:pStyle w:val="DefaultParagraph"/>
        <w:spacing w:line="360" w:lineRule="auto"/>
        <w:ind w:left="400" w:leftChars="200"/>
        <w:jc w:val="both"/>
        <w:rPr>
          <w:rFonts w:hAnsi="Times New Roman"/>
          <w:b/>
          <w:bCs/>
          <w:color w:val="000000"/>
          <w:szCs w:val="21"/>
        </w:rPr>
      </w:pPr>
      <w:r>
        <w:rPr>
          <w:rFonts w:hAnsi="Times New Roman"/>
          <w:b/>
          <w:bCs/>
          <w:color w:val="000000"/>
          <w:szCs w:val="21"/>
        </w:rPr>
        <w:t>18</w:t>
      </w:r>
      <w:r>
        <w:rPr>
          <w:rFonts w:hAnsi="Times New Roman"/>
          <w:b/>
          <w:bCs/>
          <w:color w:val="000000"/>
          <w:szCs w:val="21"/>
        </w:rPr>
        <w:t>．吸收相等热量</w:t>
      </w:r>
      <w:r>
        <w:rPr>
          <w:rFonts w:hAnsi="Times New Roman"/>
          <w:b/>
          <w:bCs/>
          <w:color w:val="000000"/>
          <w:szCs w:val="21"/>
        </w:rPr>
        <w:t xml:space="preserve">   </w:t>
      </w:r>
      <w:r>
        <w:rPr>
          <w:rFonts w:hAnsi="Times New Roman"/>
          <w:b/>
          <w:bCs/>
          <w:color w:val="000000"/>
          <w:szCs w:val="21"/>
        </w:rPr>
        <w:t>小于</w:t>
      </w:r>
      <w:r>
        <w:rPr>
          <w:rFonts w:hAnsi="Times New Roman"/>
          <w:b/>
          <w:bCs/>
          <w:color w:val="000000"/>
          <w:szCs w:val="21"/>
        </w:rPr>
        <w:t xml:space="preserve">           19</w:t>
      </w:r>
      <w:r>
        <w:rPr>
          <w:rFonts w:hAnsi="Times New Roman"/>
          <w:b/>
          <w:bCs/>
          <w:color w:val="000000"/>
          <w:szCs w:val="21"/>
        </w:rPr>
        <w:t>．</w:t>
      </w:r>
      <w:r>
        <w:rPr>
          <w:rFonts w:hAnsi="Times New Roman"/>
          <w:b/>
          <w:bCs/>
          <w:szCs w:val="21"/>
        </w:rPr>
        <w:t>L</w:t>
      </w:r>
      <w:r>
        <w:rPr>
          <w:rFonts w:hAnsi="Times New Roman"/>
          <w:b/>
          <w:bCs/>
          <w:szCs w:val="21"/>
          <w:vertAlign w:val="subscript"/>
        </w:rPr>
        <w:t>1</w:t>
      </w:r>
      <w:r>
        <w:rPr>
          <w:rFonts w:hAnsi="Times New Roman"/>
          <w:b/>
          <w:bCs/>
          <w:szCs w:val="21"/>
        </w:rPr>
        <w:t xml:space="preserve">        L</w:t>
      </w:r>
      <w:r>
        <w:rPr>
          <w:rFonts w:hAnsi="Times New Roman"/>
          <w:b/>
          <w:bCs/>
          <w:szCs w:val="21"/>
          <w:vertAlign w:val="subscript"/>
        </w:rPr>
        <w:t>1</w:t>
      </w:r>
      <w:r>
        <w:rPr>
          <w:rFonts w:hAnsi="Times New Roman"/>
          <w:b/>
          <w:bCs/>
          <w:szCs w:val="21"/>
        </w:rPr>
        <w:t xml:space="preserve"> </w:t>
      </w:r>
      <w:r>
        <w:rPr>
          <w:rFonts w:hAnsi="Times New Roman"/>
          <w:b/>
          <w:bCs/>
          <w:szCs w:val="21"/>
        </w:rPr>
        <w:t>断路</w:t>
      </w:r>
    </w:p>
    <w:p w:rsidR="00C2430E" w:rsidP="00C2430E">
      <w:pPr>
        <w:spacing w:line="360" w:lineRule="auto"/>
        <w:ind w:left="420" w:hanging="420" w:hangingChars="200"/>
        <w:rPr>
          <w:rFonts w:ascii="黑体" w:eastAsia="黑体" w:hAnsi="黑体" w:cs="黑体"/>
          <w:b/>
          <w:bCs/>
          <w:szCs w:val="21"/>
        </w:rPr>
      </w:pPr>
      <w:r>
        <w:rPr>
          <w:rFonts w:ascii="黑体" w:eastAsia="黑体" w:hAnsi="黑体" w:cs="黑体"/>
          <w:b/>
          <w:bCs/>
          <w:szCs w:val="21"/>
        </w:rPr>
        <w:pict>
          <v:group id="组合 8" o:spid="_x0000_s1025" style="width:97.25pt;height:137.6pt;margin-top:10.45pt;margin-left:321.15pt;position:absolute;z-index:-251657216" coordorigin="7212,8724" coordsize="1945,2752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图片 5" o:spid="_x0000_s1026" type="#_x0000_t75" style="width:1945;height:2418;left:7212;position:absolute;top:8724">
              <v:fill o:detectmouseclick="t"/>
              <v:imagedata r:id="rId13" o:title="" gain="79921f" blacklevel="-1966f" grayscale="t"/>
            </v:shape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140" o:spid="_x0000_s1027" type="#_x0000_t202" style="width:629;height:426;left:7883;position:absolute;top:11050" filled="f" stroked="f">
              <v:fill o:detectmouseclick="t"/>
              <v:textbox inset="0,0,0,0">
                <w:txbxContent>
                  <w:p w:rsidR="00C2430E" w:rsidP="00C2430E">
                    <w:pPr>
                      <w:rPr>
                        <w:b/>
                        <w:bCs/>
                        <w:sz w:val="18"/>
                      </w:rPr>
                    </w:pPr>
                    <w:r>
                      <w:rPr>
                        <w:rFonts w:ascii="宋体" w:hAnsi="宋体" w:hint="eastAsia"/>
                        <w:b/>
                        <w:bCs/>
                        <w:sz w:val="18"/>
                      </w:rPr>
                      <w:t>图</w:t>
                    </w:r>
                    <w:r>
                      <w:rPr>
                        <w:rFonts w:hint="eastAsia"/>
                        <w:b/>
                        <w:bCs/>
                        <w:sz w:val="18"/>
                      </w:rPr>
                      <w:t>答</w:t>
                    </w:r>
                    <w:r>
                      <w:rPr>
                        <w:rFonts w:hint="eastAsia"/>
                        <w:b/>
                        <w:bCs/>
                        <w:sz w:val="18"/>
                      </w:rPr>
                      <w:t>1</w:t>
                    </w:r>
                  </w:p>
                </w:txbxContent>
              </v:textbox>
            </v:shape>
          </v:group>
        </w:pict>
      </w:r>
      <w:r>
        <w:rPr>
          <w:rFonts w:ascii="黑体" w:eastAsia="黑体" w:hAnsi="黑体" w:cs="黑体" w:hint="eastAsia"/>
          <w:b/>
          <w:bCs/>
          <w:szCs w:val="21"/>
        </w:rPr>
        <w:t>四、综合题（本大题共6小题，共37分。解题中要求有必要的分析和说明，计算题还要有公式及数据代入过程，结果要有数值和单位）</w:t>
      </w: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 xml:space="preserve">  20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．（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6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分）</w:t>
      </w: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 xml:space="preserve">        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）电路图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3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分。图略</w:t>
      </w:r>
    </w:p>
    <w:p w:rsidR="00C2430E" w:rsidP="00C2430E">
      <w:pPr>
        <w:spacing w:line="360" w:lineRule="auto"/>
        <w:textAlignment w:val="center"/>
        <w:rPr>
          <w:rFonts w:ascii="Times New Roman" w:eastAsia="宋体" w:hAnsi="Times New Roman" w:cs="Times New Roman"/>
          <w:b/>
          <w:bCs/>
          <w:kern w:val="0"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 xml:space="preserve">      </w:t>
      </w:r>
      <w:r>
        <w:rPr>
          <w:rFonts w:ascii="Times New Roman" w:eastAsia="宋体" w:hAnsi="Times New Roman" w:cs="Times New Roman" w:hint="eastAsia"/>
          <w:b/>
          <w:bCs/>
          <w:color w:val="000000"/>
          <w:szCs w:val="21"/>
        </w:rPr>
        <w:t xml:space="preserve">  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）如图答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所示。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活塞运动方向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分，进气门、排</w:t>
      </w:r>
    </w:p>
    <w:p w:rsidR="00C2430E" w:rsidP="00C2430E">
      <w:pPr>
        <w:spacing w:line="360" w:lineRule="auto"/>
        <w:ind w:firstLine="1365" w:firstLineChars="650"/>
        <w:textAlignment w:val="center"/>
        <w:rPr>
          <w:rFonts w:ascii="Times New Roman" w:eastAsia="宋体" w:hAnsi="Times New Roman" w:cs="Times New Roman"/>
          <w:b/>
          <w:bCs/>
          <w:kern w:val="0"/>
          <w:szCs w:val="21"/>
        </w:rPr>
      </w:pPr>
      <w:r>
        <w:rPr>
          <w:rFonts w:ascii="Times New Roman" w:eastAsia="宋体" w:hAnsi="Times New Roman" w:cs="Times New Roman"/>
          <w:b/>
          <w:bCs/>
          <w:kern w:val="0"/>
          <w:szCs w:val="21"/>
        </w:rPr>
        <w:t>气门的开闭情况各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分，共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3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分。</w:t>
      </w:r>
    </w:p>
    <w:p w:rsidR="00C2430E" w:rsidP="00C2430E">
      <w:pPr>
        <w:spacing w:line="360" w:lineRule="auto"/>
        <w:ind w:firstLine="525" w:firstLineChars="25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21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．（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6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分）如图答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所示，其中电路图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3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分，实物连线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3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分。</w:t>
      </w: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pict>
          <v:group id="组合 24" o:spid="_x0000_s1028" style="width:340.3pt;height:118.2pt;margin-top:1.95pt;margin-left:35.35pt;position:absolute;z-index:251660288" coordorigin="3449,10801" coordsize="6806,2364">
            <v:group id="组合 10" o:spid="_x0000_s1029" style="width:6806;height:2364;left:3449;position:absolute;top:10801" coordorigin="1841,11050" coordsize="6806,2364">
              <v:shape id="图片 6" o:spid="_x0000_s1030" type="#_x0000_t75" style="width:6806;height:2130;left:1841;position:absolute;top:11050">
                <v:fill o:detectmouseclick="t"/>
                <v:imagedata r:id="rId14" o:title=""/>
              </v:shape>
              <v:shape id="Text Box 1140" o:spid="_x0000_s1031" type="#_x0000_t202" style="width:629;height:426;left:4692;position:absolute;top:12988" filled="f" stroked="f">
                <v:fill o:detectmouseclick="t"/>
                <v:textbox inset="0,0,0,0">
                  <w:txbxContent>
                    <w:p w:rsidR="00C2430E" w:rsidP="00C2430E">
                      <w:pPr>
                        <w:rPr>
                          <w:b/>
                          <w:bCs/>
                          <w:sz w:val="18"/>
                        </w:rPr>
                      </w:pPr>
                      <w:r>
                        <w:rPr>
                          <w:rFonts w:ascii="宋体" w:hAnsi="宋体" w:hint="eastAsia"/>
                          <w:b/>
                          <w:bCs/>
                          <w:sz w:val="18"/>
                        </w:rPr>
                        <w:t>图</w:t>
                      </w:r>
                      <w:r>
                        <w:rPr>
                          <w:rFonts w:hint="eastAsia"/>
                          <w:b/>
                          <w:bCs/>
                          <w:sz w:val="18"/>
                        </w:rPr>
                        <w:t>答</w:t>
                      </w:r>
                      <w:r>
                        <w:rPr>
                          <w:rFonts w:hint="eastAsia"/>
                          <w:b/>
                          <w:bCs/>
                          <w:sz w:val="18"/>
                        </w:rPr>
                        <w:t>2</w:t>
                      </w:r>
                    </w:p>
                  </w:txbxContent>
                </v:textbox>
              </v:shape>
            </v:group>
            <v:shape id="图片 14" o:spid="_x0000_s1032" type="#_x0000_t75" style="width:238;height:282;left:4711;position:absolute;top:11433">
              <v:fill o:detectmouseclick="t"/>
              <v:imagedata r:id="rId15" o:title="" croptop="2291f" cropbottom="48842f" cropleft="31893f" cropright="25575f"/>
            </v:shape>
            <v:shape id="图片 22" o:spid="_x0000_s1033" type="#_x0000_t75" style="width:238;height:282;left:4781;position:absolute;top:11763">
              <v:fill o:detectmouseclick="t"/>
              <v:imagedata r:id="rId15" o:title="" croptop="2291f" cropbottom="48842f" cropleft="31893f" cropright="25575f"/>
            </v:shape>
            <v:shape id="文本框 23" o:spid="_x0000_s1034" type="#_x0000_t202" style="width:210;height:170;left:4761;position:absolute;top:11290" stroked="f">
              <v:textbox inset="0,0,0,0">
                <w:txbxContent>
                  <w:p w:rsidR="00C2430E" w:rsidP="00C2430E">
                    <w:pPr>
                      <w:rPr>
                        <w:rFonts w:ascii="楷体_GB2312" w:eastAsia="楷体_GB2312" w:hAnsi="楷体_GB2312" w:cs="楷体_GB2312"/>
                        <w:b/>
                        <w:bCs/>
                        <w:sz w:val="15"/>
                        <w:szCs w:val="15"/>
                      </w:rPr>
                    </w:pPr>
                    <w:r>
                      <w:rPr>
                        <w:rFonts w:ascii="楷体_GB2312" w:eastAsia="楷体_GB2312" w:hAnsi="楷体_GB2312" w:cs="楷体_GB2312" w:hint="eastAsia"/>
                        <w:b/>
                        <w:bCs/>
                        <w:sz w:val="15"/>
                        <w:szCs w:val="15"/>
                      </w:rPr>
                      <w:t>甲</w:t>
                    </w:r>
                  </w:p>
                </w:txbxContent>
              </v:textbox>
            </v:shape>
          </v:group>
        </w:pic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 xml:space="preserve">  </w:t>
      </w: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</w:p>
    <w:p w:rsidR="00C2430E" w:rsidP="00C2430E">
      <w:pPr>
        <w:spacing w:line="360" w:lineRule="auto"/>
        <w:ind w:firstLine="525" w:firstLineChars="25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22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．（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6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分）</w:t>
      </w:r>
    </w:p>
    <w:p w:rsidR="00C2430E" w:rsidP="00C2430E">
      <w:pPr>
        <w:spacing w:line="360" w:lineRule="auto"/>
        <w:ind w:firstLine="735" w:firstLineChars="350"/>
        <w:rPr>
          <w:rStyle w:val="qb-content"/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Style w:val="qb-content"/>
          <w:rFonts w:ascii="Times New Roman" w:eastAsia="宋体" w:hAnsi="Times New Roman" w:cs="Times New Roman"/>
          <w:b/>
          <w:bCs/>
          <w:szCs w:val="21"/>
        </w:rPr>
        <w:t>水吸收的热量是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Style w:val="qb-content"/>
          <w:rFonts w:ascii="Times New Roman" w:eastAsia="宋体" w:hAnsi="Times New Roman" w:cs="Times New Roman"/>
          <w:b/>
          <w:bCs/>
          <w:szCs w:val="21"/>
        </w:rPr>
        <w:t xml:space="preserve">  </w:t>
      </w:r>
      <w:r>
        <w:rPr>
          <w:rStyle w:val="qb-content"/>
          <w:rFonts w:ascii="Times New Roman" w:eastAsia="宋体" w:hAnsi="Times New Roman" w:cs="Times New Roman" w:hint="eastAsia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/>
          <w:b/>
          <w:bCs/>
          <w:i/>
          <w:szCs w:val="21"/>
        </w:rPr>
        <w:t>Q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>吸</w:t>
      </w:r>
      <w:r>
        <w:rPr>
          <w:rFonts w:ascii="Times New Roman" w:eastAsia="宋体" w:hAnsi="Times New Roman" w:cs="Times New Roman" w:hint="eastAsia"/>
          <w:b/>
          <w:bCs/>
          <w:i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i/>
          <w:szCs w:val="21"/>
        </w:rPr>
        <w:t>c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>水</w:t>
      </w:r>
      <w:r>
        <w:rPr>
          <w:rFonts w:ascii="Times New Roman" w:eastAsia="宋体" w:hAnsi="Times New Roman" w:cs="Times New Roman"/>
          <w:b/>
          <w:bCs/>
          <w:i/>
          <w:szCs w:val="21"/>
        </w:rPr>
        <w:t>m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(</w:t>
      </w:r>
      <w:r>
        <w:rPr>
          <w:rFonts w:ascii="Times New Roman" w:eastAsia="宋体" w:hAnsi="Times New Roman" w:cs="Times New Roman"/>
          <w:b/>
          <w:bCs/>
          <w:i/>
          <w:szCs w:val="21"/>
        </w:rPr>
        <w:t>t</w:t>
      </w:r>
      <w:r>
        <w:rPr>
          <w:rFonts w:ascii="Times New Roman" w:eastAsia="宋体" w:hAnsi="Times New Roman" w:cs="Times New Roman"/>
          <w:b/>
          <w:bCs/>
          <w:i/>
          <w:szCs w:val="21"/>
        </w:rPr>
        <w:t>－</w:t>
      </w:r>
      <w:r>
        <w:rPr>
          <w:rFonts w:ascii="Times New Roman" w:eastAsia="宋体" w:hAnsi="Times New Roman" w:cs="Times New Roman"/>
          <w:b/>
          <w:bCs/>
          <w:i/>
          <w:szCs w:val="21"/>
        </w:rPr>
        <w:t xml:space="preserve"> t</w:t>
      </w:r>
      <w:r>
        <w:rPr>
          <w:rFonts w:ascii="Times New Roman" w:eastAsia="宋体" w:hAnsi="Times New Roman" w:cs="Times New Roman"/>
          <w:b/>
          <w:bCs/>
          <w:i/>
          <w:szCs w:val="21"/>
          <w:vertAlign w:val="subscript"/>
        </w:rPr>
        <w:t>0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)             </w:t>
      </w:r>
      <w:r>
        <w:rPr>
          <w:rFonts w:ascii="Times New Roman" w:eastAsia="宋体" w:hAnsi="Times New Roman" w:cs="Times New Roman"/>
          <w:b/>
          <w:bCs/>
          <w:szCs w:val="21"/>
        </w:rPr>
        <w:tab/>
      </w:r>
      <w:r>
        <w:rPr>
          <w:rFonts w:ascii="Times New Roman" w:eastAsia="宋体" w:hAnsi="Times New Roman" w:cs="Times New Roman"/>
          <w:b/>
          <w:bCs/>
          <w:szCs w:val="21"/>
        </w:rPr>
        <w:tab/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 w:hint="eastAsia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</w:rPr>
        <w:t>4.2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>3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20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60</w:t>
      </w:r>
      <w:r>
        <w:rPr>
          <w:rFonts w:ascii="Times New Roman" w:eastAsia="宋体" w:hAnsi="Times New Roman" w:cs="Times New Roman"/>
          <w:b/>
          <w:bCs/>
          <w:szCs w:val="21"/>
        </w:rPr>
        <w:t>－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/>
          <w:b/>
          <w:bCs/>
          <w:szCs w:val="21"/>
        </w:rPr>
        <w:tab/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 w:hint="eastAsia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</w:rPr>
        <w:t>4.2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>6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J 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        </w:t>
      </w:r>
      <w:r>
        <w:rPr>
          <w:rFonts w:ascii="Times New Roman" w:eastAsia="宋体" w:hAnsi="Times New Roman" w:cs="Times New Roman"/>
          <w:b/>
          <w:bCs/>
          <w:szCs w:val="21"/>
        </w:rPr>
        <w:tab/>
      </w:r>
      <w:r>
        <w:rPr>
          <w:rFonts w:ascii="Times New Roman" w:eastAsia="宋体" w:hAnsi="Times New Roman" w:cs="Times New Roman"/>
          <w:b/>
          <w:bCs/>
          <w:szCs w:val="21"/>
        </w:rPr>
        <w:tab/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</w:p>
    <w:p w:rsidR="00C2430E" w:rsidP="00C2430E">
      <w:pPr>
        <w:spacing w:line="360" w:lineRule="auto"/>
        <w:ind w:left="500" w:firstLine="210" w:leftChars="250" w:firstLineChars="10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2</w:t>
      </w:r>
      <w:r>
        <w:rPr>
          <w:rFonts w:ascii="Times New Roman" w:eastAsia="宋体" w:hAnsi="Times New Roman" w:cs="Times New Roman"/>
          <w:b/>
          <w:bCs/>
          <w:szCs w:val="21"/>
        </w:rPr>
        <w:t>）天然气放出的热量是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 </w:t>
      </w:r>
      <w:r>
        <w:rPr>
          <w:rFonts w:ascii="Times New Roman" w:eastAsia="宋体" w:hAnsi="Times New Roman" w:cs="Times New Roman"/>
          <w:b/>
          <w:bCs/>
          <w:i/>
          <w:szCs w:val="21"/>
        </w:rPr>
        <w:t>Q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>放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</w:rPr>
        <w:t>0.21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4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>7</w:t>
      </w:r>
      <w:r>
        <w:rPr>
          <w:rFonts w:ascii="Times New Roman" w:eastAsia="宋体" w:hAnsi="Times New Roman" w:cs="Times New Roman"/>
          <w:b/>
          <w:bCs/>
          <w:szCs w:val="21"/>
        </w:rPr>
        <w:tab/>
        <w:t xml:space="preserve">    </w:t>
      </w:r>
      <w:r>
        <w:rPr>
          <w:rFonts w:ascii="Times New Roman" w:eastAsia="宋体" w:hAnsi="Times New Roman" w:cs="Times New Roman" w:hint="eastAsia"/>
          <w:b/>
          <w:bCs/>
          <w:szCs w:val="21"/>
        </w:rPr>
        <w:t xml:space="preserve">        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  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    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</w:rPr>
        <w:t>8.4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>6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J 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szCs w:val="21"/>
        </w:rPr>
        <w:tab/>
        <w:t xml:space="preserve">   </w:t>
      </w:r>
      <w:r>
        <w:rPr>
          <w:rFonts w:ascii="Times New Roman" w:eastAsia="宋体" w:hAnsi="Times New Roman" w:cs="Times New Roman" w:hint="eastAsia"/>
          <w:b/>
          <w:bCs/>
          <w:szCs w:val="21"/>
        </w:rPr>
        <w:t xml:space="preserve">        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   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i/>
          <w:szCs w:val="21"/>
        </w:rPr>
        <w:t xml:space="preserve">     </w:t>
      </w:r>
      <w:r>
        <w:rPr>
          <w:rFonts w:ascii="Times New Roman" w:eastAsia="宋体" w:hAnsi="Times New Roman" w:cs="Times New Roman"/>
          <w:b/>
          <w:bCs/>
          <w:szCs w:val="21"/>
        </w:rPr>
        <w:t>热水器的热效率是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i/>
          <w:szCs w:val="21"/>
        </w:rPr>
      </w:pPr>
      <w:r>
        <w:rPr>
          <w:rFonts w:ascii="Times New Roman" w:eastAsia="宋体" w:hAnsi="Times New Roman" w:cs="Times New Roman"/>
          <w:b/>
          <w:bCs/>
          <w:i/>
          <w:szCs w:val="21"/>
        </w:rPr>
        <w:t xml:space="preserve">      η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i/>
          <w:szCs w:val="21"/>
        </w:rPr>
        <w:t>Q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>吸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/</w:t>
      </w:r>
      <w:r>
        <w:rPr>
          <w:rFonts w:ascii="Times New Roman" w:eastAsia="宋体" w:hAnsi="Times New Roman" w:cs="Times New Roman"/>
          <w:b/>
          <w:bCs/>
          <w:i/>
          <w:szCs w:val="21"/>
        </w:rPr>
        <w:t xml:space="preserve"> Q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>放</w:t>
      </w:r>
      <w:r>
        <w:rPr>
          <w:rFonts w:ascii="Times New Roman" w:eastAsia="宋体" w:hAnsi="Times New Roman" w:cs="Times New Roman"/>
          <w:b/>
          <w:bCs/>
          <w:i/>
          <w:szCs w:val="21"/>
        </w:rPr>
        <w:t xml:space="preserve">                        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   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</w:rPr>
        <w:t>4.2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>6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/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8.4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×</w:t>
      </w:r>
      <w:r>
        <w:rPr>
          <w:rFonts w:ascii="Times New Roman" w:eastAsia="宋体" w:hAnsi="Times New Roman" w:cs="Times New Roman"/>
          <w:b/>
          <w:bCs/>
          <w:szCs w:val="21"/>
          <w:vertAlign w:val="subscript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10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>6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        </w:t>
      </w:r>
      <w:r>
        <w:rPr>
          <w:rFonts w:ascii="Times New Roman" w:eastAsia="宋体" w:hAnsi="Times New Roman" w:cs="Times New Roman"/>
          <w:b/>
          <w:bCs/>
          <w:szCs w:val="21"/>
        </w:rPr>
        <w:tab/>
      </w:r>
      <w:r>
        <w:rPr>
          <w:rFonts w:ascii="Times New Roman" w:eastAsia="宋体" w:hAnsi="Times New Roman" w:cs="Times New Roman"/>
          <w:b/>
          <w:bCs/>
          <w:szCs w:val="21"/>
        </w:rPr>
        <w:tab/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分）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  <w:vertAlign w:val="superscript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   </w:t>
      </w:r>
      <w:r>
        <w:rPr>
          <w:rFonts w:ascii="Times New Roman" w:eastAsia="宋体" w:hAnsi="Times New Roman" w:cs="Times New Roman"/>
          <w:b/>
          <w:bCs/>
          <w:szCs w:val="21"/>
        </w:rPr>
        <w:t>＝</w:t>
      </w:r>
      <w:r>
        <w:rPr>
          <w:rFonts w:ascii="Times New Roman" w:eastAsia="宋体" w:hAnsi="Times New Roman" w:cs="Times New Roman"/>
          <w:b/>
          <w:bCs/>
          <w:szCs w:val="21"/>
        </w:rPr>
        <w:t>50</w:t>
      </w:r>
      <w:r>
        <w:rPr>
          <w:rFonts w:ascii="Times New Roman" w:eastAsia="宋体" w:hAnsi="Times New Roman" w:cs="Times New Roman"/>
          <w:b/>
          <w:bCs/>
          <w:szCs w:val="21"/>
        </w:rPr>
        <w:t>％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 xml:space="preserve">                           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ab/>
      </w:r>
      <w:r>
        <w:rPr>
          <w:rFonts w:ascii="Times New Roman" w:eastAsia="宋体" w:hAnsi="Times New Roman" w:cs="Times New Roman" w:hint="eastAsia"/>
          <w:b/>
          <w:bCs/>
          <w:szCs w:val="21"/>
          <w:vertAlign w:val="superscript"/>
        </w:rPr>
        <w:t xml:space="preserve">    </w:t>
      </w:r>
      <w:r>
        <w:rPr>
          <w:rFonts w:ascii="Times New Roman" w:eastAsia="宋体" w:hAnsi="Times New Roman" w:cs="Times New Roman" w:hint="eastAsia"/>
          <w:b/>
          <w:bCs/>
          <w:szCs w:val="21"/>
          <w:vertAlign w:val="superscript"/>
        </w:rPr>
        <w:tab/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ab/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分）</w:t>
      </w:r>
      <w:r>
        <w:rPr>
          <w:rFonts w:ascii="Times New Roman" w:eastAsia="宋体" w:hAnsi="Times New Roman" w:cs="Times New Roman"/>
          <w:b/>
          <w:bCs/>
          <w:szCs w:val="21"/>
          <w:vertAlign w:val="superscript"/>
        </w:rPr>
        <w:t xml:space="preserve">  </w:t>
      </w:r>
    </w:p>
    <w:p w:rsidR="00C2430E" w:rsidP="00C2430E">
      <w:pPr>
        <w:spacing w:line="360" w:lineRule="auto"/>
        <w:ind w:left="500" w:leftChars="25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23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．（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5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分）</w:t>
      </w:r>
    </w:p>
    <w:p w:rsidR="00C2430E" w:rsidP="00C2430E">
      <w:pPr>
        <w:spacing w:line="360" w:lineRule="auto"/>
        <w:ind w:left="500" w:firstLine="210" w:leftChars="250" w:firstLineChars="100"/>
        <w:rPr>
          <w:rFonts w:ascii="Times New Roman" w:eastAsia="宋体" w:hAnsi="Times New Roman" w:cs="Times New Roman"/>
          <w:b/>
          <w:bCs/>
          <w:kern w:val="0"/>
          <w:szCs w:val="21"/>
        </w:rPr>
      </w:pP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）电流（电流表示数）（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 xml:space="preserve">  </w:t>
      </w:r>
    </w:p>
    <w:p w:rsidR="00C2430E" w:rsidP="00C2430E">
      <w:pPr>
        <w:spacing w:line="360" w:lineRule="auto"/>
        <w:ind w:left="500" w:firstLine="210" w:leftChars="250" w:firstLineChars="100"/>
        <w:rPr>
          <w:rFonts w:ascii="Times New Roman" w:eastAsia="宋体" w:hAnsi="Times New Roman" w:cs="Times New Roman"/>
          <w:b/>
          <w:bCs/>
          <w:kern w:val="0"/>
          <w:szCs w:val="21"/>
        </w:rPr>
      </w:pP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 xml:space="preserve">A C  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 xml:space="preserve">            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3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 xml:space="preserve">C D  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</w:p>
    <w:p w:rsidR="00C2430E" w:rsidP="00C2430E">
      <w:pPr>
        <w:spacing w:line="360" w:lineRule="auto"/>
        <w:ind w:firstLine="420" w:firstLineChars="200"/>
        <w:rPr>
          <w:rFonts w:ascii="Times New Roman" w:eastAsia="宋体" w:hAnsi="Times New Roman" w:cs="Times New Roman"/>
          <w:b/>
          <w:bCs/>
          <w:kern w:val="0"/>
          <w:szCs w:val="21"/>
        </w:rPr>
      </w:pP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24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．（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7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分）</w:t>
      </w:r>
    </w:p>
    <w:p w:rsidR="00C2430E" w:rsidP="00C2430E">
      <w:pPr>
        <w:spacing w:line="360" w:lineRule="auto"/>
        <w:ind w:left="600" w:leftChars="300"/>
        <w:rPr>
          <w:rFonts w:ascii="Times New Roman" w:eastAsia="宋体" w:hAnsi="Times New Roman" w:cs="Times New Roman"/>
          <w:b/>
          <w:bCs/>
          <w:kern w:val="0"/>
          <w:szCs w:val="21"/>
        </w:rPr>
      </w:pPr>
      <w:r>
        <w:rPr>
          <w:rFonts w:ascii="Times New Roman" w:eastAsia="宋体" w:hAnsi="Times New Roman" w:cs="Times New Roman"/>
          <w:b/>
          <w:bCs/>
          <w:kern w:val="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）不同（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kern w:val="0"/>
          <w:szCs w:val="21"/>
        </w:rPr>
        <w:t>分）</w:t>
      </w:r>
    </w:p>
    <w:p w:rsidR="00C2430E" w:rsidP="00C2430E">
      <w:pPr>
        <w:spacing w:line="360" w:lineRule="auto"/>
        <w:ind w:left="600" w:leftChars="30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2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szCs w:val="21"/>
        </w:rPr>
        <w:t>①</w:t>
      </w:r>
      <w:r>
        <w:rPr>
          <w:rFonts w:ascii="Times New Roman" w:eastAsia="宋体" w:hAnsi="Times New Roman" w:cs="Times New Roman"/>
          <w:b/>
          <w:bCs/>
          <w:szCs w:val="21"/>
        </w:rPr>
        <w:t>电流表的正、负接线柱接反了（</w:t>
      </w:r>
      <w:r>
        <w:rPr>
          <w:rFonts w:ascii="Times New Roman" w:eastAsia="宋体" w:hAnsi="Times New Roman" w:cs="Times New Roman"/>
          <w:b/>
          <w:bCs/>
          <w:szCs w:val="21"/>
        </w:rPr>
        <w:t>2</w:t>
      </w:r>
      <w:r>
        <w:rPr>
          <w:rFonts w:ascii="Times New Roman" w:eastAsia="宋体" w:hAnsi="Times New Roman" w:cs="Times New Roman"/>
          <w:b/>
          <w:bCs/>
          <w:szCs w:val="21"/>
        </w:rPr>
        <w:t>分）；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②0.48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分）</w:t>
      </w:r>
    </w:p>
    <w:p w:rsidR="00C2430E" w:rsidP="00C2430E">
      <w:pPr>
        <w:spacing w:line="360" w:lineRule="auto"/>
        <w:ind w:left="600" w:leftChars="30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3</w:t>
      </w:r>
      <w:r>
        <w:rPr>
          <w:rFonts w:ascii="Times New Roman" w:eastAsia="宋体" w:hAnsi="Times New Roman" w:cs="Times New Roman"/>
          <w:b/>
          <w:bCs/>
          <w:szCs w:val="21"/>
        </w:rPr>
        <w:t>）（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3 </w:t>
      </w:r>
      <w:r>
        <w:rPr>
          <w:rFonts w:ascii="Times New Roman" w:eastAsia="宋体" w:hAnsi="Times New Roman" w:cs="Times New Roman"/>
          <w:b/>
          <w:bCs/>
          <w:szCs w:val="21"/>
        </w:rPr>
        <w:t>分）见下表</w:t>
      </w:r>
    </w:p>
    <w:tbl>
      <w:tblPr>
        <w:tblW w:w="0" w:type="auto"/>
        <w:tblInd w:w="95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/>
      </w:tblPr>
      <w:tblGrid>
        <w:gridCol w:w="1843"/>
        <w:gridCol w:w="1488"/>
        <w:gridCol w:w="1665"/>
        <w:gridCol w:w="1666"/>
      </w:tblGrid>
      <w:tr w:rsidTr="0076191F">
        <w:tblPrEx>
          <w:tblW w:w="0" w:type="auto"/>
          <w:tblInd w:w="958" w:type="dxa"/>
          <w:tbl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  <w:insideH w:val="single" w:sz="4" w:space="0" w:color="000000"/>
            <w:insideV w:val="single" w:sz="4" w:space="0" w:color="000000"/>
          </w:tblBorders>
          <w:tblLayout w:type="fixed"/>
          <w:tblLook w:val="0000"/>
        </w:tblPrEx>
        <w:trPr>
          <w:trHeight w:val="397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  <w:tc>
          <w:tcPr>
            <w:tcW w:w="1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A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点电流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I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  <w:vertAlign w:val="subscript"/>
              </w:rPr>
              <w:t xml:space="preserve">A 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/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A</w:t>
            </w:r>
          </w:p>
        </w:tc>
        <w:tc>
          <w:tcPr>
            <w:tcW w:w="1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B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点电流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I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  <w:vertAlign w:val="subscript"/>
              </w:rPr>
              <w:t xml:space="preserve">B 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/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A</w:t>
            </w:r>
          </w:p>
        </w:tc>
        <w:tc>
          <w:tcPr>
            <w:tcW w:w="16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C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点电流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I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  <w:vertAlign w:val="subscript"/>
              </w:rPr>
              <w:t xml:space="preserve">C </w:t>
            </w:r>
            <w:r>
              <w:rPr>
                <w:rFonts w:ascii="Times New Roman" w:eastAsia="宋体" w:hAnsi="Times New Roman" w:cs="Times New Roman"/>
                <w:b/>
                <w:bCs/>
                <w:i/>
                <w:iCs/>
                <w:szCs w:val="21"/>
              </w:rPr>
              <w:t>/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A</w:t>
            </w:r>
          </w:p>
        </w:tc>
      </w:tr>
      <w:tr w:rsidTr="0076191F">
        <w:tblPrEx>
          <w:tblW w:w="0" w:type="auto"/>
          <w:tblInd w:w="958" w:type="dxa"/>
          <w:tblLayout w:type="fixed"/>
          <w:tblLook w:val="0000"/>
        </w:tblPrEx>
        <w:trPr>
          <w:trHeight w:val="397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灯泡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L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  <w:vertAlign w:val="subscript"/>
              </w:rPr>
              <w:t>1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、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L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  <w:vertAlign w:val="subscript"/>
              </w:rPr>
              <w:t>2</w:t>
            </w: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并联</w:t>
            </w:r>
          </w:p>
        </w:tc>
        <w:tc>
          <w:tcPr>
            <w:tcW w:w="1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  <w:tc>
          <w:tcPr>
            <w:tcW w:w="1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</w:tr>
      <w:tr w:rsidTr="0076191F">
        <w:tblPrEx>
          <w:tblW w:w="0" w:type="auto"/>
          <w:tblInd w:w="958" w:type="dxa"/>
          <w:tblLayout w:type="fixed"/>
          <w:tblLook w:val="0000"/>
        </w:tblPrEx>
        <w:trPr>
          <w:trHeight w:val="397"/>
        </w:trPr>
        <w:tc>
          <w:tcPr>
            <w:tcW w:w="184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  <w:r>
              <w:rPr>
                <w:rFonts w:ascii="Times New Roman" w:eastAsia="宋体" w:hAnsi="Times New Roman" w:cs="Times New Roman"/>
                <w:b/>
                <w:bCs/>
                <w:szCs w:val="21"/>
              </w:rPr>
              <w:t>…</w:t>
            </w:r>
          </w:p>
        </w:tc>
        <w:tc>
          <w:tcPr>
            <w:tcW w:w="1488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  <w:tc>
          <w:tcPr>
            <w:tcW w:w="1665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  <w:tc>
          <w:tcPr>
            <w:tcW w:w="1666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  <w:vAlign w:val="center"/>
          </w:tcPr>
          <w:p w:rsidR="00C2430E" w:rsidP="0076191F">
            <w:pPr>
              <w:jc w:val="center"/>
              <w:rPr>
                <w:rFonts w:ascii="Times New Roman" w:eastAsia="宋体" w:hAnsi="Times New Roman" w:cs="Times New Roman"/>
                <w:b/>
                <w:bCs/>
                <w:szCs w:val="21"/>
              </w:rPr>
            </w:pPr>
          </w:p>
        </w:tc>
      </w:tr>
    </w:tbl>
    <w:p w:rsidR="00C2430E" w:rsidP="0032292E">
      <w:pPr>
        <w:spacing w:before="156" w:beforeLines="50" w:line="360" w:lineRule="auto"/>
        <w:ind w:left="840" w:hanging="840" w:hangingChars="40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    </w:t>
      </w:r>
      <w:r>
        <w:rPr>
          <w:rFonts w:ascii="Times New Roman" w:eastAsia="宋体" w:hAnsi="Times New Roman" w:cs="Times New Roman"/>
          <w:b/>
          <w:bCs/>
          <w:szCs w:val="21"/>
        </w:rPr>
        <w:t>其中灯泡连接项目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分，</w:t>
      </w:r>
      <w:r>
        <w:rPr>
          <w:rFonts w:ascii="Times New Roman" w:eastAsia="宋体" w:hAnsi="Times New Roman" w:cs="Times New Roman"/>
          <w:b/>
          <w:bCs/>
          <w:i/>
          <w:szCs w:val="21"/>
        </w:rPr>
        <w:t>A</w:t>
      </w:r>
      <w:r>
        <w:rPr>
          <w:rFonts w:ascii="Times New Roman" w:eastAsia="宋体" w:hAnsi="Times New Roman" w:cs="Times New Roman"/>
          <w:b/>
          <w:bCs/>
          <w:i/>
          <w:szCs w:val="21"/>
        </w:rPr>
        <w:t>、</w:t>
      </w:r>
      <w:r>
        <w:rPr>
          <w:rFonts w:ascii="Times New Roman" w:eastAsia="宋体" w:hAnsi="Times New Roman" w:cs="Times New Roman"/>
          <w:b/>
          <w:bCs/>
          <w:i/>
          <w:szCs w:val="21"/>
        </w:rPr>
        <w:t>B</w:t>
      </w:r>
      <w:r>
        <w:rPr>
          <w:rFonts w:ascii="Times New Roman" w:eastAsia="宋体" w:hAnsi="Times New Roman" w:cs="Times New Roman"/>
          <w:b/>
          <w:bCs/>
          <w:i/>
          <w:szCs w:val="21"/>
        </w:rPr>
        <w:t>、</w:t>
      </w:r>
      <w:r>
        <w:rPr>
          <w:rFonts w:ascii="Times New Roman" w:eastAsia="宋体" w:hAnsi="Times New Roman" w:cs="Times New Roman"/>
          <w:b/>
          <w:bCs/>
          <w:i/>
          <w:szCs w:val="21"/>
        </w:rPr>
        <w:t>C</w:t>
      </w:r>
      <w:r>
        <w:rPr>
          <w:rFonts w:ascii="Times New Roman" w:eastAsia="宋体" w:hAnsi="Times New Roman" w:cs="Times New Roman"/>
          <w:b/>
          <w:bCs/>
          <w:szCs w:val="21"/>
        </w:rPr>
        <w:t>点电流项目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分，换用不同灯泡多次测量项目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</w:t>
      </w:r>
    </w:p>
    <w:p w:rsidR="00C2430E" w:rsidP="00C2430E">
      <w:pPr>
        <w:spacing w:line="360" w:lineRule="auto"/>
        <w:ind w:firstLine="420" w:firstLineChars="200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25</w:t>
      </w:r>
      <w:r>
        <w:rPr>
          <w:rFonts w:ascii="Times New Roman" w:eastAsia="宋体" w:hAnsi="Times New Roman" w:cs="Times New Roman"/>
          <w:b/>
          <w:bCs/>
          <w:szCs w:val="21"/>
        </w:rPr>
        <w:t>．（</w:t>
      </w:r>
      <w:r>
        <w:rPr>
          <w:rFonts w:ascii="Times New Roman" w:eastAsia="宋体" w:hAnsi="Times New Roman" w:cs="Times New Roman"/>
          <w:b/>
          <w:bCs/>
          <w:szCs w:val="21"/>
        </w:rPr>
        <w:t>7</w:t>
      </w:r>
      <w:r>
        <w:rPr>
          <w:rFonts w:ascii="Times New Roman" w:eastAsia="宋体" w:hAnsi="Times New Roman" w:cs="Times New Roman"/>
          <w:b/>
          <w:bCs/>
          <w:szCs w:val="21"/>
        </w:rPr>
        <w:t>分）</w:t>
      </w:r>
    </w:p>
    <w:p w:rsidR="00C2430E" w:rsidP="00C2430E">
      <w:pPr>
        <w:spacing w:line="360" w:lineRule="auto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    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szCs w:val="21"/>
        </w:rPr>
        <w:t>其中找错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分，改错</w:t>
      </w:r>
      <w:r>
        <w:rPr>
          <w:rFonts w:ascii="Times New Roman" w:eastAsia="宋体" w:hAnsi="Times New Roman" w:cs="Times New Roman"/>
          <w:b/>
          <w:bCs/>
          <w:szCs w:val="21"/>
        </w:rPr>
        <w:t>1</w:t>
      </w:r>
      <w:r>
        <w:rPr>
          <w:rFonts w:ascii="Times New Roman" w:eastAsia="宋体" w:hAnsi="Times New Roman" w:cs="Times New Roman"/>
          <w:b/>
          <w:bCs/>
          <w:szCs w:val="21"/>
        </w:rPr>
        <w:t>分，共</w:t>
      </w:r>
      <w:r>
        <w:rPr>
          <w:rFonts w:ascii="Times New Roman" w:eastAsia="宋体" w:hAnsi="Times New Roman" w:cs="Times New Roman"/>
          <w:b/>
          <w:bCs/>
          <w:szCs w:val="21"/>
        </w:rPr>
        <w:t>2</w:t>
      </w:r>
      <w:r>
        <w:rPr>
          <w:rFonts w:ascii="Times New Roman" w:eastAsia="宋体" w:hAnsi="Times New Roman" w:cs="Times New Roman"/>
          <w:b/>
          <w:bCs/>
          <w:szCs w:val="21"/>
        </w:rPr>
        <w:t>分。图略</w:t>
      </w:r>
    </w:p>
    <w:p w:rsidR="00C2430E" w:rsidP="00C2430E">
      <w:pPr>
        <w:snapToGrid w:val="0"/>
        <w:spacing w:line="360" w:lineRule="auto"/>
        <w:rPr>
          <w:rFonts w:ascii="Times New Roman" w:eastAsia="宋体" w:hAnsi="Times New Roman" w:cs="Times New Roman"/>
          <w:b/>
          <w:bCs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</w:t>
      </w:r>
      <w:r>
        <w:rPr>
          <w:rFonts w:ascii="Times New Roman" w:eastAsia="宋体" w:hAnsi="Times New Roman" w:cs="Times New Roman" w:hint="eastAsia"/>
          <w:b/>
          <w:bCs/>
          <w:szCs w:val="21"/>
        </w:rPr>
        <w:t xml:space="preserve">    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2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其中描点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分，连线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1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分，共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2</w:t>
      </w:r>
      <w:r>
        <w:rPr>
          <w:rFonts w:ascii="Times New Roman" w:eastAsia="宋体" w:hAnsi="Times New Roman" w:cs="Times New Roman"/>
          <w:b/>
          <w:bCs/>
          <w:color w:val="000000"/>
          <w:szCs w:val="21"/>
          <w:shd w:val="clear" w:color="auto" w:fill="FFFFFF"/>
        </w:rPr>
        <w:t>分。图略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</w:t>
      </w:r>
    </w:p>
    <w:p w:rsidR="00C2430E" w:rsidP="00C2430E">
      <w:pPr>
        <w:widowControl/>
        <w:spacing w:line="360" w:lineRule="auto"/>
        <w:rPr>
          <w:rFonts w:ascii="Times New Roman" w:eastAsia="宋体" w:hAnsi="Times New Roman" w:cs="Times New Roman"/>
          <w:b/>
          <w:bCs/>
          <w:color w:val="333333"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 xml:space="preserve">    </w:t>
      </w:r>
      <w:r>
        <w:rPr>
          <w:rFonts w:ascii="Times New Roman" w:eastAsia="宋体" w:hAnsi="Times New Roman" w:cs="Times New Roman" w:hint="eastAsia"/>
          <w:b/>
          <w:bCs/>
          <w:szCs w:val="21"/>
        </w:rPr>
        <w:t xml:space="preserve">   </w:t>
      </w:r>
      <w:r>
        <w:rPr>
          <w:rFonts w:ascii="Times New Roman" w:eastAsia="宋体" w:hAnsi="Times New Roman" w:cs="Times New Roman"/>
          <w:b/>
          <w:bCs/>
          <w:szCs w:val="21"/>
        </w:rPr>
        <w:t xml:space="preserve"> </w:t>
      </w:r>
      <w:r>
        <w:rPr>
          <w:rFonts w:ascii="Times New Roman" w:eastAsia="宋体" w:hAnsi="Times New Roman" w:cs="Times New Roman"/>
          <w:b/>
          <w:bCs/>
          <w:szCs w:val="21"/>
        </w:rPr>
        <w:t>（</w:t>
      </w:r>
      <w:r>
        <w:rPr>
          <w:rFonts w:ascii="Times New Roman" w:eastAsia="宋体" w:hAnsi="Times New Roman" w:cs="Times New Roman"/>
          <w:b/>
          <w:bCs/>
          <w:szCs w:val="21"/>
        </w:rPr>
        <w:t>3</w:t>
      </w:r>
      <w:r>
        <w:rPr>
          <w:rFonts w:ascii="Times New Roman" w:eastAsia="宋体" w:hAnsi="Times New Roman" w:cs="Times New Roman"/>
          <w:b/>
          <w:bCs/>
          <w:szCs w:val="21"/>
        </w:rPr>
        <w:t>）</w:t>
      </w:r>
      <w:r>
        <w:rPr>
          <w:rFonts w:ascii="Times New Roman" w:eastAsia="宋体" w:hAnsi="Times New Roman" w:cs="Times New Roman"/>
          <w:b/>
          <w:bCs/>
          <w:szCs w:val="21"/>
        </w:rPr>
        <w:t>①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电阻一定时，通过电阻的电流与其两端的电压成正比（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2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分）</w:t>
      </w:r>
    </w:p>
    <w:p w:rsidR="00C2430E" w:rsidRPr="00C2430E" w:rsidP="00C2430E">
      <w:pPr>
        <w:widowControl/>
        <w:spacing w:line="360" w:lineRule="auto"/>
        <w:ind w:firstLine="1365" w:firstLineChars="650"/>
        <w:rPr>
          <w:rFonts w:ascii="Times New Roman" w:eastAsia="宋体" w:hAnsi="Times New Roman" w:cs="Times New Roman"/>
          <w:b/>
          <w:bCs/>
          <w:color w:val="000000"/>
          <w:szCs w:val="21"/>
        </w:rPr>
      </w:pPr>
      <w:r>
        <w:rPr>
          <w:rFonts w:ascii="Times New Roman" w:eastAsia="宋体" w:hAnsi="Times New Roman" w:cs="Times New Roman"/>
          <w:b/>
          <w:bCs/>
          <w:szCs w:val="21"/>
        </w:rPr>
        <w:t>②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控制电压一定，分析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4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个图象中对应的电流与电阻的定量关系（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1</w:t>
      </w:r>
      <w:r>
        <w:rPr>
          <w:rFonts w:ascii="Times New Roman" w:eastAsia="宋体" w:hAnsi="Times New Roman" w:cs="Times New Roman"/>
          <w:b/>
          <w:bCs/>
          <w:color w:val="333333"/>
          <w:szCs w:val="21"/>
        </w:rPr>
        <w:t>分）</w:t>
      </w:r>
    </w:p>
    <w:sectPr w:rsidSect="0028703F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楷体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C2430E"/>
    <w:rsid w:val="0028703F"/>
    <w:rsid w:val="0032292E"/>
    <w:rsid w:val="0076191F"/>
    <w:rsid w:val="009A2170"/>
    <w:rsid w:val="00A82767"/>
    <w:rsid w:val="00BE11BA"/>
    <w:rsid w:val="00C2430E"/>
    <w:rsid w:val="00E14E83"/>
    <w:rsid w:val="00EB5C26"/>
  </w:rsids>
  <m:mathPr>
    <m:mathFont m:val="Cambria Math"/>
    <m:smallFrac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8703F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C2430E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C2430E"/>
    <w:rPr>
      <w:sz w:val="18"/>
      <w:szCs w:val="18"/>
    </w:rPr>
  </w:style>
  <w:style w:type="character" w:customStyle="1" w:styleId="qb-content">
    <w:name w:val="qb-content"/>
    <w:rsid w:val="00C2430E"/>
  </w:style>
  <w:style w:type="paragraph" w:customStyle="1" w:styleId="DefaultParagraph">
    <w:name w:val="DefaultParagraph"/>
    <w:rsid w:val="00C2430E"/>
    <w:rPr>
      <w:rFonts w:ascii="Times New Roman" w:eastAsia="宋体" w:hAnsi="Calibri" w:cs="Times New Roman"/>
    </w:rPr>
  </w:style>
  <w:style w:type="paragraph" w:styleId="Header">
    <w:name w:val="header"/>
    <w:basedOn w:val="Normal"/>
    <w:link w:val="Char0"/>
    <w:uiPriority w:val="99"/>
    <w:semiHidden/>
    <w:unhideWhenUsed/>
    <w:rsid w:val="003229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32292E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3229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32292E"/>
    <w:rPr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jpeg" /><Relationship Id="rId11" Type="http://schemas.openxmlformats.org/officeDocument/2006/relationships/image" Target="media/image8.jpeg" /><Relationship Id="rId12" Type="http://schemas.openxmlformats.org/officeDocument/2006/relationships/image" Target="media/image9.jpeg" /><Relationship Id="rId13" Type="http://schemas.openxmlformats.org/officeDocument/2006/relationships/image" Target="media/image10.png" /><Relationship Id="rId14" Type="http://schemas.openxmlformats.org/officeDocument/2006/relationships/image" Target="media/image11.png" /><Relationship Id="rId15" Type="http://schemas.openxmlformats.org/officeDocument/2006/relationships/image" Target="media/image12.png" /><Relationship Id="rId16" Type="http://schemas.openxmlformats.org/officeDocument/2006/relationships/theme" Target="theme/theme1.xml" /><Relationship Id="rId17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pn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10</Pages>
  <Words>200</Words>
  <Characters>1143</Characters>
  <Application>Microsoft Office Word</Application>
  <DocSecurity>0</DocSecurity>
  <Lines>9</Lines>
  <Paragraphs>2</Paragraphs>
  <ScaleCrop>false</ScaleCrop>
  <Company/>
  <LinksUpToDate>false</LinksUpToDate>
  <CharactersWithSpaces>1341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tjnhjsq</dc:creator>
  <cp:lastModifiedBy>tjnhjsq</cp:lastModifiedBy>
  <cp:revision>3</cp:revision>
  <dcterms:created xsi:type="dcterms:W3CDTF">2019-11-12T02:57:00Z</dcterms:created>
  <dcterms:modified xsi:type="dcterms:W3CDTF">2019-11-12T03:04:00Z</dcterms:modified>
</cp:coreProperties>
</file>