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10706100</wp:posOffset>
            </wp:positionV>
            <wp:extent cx="279400" cy="3048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23320316"/>
      <w:bookmarkEnd w:id="0"/>
      <w:r>
        <w:rPr>
          <w:rFonts w:ascii="宋体" w:hAnsi="宋体" w:eastAsia="宋体"/>
          <w:b/>
          <w:szCs w:val="21"/>
        </w:rPr>
        <w:t>期中测试卷</w:t>
      </w:r>
    </w:p>
    <w:p>
      <w:pPr>
        <w:pStyle w:val="9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(时间:60分钟　满分:100分)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　　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可能用到的相对原子质量:C</w:t>
      </w:r>
      <w:r>
        <w:rPr>
          <w:rFonts w:ascii="宋体" w:hAnsi="宋体" w:eastAsia="宋体" w:cs="Times New Roman"/>
          <w:szCs w:val="21"/>
        </w:rPr>
        <w:t>—</w:t>
      </w:r>
      <w:r>
        <w:rPr>
          <w:rFonts w:ascii="宋体" w:hAnsi="宋体" w:eastAsia="宋体"/>
          <w:szCs w:val="21"/>
        </w:rPr>
        <w:t>12;H</w:t>
      </w:r>
      <w:r>
        <w:rPr>
          <w:rFonts w:ascii="宋体" w:hAnsi="宋体" w:eastAsia="宋体" w:cs="Times New Roman"/>
          <w:szCs w:val="21"/>
        </w:rPr>
        <w:t>—</w:t>
      </w:r>
      <w:r>
        <w:rPr>
          <w:rFonts w:ascii="宋体" w:hAnsi="宋体" w:eastAsia="宋体"/>
          <w:szCs w:val="21"/>
        </w:rPr>
        <w:t>1;O</w:t>
      </w:r>
      <w:r>
        <w:rPr>
          <w:rFonts w:ascii="宋体" w:hAnsi="宋体" w:eastAsia="宋体" w:cs="Times New Roman"/>
          <w:szCs w:val="21"/>
        </w:rPr>
        <w:t>—</w:t>
      </w:r>
      <w:r>
        <w:rPr>
          <w:rFonts w:ascii="宋体" w:hAnsi="宋体" w:eastAsia="宋体"/>
          <w:szCs w:val="21"/>
        </w:rPr>
        <w:t>16;N</w:t>
      </w:r>
      <w:r>
        <w:rPr>
          <w:rFonts w:ascii="宋体" w:hAnsi="宋体" w:eastAsia="宋体" w:cs="Times New Roman"/>
          <w:szCs w:val="21"/>
        </w:rPr>
        <w:t>—</w:t>
      </w:r>
      <w:r>
        <w:rPr>
          <w:rFonts w:ascii="宋体" w:hAnsi="宋体" w:eastAsia="宋体"/>
          <w:szCs w:val="21"/>
        </w:rPr>
        <w:t>14;P</w:t>
      </w:r>
      <w:r>
        <w:rPr>
          <w:rFonts w:ascii="宋体" w:hAnsi="宋体" w:eastAsia="宋体" w:cs="Times New Roman"/>
          <w:szCs w:val="21"/>
        </w:rPr>
        <w:t>—</w:t>
      </w:r>
      <w:r>
        <w:rPr>
          <w:rFonts w:ascii="宋体" w:hAnsi="宋体" w:eastAsia="宋体"/>
          <w:szCs w:val="21"/>
        </w:rPr>
        <w:t>31;Cl</w:t>
      </w:r>
      <w:r>
        <w:rPr>
          <w:rFonts w:ascii="宋体" w:hAnsi="宋体" w:eastAsia="宋体" w:cs="Times New Roman"/>
          <w:szCs w:val="21"/>
        </w:rPr>
        <w:t>—</w:t>
      </w:r>
      <w:r>
        <w:rPr>
          <w:rFonts w:ascii="宋体" w:hAnsi="宋体" w:eastAsia="宋体"/>
          <w:szCs w:val="21"/>
        </w:rPr>
        <w:t>35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5;Na</w:t>
      </w:r>
      <w:r>
        <w:rPr>
          <w:rFonts w:ascii="宋体" w:hAnsi="宋体" w:eastAsia="宋体" w:cs="Times New Roman"/>
          <w:szCs w:val="21"/>
        </w:rPr>
        <w:t>—</w:t>
      </w:r>
      <w:r>
        <w:rPr>
          <w:rFonts w:ascii="宋体" w:hAnsi="宋体" w:eastAsia="宋体"/>
          <w:szCs w:val="21"/>
        </w:rPr>
        <w:t>23;K</w:t>
      </w:r>
      <w:r>
        <w:rPr>
          <w:rFonts w:ascii="宋体" w:hAnsi="宋体" w:eastAsia="宋体" w:cs="Times New Roman"/>
          <w:szCs w:val="21"/>
        </w:rPr>
        <w:t>—</w:t>
      </w:r>
      <w:r>
        <w:rPr>
          <w:rFonts w:ascii="宋体" w:hAnsi="宋体" w:eastAsia="宋体"/>
          <w:szCs w:val="21"/>
        </w:rPr>
        <w:t>39。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一、选择题(每小题2分,共32分)</w:t>
      </w:r>
    </w:p>
    <w:p>
      <w:pPr>
        <w:pStyle w:val="13"/>
        <w:numPr>
          <w:ilvl w:val="0"/>
          <w:numId w:val="1"/>
        </w:numPr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下列发生在身边的事例中，不属于化学变化的是 </w:t>
      </w:r>
      <w:r>
        <w:rPr>
          <w:rFonts w:ascii="宋体" w:hAnsi="宋体" w:eastAsia="宋体"/>
          <w:szCs w:val="21"/>
        </w:rPr>
        <w:t xml:space="preserve">                           </w:t>
      </w: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 xml:space="preserve">     </w:t>
      </w:r>
      <w:r>
        <w:rPr>
          <w:rFonts w:hint="eastAsia" w:ascii="宋体" w:hAnsi="宋体" w:eastAsia="宋体"/>
          <w:szCs w:val="21"/>
        </w:rPr>
        <w:t>）</w:t>
      </w:r>
    </w:p>
    <w:p>
      <w:pPr>
        <w:pStyle w:val="13"/>
        <w:numPr>
          <w:ilvl w:val="0"/>
          <w:numId w:val="2"/>
        </w:numPr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钢铁生锈 </w:t>
      </w:r>
      <w:r>
        <w:rPr>
          <w:rFonts w:ascii="宋体" w:hAnsi="宋体" w:eastAsia="宋体"/>
          <w:szCs w:val="21"/>
        </w:rPr>
        <w:t xml:space="preserve"> B.  </w:t>
      </w:r>
      <w:r>
        <w:rPr>
          <w:rFonts w:hint="eastAsia" w:ascii="宋体" w:hAnsi="宋体" w:eastAsia="宋体"/>
          <w:szCs w:val="21"/>
        </w:rPr>
        <w:t xml:space="preserve">酒精挥发 </w:t>
      </w:r>
      <w:r>
        <w:rPr>
          <w:rFonts w:ascii="宋体" w:hAnsi="宋体" w:eastAsia="宋体"/>
          <w:szCs w:val="21"/>
        </w:rPr>
        <w:t xml:space="preserve"> C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纸张燃烧 </w:t>
      </w:r>
      <w:r>
        <w:rPr>
          <w:rFonts w:ascii="宋体" w:hAnsi="宋体" w:eastAsia="宋体"/>
          <w:szCs w:val="21"/>
        </w:rPr>
        <w:t xml:space="preserve"> D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粮食酿酒 </w:t>
      </w:r>
      <w:r>
        <w:rPr>
          <w:rFonts w:ascii="宋体" w:hAnsi="宋体" w:eastAsia="宋体"/>
          <w:szCs w:val="21"/>
        </w:rPr>
        <w:t xml:space="preserve"> </w:t>
      </w:r>
    </w:p>
    <w:p>
      <w:pPr>
        <w:pStyle w:val="13"/>
        <w:numPr>
          <w:ilvl w:val="0"/>
          <w:numId w:val="1"/>
        </w:numPr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物质下列性质中，属于化学性质的是 </w:t>
      </w:r>
      <w:r>
        <w:rPr>
          <w:rFonts w:ascii="宋体" w:hAnsi="宋体" w:eastAsia="宋体"/>
          <w:szCs w:val="21"/>
        </w:rPr>
        <w:t xml:space="preserve">                                     </w:t>
      </w:r>
      <w:r>
        <w:rPr>
          <w:rFonts w:hint="eastAsia" w:ascii="宋体" w:hAnsi="宋体" w:eastAsia="宋体"/>
          <w:szCs w:val="21"/>
        </w:rPr>
        <w:t xml:space="preserve">（ 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）</w:t>
      </w:r>
    </w:p>
    <w:p>
      <w:pPr>
        <w:pStyle w:val="13"/>
        <w:numPr>
          <w:ilvl w:val="0"/>
          <w:numId w:val="3"/>
        </w:numPr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颜色 </w:t>
      </w:r>
      <w:r>
        <w:rPr>
          <w:rFonts w:ascii="宋体" w:hAnsi="宋体" w:eastAsia="宋体"/>
          <w:szCs w:val="21"/>
        </w:rPr>
        <w:t xml:space="preserve"> B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 xml:space="preserve">挥发性 </w:t>
      </w:r>
      <w:r>
        <w:rPr>
          <w:rFonts w:ascii="宋体" w:hAnsi="宋体" w:eastAsia="宋体"/>
          <w:szCs w:val="21"/>
        </w:rPr>
        <w:t xml:space="preserve">  C.</w:t>
      </w:r>
      <w:r>
        <w:rPr>
          <w:rFonts w:hint="eastAsia" w:ascii="宋体" w:hAnsi="宋体" w:eastAsia="宋体"/>
          <w:szCs w:val="21"/>
        </w:rPr>
        <w:t xml:space="preserve">可燃性 </w:t>
      </w:r>
      <w:r>
        <w:rPr>
          <w:rFonts w:ascii="宋体" w:hAnsi="宋体" w:eastAsia="宋体"/>
          <w:szCs w:val="21"/>
        </w:rPr>
        <w:t xml:space="preserve"> D.  </w:t>
      </w:r>
      <w:r>
        <w:rPr>
          <w:rFonts w:hint="eastAsia" w:ascii="宋体" w:hAnsi="宋体" w:eastAsia="宋体"/>
          <w:szCs w:val="21"/>
        </w:rPr>
        <w:t>溶解性</w:t>
      </w:r>
    </w:p>
    <w:p>
      <w:pPr>
        <w:pStyle w:val="13"/>
        <w:numPr>
          <w:ilvl w:val="0"/>
          <w:numId w:val="1"/>
        </w:numPr>
        <w:tabs>
          <w:tab w:val="left" w:pos="1871"/>
          <w:tab w:val="left" w:pos="3407"/>
          <w:tab w:val="left" w:pos="4949"/>
          <w:tab w:val="left" w:pos="6599"/>
        </w:tabs>
        <w:ind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下列图示实验操作中,正确的是</w:t>
      </w:r>
      <w:r>
        <w:ptab w:relativeTo="margin" w:alignment="right" w:leader="none"/>
      </w:r>
      <w:r>
        <w:rPr>
          <w:rFonts w:ascii="宋体" w:hAnsi="宋体" w:eastAsia="宋体"/>
          <w:szCs w:val="21"/>
        </w:rPr>
        <w:t>(</w:t>
      </w:r>
      <w:r>
        <w:rPr>
          <w:rFonts w:hint="eastAsia" w:ascii="宋体" w:hAnsi="宋体" w:eastAsia="宋体"/>
          <w:szCs w:val="21"/>
        </w:rPr>
        <w:t xml:space="preserve">    </w:t>
      </w:r>
      <w:r>
        <w:rPr>
          <w:rFonts w:ascii="宋体" w:hAnsi="宋体" w:eastAsia="宋体"/>
          <w:szCs w:val="2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5006975" cy="1356995"/>
            <wp:effectExtent l="0" t="0" r="0" b="0"/>
            <wp:docPr id="107" name="C32.eps" descr="id:21474874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C32.eps" descr="id:2147487441;FounderCE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4029" cy="1375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4.</w:t>
      </w:r>
      <w:r>
        <w:rPr>
          <w:rFonts w:hint="eastAsia" w:ascii="宋体" w:hAnsi="宋体" w:eastAsia="宋体"/>
          <w:szCs w:val="21"/>
        </w:rPr>
        <w:t xml:space="preserve">空气是一种宝贵的资源。下列有关空气说法正确的是 </w:t>
      </w:r>
      <w:r>
        <w:rPr>
          <w:rFonts w:ascii="宋体" w:hAnsi="宋体" w:eastAsia="宋体"/>
          <w:szCs w:val="21"/>
        </w:rPr>
        <w:t xml:space="preserve">                            (  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A．氧气能支持燃烧，可作燃料 </w:t>
      </w:r>
      <w:r>
        <w:rPr>
          <w:rFonts w:ascii="宋体" w:hAnsi="宋体" w:eastAsia="宋体"/>
          <w:szCs w:val="21"/>
        </w:rPr>
        <w:t xml:space="preserve"> B</w:t>
      </w:r>
      <w:r>
        <w:rPr>
          <w:rFonts w:hint="eastAsia" w:ascii="宋体" w:hAnsi="宋体" w:eastAsia="宋体"/>
          <w:szCs w:val="21"/>
        </w:rPr>
        <w:t>.空气中体积分数最大的是氮气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C．空气各成分含量固定不变 </w:t>
      </w:r>
      <w:r>
        <w:rPr>
          <w:rFonts w:ascii="宋体" w:hAnsi="宋体" w:eastAsia="宋体"/>
          <w:szCs w:val="21"/>
        </w:rPr>
        <w:t xml:space="preserve"> D</w:t>
      </w:r>
      <w:r>
        <w:rPr>
          <w:rFonts w:hint="eastAsia" w:ascii="宋体" w:hAnsi="宋体" w:eastAsia="宋体"/>
          <w:szCs w:val="21"/>
        </w:rPr>
        <w:t>.空气污染指数越大，空气质量越好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5.</w:t>
      </w:r>
      <w:r>
        <w:rPr>
          <w:rFonts w:hint="eastAsia" w:ascii="宋体" w:hAnsi="宋体" w:eastAsia="宋体" w:cs="宋体"/>
          <w:bCs/>
          <w:szCs w:val="21"/>
        </w:rPr>
        <w:t xml:space="preserve"> 化学与人体健康密切相关．市场上有“高钙牛奶”、“加氟牙膏”、“葡萄糖酸锌”等商品，这里的“钙、氟、锌”应理解为（　　）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A．原子</w:t>
      </w:r>
      <w:r>
        <w:rPr>
          <w:rFonts w:hint="eastAsia" w:ascii="宋体" w:hAnsi="宋体" w:eastAsia="宋体" w:cs="宋体"/>
          <w:bCs/>
          <w:szCs w:val="21"/>
        </w:rPr>
        <w:tab/>
      </w:r>
      <w:r>
        <w:rPr>
          <w:rFonts w:hint="eastAsia" w:ascii="宋体" w:hAnsi="宋体" w:eastAsia="宋体" w:cs="宋体"/>
          <w:bCs/>
          <w:szCs w:val="21"/>
        </w:rPr>
        <w:t xml:space="preserve">   B．分子 </w:t>
      </w:r>
      <w:r>
        <w:rPr>
          <w:rFonts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C．元素</w:t>
      </w:r>
      <w:r>
        <w:rPr>
          <w:rFonts w:hint="eastAsia" w:ascii="宋体" w:hAnsi="宋体" w:eastAsia="宋体" w:cs="宋体"/>
          <w:bCs/>
          <w:szCs w:val="21"/>
        </w:rPr>
        <w:tab/>
      </w:r>
      <w:r>
        <w:rPr>
          <w:rFonts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 xml:space="preserve"> D．单质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/>
          <w:b/>
          <w:szCs w:val="21"/>
        </w:rPr>
        <w:t>6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2017年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宋体" w:hAnsi="宋体" w:eastAsia="宋体"/>
          <w:szCs w:val="21"/>
        </w:rPr>
        <w:t>世界环境日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宋体" w:hAnsi="宋体" w:eastAsia="宋体"/>
          <w:szCs w:val="21"/>
        </w:rPr>
        <w:t>中国确定的主题是</w:t>
      </w:r>
      <w:r>
        <w:rPr>
          <w:rFonts w:ascii="宋体" w:hAnsi="宋体" w:eastAsia="宋体" w:cs="Times New Roman"/>
          <w:szCs w:val="21"/>
        </w:rPr>
        <w:t>“</w:t>
      </w:r>
      <w:r>
        <w:rPr>
          <w:rFonts w:ascii="宋体" w:hAnsi="宋体" w:eastAsia="宋体"/>
          <w:szCs w:val="21"/>
        </w:rPr>
        <w:t>绿水青山就是金山银山</w:t>
      </w:r>
      <w:r>
        <w:rPr>
          <w:rFonts w:ascii="宋体" w:hAnsi="宋体" w:eastAsia="宋体" w:cs="Times New Roman"/>
          <w:szCs w:val="21"/>
        </w:rPr>
        <w:t>”</w:t>
      </w:r>
      <w:r>
        <w:rPr>
          <w:rFonts w:ascii="宋体" w:hAnsi="宋体" w:eastAsia="宋体"/>
          <w:szCs w:val="21"/>
        </w:rPr>
        <w:t>,下列做法与之相违背的是</w:t>
      </w:r>
      <w:r>
        <w:ptab w:relativeTo="margin" w:alignment="right" w:leader="none"/>
      </w:r>
      <w:r>
        <w:rPr>
          <w:rFonts w:ascii="宋体" w:hAnsi="宋体" w:eastAsia="宋体"/>
          <w:szCs w:val="21"/>
        </w:rPr>
        <w:t>(</w:t>
      </w:r>
      <w:r>
        <w:rPr>
          <w:rFonts w:hint="eastAsia" w:ascii="宋体" w:hAnsi="宋体" w:eastAsia="宋体"/>
          <w:szCs w:val="21"/>
        </w:rPr>
        <w:t xml:space="preserve">    </w:t>
      </w:r>
      <w:r>
        <w:rPr>
          <w:rFonts w:ascii="宋体" w:hAnsi="宋体" w:eastAsia="宋体"/>
          <w:szCs w:val="21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利用风力发电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增加绿化面积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节约用水用电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直接排放废气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7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如图为测定空气中氧气含量的实验装置,下列做法合理的是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                         (    )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 xml:space="preserve">用过量的红磷进行实验                                    </w:t>
      </w: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3865245</wp:posOffset>
            </wp:positionH>
            <wp:positionV relativeFrom="paragraph">
              <wp:posOffset>1905</wp:posOffset>
            </wp:positionV>
            <wp:extent cx="1028700" cy="660400"/>
            <wp:effectExtent l="0" t="0" r="0" b="0"/>
            <wp:wrapSquare wrapText="bothSides"/>
            <wp:docPr id="110" name="C34.eps" descr="id:21474874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C34.eps" descr="id:2147487462;FounderCES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红磷点燃后,缓慢伸入瓶中并塞紧橡皮塞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红磷熄灭后,立即打开止水夹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用木炭代替红磷进行实验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8</w:t>
      </w:r>
      <w:r>
        <w:rPr>
          <w:rFonts w:ascii="宋体" w:hAnsi="宋体"/>
          <w:b/>
          <w:bCs/>
          <w:szCs w:val="21"/>
        </w:rPr>
        <w:t>．</w:t>
      </w:r>
      <w:r>
        <w:rPr>
          <w:rFonts w:ascii="宋体" w:hAnsi="宋体"/>
          <w:szCs w:val="21"/>
        </w:rPr>
        <w:t>下列有关物质燃烧现象的叙述中，正确的是（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）</w:t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A．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硫粉在空气中燃烧：产生淡蓝色火焰，生成一种刺激性气味的气体</w:t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铁丝在氧气中燃烧：火星四射，生成红色固体</w:t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木炭</w:t>
      </w:r>
      <w:r>
        <w:rPr>
          <w:rFonts w:ascii="宋体" w:hAnsi="宋体"/>
          <w:szCs w:val="21"/>
        </w:rPr>
        <w:t>在空气中燃烧：发出耀眼的白光，生成一种</w:t>
      </w:r>
      <w:r>
        <w:rPr>
          <w:rFonts w:hint="eastAsia" w:ascii="宋体" w:hAnsi="宋体"/>
          <w:szCs w:val="21"/>
        </w:rPr>
        <w:t>能使澄清石灰水变浑浊的气体</w:t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红磷在空气中燃烧：发出白光，生成大量的白色烟雾</w:t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9.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用量筒量取10ml水时仰视读数，则所量水的实际体积是（ </w:t>
      </w:r>
      <w:r>
        <w:rPr>
          <w:rFonts w:ascii="宋体" w:hAnsi="宋体"/>
          <w:szCs w:val="21"/>
        </w:rPr>
        <w:t> </w:t>
      </w:r>
      <w:r>
        <w:rPr>
          <w:rFonts w:hint="eastAsia" w:ascii="宋体" w:hAnsi="宋体"/>
          <w:szCs w:val="21"/>
        </w:rPr>
        <w:t>）。</w:t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A:</w:t>
      </w:r>
      <w:r>
        <w:rPr>
          <w:rFonts w:ascii="宋体" w:hAnsi="宋体"/>
          <w:szCs w:val="21"/>
        </w:rPr>
        <w:t> </w:t>
      </w:r>
      <w:r>
        <w:rPr>
          <w:rFonts w:hint="eastAsia" w:ascii="宋体" w:hAnsi="宋体"/>
          <w:szCs w:val="21"/>
        </w:rPr>
        <w:t>10ml   B: 大于10ml   C: 小于10ml     D: 无法确定</w:t>
      </w:r>
    </w:p>
    <w:p>
      <w:pPr>
        <w:spacing w:line="360" w:lineRule="auto"/>
        <w:rPr>
          <w:rFonts w:ascii="宋体" w:hAnsi="宋体" w:eastAsia="宋体" w:cs="Times New Roman"/>
          <w:color w:val="auto"/>
          <w:kern w:val="2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Cs w:val="21"/>
        </w:rPr>
        <w:t>10</w:t>
      </w:r>
      <w:r>
        <w:rPr>
          <w:rFonts w:hint="eastAsia" w:ascii="宋体" w:hAnsi="宋体" w:eastAsia="宋体" w:cs="Times New Roman"/>
          <w:color w:val="auto"/>
          <w:kern w:val="2"/>
          <w:szCs w:val="21"/>
        </w:rPr>
        <w:t>.下列化学用语表示正确的是（      ）</w:t>
      </w:r>
    </w:p>
    <w:p>
      <w:pPr>
        <w:spacing w:line="360" w:lineRule="auto"/>
        <w:rPr>
          <w:rFonts w:ascii="宋体" w:hAnsi="宋体" w:eastAsia="宋体" w:cs="Times New Roman"/>
          <w:color w:val="auto"/>
          <w:kern w:val="2"/>
          <w:szCs w:val="21"/>
        </w:rPr>
      </w:pPr>
      <w:r>
        <w:rPr>
          <w:rFonts w:hint="eastAsia" w:ascii="宋体" w:hAnsi="宋体" w:eastAsia="宋体" w:cs="Times New Roman"/>
          <w:color w:val="auto"/>
          <w:kern w:val="2"/>
          <w:szCs w:val="21"/>
        </w:rPr>
        <w:t>A.两个氮分子:2</w:t>
      </w:r>
      <w:r>
        <w:rPr>
          <w:rFonts w:ascii="宋体" w:hAnsi="宋体" w:eastAsia="宋体" w:cs="Times New Roman"/>
          <w:color w:val="auto"/>
          <w:kern w:val="2"/>
          <w:szCs w:val="21"/>
        </w:rPr>
        <w:t>N</w:t>
      </w:r>
      <w:r>
        <w:rPr>
          <w:rFonts w:hint="eastAsia" w:ascii="宋体" w:hAnsi="宋体" w:eastAsia="宋体" w:cs="Times New Roman"/>
          <w:color w:val="auto"/>
          <w:kern w:val="2"/>
          <w:szCs w:val="21"/>
        </w:rPr>
        <w:t xml:space="preserve">  B.氧化铁:</w:t>
      </w:r>
      <w:r>
        <w:rPr>
          <w:rFonts w:ascii="宋体" w:hAnsi="宋体" w:eastAsia="宋体" w:cs="Times New Roman"/>
          <w:color w:val="auto"/>
          <w:kern w:val="2"/>
          <w:szCs w:val="21"/>
        </w:rPr>
        <w:t>F</w:t>
      </w:r>
      <w:r>
        <w:rPr>
          <w:rFonts w:hint="eastAsia" w:ascii="宋体" w:hAnsi="宋体" w:eastAsia="宋体" w:cs="Times New Roman"/>
          <w:color w:val="auto"/>
          <w:kern w:val="2"/>
          <w:szCs w:val="21"/>
        </w:rPr>
        <w:t>eO  C.钙离子:Ca</w:t>
      </w:r>
      <w:r>
        <w:rPr>
          <w:rFonts w:hint="eastAsia" w:ascii="宋体" w:hAnsi="宋体" w:eastAsia="宋体" w:cs="Times New Roman"/>
          <w:color w:val="auto"/>
          <w:kern w:val="2"/>
          <w:szCs w:val="21"/>
          <w:vertAlign w:val="superscript"/>
        </w:rPr>
        <w:t>+2</w:t>
      </w:r>
      <w:r>
        <w:rPr>
          <w:rFonts w:hint="eastAsia" w:ascii="宋体" w:hAnsi="宋体" w:eastAsia="宋体" w:cs="Times New Roman"/>
          <w:color w:val="auto"/>
          <w:kern w:val="2"/>
          <w:szCs w:val="21"/>
        </w:rPr>
        <w:t xml:space="preserve">   D.钾元素:K</w:t>
      </w:r>
      <w:r>
        <w:ptab w:relativeTo="margin" w:alignment="right" w:leader="none"/>
      </w:r>
      <w:r>
        <w:rPr>
          <w:rFonts w:ascii="宋体" w:hAnsi="宋体" w:eastAsia="宋体"/>
          <w:szCs w:val="21"/>
        </w:rPr>
        <w:t>(  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b/>
          <w:szCs w:val="21"/>
        </w:rPr>
        <w:t>1</w:t>
      </w:r>
      <w:r>
        <w:rPr>
          <w:rFonts w:hint="eastAsia" w:ascii="宋体" w:hAnsi="宋体" w:eastAsia="宋体"/>
          <w:b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下列说法正确的是</w:t>
      </w:r>
      <w:r>
        <w:ptab w:relativeTo="margin" w:alignment="right" w:leader="none"/>
      </w:r>
      <w:r>
        <w:rPr>
          <w:rFonts w:ascii="宋体" w:hAnsi="宋体" w:eastAsia="宋体"/>
          <w:szCs w:val="21"/>
        </w:rPr>
        <w:t>(  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单质是由单原子构成的分子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只有单质与化合物才能形成混合物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一种元素只能形成一种化合物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原子可以相互结合形成分子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12．</w:t>
      </w:r>
      <w:r>
        <w:rPr>
          <w:rFonts w:ascii="宋体" w:hAnsi="宋体"/>
          <w:szCs w:val="21"/>
        </w:rPr>
        <w:t>如图是某化学反应的微观模型，“</w:t>
      </w:r>
      <w:r>
        <w:rPr>
          <w:rFonts w:ascii="宋体" w:hAnsi="宋体"/>
          <w:szCs w:val="21"/>
        </w:rPr>
        <w:drawing>
          <wp:inline distT="0" distB="0" distL="0" distR="0">
            <wp:extent cx="160020" cy="152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”、“</w:t>
      </w:r>
      <w:r>
        <w:rPr>
          <w:rFonts w:ascii="宋体" w:hAnsi="宋体"/>
          <w:szCs w:val="21"/>
        </w:rPr>
        <w:drawing>
          <wp:inline distT="0" distB="0" distL="0" distR="0">
            <wp:extent cx="167640" cy="1828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”分别表示不同元素的原子，下列各项中对图示模型理解正确的是（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）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3329940" cy="5638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A．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该反应属于分解反应</w:t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反应物和生成物中只有一种单质</w:t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反应中共</w:t>
      </w:r>
      <w:r>
        <w:rPr>
          <w:rFonts w:ascii="宋体" w:hAnsi="宋体"/>
          <w:szCs w:val="21"/>
        </w:rPr>
        <w:drawing>
          <wp:inline distT="0" distB="0" distL="0" distR="0">
            <wp:extent cx="14605" cy="222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有两种元素参与</w:t>
      </w:r>
    </w:p>
    <w:p>
      <w:pPr>
        <w:pStyle w:val="14"/>
        <w:tabs>
          <w:tab w:val="left" w:pos="7"/>
          <w:tab w:val="left" w:pos="371"/>
        </w:tabs>
        <w:spacing w:line="360" w:lineRule="auto"/>
        <w:ind w:left="-1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参加反应的两种物质分子个数之比为2：3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/>
          <w:color w:val="auto"/>
          <w:szCs w:val="21"/>
        </w:rPr>
        <w:t>13．</w:t>
      </w:r>
      <w:r>
        <w:rPr>
          <w:rFonts w:hint="eastAsia" w:ascii="宋体" w:hAnsi="宋体" w:eastAsia="宋体" w:cs="宋体"/>
          <w:bCs/>
          <w:color w:val="auto"/>
          <w:szCs w:val="21"/>
        </w:rPr>
        <w:t>中药砒霜的主要成分为三氧化二砷（</w:t>
      </w:r>
      <w:r>
        <w:rPr>
          <w:rFonts w:ascii="宋体" w:hAnsi="宋体" w:eastAsia="宋体" w:cs="宋体"/>
          <w:bCs/>
          <w:color w:val="auto"/>
          <w:szCs w:val="21"/>
        </w:rPr>
        <w:t>A</w:t>
      </w:r>
      <w:r>
        <w:rPr>
          <w:rFonts w:hint="eastAsia" w:ascii="宋体" w:hAnsi="宋体" w:eastAsia="宋体" w:cs="宋体"/>
          <w:bCs/>
          <w:color w:val="auto"/>
          <w:szCs w:val="21"/>
        </w:rPr>
        <w:t>s</w:t>
      </w:r>
      <w:r>
        <w:rPr>
          <w:rFonts w:ascii="宋体" w:hAnsi="宋体" w:eastAsia="宋体" w:cs="宋体"/>
          <w:bCs/>
          <w:color w:val="auto"/>
          <w:szCs w:val="21"/>
          <w:vertAlign w:val="subscript"/>
        </w:rPr>
        <w:t>2</w:t>
      </w:r>
      <w:r>
        <w:rPr>
          <w:rFonts w:ascii="宋体" w:hAnsi="宋体" w:eastAsia="宋体" w:cs="宋体"/>
          <w:bCs/>
          <w:color w:val="auto"/>
          <w:szCs w:val="21"/>
        </w:rPr>
        <w:t>O</w:t>
      </w:r>
      <w:r>
        <w:rPr>
          <w:rFonts w:ascii="宋体" w:hAnsi="宋体" w:eastAsia="宋体" w:cs="宋体"/>
          <w:bCs/>
          <w:color w:val="auto"/>
          <w:szCs w:val="21"/>
          <w:vertAlign w:val="subscript"/>
        </w:rPr>
        <w:t>3</w:t>
      </w:r>
      <w:r>
        <w:rPr>
          <w:rFonts w:hint="eastAsia" w:ascii="宋体" w:hAnsi="宋体" w:eastAsia="宋体" w:cs="宋体"/>
          <w:bCs/>
          <w:color w:val="auto"/>
          <w:szCs w:val="21"/>
        </w:rPr>
        <w:t>）可用于治疗肿瘤。，其中砷元素的化合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Cs/>
          <w:color w:val="FFFFFF"/>
          <w:szCs w:val="21"/>
        </w:rPr>
      </w:pPr>
      <w:r>
        <w:rPr>
          <w:rFonts w:hint="eastAsia" w:ascii="宋体" w:hAnsi="宋体" w:eastAsia="宋体" w:cs="宋体"/>
          <w:bCs/>
          <w:color w:val="auto"/>
          <w:szCs w:val="21"/>
        </w:rPr>
        <w:t xml:space="preserve">价为（ </w:t>
      </w:r>
      <w:r>
        <w:rPr>
          <w:rFonts w:ascii="宋体" w:hAnsi="宋体" w:eastAsia="宋体" w:cs="宋体"/>
          <w:bCs/>
          <w:color w:val="auto"/>
          <w:szCs w:val="21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Cs w:val="21"/>
        </w:rPr>
        <w:t>）</w:t>
      </w:r>
      <w:r>
        <w:rPr>
          <w:rFonts w:hint="eastAsia" w:ascii="宋体" w:hAnsi="宋体" w:eastAsia="宋体" w:cs="宋体"/>
          <w:bCs/>
          <w:color w:val="FFFFFF"/>
          <w:szCs w:val="21"/>
        </w:rPr>
        <w:t>价为</w:t>
      </w:r>
    </w:p>
    <w:p>
      <w:pPr>
        <w:adjustRightInd w:val="0"/>
        <w:snapToGrid w:val="0"/>
        <w:spacing w:line="360" w:lineRule="auto"/>
        <w:ind w:left="111" w:leftChars="53" w:firstLine="315" w:firstLineChars="150"/>
        <w:rPr>
          <w:rFonts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Cs/>
          <w:color w:val="auto"/>
          <w:szCs w:val="21"/>
        </w:rPr>
        <w:t xml:space="preserve">A．+1               B．+3              </w:t>
      </w:r>
    </w:p>
    <w:p>
      <w:pPr>
        <w:adjustRightInd w:val="0"/>
        <w:snapToGrid w:val="0"/>
        <w:spacing w:line="360" w:lineRule="auto"/>
        <w:ind w:left="111" w:leftChars="53" w:firstLine="105" w:firstLineChars="50"/>
        <w:rPr>
          <w:rFonts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Cs/>
          <w:color w:val="auto"/>
          <w:szCs w:val="21"/>
        </w:rPr>
        <w:t xml:space="preserve">  C．-5               D．-2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/>
          <w:color w:val="auto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3644900</wp:posOffset>
            </wp:positionH>
            <wp:positionV relativeFrom="paragraph">
              <wp:posOffset>147955</wp:posOffset>
            </wp:positionV>
            <wp:extent cx="1549400" cy="806450"/>
            <wp:effectExtent l="0" t="0" r="0" b="0"/>
            <wp:wrapSquare wrapText="bothSides"/>
            <wp:docPr id="6" name="图片 6" descr="化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化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auto"/>
          <w:szCs w:val="21"/>
        </w:rPr>
        <w:t>14.</w:t>
      </w:r>
      <w:r>
        <w:rPr>
          <w:rFonts w:hint="eastAsia" w:ascii="宋体" w:hAnsi="宋体" w:eastAsia="宋体" w:cs="宋体"/>
          <w:bCs/>
          <w:color w:val="auto"/>
          <w:szCs w:val="21"/>
        </w:rPr>
        <w:t>根据图3的信息判断，下列说法正确的是</w:t>
      </w:r>
    </w:p>
    <w:p>
      <w:pPr>
        <w:adjustRightInd w:val="0"/>
        <w:snapToGrid w:val="0"/>
        <w:spacing w:line="360" w:lineRule="auto"/>
        <w:ind w:left="417" w:leftChars="171" w:hanging="58" w:hangingChars="28"/>
        <w:rPr>
          <w:rFonts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Cs/>
          <w:color w:val="auto"/>
          <w:szCs w:val="21"/>
        </w:rPr>
        <w:t>A．硫属于金属元素 B．硫原子的核电荷数为16</w:t>
      </w:r>
    </w:p>
    <w:p>
      <w:pPr>
        <w:adjustRightInd w:val="0"/>
        <w:snapToGrid w:val="0"/>
        <w:spacing w:line="360" w:lineRule="auto"/>
        <w:ind w:left="417" w:leftChars="171" w:hanging="58" w:hangingChars="28"/>
        <w:rPr>
          <w:rFonts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Cs/>
          <w:color w:val="auto"/>
          <w:szCs w:val="21"/>
        </w:rPr>
        <w:t>C．硫原子的相对原子质量为32.07 g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Cs/>
          <w:color w:val="auto"/>
          <w:szCs w:val="21"/>
        </w:rPr>
        <w:t>D．在化学反应中，硫原子容易失去电子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Cs w:val="21"/>
        </w:rPr>
        <w:t>15．</w:t>
      </w:r>
      <w:r>
        <w:rPr>
          <w:rFonts w:ascii="宋体" w:hAnsi="宋体"/>
          <w:szCs w:val="21"/>
        </w:rPr>
        <w:t>对下列事实或现象的解释错误的是（　　）</w:t>
      </w:r>
    </w:p>
    <w:tbl>
      <w:tblPr>
        <w:tblStyle w:val="7"/>
        <w:tblW w:w="8205" w:type="dxa"/>
        <w:tblInd w:w="-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4035"/>
        <w:gridCol w:w="29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选项</w:t>
            </w:r>
          </w:p>
        </w:tc>
        <w:tc>
          <w:tcPr>
            <w:tcW w:w="4035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事实或现象</w:t>
            </w:r>
          </w:p>
        </w:tc>
        <w:tc>
          <w:tcPr>
            <w:tcW w:w="294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解释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4035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八月桂花，十里飘香</w:t>
            </w:r>
          </w:p>
        </w:tc>
        <w:tc>
          <w:tcPr>
            <w:tcW w:w="294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分子总是在不断运动着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4035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水银温度计里的水银热胀冷缩</w:t>
            </w:r>
          </w:p>
        </w:tc>
        <w:tc>
          <w:tcPr>
            <w:tcW w:w="294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分子大小随温度改变而改变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4035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25m</w:t>
            </w:r>
            <w:r>
              <w:rPr>
                <w:rFonts w:ascii="宋体" w:hAnsi="宋体"/>
                <w:szCs w:val="21"/>
                <w:vertAlign w:val="superscript"/>
              </w:rPr>
              <w:t>3</w:t>
            </w:r>
            <w:r>
              <w:rPr>
                <w:rFonts w:ascii="宋体" w:hAnsi="宋体"/>
                <w:szCs w:val="21"/>
              </w:rPr>
              <w:t>石油气可加压装入0.024m</w:t>
            </w:r>
            <w:r>
              <w:rPr>
                <w:rFonts w:ascii="宋体" w:hAnsi="宋体"/>
                <w:szCs w:val="21"/>
                <w:vertAlign w:val="superscript"/>
              </w:rPr>
              <w:t>3</w:t>
            </w:r>
            <w:r>
              <w:rPr>
                <w:rFonts w:ascii="宋体" w:hAnsi="宋体"/>
                <w:szCs w:val="21"/>
              </w:rPr>
              <w:t>的钢瓶中</w:t>
            </w:r>
          </w:p>
        </w:tc>
        <w:tc>
          <w:tcPr>
            <w:tcW w:w="294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分子间是有间隔的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4035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固体碘和碘蒸气都能使淀粉变蓝</w:t>
            </w:r>
          </w:p>
        </w:tc>
        <w:tc>
          <w:tcPr>
            <w:tcW w:w="2940" w:type="dxa"/>
          </w:tcPr>
          <w:p>
            <w:pPr>
              <w:pStyle w:val="14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同种分子化学性质相同</w:t>
            </w:r>
          </w:p>
        </w:tc>
      </w:tr>
    </w:tbl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A．A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>B．B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</w:t>
      </w:r>
      <w:r>
        <w:rPr>
          <w:rFonts w:ascii="宋体" w:hAnsi="宋体"/>
          <w:szCs w:val="21"/>
        </w:rPr>
        <w:t>C．C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</w:t>
      </w:r>
      <w:r>
        <w:rPr>
          <w:rFonts w:ascii="宋体" w:hAnsi="宋体"/>
          <w:szCs w:val="21"/>
        </w:rPr>
        <w:t>D．D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b/>
          <w:szCs w:val="21"/>
        </w:rPr>
        <w:t>1</w:t>
      </w:r>
      <w:r>
        <w:rPr>
          <w:rFonts w:hint="eastAsia" w:ascii="宋体" w:hAnsi="宋体" w:eastAsia="宋体"/>
          <w:b/>
          <w:szCs w:val="21"/>
        </w:rPr>
        <w:t>6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我国民间有端午节挂艾草的习俗,艾草含丰富的黄酮素,黄酮素的化学式为C</w:t>
      </w:r>
      <w:r>
        <w:rPr>
          <w:rFonts w:ascii="宋体" w:hAnsi="宋体" w:eastAsia="宋体"/>
          <w:szCs w:val="21"/>
          <w:vertAlign w:val="subscript"/>
        </w:rPr>
        <w:t>15</w:t>
      </w:r>
      <w:r>
        <w:rPr>
          <w:rFonts w:ascii="宋体" w:hAnsi="宋体" w:eastAsia="宋体"/>
          <w:szCs w:val="21"/>
        </w:rPr>
        <w:t>H</w:t>
      </w:r>
      <w:r>
        <w:rPr>
          <w:rFonts w:ascii="宋体" w:hAnsi="宋体" w:eastAsia="宋体"/>
          <w:szCs w:val="21"/>
          <w:vertAlign w:val="subscript"/>
        </w:rPr>
        <w:t>10</w:t>
      </w:r>
      <w:r>
        <w:rPr>
          <w:rFonts w:ascii="宋体" w:hAnsi="宋体" w:eastAsia="宋体"/>
          <w:szCs w:val="21"/>
        </w:rPr>
        <w:t>O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,下列说法正确的是</w:t>
      </w:r>
      <w:r>
        <w:ptab w:relativeTo="margin" w:alignment="right" w:leader="none"/>
      </w:r>
      <w:r>
        <w:rPr>
          <w:rFonts w:ascii="宋体" w:hAnsi="宋体" w:eastAsia="宋体"/>
          <w:szCs w:val="21"/>
        </w:rPr>
        <w:t>(  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黄酮素中碳、氢、氧三种元素的质量比为15</w:t>
      </w:r>
      <w:r>
        <w:rPr>
          <w:rFonts w:hint="eastAsia" w:ascii="宋体" w:hAnsi="宋体" w:eastAsia="宋体" w:cs="宋体"/>
          <w:szCs w:val="21"/>
        </w:rPr>
        <w:t>∶</w:t>
      </w:r>
      <w:r>
        <w:rPr>
          <w:rFonts w:ascii="宋体" w:hAnsi="宋体" w:eastAsia="宋体"/>
          <w:szCs w:val="21"/>
        </w:rPr>
        <w:t>10</w:t>
      </w:r>
      <w:r>
        <w:rPr>
          <w:rFonts w:hint="eastAsia" w:ascii="宋体" w:hAnsi="宋体" w:eastAsia="宋体" w:cs="宋体"/>
          <w:szCs w:val="21"/>
        </w:rPr>
        <w:t>∶</w:t>
      </w:r>
      <w:r>
        <w:rPr>
          <w:rFonts w:ascii="宋体" w:hAnsi="宋体" w:eastAsia="宋体"/>
          <w:szCs w:val="21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黄酮素的相对分子质量为222 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黄酮素由碳原子、氢原子和氧气分子构成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D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黄酮素中碳元素的含量最高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二、填空与简答题(共</w:t>
      </w:r>
      <w:r>
        <w:rPr>
          <w:rFonts w:hint="eastAsia" w:ascii="宋体" w:hAnsi="宋体" w:eastAsia="宋体"/>
          <w:b/>
          <w:bCs/>
          <w:sz w:val="28"/>
          <w:szCs w:val="28"/>
        </w:rPr>
        <w:t>54</w:t>
      </w:r>
      <w:r>
        <w:rPr>
          <w:rFonts w:ascii="宋体" w:hAnsi="宋体" w:eastAsia="宋体"/>
          <w:b/>
          <w:bCs/>
          <w:sz w:val="28"/>
          <w:szCs w:val="28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b/>
          <w:szCs w:val="21"/>
        </w:rPr>
        <w:t>17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(10分)用数字和化学符号填空: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(1)氯原子</w:t>
      </w:r>
      <w:r>
        <w:rPr>
          <w:rFonts w:hint="eastAsia" w:ascii="宋体" w:hAnsi="宋体" w:eastAsia="宋体"/>
          <w:color w:val="auto"/>
          <w:szCs w:val="21"/>
          <w:u w:color="000000"/>
        </w:rPr>
        <w:t>____</w:t>
      </w:r>
      <w:r>
        <w:rPr>
          <w:rFonts w:ascii="宋体" w:hAnsi="宋体" w:eastAsia="宋体"/>
          <w:szCs w:val="21"/>
        </w:rPr>
        <w:t>;(2)2个钠离子</w:t>
      </w:r>
      <w:r>
        <w:rPr>
          <w:rFonts w:hint="eastAsia" w:ascii="宋体" w:hAnsi="宋体" w:eastAsia="宋体"/>
          <w:color w:val="FF0000"/>
          <w:szCs w:val="21"/>
          <w:u w:val="single" w:color="000000"/>
        </w:rPr>
        <w:t>____</w:t>
      </w:r>
      <w:r>
        <w:rPr>
          <w:rFonts w:ascii="宋体" w:hAnsi="宋体" w:eastAsia="宋体"/>
          <w:szCs w:val="21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(3)3个二氧化碳分子</w:t>
      </w:r>
      <w:r>
        <w:rPr>
          <w:rFonts w:hint="eastAsia" w:ascii="宋体" w:hAnsi="宋体" w:eastAsia="宋体"/>
          <w:color w:val="FF0000"/>
          <w:szCs w:val="21"/>
          <w:u w:val="single" w:color="000000"/>
        </w:rPr>
        <w:t>____</w:t>
      </w:r>
      <w:r>
        <w:rPr>
          <w:rFonts w:ascii="宋体" w:hAnsi="宋体" w:eastAsia="宋体"/>
          <w:szCs w:val="21"/>
        </w:rPr>
        <w:t>;(4)-2价的硫元素</w:t>
      </w:r>
      <w:r>
        <w:rPr>
          <w:rFonts w:hint="eastAsia" w:ascii="宋体" w:hAnsi="宋体" w:eastAsia="宋体"/>
          <w:color w:val="FF0000"/>
          <w:szCs w:val="21"/>
          <w:u w:val="single" w:color="000000"/>
        </w:rPr>
        <w:t>____</w:t>
      </w:r>
      <w:r>
        <w:rPr>
          <w:rFonts w:ascii="宋体" w:hAnsi="宋体" w:eastAsia="宋体"/>
          <w:szCs w:val="21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(5)保持水的化学性质的最小粒子</w:t>
      </w:r>
      <w:r>
        <w:rPr>
          <w:rFonts w:hint="eastAsia" w:ascii="宋体" w:hAnsi="宋体" w:eastAsia="宋体"/>
          <w:color w:val="FF0000"/>
          <w:szCs w:val="21"/>
          <w:u w:val="single" w:color="000000"/>
        </w:rPr>
        <w:t>____</w:t>
      </w:r>
      <w:r>
        <w:rPr>
          <w:rFonts w:ascii="宋体" w:hAnsi="宋体" w:eastAsia="宋体"/>
          <w:szCs w:val="21"/>
        </w:rPr>
        <w:t>。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Cs w:val="21"/>
        </w:rPr>
        <w:t>18．</w:t>
      </w:r>
      <w:r>
        <w:rPr>
          <w:rFonts w:hint="eastAsia" w:ascii="宋体" w:hAnsi="宋体"/>
          <w:szCs w:val="21"/>
        </w:rPr>
        <w:t>(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  <w:szCs w:val="21"/>
        </w:rPr>
        <w:t>)对下列化学用语中数字“2”的表示意义，把对应的序号填在横线上．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宋体" w:hAnsi="宋体"/>
          <w:szCs w:val="21"/>
        </w:rPr>
        <w:t xml:space="preserve">2H   </w:t>
      </w:r>
      <w:r>
        <w:rPr>
          <w:rFonts w:hint="eastAsia" w:ascii="宋体" w:hAnsi="宋体" w:cs="宋体"/>
          <w:szCs w:val="21"/>
        </w:rPr>
        <w:t>②</w:t>
      </w:r>
      <w:r>
        <w:rPr>
          <w:rFonts w:ascii="宋体" w:hAnsi="宋体"/>
          <w:szCs w:val="21"/>
        </w:rPr>
        <w:t>2NH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>③</w:t>
      </w:r>
      <w:r>
        <w:rPr>
          <w:rFonts w:ascii="宋体" w:hAnsi="宋体"/>
          <w:szCs w:val="21"/>
        </w:rPr>
        <w:t>SO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>④</w:t>
      </w:r>
      <w:r>
        <w:rPr>
          <w:rFonts w:ascii="宋体" w:hAnsi="宋体"/>
          <w:position w:val="-6"/>
          <w:szCs w:val="21"/>
        </w:rPr>
        <w:object>
          <v:shape id="_x0000_i1025" o:spt="75" type="#_x0000_t75" style="height:19.2pt;width:25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2">
            <o:LockedField>false</o:LockedField>
          </o:OLEObject>
        </w:objec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>⑤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Mg</w:t>
      </w:r>
      <w:r>
        <w:rPr>
          <w:rFonts w:ascii="宋体" w:hAnsi="宋体"/>
          <w:szCs w:val="21"/>
          <w:vertAlign w:val="superscript"/>
        </w:rPr>
        <w:t>2+</w:t>
      </w:r>
      <w:r>
        <w:rPr>
          <w:rFonts w:hint="eastAsia" w:ascii="宋体" w:hAnsi="宋体"/>
          <w:szCs w:val="21"/>
          <w:vertAlign w:val="superscript"/>
        </w:rPr>
        <w:t xml:space="preserve">      </w:t>
      </w:r>
      <w:r>
        <w:rPr>
          <w:rFonts w:hint="eastAsia" w:ascii="宋体" w:hAnsi="宋体" w:cs="宋体"/>
          <w:szCs w:val="21"/>
        </w:rPr>
        <w:t>⑥</w:t>
      </w:r>
      <w:r>
        <w:rPr>
          <w:rFonts w:ascii="宋体" w:hAnsi="宋体"/>
          <w:szCs w:val="21"/>
        </w:rPr>
        <w:t>2OH</w:t>
      </w:r>
      <w:r>
        <w:rPr>
          <w:rFonts w:ascii="宋体" w:hAnsi="宋体"/>
          <w:szCs w:val="21"/>
          <w:vertAlign w:val="superscript"/>
        </w:rPr>
        <w:t>﹣</w:t>
      </w:r>
      <w:r>
        <w:rPr>
          <w:rFonts w:hint="eastAsia" w:ascii="宋体" w:hAnsi="宋体"/>
          <w:szCs w:val="21"/>
          <w:vertAlign w:val="superscript"/>
        </w:rPr>
        <w:t xml:space="preserve">          </w:t>
      </w:r>
      <w:r>
        <w:rPr>
          <w:rFonts w:hint="eastAsia" w:ascii="宋体" w:hAnsi="宋体" w:cs="宋体"/>
          <w:szCs w:val="21"/>
        </w:rPr>
        <w:t>⑦</w:t>
      </w:r>
      <w:r>
        <w:rPr>
          <w:rFonts w:ascii="宋体" w:hAnsi="宋体"/>
          <w:szCs w:val="21"/>
        </w:rPr>
        <w:t>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A．表示离子个数的是</w:t>
      </w:r>
      <w:r>
        <w:rPr>
          <w:rFonts w:hint="eastAsia" w:ascii="宋体" w:hAnsi="宋体"/>
          <w:szCs w:val="21"/>
        </w:rPr>
        <w:t>______</w:t>
      </w:r>
      <w:r>
        <w:rPr>
          <w:rFonts w:ascii="宋体" w:hAnsi="宋体"/>
          <w:szCs w:val="21"/>
        </w:rPr>
        <w:t xml:space="preserve">；         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B．表示离子所带电荷数的是</w:t>
      </w:r>
      <w:r>
        <w:rPr>
          <w:rFonts w:hint="eastAsia" w:ascii="宋体" w:hAnsi="宋体"/>
          <w:szCs w:val="21"/>
        </w:rPr>
        <w:t>______</w:t>
      </w:r>
      <w:r>
        <w:rPr>
          <w:rFonts w:ascii="宋体" w:hAnsi="宋体"/>
          <w:szCs w:val="21"/>
        </w:rPr>
        <w:t>；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C．表示分子中原子个数的是</w:t>
      </w:r>
      <w:r>
        <w:rPr>
          <w:rFonts w:ascii="宋体" w:hAnsi="宋体"/>
          <w:szCs w:val="21"/>
          <w:u w:val="single"/>
        </w:rPr>
        <w:t>　</w:t>
      </w:r>
      <w:r>
        <w:rPr>
          <w:rFonts w:hint="eastAsia" w:ascii="宋体" w:hAnsi="宋体"/>
          <w:szCs w:val="21"/>
        </w:rPr>
        <w:t>______</w:t>
      </w:r>
      <w:r>
        <w:rPr>
          <w:rFonts w:ascii="宋体" w:hAnsi="宋体"/>
          <w:szCs w:val="21"/>
        </w:rPr>
        <w:t xml:space="preserve">；   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5344160</wp:posOffset>
            </wp:positionH>
            <wp:positionV relativeFrom="paragraph">
              <wp:posOffset>215265</wp:posOffset>
            </wp:positionV>
            <wp:extent cx="417830" cy="1183005"/>
            <wp:effectExtent l="0" t="0" r="0" b="0"/>
            <wp:wrapSquare wrapText="bothSides"/>
            <wp:docPr id="113" name="S298.eps" descr="id:21474874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S298.eps" descr="id:2147487483;FounderCES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600" cy="118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D．表示分子个数的是</w:t>
      </w:r>
      <w:r>
        <w:rPr>
          <w:rFonts w:hint="eastAsia" w:ascii="宋体" w:hAnsi="宋体"/>
          <w:szCs w:val="21"/>
        </w:rPr>
        <w:t>______</w:t>
      </w:r>
      <w:r>
        <w:rPr>
          <w:rFonts w:ascii="宋体" w:hAnsi="宋体"/>
          <w:szCs w:val="21"/>
          <w:u w:val="single"/>
        </w:rPr>
        <w:t>.</w:t>
      </w:r>
    </w:p>
    <w:p>
      <w:pPr>
        <w:pStyle w:val="14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szCs w:val="21"/>
        </w:rPr>
        <w:t>19</w:t>
      </w:r>
      <w:r>
        <w:rPr>
          <w:rFonts w:ascii="宋体" w:hAnsi="宋体"/>
          <w:szCs w:val="21"/>
        </w:rPr>
        <w:t>.(</w:t>
      </w:r>
      <w:r>
        <w:rPr>
          <w:rFonts w:hint="eastAsia" w:ascii="宋体" w:hAnsi="宋体"/>
          <w:szCs w:val="21"/>
        </w:rPr>
        <w:t>12</w:t>
      </w:r>
      <w:r>
        <w:rPr>
          <w:rFonts w:ascii="宋体" w:hAnsi="宋体"/>
          <w:szCs w:val="21"/>
        </w:rPr>
        <w:t>分)水在生活、生产和化学实验中起着十分重要的作用。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(1)水的净化。向浑浊的天然水中加入明矾,静置一段时间后,取上层液体过滤,得到略带颜色的液体。实验中</w:t>
      </w:r>
      <w:r>
        <w:rPr>
          <w:rFonts w:hint="eastAsia" w:ascii="宋体" w:hAnsi="宋体" w:eastAsia="宋体"/>
          <w:szCs w:val="21"/>
        </w:rPr>
        <w:t>为了</w:t>
      </w:r>
      <w:r>
        <w:rPr>
          <w:rFonts w:ascii="宋体" w:hAnsi="宋体" w:eastAsia="宋体"/>
          <w:szCs w:val="21"/>
        </w:rPr>
        <w:t>促进水中悬浮杂质的沉降加入</w:t>
      </w:r>
      <w:r>
        <w:rPr>
          <w:rFonts w:hint="eastAsia" w:ascii="宋体" w:hAnsi="宋体" w:eastAsia="宋体"/>
          <w:szCs w:val="21"/>
          <w:u w:val="single"/>
        </w:rPr>
        <w:t xml:space="preserve">       </w:t>
      </w:r>
      <w:r>
        <w:rPr>
          <w:rFonts w:ascii="宋体" w:hAnsi="宋体" w:eastAsia="宋体"/>
          <w:szCs w:val="21"/>
        </w:rPr>
        <w:t>,过滤操作中用到的仪器有烧杯、玻璃棒、</w:t>
      </w:r>
      <w:r>
        <w:rPr>
          <w:rFonts w:hint="eastAsia" w:ascii="宋体" w:hAnsi="宋体" w:eastAsia="宋体"/>
          <w:color w:val="FF0000"/>
          <w:szCs w:val="21"/>
          <w:u w:val="single" w:color="000000"/>
        </w:rPr>
        <w:t xml:space="preserve">      、</w:t>
      </w:r>
      <w:r>
        <w:rPr>
          <w:rFonts w:hint="eastAsia" w:ascii="宋体" w:hAnsi="宋体" w:eastAsia="宋体" w:cs="宋体"/>
          <w:bCs/>
          <w:szCs w:val="21"/>
        </w:rPr>
        <w:t>______</w:t>
      </w:r>
      <w:r>
        <w:rPr>
          <w:rFonts w:ascii="宋体" w:hAnsi="宋体" w:eastAsia="宋体"/>
          <w:szCs w:val="21"/>
        </w:rPr>
        <w:t>(填仪器名称),其中玻璃棒的作用是</w:t>
      </w:r>
      <w:r>
        <w:rPr>
          <w:rFonts w:hint="eastAsia" w:ascii="宋体" w:hAnsi="宋体" w:eastAsia="宋体"/>
          <w:color w:val="FF0000"/>
          <w:szCs w:val="21"/>
          <w:u w:val="single" w:color="000000"/>
        </w:rPr>
        <w:t xml:space="preserve">        </w:t>
      </w:r>
      <w:r>
        <w:rPr>
          <w:rFonts w:ascii="宋体" w:hAnsi="宋体" w:eastAsia="宋体"/>
          <w:szCs w:val="2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hint="eastAsia" w:ascii="宋体" w:hAnsi="宋体" w:eastAsia="宋体"/>
          <w:szCs w:val="21"/>
        </w:rPr>
        <w:t>如右图所示，a处产生的气体是</w:t>
      </w:r>
      <w:r>
        <w:rPr>
          <w:rFonts w:ascii="宋体" w:hAnsi="宋体" w:eastAsia="宋体"/>
          <w:szCs w:val="21"/>
        </w:rPr>
        <w:softHyphen/>
      </w:r>
      <w:r>
        <w:rPr>
          <w:rFonts w:hint="eastAsia" w:ascii="宋体" w:hAnsi="宋体" w:eastAsia="宋体" w:cs="宋体"/>
          <w:bCs/>
          <w:szCs w:val="21"/>
        </w:rPr>
        <w:t>________，b处产生的气体为________，得出水是由________________组成。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(3)</w:t>
      </w:r>
      <w:r>
        <w:rPr>
          <w:rFonts w:ascii="宋体" w:hAnsi="宋体" w:eastAsia="宋体"/>
          <w:szCs w:val="21"/>
        </w:rPr>
        <w:t>检验a处气体的方法是</w:t>
      </w:r>
      <w:r>
        <w:rPr>
          <w:rFonts w:hint="eastAsia" w:ascii="宋体" w:hAnsi="宋体" w:eastAsia="宋体"/>
          <w:color w:val="FF0000"/>
          <w:szCs w:val="21"/>
          <w:u w:val="single" w:color="000000"/>
        </w:rPr>
        <w:t xml:space="preserve">                      </w:t>
      </w:r>
      <w:r>
        <w:rPr>
          <w:rFonts w:ascii="宋体" w:hAnsi="宋体" w:eastAsia="宋体"/>
          <w:szCs w:val="2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b/>
          <w:szCs w:val="21"/>
        </w:rPr>
        <w:t>2</w:t>
      </w:r>
      <w:r>
        <w:rPr>
          <w:rFonts w:hint="eastAsia" w:ascii="宋体" w:hAnsi="宋体" w:eastAsia="宋体"/>
          <w:b/>
          <w:szCs w:val="21"/>
        </w:rPr>
        <w:t>0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(</w:t>
      </w:r>
      <w:r>
        <w:rPr>
          <w:rFonts w:hint="eastAsia" w:ascii="宋体" w:hAnsi="宋体" w:eastAsia="宋体"/>
          <w:szCs w:val="21"/>
        </w:rPr>
        <w:t>10</w:t>
      </w:r>
      <w:r>
        <w:rPr>
          <w:rFonts w:ascii="宋体" w:hAnsi="宋体" w:eastAsia="宋体"/>
          <w:szCs w:val="21"/>
        </w:rPr>
        <w:t>分)人教版九年级化学上册教材图3-12部分原子的结构示意图如下: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4984750" cy="2092325"/>
            <wp:effectExtent l="0" t="0" r="0" b="0"/>
            <wp:docPr id="115" name="s300.jpg" descr="id:21474874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s300.jpg" descr="id:2147487497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4920" cy="209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请回答: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</w:t>
      </w:r>
      <w:r>
        <w:rPr>
          <w:rFonts w:hint="eastAsia" w:ascii="宋体" w:hAnsi="宋体" w:eastAsia="宋体"/>
          <w:szCs w:val="21"/>
        </w:rPr>
        <w:t>氖原子核内质子数为</w:t>
      </w:r>
      <w:r>
        <w:rPr>
          <w:rFonts w:hint="eastAsia" w:ascii="宋体" w:hAnsi="宋体" w:eastAsia="宋体" w:cs="宋体"/>
          <w:bCs/>
          <w:szCs w:val="21"/>
        </w:rPr>
        <w:t>_______</w:t>
      </w:r>
      <w:r>
        <w:rPr>
          <w:rFonts w:ascii="宋体" w:hAnsi="宋体" w:eastAsia="宋体"/>
          <w:szCs w:val="21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</w:t>
      </w:r>
      <w:r>
        <w:rPr>
          <w:rFonts w:hint="eastAsia" w:ascii="宋体" w:hAnsi="宋体" w:eastAsia="宋体" w:cs="宋体"/>
          <w:bCs/>
          <w:szCs w:val="21"/>
        </w:rPr>
        <w:t xml:space="preserve"> 质子数为</w:t>
      </w:r>
      <m:oMath>
        <m:r>
          <w:rPr>
            <w:rFonts w:ascii="Cambria Math" w:hAnsi="Cambria Math" w:eastAsia="宋体"/>
            <w:szCs w:val="21"/>
          </w:rPr>
          <m:t>12</m:t>
        </m:r>
      </m:oMath>
      <w:r>
        <w:rPr>
          <w:rFonts w:hint="eastAsia" w:ascii="宋体" w:hAnsi="宋体" w:eastAsia="宋体" w:cs="宋体"/>
          <w:bCs/>
          <w:szCs w:val="21"/>
        </w:rPr>
        <w:t>的原子形成的离子符号________，它的氧化物化学式为________．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(3)同一周期(横行)的原子结构示意图具有的共同特点</w:t>
      </w:r>
      <w:r>
        <w:rPr>
          <w:rFonts w:hint="eastAsia" w:ascii="宋体" w:hAnsi="宋体" w:eastAsia="宋体"/>
          <w:szCs w:val="21"/>
        </w:rPr>
        <w:t>是</w:t>
      </w:r>
      <w:r>
        <w:rPr>
          <w:rFonts w:hint="eastAsia" w:ascii="宋体" w:hAnsi="宋体" w:eastAsia="宋体" w:cs="宋体"/>
          <w:bCs/>
          <w:szCs w:val="21"/>
        </w:rPr>
        <w:t>________</w:t>
      </w:r>
      <w:r>
        <w:rPr>
          <w:rFonts w:ascii="宋体" w:hAnsi="宋体" w:eastAsia="宋体"/>
          <w:szCs w:val="21"/>
        </w:rPr>
        <w:t xml:space="preserve"> (任写一点)。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(4)氧元素和硫元素化学性质相似的原因</w:t>
      </w:r>
      <w:r>
        <w:rPr>
          <w:rFonts w:hint="eastAsia" w:ascii="宋体" w:hAnsi="宋体" w:eastAsia="宋体" w:cs="宋体"/>
          <w:bCs/>
          <w:szCs w:val="21"/>
        </w:rPr>
        <w:t>________。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b/>
          <w:szCs w:val="21"/>
        </w:rPr>
        <w:t>21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(1</w:t>
      </w:r>
      <w:r>
        <w:rPr>
          <w:rFonts w:hint="eastAsia" w:ascii="宋体" w:hAnsi="宋体" w:eastAsia="宋体"/>
          <w:szCs w:val="21"/>
        </w:rPr>
        <w:t>4</w:t>
      </w:r>
      <w:r>
        <w:rPr>
          <w:rFonts w:ascii="宋体" w:hAnsi="宋体" w:eastAsia="宋体"/>
          <w:szCs w:val="21"/>
        </w:rPr>
        <w:t>分)从下列提供的仪器中进行选择,可以组装多套制取气体的装置。请回答下面问题。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4663440" cy="117348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(1)写出下列代号仪器的名称:a:</w:t>
      </w:r>
      <w:r>
        <w:rPr>
          <w:rFonts w:hint="eastAsia" w:ascii="宋体" w:hAnsi="宋体" w:eastAsia="宋体"/>
          <w:szCs w:val="21"/>
        </w:rPr>
        <w:t>____</w:t>
      </w:r>
      <w:r>
        <w:rPr>
          <w:rFonts w:ascii="宋体" w:hAnsi="宋体" w:eastAsia="宋体"/>
          <w:szCs w:val="2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(2)实验室制取气体时,仪器组装后,加入试剂前必不可少的一项操作是</w:t>
      </w:r>
      <w:r>
        <w:rPr>
          <w:rFonts w:hint="eastAsia" w:ascii="宋体" w:hAnsi="宋体" w:eastAsia="宋体"/>
          <w:color w:val="FF0000"/>
          <w:szCs w:val="21"/>
          <w:u w:val="single" w:color="000000"/>
        </w:rPr>
        <w:t>___________</w:t>
      </w:r>
      <w:r>
        <w:rPr>
          <w:rFonts w:ascii="宋体" w:hAnsi="宋体" w:eastAsia="宋体"/>
          <w:szCs w:val="2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(3)从图所列仪器中,用过氧化氢溶液与二氧化锰制取氧气的实验</w:t>
      </w:r>
      <w:r>
        <w:rPr>
          <w:rFonts w:hint="eastAsia" w:ascii="宋体" w:hAnsi="宋体" w:eastAsia="宋体"/>
          <w:szCs w:val="21"/>
        </w:rPr>
        <w:t>应选装置</w:t>
      </w:r>
      <w:r>
        <w:rPr>
          <w:rFonts w:ascii="宋体" w:hAnsi="宋体" w:eastAsia="宋体"/>
          <w:szCs w:val="21"/>
        </w:rPr>
        <w:t>是</w:t>
      </w:r>
      <w:r>
        <w:rPr>
          <w:rFonts w:hint="eastAsia" w:ascii="宋体" w:hAnsi="宋体" w:eastAsia="宋体"/>
          <w:color w:val="FF0000"/>
          <w:szCs w:val="21"/>
          <w:u w:val="single" w:color="000000"/>
        </w:rPr>
        <w:t>____</w:t>
      </w:r>
      <w:r>
        <w:rPr>
          <w:rFonts w:ascii="宋体" w:hAnsi="宋体" w:eastAsia="宋体"/>
          <w:szCs w:val="21"/>
        </w:rPr>
        <w:t>。气体收集</w:t>
      </w:r>
      <w:r>
        <w:rPr>
          <w:rFonts w:hint="eastAsia" w:ascii="宋体" w:hAnsi="宋体" w:eastAsia="宋体"/>
          <w:szCs w:val="21"/>
        </w:rPr>
        <w:t>的装置</w:t>
      </w:r>
      <w:r>
        <w:rPr>
          <w:rFonts w:ascii="宋体" w:hAnsi="宋体" w:eastAsia="宋体"/>
          <w:szCs w:val="21"/>
        </w:rPr>
        <w:t>是</w:t>
      </w:r>
      <w:r>
        <w:rPr>
          <w:rFonts w:hint="eastAsia" w:ascii="宋体" w:hAnsi="宋体" w:eastAsia="宋体"/>
          <w:szCs w:val="21"/>
        </w:rPr>
        <w:t>________</w:t>
      </w:r>
      <w:r>
        <w:rPr>
          <w:rFonts w:ascii="宋体" w:hAnsi="宋体" w:eastAsia="宋体"/>
          <w:szCs w:val="21"/>
        </w:rPr>
        <w:t>。该实验反应的文字表达式为</w:t>
      </w:r>
      <w:r>
        <w:rPr>
          <w:rFonts w:hint="eastAsia" w:ascii="宋体" w:hAnsi="宋体" w:eastAsia="宋体"/>
          <w:szCs w:val="21"/>
        </w:rPr>
        <w:t>________。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（4）若用排水法收集氧气观察是否集满的现象为______，用排空法如何验证氧气已集满__________________。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</w:t>
      </w:r>
      <w:r>
        <w:rPr>
          <w:rFonts w:ascii="宋体" w:hAnsi="宋体" w:eastAsia="宋体"/>
          <w:b/>
          <w:bCs/>
          <w:sz w:val="28"/>
          <w:szCs w:val="28"/>
        </w:rPr>
        <w:t>、计算题(共1</w:t>
      </w:r>
      <w:r>
        <w:rPr>
          <w:rFonts w:hint="eastAsia" w:ascii="宋体" w:hAnsi="宋体" w:eastAsia="宋体"/>
          <w:b/>
          <w:bCs/>
          <w:sz w:val="28"/>
          <w:szCs w:val="28"/>
        </w:rPr>
        <w:t>6</w:t>
      </w:r>
      <w:r>
        <w:rPr>
          <w:rFonts w:ascii="宋体" w:hAnsi="宋体" w:eastAsia="宋体"/>
          <w:b/>
          <w:bCs/>
          <w:sz w:val="28"/>
          <w:szCs w:val="28"/>
        </w:rPr>
        <w:t>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b/>
          <w:szCs w:val="21"/>
        </w:rPr>
        <w:t>22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(</w:t>
      </w:r>
      <w:r>
        <w:rPr>
          <w:rFonts w:hint="eastAsia" w:ascii="宋体" w:hAnsi="宋体" w:eastAsia="宋体"/>
          <w:szCs w:val="21"/>
        </w:rPr>
        <w:t>8</w:t>
      </w:r>
      <w:r>
        <w:rPr>
          <w:rFonts w:ascii="宋体" w:hAnsi="宋体" w:eastAsia="宋体"/>
          <w:szCs w:val="21"/>
        </w:rPr>
        <w:t>分)施肥是农业增产的重要手段,CO(NH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)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、(NH</w:t>
      </w:r>
      <w:r>
        <w:rPr>
          <w:rFonts w:ascii="宋体" w:hAnsi="宋体" w:eastAsia="宋体"/>
          <w:szCs w:val="21"/>
          <w:vertAlign w:val="subscript"/>
        </w:rPr>
        <w:t>4</w:t>
      </w:r>
      <w:r>
        <w:rPr>
          <w:rFonts w:ascii="宋体" w:hAnsi="宋体" w:eastAsia="宋体"/>
          <w:szCs w:val="21"/>
        </w:rPr>
        <w:t>)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HPO</w:t>
      </w:r>
      <w:r>
        <w:rPr>
          <w:rFonts w:ascii="宋体" w:hAnsi="宋体" w:eastAsia="宋体"/>
          <w:szCs w:val="21"/>
          <w:vertAlign w:val="subscript"/>
        </w:rPr>
        <w:t>4</w:t>
      </w:r>
      <w:r>
        <w:rPr>
          <w:rFonts w:ascii="宋体" w:hAnsi="宋体" w:eastAsia="宋体"/>
          <w:szCs w:val="21"/>
        </w:rPr>
        <w:t>是常用的化学肥料。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回答下列问题﹕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(1)(NH</w:t>
      </w:r>
      <w:r>
        <w:rPr>
          <w:rFonts w:ascii="宋体" w:hAnsi="宋体" w:eastAsia="宋体"/>
          <w:szCs w:val="21"/>
          <w:vertAlign w:val="subscript"/>
        </w:rPr>
        <w:t>4</w:t>
      </w:r>
      <w:r>
        <w:rPr>
          <w:rFonts w:ascii="宋体" w:hAnsi="宋体" w:eastAsia="宋体"/>
          <w:szCs w:val="21"/>
        </w:rPr>
        <w:t>)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HPO</w:t>
      </w:r>
      <w:r>
        <w:rPr>
          <w:rFonts w:ascii="宋体" w:hAnsi="宋体" w:eastAsia="宋体"/>
          <w:szCs w:val="21"/>
          <w:vertAlign w:val="subscript"/>
        </w:rPr>
        <w:t>4</w:t>
      </w:r>
      <w:r>
        <w:rPr>
          <w:rFonts w:ascii="宋体" w:hAnsi="宋体" w:eastAsia="宋体"/>
          <w:szCs w:val="21"/>
        </w:rPr>
        <w:t>中N和H原子的个数比为</w:t>
      </w:r>
      <w:r>
        <w:rPr>
          <w:rFonts w:hint="eastAsia" w:ascii="宋体" w:hAnsi="宋体" w:eastAsia="宋体"/>
          <w:szCs w:val="21"/>
        </w:rPr>
        <w:t>________</w:t>
      </w:r>
      <w:r>
        <w:rPr>
          <w:rFonts w:ascii="宋体" w:hAnsi="宋体" w:eastAsia="宋体"/>
          <w:szCs w:val="2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(2)CO(NH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)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的相对分子质量是</w:t>
      </w:r>
      <w:r>
        <w:rPr>
          <w:rFonts w:hint="eastAsia" w:ascii="宋体" w:hAnsi="宋体" w:eastAsia="宋体"/>
          <w:szCs w:val="21"/>
        </w:rPr>
        <w:t>________</w:t>
      </w:r>
      <w:r>
        <w:rPr>
          <w:rFonts w:ascii="宋体" w:hAnsi="宋体" w:eastAsia="宋体"/>
          <w:szCs w:val="2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(3)CO(NH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)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>中各元素的质量比为________。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(4)150g</w:t>
      </w:r>
      <w:r>
        <w:rPr>
          <w:rFonts w:ascii="宋体" w:hAnsi="宋体" w:eastAsia="宋体"/>
          <w:szCs w:val="21"/>
        </w:rPr>
        <w:t xml:space="preserve"> CO(NH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)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>中含有多少克的氮元素？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23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(6分)钠摄入过量或钾摄入不足都是导致高血压的风险因素。日常生活中选择食用低钠盐能实现减钠补钾。如图为某品牌低钠盐的标签,请你根据标签回答以下问题: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 w:cs="Times New Roman"/>
          <w:szCs w:val="21"/>
        </w:rPr>
        <w:t>××</w:t>
      </w:r>
      <w:r>
        <w:rPr>
          <w:rFonts w:ascii="宋体" w:hAnsi="宋体" w:eastAsia="宋体"/>
          <w:szCs w:val="21"/>
        </w:rPr>
        <w:t>品牌　低钠盐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产品标准号……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配料及含量:氯化钠70%　氯化钾30%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生产日期……　保质期……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(1)氯化钾</w:t>
      </w: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KC</w:t>
      </w:r>
      <w:r>
        <w:rPr>
          <w:rFonts w:hint="eastAsia" w:ascii="宋体" w:hAnsi="宋体" w:eastAsia="宋体"/>
          <w:szCs w:val="21"/>
        </w:rPr>
        <w:t>l）</w:t>
      </w:r>
      <w:r>
        <w:rPr>
          <w:rFonts w:ascii="宋体" w:hAnsi="宋体" w:eastAsia="宋体"/>
          <w:szCs w:val="21"/>
        </w:rPr>
        <w:t>的相对分子质量为</w:t>
      </w:r>
      <w:r>
        <w:rPr>
          <w:rFonts w:hint="eastAsia" w:ascii="宋体" w:hAnsi="宋体" w:eastAsia="宋体"/>
          <w:szCs w:val="21"/>
        </w:rPr>
        <w:t>______</w:t>
      </w:r>
      <w:r>
        <w:rPr>
          <w:rFonts w:ascii="宋体" w:hAnsi="宋体" w:eastAsia="宋体"/>
          <w:szCs w:val="21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(2)人体每天摄入钠元素的质量不宜超过2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宋体" w:hAnsi="宋体" w:eastAsia="宋体"/>
          <w:szCs w:val="21"/>
        </w:rPr>
        <w:t>3 g。如果人体所需的钠元素全部来自该品牌食盐,那么一个人每天摄入该品牌低钠盐的质量不宜超过多少克?(结果保留一位小数)</w:t>
      </w:r>
    </w:p>
    <w:p>
      <w:pPr>
        <w:rPr>
          <w:rFonts w:ascii="宋体" w:hAnsi="宋体" w:eastAsia="宋体"/>
          <w:szCs w:val="21"/>
        </w:rPr>
      </w:pPr>
    </w:p>
    <w:sectPr>
      <w:pgSz w:w="10319" w:h="14578"/>
      <w:pgMar w:top="567" w:right="567" w:bottom="567" w:left="56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1D7F"/>
    <w:multiLevelType w:val="multilevel"/>
    <w:tmpl w:val="5A151D7F"/>
    <w:lvl w:ilvl="0" w:tentative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79F74E93"/>
    <w:multiLevelType w:val="multilevel"/>
    <w:tmpl w:val="79F74E93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E850AEB"/>
    <w:multiLevelType w:val="multilevel"/>
    <w:tmpl w:val="7E850AE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FA2"/>
    <w:rsid w:val="0008679E"/>
    <w:rsid w:val="00111A89"/>
    <w:rsid w:val="001815CC"/>
    <w:rsid w:val="001831FD"/>
    <w:rsid w:val="001B1B1F"/>
    <w:rsid w:val="001D1DE9"/>
    <w:rsid w:val="00241C2F"/>
    <w:rsid w:val="00263DC6"/>
    <w:rsid w:val="002A08B3"/>
    <w:rsid w:val="002B758E"/>
    <w:rsid w:val="002E6483"/>
    <w:rsid w:val="00301E5F"/>
    <w:rsid w:val="00346E30"/>
    <w:rsid w:val="00351008"/>
    <w:rsid w:val="00364E94"/>
    <w:rsid w:val="0038581E"/>
    <w:rsid w:val="00387028"/>
    <w:rsid w:val="003B02BF"/>
    <w:rsid w:val="003B503B"/>
    <w:rsid w:val="003D43C0"/>
    <w:rsid w:val="00414DA6"/>
    <w:rsid w:val="00422569"/>
    <w:rsid w:val="00431977"/>
    <w:rsid w:val="00442C5A"/>
    <w:rsid w:val="00450E14"/>
    <w:rsid w:val="00452D16"/>
    <w:rsid w:val="00492EAA"/>
    <w:rsid w:val="005412EE"/>
    <w:rsid w:val="00566539"/>
    <w:rsid w:val="00586417"/>
    <w:rsid w:val="00592703"/>
    <w:rsid w:val="005D0615"/>
    <w:rsid w:val="005D2F38"/>
    <w:rsid w:val="005D669A"/>
    <w:rsid w:val="005E1D0B"/>
    <w:rsid w:val="005F681C"/>
    <w:rsid w:val="00644D59"/>
    <w:rsid w:val="00647169"/>
    <w:rsid w:val="0065012C"/>
    <w:rsid w:val="00652F40"/>
    <w:rsid w:val="00664328"/>
    <w:rsid w:val="00685700"/>
    <w:rsid w:val="006A475A"/>
    <w:rsid w:val="007159C0"/>
    <w:rsid w:val="00726BCF"/>
    <w:rsid w:val="00734C01"/>
    <w:rsid w:val="007B1508"/>
    <w:rsid w:val="007F0C4B"/>
    <w:rsid w:val="0089617D"/>
    <w:rsid w:val="008B2D74"/>
    <w:rsid w:val="00941813"/>
    <w:rsid w:val="0097084F"/>
    <w:rsid w:val="00995EE2"/>
    <w:rsid w:val="009A6CB5"/>
    <w:rsid w:val="009B7D93"/>
    <w:rsid w:val="00A648BD"/>
    <w:rsid w:val="00A73B4C"/>
    <w:rsid w:val="00A81A41"/>
    <w:rsid w:val="00A94488"/>
    <w:rsid w:val="00B023A0"/>
    <w:rsid w:val="00B354D0"/>
    <w:rsid w:val="00B36B08"/>
    <w:rsid w:val="00B54CCF"/>
    <w:rsid w:val="00BB16FA"/>
    <w:rsid w:val="00BC3693"/>
    <w:rsid w:val="00BE2E8F"/>
    <w:rsid w:val="00C54EBE"/>
    <w:rsid w:val="00C66E85"/>
    <w:rsid w:val="00CC0648"/>
    <w:rsid w:val="00CE04EF"/>
    <w:rsid w:val="00D30166"/>
    <w:rsid w:val="00D41185"/>
    <w:rsid w:val="00D77F0C"/>
    <w:rsid w:val="00DA4CFD"/>
    <w:rsid w:val="00DE01F2"/>
    <w:rsid w:val="00E13B7C"/>
    <w:rsid w:val="00E360BE"/>
    <w:rsid w:val="00ED1794"/>
    <w:rsid w:val="00EF4BEF"/>
    <w:rsid w:val="00F54641"/>
    <w:rsid w:val="00F601B6"/>
    <w:rsid w:val="00F62369"/>
    <w:rsid w:val="00F653E0"/>
    <w:rsid w:val="00F67CEF"/>
    <w:rsid w:val="00F81AA8"/>
    <w:rsid w:val="00F87296"/>
    <w:rsid w:val="00FB6FA2"/>
    <w:rsid w:val="00FC5130"/>
    <w:rsid w:val="00FD18DA"/>
    <w:rsid w:val="00FD34AD"/>
    <w:rsid w:val="00FE1690"/>
    <w:rsid w:val="68D8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0"/>
    <w:pPr>
      <w:spacing w:before="100" w:beforeAutospacing="1" w:after="100" w:afterAutospacing="1"/>
    </w:pPr>
    <w:rPr>
      <w:rFonts w:ascii="Calibri" w:hAnsi="Calibri" w:eastAsia="宋体" w:cs="Times New Roman"/>
      <w:color w:val="auto"/>
      <w:sz w:val="24"/>
      <w:szCs w:val="24"/>
    </w:rPr>
  </w:style>
  <w:style w:type="paragraph" w:customStyle="1" w:styleId="8">
    <w:name w:val="公式"/>
    <w:basedOn w:val="1"/>
    <w:uiPriority w:val="0"/>
    <w:pPr>
      <w:spacing w:line="300" w:lineRule="exact"/>
      <w:ind w:firstLine="400" w:firstLineChars="200"/>
    </w:pPr>
    <w:rPr>
      <w:sz w:val="20"/>
    </w:rPr>
  </w:style>
  <w:style w:type="paragraph" w:customStyle="1" w:styleId="9">
    <w:name w:val="二级章节"/>
    <w:basedOn w:val="1"/>
    <w:qFormat/>
    <w:uiPriority w:val="0"/>
    <w:pPr>
      <w:outlineLvl w:val="2"/>
    </w:pPr>
  </w:style>
  <w:style w:type="character" w:customStyle="1" w:styleId="10">
    <w:name w:val="批注框文本 字符"/>
    <w:basedOn w:val="6"/>
    <w:link w:val="2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character" w:customStyle="1" w:styleId="11">
    <w:name w:val="页眉 字符"/>
    <w:basedOn w:val="6"/>
    <w:link w:val="4"/>
    <w:qFormat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character" w:customStyle="1" w:styleId="12">
    <w:name w:val="页脚 字符"/>
    <w:basedOn w:val="6"/>
    <w:link w:val="3"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styleId="13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/>
      <w:color w:val="auto"/>
      <w:kern w:val="2"/>
    </w:rPr>
  </w:style>
  <w:style w:type="paragraph" w:customStyle="1" w:styleId="14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styleId="15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wmf"/><Relationship Id="rId12" Type="http://schemas.openxmlformats.org/officeDocument/2006/relationships/oleObject" Target="embeddings/oleObject1.bin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503</Words>
  <Characters>2870</Characters>
  <Lines>23</Lines>
  <Paragraphs>6</Paragraphs>
  <TotalTime>32</TotalTime>
  <ScaleCrop>false</ScaleCrop>
  <LinksUpToDate>false</LinksUpToDate>
  <CharactersWithSpaces>3367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2019-10-30T05:14:00Z</dcterms:created>
  <dc:creator>dbc</dc:creator>
  <cp:lastModifiedBy>Administrator</cp:lastModifiedBy>
  <dcterms:modified xsi:type="dcterms:W3CDTF">2019-12-14T00:34:35Z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