
<file path=[Content_Types].xml><?xml version="1.0" encoding="utf-8"?>
<Types xmlns="http://schemas.openxmlformats.org/package/2006/content-types">
  <Default Extension="xml" ContentType="application/xml"/>
  <Default Extension="bin" ContentType="application/vnd.openxmlformats-officedocument.oleObject"/>
  <Default Extension="wdp" ContentType="image/vnd.ms-photo"/>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ordWrap/>
        <w:spacing w:beforeAutospacing="0" w:afterAutospacing="0" w:line="240" w:lineRule="auto"/>
        <w:jc w:val="center"/>
        <w:rPr>
          <w:b/>
          <w:sz w:val="24"/>
        </w:rPr>
      </w:pPr>
      <w:r>
        <w:rPr>
          <w:rFonts w:hint="eastAsia"/>
          <w:b/>
          <w:sz w:val="24"/>
        </w:rPr>
        <w:drawing>
          <wp:anchor distT="0" distB="0" distL="114300" distR="114300" simplePos="0" relativeHeight="251658240" behindDoc="0" locked="0" layoutInCell="1" allowOverlap="1">
            <wp:simplePos x="0" y="0"/>
            <wp:positionH relativeFrom="page">
              <wp:posOffset>12357100</wp:posOffset>
            </wp:positionH>
            <wp:positionV relativeFrom="topMargin">
              <wp:posOffset>11976100</wp:posOffset>
            </wp:positionV>
            <wp:extent cx="469900" cy="431800"/>
            <wp:effectExtent l="0" t="0" r="6350" b="6350"/>
            <wp:wrapNone/>
            <wp:docPr id="100042" name="图片 100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2" name="图片 100042"/>
                    <pic:cNvPicPr>
                      <a:picLocks noChangeAspect="1"/>
                    </pic:cNvPicPr>
                  </pic:nvPicPr>
                  <pic:blipFill>
                    <a:blip r:embed="rId8"/>
                    <a:stretch>
                      <a:fillRect/>
                    </a:stretch>
                  </pic:blipFill>
                  <pic:spPr>
                    <a:xfrm>
                      <a:off x="0" y="0"/>
                      <a:ext cx="469900" cy="431800"/>
                    </a:xfrm>
                    <a:prstGeom prst="rect">
                      <a:avLst/>
                    </a:prstGeom>
                  </pic:spPr>
                </pic:pic>
              </a:graphicData>
            </a:graphic>
          </wp:anchor>
        </w:drawing>
      </w:r>
      <w:r>
        <w:rPr>
          <w:rFonts w:hint="eastAsia"/>
          <w:b/>
          <w:sz w:val="24"/>
        </w:rPr>
        <w:t>北京四中2019-2020学年上学期初中八年级期中考试物理试卷</w:t>
      </w:r>
    </w:p>
    <w:p>
      <w:pPr>
        <w:tabs>
          <w:tab w:val="left" w:pos="720"/>
        </w:tabs>
        <w:wordWrap/>
        <w:spacing w:beforeAutospacing="0" w:afterAutospacing="0" w:line="240" w:lineRule="auto"/>
        <w:ind w:firstLine="420" w:firstLineChars="200"/>
        <w:jc w:val="center"/>
      </w:pPr>
      <w:r>
        <w:rPr>
          <w:rFonts w:hint="eastAsia"/>
        </w:rPr>
        <w:t>（考试时间为90分钟，试卷满分为100分）</w:t>
      </w:r>
    </w:p>
    <w:p>
      <w:pPr>
        <w:tabs>
          <w:tab w:val="left" w:pos="720"/>
        </w:tabs>
        <w:wordWrap/>
        <w:spacing w:beforeAutospacing="0" w:afterAutospacing="0" w:line="240" w:lineRule="auto"/>
        <w:ind w:firstLine="420" w:firstLineChars="200"/>
      </w:pPr>
      <w:r>
        <w:rPr>
          <w:rFonts w:hint="eastAsia"/>
        </w:rPr>
        <w:t>本试卷共六道大题，41道小题。</w:t>
      </w:r>
    </w:p>
    <w:p>
      <w:pPr>
        <w:tabs>
          <w:tab w:val="left" w:pos="720"/>
        </w:tabs>
        <w:wordWrap/>
        <w:spacing w:beforeAutospacing="0" w:afterAutospacing="0" w:line="240" w:lineRule="auto"/>
      </w:pPr>
    </w:p>
    <w:p>
      <w:pPr>
        <w:tabs>
          <w:tab w:val="left" w:pos="720"/>
        </w:tabs>
        <w:wordWrap/>
        <w:spacing w:beforeAutospacing="0" w:afterAutospacing="0" w:line="240" w:lineRule="auto"/>
      </w:pPr>
      <w:r>
        <w:rPr>
          <w:rFonts w:hint="eastAsia"/>
        </w:rPr>
        <w:t>一、单项选择题（下列各小题均有四个选项，其中</w:t>
      </w:r>
      <w:r>
        <w:rPr>
          <w:rFonts w:hint="eastAsia"/>
          <w:em w:val="dot"/>
        </w:rPr>
        <w:t>只有一个</w:t>
      </w:r>
      <w:r>
        <w:rPr>
          <w:rFonts w:hint="eastAsia"/>
        </w:rPr>
        <w:t>选项符合题意。共30分，每小题2分）</w:t>
      </w:r>
    </w:p>
    <w:p>
      <w:pPr>
        <w:tabs>
          <w:tab w:val="left" w:pos="720"/>
        </w:tabs>
        <w:wordWrap/>
        <w:spacing w:beforeAutospacing="0" w:afterAutospacing="0" w:line="240" w:lineRule="auto"/>
        <w:ind w:firstLine="210" w:firstLineChars="100"/>
      </w:pPr>
      <w:r>
        <w:rPr>
          <w:rFonts w:hint="eastAsia"/>
        </w:rPr>
        <w:t>1. 在国际单位制中，长度的单位是</w:t>
      </w:r>
    </w:p>
    <w:p>
      <w:pPr>
        <w:tabs>
          <w:tab w:val="left" w:pos="720"/>
        </w:tabs>
        <w:wordWrap/>
        <w:spacing w:beforeAutospacing="0" w:afterAutospacing="0" w:line="240" w:lineRule="auto"/>
        <w:ind w:firstLine="420" w:firstLineChars="200"/>
      </w:pPr>
      <w:r>
        <w:rPr>
          <w:rFonts w:hint="eastAsia"/>
        </w:rPr>
        <w:t xml:space="preserve">A. km    </w:t>
      </w:r>
      <w:r>
        <w:rPr>
          <w:rFonts w:hint="eastAsia"/>
        </w:rPr>
        <w:tab/>
      </w:r>
      <w:r>
        <w:rPr>
          <w:rFonts w:hint="eastAsia"/>
        </w:rPr>
        <w:tab/>
      </w:r>
      <w:r>
        <w:rPr>
          <w:rFonts w:hint="eastAsia"/>
        </w:rPr>
        <w:t xml:space="preserve">B. m    </w:t>
      </w:r>
      <w:r>
        <w:rPr>
          <w:rFonts w:hint="eastAsia"/>
        </w:rPr>
        <w:tab/>
      </w:r>
      <w:r>
        <w:rPr>
          <w:rFonts w:hint="eastAsia"/>
        </w:rPr>
        <w:tab/>
      </w:r>
      <w:r>
        <w:rPr>
          <w:rFonts w:hint="eastAsia"/>
        </w:rPr>
        <w:tab/>
      </w:r>
      <w:r>
        <w:rPr>
          <w:rFonts w:hint="eastAsia"/>
        </w:rPr>
        <w:t xml:space="preserve">C. cm    </w:t>
      </w:r>
      <w:r>
        <w:rPr>
          <w:rFonts w:hint="eastAsia"/>
        </w:rPr>
        <w:tab/>
      </w:r>
      <w:r>
        <w:rPr>
          <w:rFonts w:hint="eastAsia"/>
        </w:rPr>
        <w:tab/>
      </w:r>
      <w:r>
        <w:rPr>
          <w:rFonts w:hint="eastAsia"/>
        </w:rPr>
        <w:t>D. μm</w:t>
      </w:r>
    </w:p>
    <w:p>
      <w:pPr>
        <w:tabs>
          <w:tab w:val="left" w:pos="720"/>
        </w:tabs>
        <w:wordWrap/>
        <w:spacing w:beforeAutospacing="0" w:afterAutospacing="0" w:line="240" w:lineRule="auto"/>
        <w:ind w:firstLine="210" w:firstLineChars="100"/>
      </w:pPr>
      <w:r>
        <w:rPr>
          <w:rFonts w:hint="eastAsia"/>
        </w:rPr>
        <w:t>2. 下列措施中，可以加快蒸发的是</w:t>
      </w:r>
    </w:p>
    <w:p>
      <w:pPr>
        <w:tabs>
          <w:tab w:val="left" w:pos="720"/>
        </w:tabs>
        <w:wordWrap/>
        <w:spacing w:beforeAutospacing="0" w:afterAutospacing="0" w:line="240" w:lineRule="auto"/>
        <w:ind w:firstLine="420" w:firstLineChars="200"/>
      </w:pPr>
      <w:r>
        <w:rPr>
          <w:rFonts w:hint="eastAsia"/>
        </w:rPr>
        <w:t xml:space="preserve">A. 酒精灯不用时盖上灯帽    </w:t>
      </w:r>
      <w:r>
        <w:rPr>
          <w:rFonts w:hint="eastAsia"/>
        </w:rPr>
        <w:tab/>
      </w:r>
      <w:r>
        <w:rPr>
          <w:rFonts w:hint="eastAsia"/>
        </w:rPr>
        <w:tab/>
      </w:r>
      <w:r>
        <w:rPr>
          <w:rFonts w:hint="eastAsia"/>
        </w:rPr>
        <w:t>B. 将湿衣服展开后晾在向阳、通风处</w:t>
      </w:r>
    </w:p>
    <w:p>
      <w:pPr>
        <w:tabs>
          <w:tab w:val="left" w:pos="720"/>
        </w:tabs>
        <w:wordWrap/>
        <w:spacing w:beforeAutospacing="0" w:afterAutospacing="0" w:line="240" w:lineRule="auto"/>
        <w:ind w:firstLine="420" w:firstLineChars="200"/>
      </w:pPr>
      <w:r>
        <w:rPr>
          <w:rFonts w:hint="eastAsia"/>
        </w:rPr>
        <w:t xml:space="preserve">C. 用保鲜袋装蔬菜放入冰箱    </w:t>
      </w:r>
      <w:r>
        <w:rPr>
          <w:rFonts w:hint="eastAsia"/>
        </w:rPr>
        <w:tab/>
      </w:r>
      <w:r>
        <w:rPr>
          <w:rFonts w:hint="eastAsia"/>
        </w:rPr>
        <w:t>D. 春季植树时剪除大量枝叶</w:t>
      </w:r>
    </w:p>
    <w:p>
      <w:pPr>
        <w:tabs>
          <w:tab w:val="left" w:pos="720"/>
        </w:tabs>
        <w:wordWrap/>
        <w:spacing w:beforeAutospacing="0" w:afterAutospacing="0" w:line="240" w:lineRule="auto"/>
        <w:ind w:firstLine="210" w:firstLineChars="100"/>
      </w:pPr>
      <w:r>
        <w:rPr>
          <w:rFonts w:hint="eastAsia"/>
        </w:rPr>
        <w:t>3. 机场附近的飞鸟对起落的飞机会构成巨大的威胁，某机场的工作人员为了解决这一难题，想出了一个巧妙的办法。他们录制了飞鸟的天敌的鸣叫声，然后在机</w:t>
      </w:r>
      <w:r>
        <w:rPr>
          <w:rFonts w:hint="eastAsia"/>
        </w:rPr>
        <w:drawing>
          <wp:inline distT="0" distB="0" distL="114300" distR="114300">
            <wp:extent cx="21590" cy="22860"/>
            <wp:effectExtent l="0" t="0" r="16510" b="5715"/>
            <wp:docPr id="33" name="图片 3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3" name="图片 33" descr="学科网(www.zxxk.com)--教育资源门户，提供试卷、教案、课件、论文、素材及各类教学资源下载，还有大量而丰富的教学相关资讯！"/>
                    <pic:cNvPicPr/>
                  </pic:nvPicPr>
                  <pic:blipFill>
                    <a:blip r:embed="rId9"/>
                    <a:stretch>
                      <a:fillRect/>
                    </a:stretch>
                  </pic:blipFill>
                  <pic:spPr>
                    <a:xfrm>
                      <a:off x="0" y="0"/>
                      <a:ext cx="21590" cy="22860"/>
                    </a:xfrm>
                    <a:prstGeom prst="rect">
                      <a:avLst/>
                    </a:prstGeom>
                  </pic:spPr>
                </pic:pic>
              </a:graphicData>
            </a:graphic>
          </wp:inline>
        </w:drawing>
      </w:r>
      <w:r>
        <w:rPr>
          <w:rFonts w:hint="eastAsia"/>
        </w:rPr>
        <w:t>场附近利用扩音设备播放，取得了意想不到的效果。为了使效果更好，工作人员又调大了播放的音量，他们改变的是</w:t>
      </w:r>
    </w:p>
    <w:p>
      <w:pPr>
        <w:tabs>
          <w:tab w:val="left" w:pos="720"/>
        </w:tabs>
        <w:wordWrap/>
        <w:spacing w:beforeAutospacing="0" w:afterAutospacing="0" w:line="240" w:lineRule="auto"/>
        <w:ind w:firstLine="420" w:firstLineChars="200"/>
      </w:pPr>
      <w:r>
        <w:rPr>
          <w:rFonts w:hint="eastAsia"/>
        </w:rPr>
        <w:t xml:space="preserve">A. 音调    </w:t>
      </w:r>
      <w:r>
        <w:rPr>
          <w:rFonts w:hint="eastAsia"/>
        </w:rPr>
        <w:tab/>
      </w:r>
      <w:r>
        <w:rPr>
          <w:rFonts w:hint="eastAsia"/>
        </w:rPr>
        <w:tab/>
      </w:r>
      <w:r>
        <w:rPr>
          <w:rFonts w:hint="eastAsia"/>
        </w:rPr>
        <w:t xml:space="preserve">B. 响度    </w:t>
      </w:r>
      <w:r>
        <w:rPr>
          <w:rFonts w:hint="eastAsia"/>
        </w:rPr>
        <w:tab/>
      </w:r>
      <w:r>
        <w:rPr>
          <w:rFonts w:hint="eastAsia"/>
        </w:rPr>
        <w:tab/>
      </w:r>
      <w:r>
        <w:rPr>
          <w:rFonts w:hint="eastAsia"/>
        </w:rPr>
        <w:t xml:space="preserve">C. 音色    </w:t>
      </w:r>
      <w:r>
        <w:rPr>
          <w:rFonts w:hint="eastAsia"/>
        </w:rPr>
        <w:tab/>
      </w:r>
      <w:r>
        <w:rPr>
          <w:rFonts w:hint="eastAsia"/>
        </w:rPr>
        <w:tab/>
      </w:r>
      <w:r>
        <w:rPr>
          <w:rFonts w:hint="eastAsia"/>
        </w:rPr>
        <w:t>D. 频率</w:t>
      </w:r>
    </w:p>
    <w:p>
      <w:pPr>
        <w:tabs>
          <w:tab w:val="left" w:pos="720"/>
        </w:tabs>
        <w:wordWrap/>
        <w:spacing w:beforeAutospacing="0" w:afterAutospacing="0" w:line="240" w:lineRule="auto"/>
        <w:ind w:firstLine="210" w:firstLineChars="100"/>
      </w:pPr>
      <w:r>
        <w:rPr>
          <w:rFonts w:hint="eastAsia"/>
        </w:rPr>
        <w:t>4. 下列声音属于噪声的是</w:t>
      </w:r>
    </w:p>
    <w:p>
      <w:pPr>
        <w:tabs>
          <w:tab w:val="left" w:pos="720"/>
        </w:tabs>
        <w:wordWrap/>
        <w:spacing w:beforeAutospacing="0" w:afterAutospacing="0" w:line="240" w:lineRule="auto"/>
        <w:ind w:firstLine="420" w:firstLineChars="200"/>
      </w:pPr>
      <w:r>
        <w:rPr>
          <w:rFonts w:hint="eastAsia"/>
        </w:rPr>
        <w:t>A. 从正在装修的邻居家传来的电锯声</w:t>
      </w:r>
    </w:p>
    <w:p>
      <w:pPr>
        <w:tabs>
          <w:tab w:val="left" w:pos="720"/>
        </w:tabs>
        <w:wordWrap/>
        <w:spacing w:beforeAutospacing="0" w:afterAutospacing="0" w:line="240" w:lineRule="auto"/>
        <w:ind w:firstLine="420" w:firstLineChars="200"/>
      </w:pPr>
      <w:r>
        <w:rPr>
          <w:rFonts w:hint="eastAsia"/>
        </w:rPr>
        <w:t>B. 央视春节晚会现场响彻演播厅的锣鼓声</w:t>
      </w:r>
    </w:p>
    <w:p>
      <w:pPr>
        <w:tabs>
          <w:tab w:val="left" w:pos="720"/>
        </w:tabs>
        <w:wordWrap/>
        <w:spacing w:beforeAutospacing="0" w:afterAutospacing="0" w:line="240" w:lineRule="auto"/>
        <w:ind w:firstLine="420" w:firstLineChars="200"/>
      </w:pPr>
      <w:r>
        <w:rPr>
          <w:rFonts w:hint="eastAsia"/>
        </w:rPr>
        <w:t>C. 做探究实验时小林和小刚轻声的交谈</w:t>
      </w:r>
    </w:p>
    <w:p>
      <w:pPr>
        <w:tabs>
          <w:tab w:val="left" w:pos="720"/>
        </w:tabs>
        <w:wordWrap/>
        <w:spacing w:beforeAutospacing="0" w:afterAutospacing="0" w:line="240" w:lineRule="auto"/>
        <w:ind w:firstLine="420" w:firstLineChars="200"/>
      </w:pPr>
      <w:r>
        <w:rPr>
          <w:rFonts w:hint="eastAsia"/>
        </w:rPr>
        <w:t>D. 修理工检修汽车时仔细听发动机发出的声音</w:t>
      </w:r>
    </w:p>
    <w:p>
      <w:pPr>
        <w:tabs>
          <w:tab w:val="left" w:pos="720"/>
        </w:tabs>
        <w:wordWrap/>
        <w:spacing w:beforeAutospacing="0" w:afterAutospacing="0" w:line="240" w:lineRule="auto"/>
        <w:ind w:firstLine="210" w:firstLineChars="100"/>
      </w:pPr>
      <w:r>
        <w:rPr>
          <w:rFonts w:hint="eastAsia"/>
        </w:rPr>
        <w:t>5. 人们常说太阳东升西落，所选的参照物是</w:t>
      </w:r>
    </w:p>
    <w:p>
      <w:pPr>
        <w:tabs>
          <w:tab w:val="left" w:pos="720"/>
        </w:tabs>
        <w:wordWrap/>
        <w:spacing w:beforeAutospacing="0" w:afterAutospacing="0" w:line="240" w:lineRule="auto"/>
        <w:ind w:firstLine="420" w:firstLineChars="200"/>
      </w:pPr>
      <w:r>
        <w:rPr>
          <w:rFonts w:hint="eastAsia"/>
        </w:rPr>
        <w:t xml:space="preserve">A. 地面    </w:t>
      </w:r>
      <w:r>
        <w:rPr>
          <w:rFonts w:hint="eastAsia"/>
        </w:rPr>
        <w:tab/>
      </w:r>
      <w:r>
        <w:rPr>
          <w:rFonts w:hint="eastAsia"/>
        </w:rPr>
        <w:tab/>
      </w:r>
      <w:r>
        <w:rPr>
          <w:rFonts w:hint="eastAsia"/>
        </w:rPr>
        <w:t xml:space="preserve">B. 月亮    </w:t>
      </w:r>
      <w:r>
        <w:rPr>
          <w:rFonts w:hint="eastAsia"/>
        </w:rPr>
        <w:tab/>
      </w:r>
      <w:r>
        <w:rPr>
          <w:rFonts w:hint="eastAsia"/>
        </w:rPr>
        <w:tab/>
      </w:r>
      <w:r>
        <w:rPr>
          <w:rFonts w:hint="eastAsia"/>
        </w:rPr>
        <w:t xml:space="preserve">C. 火星    </w:t>
      </w:r>
      <w:r>
        <w:rPr>
          <w:rFonts w:hint="eastAsia"/>
        </w:rPr>
        <w:tab/>
      </w:r>
      <w:r>
        <w:rPr>
          <w:rFonts w:hint="eastAsia"/>
        </w:rPr>
        <w:tab/>
      </w:r>
      <w:r>
        <w:rPr>
          <w:rFonts w:hint="eastAsia"/>
        </w:rPr>
        <w:t>D. 太阳</w:t>
      </w:r>
    </w:p>
    <w:p>
      <w:pPr>
        <w:tabs>
          <w:tab w:val="left" w:pos="720"/>
        </w:tabs>
        <w:wordWrap/>
        <w:spacing w:beforeAutospacing="0" w:afterAutospacing="0" w:line="240" w:lineRule="auto"/>
        <w:ind w:firstLine="210" w:firstLineChars="100"/>
      </w:pPr>
      <w:r>
        <w:rPr>
          <w:rFonts w:hint="eastAsia"/>
        </w:rPr>
        <w:t>6. 如图所示的物态变化的实例中，属于液化的是</w:t>
      </w:r>
    </w:p>
    <w:p>
      <w:pPr>
        <w:tabs>
          <w:tab w:val="left" w:pos="720"/>
        </w:tabs>
        <w:wordWrap/>
        <w:spacing w:beforeAutospacing="0" w:afterAutospacing="0" w:line="240" w:lineRule="auto"/>
        <w:jc w:val="center"/>
      </w:pPr>
      <w:r>
        <w:rPr>
          <w:rFonts w:hint="eastAsia"/>
        </w:rPr>
        <w:drawing>
          <wp:inline distT="0" distB="0" distL="0" distR="0">
            <wp:extent cx="5276850" cy="1562100"/>
            <wp:effectExtent l="0" t="0" r="0" b="0"/>
            <wp:docPr id="20"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 descr="学科网(www.zxxk.com)--教育资源门户，提供试卷、教案、课件、论文、素材及各类教学资源下载，还有大量而丰富的教学相关资讯！"/>
                    <pic:cNvPicPr>
                      <a:picLocks noChangeAspect="1" noChangeArrowheads="1"/>
                    </pic:cNvPicPr>
                  </pic:nvPicPr>
                  <pic:blipFill>
                    <a:blip r:embed="rId10">
                      <a:extLst>
                        <a:ext uri="{BEBA8EAE-BF5A-486C-A8C5-ECC9F3942E4B}">
                          <a14:imgProps xmlns:a14="http://schemas.microsoft.com/office/drawing/2010/main">
                            <a14:imgLayer r:embed="rId11">
                              <a14:imgEffect>
                                <a14:brightnessContrast bright="12000"/>
                              </a14:imgEffect>
                            </a14:imgLayer>
                          </a14:imgProps>
                        </a:ext>
                        <a:ext uri="{28A0092B-C50C-407E-A947-70E740481C1C}">
                          <a14:useLocalDpi xmlns:a14="http://schemas.microsoft.com/office/drawing/2010/main" val="0"/>
                        </a:ext>
                      </a:extLst>
                    </a:blip>
                    <a:stretch>
                      <a:fillRect/>
                    </a:stretch>
                  </pic:blipFill>
                  <pic:spPr>
                    <a:xfrm>
                      <a:off x="0" y="0"/>
                      <a:ext cx="5276850" cy="1562100"/>
                    </a:xfrm>
                    <a:prstGeom prst="rect">
                      <a:avLst/>
                    </a:prstGeom>
                    <a:noFill/>
                    <a:ln>
                      <a:noFill/>
                    </a:ln>
                  </pic:spPr>
                </pic:pic>
              </a:graphicData>
            </a:graphic>
          </wp:inline>
        </w:drawing>
      </w:r>
    </w:p>
    <w:p>
      <w:pPr>
        <w:tabs>
          <w:tab w:val="left" w:pos="720"/>
        </w:tabs>
        <w:wordWrap/>
        <w:spacing w:beforeAutospacing="0" w:afterAutospacing="0" w:line="240" w:lineRule="auto"/>
        <w:ind w:firstLine="210" w:firstLineChars="100"/>
        <w:rPr>
          <w:rFonts w:hint="eastAsia"/>
        </w:rPr>
      </w:pPr>
    </w:p>
    <w:p>
      <w:pPr>
        <w:tabs>
          <w:tab w:val="left" w:pos="720"/>
        </w:tabs>
        <w:wordWrap/>
        <w:spacing w:beforeAutospacing="0" w:afterAutospacing="0" w:line="240" w:lineRule="auto"/>
        <w:ind w:firstLine="210" w:firstLineChars="100"/>
      </w:pPr>
      <w:r>
        <w:rPr>
          <w:rFonts w:hint="eastAsia"/>
        </w:rPr>
        <w:t>7. 下列关于热现象的说法中，正确的是</w:t>
      </w:r>
    </w:p>
    <w:p>
      <w:pPr>
        <w:tabs>
          <w:tab w:val="left" w:pos="720"/>
        </w:tabs>
        <w:wordWrap/>
        <w:spacing w:beforeAutospacing="0" w:afterAutospacing="0" w:line="240" w:lineRule="auto"/>
        <w:ind w:firstLine="420" w:firstLineChars="200"/>
      </w:pPr>
      <w:r>
        <w:rPr>
          <w:rFonts w:hint="eastAsia"/>
        </w:rPr>
        <w:t>A. 测体温时，必须在体温计还在腋下时读数</w:t>
      </w:r>
    </w:p>
    <w:p>
      <w:pPr>
        <w:tabs>
          <w:tab w:val="left" w:pos="720"/>
        </w:tabs>
        <w:wordWrap/>
        <w:spacing w:beforeAutospacing="0" w:afterAutospacing="0" w:line="240" w:lineRule="auto"/>
        <w:ind w:firstLine="420" w:firstLineChars="200"/>
      </w:pPr>
      <w:r>
        <w:rPr>
          <w:rFonts w:hint="eastAsia"/>
        </w:rPr>
        <w:t>B. 冰块在熔化的时候也可以不吸热</w:t>
      </w:r>
    </w:p>
    <w:p>
      <w:pPr>
        <w:tabs>
          <w:tab w:val="left" w:pos="720"/>
        </w:tabs>
        <w:wordWrap/>
        <w:spacing w:beforeAutospacing="0" w:afterAutospacing="0" w:line="240" w:lineRule="auto"/>
        <w:ind w:firstLine="420" w:firstLineChars="200"/>
      </w:pPr>
      <w:r>
        <w:rPr>
          <w:rFonts w:hint="eastAsia"/>
        </w:rPr>
        <w:t>C. 铁水放在模具里变成铁块的过程是熔化现象</w:t>
      </w:r>
    </w:p>
    <w:p>
      <w:pPr>
        <w:tabs>
          <w:tab w:val="left" w:pos="720"/>
        </w:tabs>
        <w:wordWrap/>
        <w:spacing w:beforeAutospacing="0" w:afterAutospacing="0" w:line="240" w:lineRule="auto"/>
        <w:ind w:firstLine="420" w:firstLineChars="200"/>
      </w:pPr>
      <w:r>
        <w:rPr>
          <w:rFonts w:hint="eastAsia"/>
        </w:rPr>
        <w:t>D. 酒精在温度特别低时会凝固，且凝固时会放热</w:t>
      </w:r>
    </w:p>
    <w:p>
      <w:pPr>
        <w:tabs>
          <w:tab w:val="left" w:pos="720"/>
        </w:tabs>
        <w:wordWrap/>
        <w:spacing w:beforeAutospacing="0" w:afterAutospacing="0" w:line="240" w:lineRule="auto"/>
        <w:ind w:firstLine="210" w:firstLineChars="100"/>
      </w:pPr>
      <w:r>
        <w:rPr>
          <w:rFonts w:hint="eastAsia"/>
        </w:rPr>
        <w:t>8. 使用温度计测量液体温度时，下列操作方法中正确的是</w:t>
      </w:r>
    </w:p>
    <w:p>
      <w:pPr>
        <w:tabs>
          <w:tab w:val="left" w:pos="720"/>
        </w:tabs>
        <w:wordWrap/>
        <w:spacing w:beforeAutospacing="0" w:afterAutospacing="0" w:line="240" w:lineRule="auto"/>
        <w:ind w:firstLine="420" w:firstLineChars="200"/>
      </w:pPr>
      <w:r>
        <w:rPr>
          <w:rFonts w:hint="eastAsia"/>
        </w:rPr>
        <w:t>A. 测温前必须先观察温度计的量程，估计待测物体的温度，保证不超出温度计的量程</w:t>
      </w:r>
    </w:p>
    <w:p>
      <w:pPr>
        <w:tabs>
          <w:tab w:val="left" w:pos="720"/>
        </w:tabs>
        <w:wordWrap/>
        <w:spacing w:beforeAutospacing="0" w:afterAutospacing="0" w:line="240" w:lineRule="auto"/>
        <w:ind w:firstLine="420" w:firstLineChars="200"/>
      </w:pPr>
      <w:r>
        <w:rPr>
          <w:rFonts w:hint="eastAsia"/>
        </w:rPr>
        <w:t>B. 测量前，需要用力将温度计玻璃管中的水银（或者酒精、煤油）甩回玻璃泡内</w:t>
      </w:r>
    </w:p>
    <w:p>
      <w:pPr>
        <w:tabs>
          <w:tab w:val="left" w:pos="720"/>
        </w:tabs>
        <w:wordWrap/>
        <w:spacing w:beforeAutospacing="0" w:afterAutospacing="0" w:line="240" w:lineRule="auto"/>
        <w:ind w:firstLine="420" w:firstLineChars="200"/>
      </w:pPr>
      <w:r>
        <w:rPr>
          <w:rFonts w:hint="eastAsia"/>
        </w:rPr>
        <w:t>C. 温度计的玻璃泡必须充分浸没在液体中，并且一定要接触到容器底部</w:t>
      </w:r>
    </w:p>
    <w:p>
      <w:pPr>
        <w:tabs>
          <w:tab w:val="left" w:pos="720"/>
        </w:tabs>
        <w:wordWrap/>
        <w:spacing w:beforeAutospacing="0" w:afterAutospacing="0" w:line="240" w:lineRule="auto"/>
        <w:ind w:firstLine="420" w:firstLineChars="200"/>
      </w:pPr>
      <w:r>
        <w:rPr>
          <w:rFonts w:hint="eastAsia"/>
        </w:rPr>
        <w:t>D. 读温度计的示数时，应将温度计从液体中取出，保证视线与温度计内液面相平</w:t>
      </w:r>
    </w:p>
    <w:p>
      <w:pPr>
        <w:tabs>
          <w:tab w:val="left" w:pos="720"/>
        </w:tabs>
        <w:wordWrap/>
        <w:spacing w:beforeAutospacing="0" w:afterAutospacing="0" w:line="240" w:lineRule="auto"/>
        <w:ind w:firstLine="210" w:firstLineChars="100"/>
      </w:pPr>
      <w:r>
        <w:rPr>
          <w:rFonts w:hint="eastAsia"/>
        </w:rPr>
        <w:t>9. 下列有关声现象的说法中，正确的是</w:t>
      </w:r>
    </w:p>
    <w:p>
      <w:pPr>
        <w:tabs>
          <w:tab w:val="left" w:pos="720"/>
        </w:tabs>
        <w:wordWrap/>
        <w:spacing w:beforeAutospacing="0" w:afterAutospacing="0" w:line="240" w:lineRule="auto"/>
        <w:ind w:firstLine="420" w:firstLineChars="200"/>
      </w:pPr>
      <w:r>
        <w:rPr>
          <w:rFonts w:hint="eastAsia"/>
        </w:rPr>
        <w:t>A. 调节手机的音量大小，是为了改变声源振动的频率</w:t>
      </w:r>
    </w:p>
    <w:p>
      <w:pPr>
        <w:tabs>
          <w:tab w:val="left" w:pos="720"/>
        </w:tabs>
        <w:wordWrap/>
        <w:spacing w:beforeAutospacing="0" w:afterAutospacing="0" w:line="240" w:lineRule="auto"/>
        <w:ind w:firstLine="420" w:firstLineChars="200"/>
      </w:pPr>
      <w:r>
        <w:rPr>
          <w:rFonts w:hint="eastAsia"/>
        </w:rPr>
        <w:t>B. 宇宙中宇航员必须用无线电交流是由于真空也能传声</w:t>
      </w:r>
    </w:p>
    <w:p>
      <w:pPr>
        <w:tabs>
          <w:tab w:val="left" w:pos="720"/>
        </w:tabs>
        <w:wordWrap/>
        <w:spacing w:beforeAutospacing="0" w:afterAutospacing="0" w:line="240" w:lineRule="auto"/>
        <w:ind w:firstLine="420" w:firstLineChars="200"/>
      </w:pPr>
      <w:r>
        <w:rPr>
          <w:rFonts w:hint="eastAsia"/>
        </w:rPr>
        <w:t>C. “一闻其声，便知其人”是依据了声音的音色不同</w:t>
      </w:r>
    </w:p>
    <w:p>
      <w:pPr>
        <w:tabs>
          <w:tab w:val="left" w:pos="720"/>
        </w:tabs>
        <w:wordWrap/>
        <w:spacing w:beforeAutospacing="0" w:afterAutospacing="0" w:line="240" w:lineRule="auto"/>
        <w:ind w:firstLine="420" w:firstLineChars="200"/>
      </w:pPr>
      <w:r>
        <w:rPr>
          <w:rFonts w:hint="eastAsia"/>
        </w:rPr>
        <w:t>D. 声音的音调高低和声源的振幅有关</w:t>
      </w:r>
    </w:p>
    <w:p>
      <w:pPr>
        <w:tabs>
          <w:tab w:val="left" w:pos="720"/>
        </w:tabs>
        <w:wordWrap/>
        <w:spacing w:beforeAutospacing="0" w:afterAutospacing="0" w:line="240" w:lineRule="auto"/>
        <w:ind w:firstLine="210" w:firstLineChars="100"/>
      </w:pPr>
      <w:r>
        <w:rPr>
          <w:rFonts w:hint="eastAsia"/>
        </w:rPr>
        <w:t>10. 根据下图所给信息，判断下列说法正确的是</w:t>
      </w:r>
    </w:p>
    <w:p>
      <w:pPr>
        <w:tabs>
          <w:tab w:val="left" w:pos="720"/>
        </w:tabs>
        <w:wordWrap/>
        <w:spacing w:beforeAutospacing="0" w:afterAutospacing="0" w:line="240" w:lineRule="auto"/>
        <w:jc w:val="center"/>
      </w:pPr>
      <w:r>
        <w:rPr>
          <w:rFonts w:hint="eastAsia"/>
        </w:rPr>
        <w:drawing>
          <wp:inline distT="0" distB="0" distL="0" distR="0">
            <wp:extent cx="3783965" cy="1749425"/>
            <wp:effectExtent l="0" t="0" r="6985" b="3175"/>
            <wp:docPr id="19"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3" descr="学科网(www.zxxk.com)--教育资源门户，提供试卷、教案、课件、论文、素材及各类教学资源下载，还有大量而丰富的教学相关资讯！"/>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a:xfrm>
                      <a:off x="0" y="0"/>
                      <a:ext cx="3783965" cy="1749425"/>
                    </a:xfrm>
                    <a:prstGeom prst="rect">
                      <a:avLst/>
                    </a:prstGeom>
                    <a:noFill/>
                    <a:ln>
                      <a:noFill/>
                    </a:ln>
                  </pic:spPr>
                </pic:pic>
              </a:graphicData>
            </a:graphic>
          </wp:inline>
        </w:drawing>
      </w:r>
    </w:p>
    <w:p>
      <w:pPr>
        <w:tabs>
          <w:tab w:val="left" w:pos="720"/>
        </w:tabs>
        <w:wordWrap/>
        <w:spacing w:beforeAutospacing="0" w:afterAutospacing="0" w:line="240" w:lineRule="auto"/>
        <w:ind w:firstLine="420" w:firstLineChars="200"/>
      </w:pPr>
      <w:r>
        <w:rPr>
          <w:rFonts w:hint="eastAsia"/>
        </w:rPr>
        <w:t>A. 蝙蝠可以发出频率为400Hz的声音</w:t>
      </w:r>
    </w:p>
    <w:p>
      <w:pPr>
        <w:tabs>
          <w:tab w:val="left" w:pos="720"/>
        </w:tabs>
        <w:wordWrap/>
        <w:spacing w:beforeAutospacing="0" w:afterAutospacing="0" w:line="240" w:lineRule="auto"/>
        <w:ind w:firstLine="420" w:firstLineChars="200"/>
        <w:rPr>
          <w:rFonts w:hint="eastAsia"/>
        </w:rPr>
      </w:pPr>
      <w:r>
        <w:rPr>
          <w:rFonts w:hint="eastAsia"/>
        </w:rPr>
        <w:t>B. 人能听到狗发出的所有频率的声音</w:t>
      </w:r>
    </w:p>
    <w:p>
      <w:pPr>
        <w:tabs>
          <w:tab w:val="left" w:pos="720"/>
        </w:tabs>
        <w:wordWrap/>
        <w:spacing w:beforeAutospacing="0" w:afterAutospacing="0" w:line="240" w:lineRule="auto"/>
        <w:ind w:firstLine="420" w:firstLineChars="200"/>
        <w:rPr>
          <w:rFonts w:hint="eastAsia"/>
        </w:rPr>
      </w:pPr>
    </w:p>
    <w:p>
      <w:pPr>
        <w:tabs>
          <w:tab w:val="left" w:pos="720"/>
        </w:tabs>
        <w:wordWrap/>
        <w:spacing w:beforeAutospacing="0" w:afterAutospacing="0" w:line="240" w:lineRule="auto"/>
        <w:ind w:firstLine="420" w:firstLineChars="200"/>
        <w:rPr>
          <w:rFonts w:hint="eastAsia"/>
        </w:rPr>
      </w:pPr>
    </w:p>
    <w:p>
      <w:pPr>
        <w:tabs>
          <w:tab w:val="left" w:pos="720"/>
        </w:tabs>
        <w:wordWrap/>
        <w:spacing w:beforeAutospacing="0" w:afterAutospacing="0" w:line="240" w:lineRule="auto"/>
        <w:ind w:firstLine="420" w:firstLineChars="200"/>
        <w:rPr>
          <w:rFonts w:hint="eastAsia"/>
        </w:rPr>
      </w:pPr>
    </w:p>
    <w:p>
      <w:pPr>
        <w:tabs>
          <w:tab w:val="left" w:pos="720"/>
        </w:tabs>
        <w:wordWrap/>
        <w:spacing w:beforeAutospacing="0" w:afterAutospacing="0" w:line="240" w:lineRule="auto"/>
        <w:ind w:firstLine="420" w:firstLineChars="200"/>
      </w:pPr>
      <w:r>
        <w:rPr>
          <w:rFonts w:hint="eastAsia"/>
        </w:rPr>
        <w:t>C. 蝙蝠可以获取地震时的次声波信息</w:t>
      </w:r>
    </w:p>
    <w:p>
      <w:pPr>
        <w:tabs>
          <w:tab w:val="left" w:pos="720"/>
        </w:tabs>
        <w:wordWrap/>
        <w:spacing w:beforeAutospacing="0" w:afterAutospacing="0" w:line="240" w:lineRule="auto"/>
        <w:ind w:firstLine="420" w:firstLineChars="200"/>
      </w:pPr>
      <w:r>
        <w:rPr>
          <w:rFonts w:hint="eastAsia"/>
        </w:rPr>
        <w:t>D. 频率为10Hz的声音只要振幅足够大，人耳是能听到的</w:t>
      </w:r>
    </w:p>
    <w:p>
      <w:pPr>
        <w:tabs>
          <w:tab w:val="left" w:pos="720"/>
        </w:tabs>
        <w:wordWrap/>
        <w:spacing w:beforeAutospacing="0" w:afterAutospacing="0" w:line="240" w:lineRule="auto"/>
        <w:ind w:firstLine="210" w:firstLineChars="100"/>
      </w:pPr>
      <w:r>
        <w:rPr>
          <w:rFonts w:hint="eastAsia"/>
        </w:rPr>
        <w:t>11. 下列关于物理量大小的估测中，最符合实际的是</w:t>
      </w:r>
    </w:p>
    <w:p>
      <w:pPr>
        <w:tabs>
          <w:tab w:val="left" w:pos="720"/>
        </w:tabs>
        <w:wordWrap/>
        <w:spacing w:beforeAutospacing="0" w:afterAutospacing="0" w:line="240" w:lineRule="auto"/>
        <w:ind w:firstLine="420" w:firstLineChars="200"/>
      </w:pPr>
      <w:r>
        <w:rPr>
          <w:rFonts w:hint="eastAsia"/>
        </w:rPr>
        <w:t>A. 初二同学的校服上衣的长度大约30m左右</w:t>
      </w:r>
    </w:p>
    <w:p>
      <w:pPr>
        <w:tabs>
          <w:tab w:val="left" w:pos="720"/>
        </w:tabs>
        <w:wordWrap/>
        <w:spacing w:beforeAutospacing="0" w:afterAutospacing="0" w:line="240" w:lineRule="auto"/>
        <w:ind w:firstLine="420" w:firstLineChars="200"/>
      </w:pPr>
      <w:r>
        <w:rPr>
          <w:rFonts w:hint="eastAsia"/>
        </w:rPr>
        <w:t>B. 长时间剧烈运动后，身体健康的中学生心跳一次的时间约为0.5s</w:t>
      </w:r>
    </w:p>
    <w:p>
      <w:pPr>
        <w:tabs>
          <w:tab w:val="left" w:pos="720"/>
        </w:tabs>
        <w:wordWrap/>
        <w:spacing w:beforeAutospacing="0" w:afterAutospacing="0" w:line="240" w:lineRule="auto"/>
        <w:ind w:firstLine="420" w:firstLineChars="200"/>
      </w:pPr>
      <w:r>
        <w:rPr>
          <w:rFonts w:hint="eastAsia"/>
        </w:rPr>
        <w:t>C. 运动会红旗方阵的同学拿的红旗杆长约10m</w:t>
      </w:r>
    </w:p>
    <w:p>
      <w:pPr>
        <w:tabs>
          <w:tab w:val="left" w:pos="720"/>
        </w:tabs>
        <w:wordWrap/>
        <w:spacing w:beforeAutospacing="0" w:afterAutospacing="0" w:line="240" w:lineRule="auto"/>
        <w:ind w:firstLine="420" w:firstLineChars="200"/>
      </w:pPr>
      <w:r>
        <w:rPr>
          <w:rFonts w:hint="eastAsia"/>
        </w:rPr>
        <w:t>D. 让人感受温暖舒适的房间气温大约是37℃</w:t>
      </w:r>
    </w:p>
    <w:p>
      <w:pPr>
        <w:tabs>
          <w:tab w:val="left" w:pos="720"/>
        </w:tabs>
        <w:wordWrap/>
        <w:spacing w:beforeAutospacing="0" w:afterAutospacing="0" w:line="240" w:lineRule="auto"/>
        <w:ind w:firstLine="210" w:firstLineChars="100"/>
      </w:pPr>
      <w:r>
        <w:rPr>
          <w:rFonts w:hint="eastAsia"/>
        </w:rPr>
        <w:t>12. 烹制油炸食品时，如果不慎将水滴溅入烧热的油锅中，会听到“叭叭”的响声，同时油花四溅，出现这一现象的主要原因是</w:t>
      </w:r>
    </w:p>
    <w:p>
      <w:pPr>
        <w:tabs>
          <w:tab w:val="left" w:pos="720"/>
        </w:tabs>
        <w:wordWrap/>
        <w:spacing w:beforeAutospacing="0" w:afterAutospacing="0" w:line="240" w:lineRule="auto"/>
        <w:ind w:firstLine="420" w:firstLineChars="200"/>
      </w:pPr>
      <w:r>
        <w:rPr>
          <w:rFonts w:hint="eastAsia"/>
        </w:rPr>
        <w:t xml:space="preserve">A. 水传导热的速度很慢    </w:t>
      </w:r>
      <w:r>
        <w:rPr>
          <w:rFonts w:hint="eastAsia"/>
        </w:rPr>
        <w:tab/>
      </w:r>
      <w:r>
        <w:rPr>
          <w:rFonts w:hint="eastAsia"/>
        </w:rPr>
        <w:tab/>
      </w:r>
      <w:r>
        <w:rPr>
          <w:rFonts w:hint="eastAsia"/>
        </w:rPr>
        <w:t>B. 水滴的温度与油的温度不一样</w:t>
      </w:r>
    </w:p>
    <w:p>
      <w:pPr>
        <w:tabs>
          <w:tab w:val="left" w:pos="720"/>
        </w:tabs>
        <w:wordWrap/>
        <w:spacing w:beforeAutospacing="0" w:afterAutospacing="0" w:line="240" w:lineRule="auto"/>
        <w:ind w:firstLine="420" w:firstLineChars="200"/>
      </w:pPr>
      <w:r>
        <w:rPr>
          <w:rFonts w:hint="eastAsia"/>
        </w:rPr>
        <w:t xml:space="preserve">C. 水的沸点比热油的温度低    </w:t>
      </w:r>
      <w:r>
        <w:rPr>
          <w:rFonts w:hint="eastAsia"/>
        </w:rPr>
        <w:tab/>
      </w:r>
      <w:r>
        <w:rPr>
          <w:rFonts w:hint="eastAsia"/>
        </w:rPr>
        <w:t>D. 水滴太大了</w:t>
      </w:r>
    </w:p>
    <w:p>
      <w:pPr>
        <w:tabs>
          <w:tab w:val="left" w:pos="720"/>
        </w:tabs>
        <w:wordWrap/>
        <w:spacing w:beforeAutospacing="0" w:afterAutospacing="0" w:line="240" w:lineRule="auto"/>
        <w:ind w:firstLine="210" w:firstLineChars="100"/>
      </w:pPr>
      <w:r>
        <w:rPr>
          <w:rFonts w:hint="eastAsia"/>
        </w:rPr>
        <w:t>13. 下图中，描述晶体的熔化图象的是</w:t>
      </w:r>
    </w:p>
    <w:p>
      <w:pPr>
        <w:tabs>
          <w:tab w:val="left" w:pos="720"/>
        </w:tabs>
        <w:wordWrap/>
        <w:spacing w:beforeAutospacing="0" w:afterAutospacing="0" w:line="240" w:lineRule="auto"/>
        <w:jc w:val="center"/>
      </w:pPr>
      <w:r>
        <w:rPr>
          <w:rFonts w:hint="eastAsia"/>
        </w:rPr>
        <w:drawing>
          <wp:inline distT="0" distB="0" distL="0" distR="0">
            <wp:extent cx="5267325" cy="1314450"/>
            <wp:effectExtent l="0" t="0" r="9525" b="0"/>
            <wp:docPr id="4"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学科网(www.zxxk.com)--教育资源门户，提供试卷、教案、课件、论文、素材及各类教学资源下载，还有大量而丰富的教学相关资讯！"/>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a:xfrm>
                      <a:off x="0" y="0"/>
                      <a:ext cx="5267325" cy="1314450"/>
                    </a:xfrm>
                    <a:prstGeom prst="rect">
                      <a:avLst/>
                    </a:prstGeom>
                    <a:noFill/>
                    <a:ln>
                      <a:noFill/>
                    </a:ln>
                  </pic:spPr>
                </pic:pic>
              </a:graphicData>
            </a:graphic>
          </wp:inline>
        </w:drawing>
      </w:r>
    </w:p>
    <w:p>
      <w:pPr>
        <w:tabs>
          <w:tab w:val="left" w:pos="720"/>
        </w:tabs>
        <w:wordWrap/>
        <w:spacing w:beforeAutospacing="0" w:afterAutospacing="0" w:line="240" w:lineRule="auto"/>
        <w:ind w:firstLine="210" w:firstLineChars="100"/>
      </w:pPr>
      <w:r>
        <w:rPr>
          <w:rFonts w:hint="eastAsia"/>
        </w:rPr>
        <w:t>14. 小刚同学参加百米赛跑，跑前24m</w:t>
      </w:r>
      <w:r>
        <w:rPr>
          <w:rFonts w:hint="eastAsia"/>
        </w:rPr>
        <w:drawing>
          <wp:inline distT="0" distB="0" distL="114300" distR="114300">
            <wp:extent cx="21590" cy="16510"/>
            <wp:effectExtent l="0" t="0" r="0" b="0"/>
            <wp:docPr id="26" name="图片 2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6" name="图片 26" descr="学科网(www.zxxk.com)--教育资源门户，提供试卷、教案、课件、论文、素材及各类教学资源下载，还有大量而丰富的教学相关资讯！"/>
                    <pic:cNvPicPr/>
                  </pic:nvPicPr>
                  <pic:blipFill>
                    <a:blip r:embed="rId9"/>
                    <a:stretch>
                      <a:fillRect/>
                    </a:stretch>
                  </pic:blipFill>
                  <pic:spPr>
                    <a:xfrm>
                      <a:off x="0" y="0"/>
                      <a:ext cx="21590" cy="16510"/>
                    </a:xfrm>
                    <a:prstGeom prst="rect">
                      <a:avLst/>
                    </a:prstGeom>
                  </pic:spPr>
                </pic:pic>
              </a:graphicData>
            </a:graphic>
          </wp:inline>
        </w:drawing>
      </w:r>
      <w:r>
        <w:rPr>
          <w:rFonts w:hint="eastAsia"/>
        </w:rPr>
        <w:t>用了4s，跑完100m用了12.5s，小刚同学百米跑的平均速度是</w:t>
      </w:r>
    </w:p>
    <w:p>
      <w:pPr>
        <w:tabs>
          <w:tab w:val="left" w:pos="720"/>
        </w:tabs>
        <w:wordWrap/>
        <w:spacing w:beforeAutospacing="0" w:afterAutospacing="0" w:line="240" w:lineRule="auto"/>
        <w:ind w:firstLine="420" w:firstLineChars="200"/>
      </w:pPr>
      <w:r>
        <w:rPr>
          <w:rFonts w:hint="eastAsia"/>
        </w:rPr>
        <w:t xml:space="preserve">A. 6m/s    </w:t>
      </w:r>
      <w:r>
        <w:rPr>
          <w:rFonts w:hint="eastAsia"/>
        </w:rPr>
        <w:tab/>
      </w:r>
      <w:r>
        <w:rPr>
          <w:rFonts w:hint="eastAsia"/>
        </w:rPr>
        <w:tab/>
      </w:r>
      <w:r>
        <w:rPr>
          <w:rFonts w:hint="eastAsia"/>
        </w:rPr>
        <w:t xml:space="preserve">B. 7m/s    </w:t>
      </w:r>
      <w:r>
        <w:rPr>
          <w:rFonts w:hint="eastAsia"/>
        </w:rPr>
        <w:tab/>
      </w:r>
      <w:r>
        <w:rPr>
          <w:rFonts w:hint="eastAsia"/>
        </w:rPr>
        <w:tab/>
      </w:r>
      <w:r>
        <w:rPr>
          <w:rFonts w:hint="eastAsia"/>
        </w:rPr>
        <w:t xml:space="preserve">C. 7.5m/s    </w:t>
      </w:r>
      <w:r>
        <w:rPr>
          <w:rFonts w:hint="eastAsia"/>
        </w:rPr>
        <w:tab/>
      </w:r>
      <w:r>
        <w:rPr>
          <w:rFonts w:hint="eastAsia"/>
        </w:rPr>
        <w:tab/>
      </w:r>
      <w:r>
        <w:rPr>
          <w:rFonts w:hint="eastAsia"/>
        </w:rPr>
        <w:t>D. 8m/s</w:t>
      </w:r>
    </w:p>
    <w:p>
      <w:pPr>
        <w:tabs>
          <w:tab w:val="left" w:pos="720"/>
        </w:tabs>
        <w:wordWrap/>
        <w:spacing w:beforeAutospacing="0" w:afterAutospacing="0" w:line="240" w:lineRule="auto"/>
        <w:ind w:firstLine="210" w:firstLineChars="100"/>
      </w:pPr>
      <w:r>
        <w:rPr>
          <w:rFonts w:hint="eastAsia"/>
        </w:rPr>
        <w:t>15. 甲乙两辆汽车通过的路程之比是2：5，运动的时间之比是4：3：两车运动速度之比是</w:t>
      </w:r>
    </w:p>
    <w:p>
      <w:pPr>
        <w:tabs>
          <w:tab w:val="left" w:pos="720"/>
        </w:tabs>
        <w:wordWrap/>
        <w:spacing w:beforeAutospacing="0" w:afterAutospacing="0" w:line="240" w:lineRule="auto"/>
        <w:ind w:firstLine="420" w:firstLineChars="200"/>
      </w:pPr>
      <w:r>
        <w:rPr>
          <w:rFonts w:hint="eastAsia"/>
        </w:rPr>
        <w:t xml:space="preserve">A. 8：15    </w:t>
      </w:r>
      <w:r>
        <w:rPr>
          <w:rFonts w:hint="eastAsia"/>
        </w:rPr>
        <w:tab/>
      </w:r>
      <w:r>
        <w:rPr>
          <w:rFonts w:hint="eastAsia"/>
        </w:rPr>
        <w:tab/>
      </w:r>
      <w:r>
        <w:rPr>
          <w:rFonts w:hint="eastAsia"/>
        </w:rPr>
        <w:t xml:space="preserve">B. 15：8    </w:t>
      </w:r>
      <w:r>
        <w:rPr>
          <w:rFonts w:hint="eastAsia"/>
        </w:rPr>
        <w:tab/>
      </w:r>
      <w:r>
        <w:rPr>
          <w:rFonts w:hint="eastAsia"/>
        </w:rPr>
        <w:tab/>
      </w:r>
      <w:r>
        <w:rPr>
          <w:rFonts w:hint="eastAsia"/>
        </w:rPr>
        <w:t xml:space="preserve">C. 3：10    </w:t>
      </w:r>
      <w:r>
        <w:rPr>
          <w:rFonts w:hint="eastAsia"/>
        </w:rPr>
        <w:tab/>
      </w:r>
      <w:r>
        <w:rPr>
          <w:rFonts w:hint="eastAsia"/>
        </w:rPr>
        <w:tab/>
      </w:r>
      <w:r>
        <w:rPr>
          <w:rFonts w:hint="eastAsia"/>
        </w:rPr>
        <w:t>D. 10：3</w:t>
      </w:r>
    </w:p>
    <w:p>
      <w:pPr>
        <w:tabs>
          <w:tab w:val="left" w:pos="720"/>
        </w:tabs>
        <w:wordWrap/>
        <w:spacing w:beforeAutospacing="0" w:afterAutospacing="0" w:line="240" w:lineRule="auto"/>
      </w:pPr>
      <w:r>
        <w:rPr>
          <w:rFonts w:hint="eastAsia"/>
        </w:rPr>
        <w:t>二、多项选择题（下列各小题均有四个选项，其中符合题意的选项为</w:t>
      </w:r>
      <w:r>
        <w:rPr>
          <w:rFonts w:hint="eastAsia"/>
          <w:em w:val="dot"/>
        </w:rPr>
        <w:t>两个或三个</w:t>
      </w:r>
      <w:r>
        <w:rPr>
          <w:rFonts w:hint="eastAsia"/>
        </w:rPr>
        <w:t>。共10分，每小题2分。全对得2分，少选得1分，有错选的不得分）</w:t>
      </w:r>
    </w:p>
    <w:p>
      <w:pPr>
        <w:tabs>
          <w:tab w:val="left" w:pos="720"/>
        </w:tabs>
        <w:wordWrap/>
        <w:spacing w:beforeAutospacing="0" w:afterAutospacing="0" w:line="240" w:lineRule="auto"/>
        <w:ind w:firstLine="210" w:firstLineChars="100"/>
      </w:pPr>
      <w:r>
        <w:rPr>
          <w:rFonts w:hint="eastAsia"/>
        </w:rPr>
        <w:t>16. 关于误差，下面说法中正确的是</w:t>
      </w:r>
    </w:p>
    <w:p>
      <w:pPr>
        <w:tabs>
          <w:tab w:val="left" w:pos="720"/>
        </w:tabs>
        <w:wordWrap/>
        <w:spacing w:beforeAutospacing="0" w:afterAutospacing="0" w:line="240" w:lineRule="auto"/>
        <w:ind w:firstLine="420" w:firstLineChars="200"/>
        <w:rPr>
          <w:rFonts w:hint="eastAsia"/>
        </w:rPr>
      </w:pPr>
      <w:r>
        <w:rPr>
          <w:rFonts w:hint="eastAsia"/>
        </w:rPr>
        <w:t>A. 在测量过程中不遵守测量仪器的使用规则，就会造成实验误差</w:t>
      </w:r>
    </w:p>
    <w:p>
      <w:pPr>
        <w:tabs>
          <w:tab w:val="left" w:pos="720"/>
        </w:tabs>
        <w:wordWrap/>
        <w:spacing w:beforeAutospacing="0" w:afterAutospacing="0" w:line="240" w:lineRule="auto"/>
        <w:ind w:firstLine="420" w:firstLineChars="200"/>
        <w:rPr>
          <w:rFonts w:hint="eastAsia"/>
        </w:rPr>
      </w:pPr>
    </w:p>
    <w:p>
      <w:pPr>
        <w:tabs>
          <w:tab w:val="left" w:pos="720"/>
        </w:tabs>
        <w:wordWrap/>
        <w:spacing w:beforeAutospacing="0" w:afterAutospacing="0" w:line="240" w:lineRule="auto"/>
        <w:ind w:firstLine="420" w:firstLineChars="200"/>
        <w:rPr>
          <w:rFonts w:hint="eastAsia"/>
        </w:rPr>
      </w:pPr>
    </w:p>
    <w:p>
      <w:pPr>
        <w:tabs>
          <w:tab w:val="left" w:pos="720"/>
        </w:tabs>
        <w:wordWrap/>
        <w:spacing w:beforeAutospacing="0" w:afterAutospacing="0" w:line="240" w:lineRule="auto"/>
        <w:ind w:firstLine="420" w:firstLineChars="200"/>
        <w:rPr>
          <w:rFonts w:hint="eastAsia"/>
        </w:rPr>
      </w:pPr>
    </w:p>
    <w:p>
      <w:pPr>
        <w:tabs>
          <w:tab w:val="left" w:pos="720"/>
        </w:tabs>
        <w:wordWrap/>
        <w:spacing w:beforeAutospacing="0" w:afterAutospacing="0" w:line="240" w:lineRule="auto"/>
        <w:ind w:firstLine="420" w:firstLineChars="200"/>
      </w:pPr>
      <w:r>
        <w:rPr>
          <w:rFonts w:hint="eastAsia"/>
        </w:rPr>
        <w:t>B. 随着科技的发展，测量的误差越来越小，但都不能避免误差</w:t>
      </w:r>
    </w:p>
    <w:p>
      <w:pPr>
        <w:tabs>
          <w:tab w:val="left" w:pos="720"/>
        </w:tabs>
        <w:wordWrap/>
        <w:spacing w:beforeAutospacing="0" w:afterAutospacing="0" w:line="240" w:lineRule="auto"/>
        <w:ind w:firstLine="420" w:firstLineChars="200"/>
      </w:pPr>
      <w:r>
        <w:rPr>
          <w:rFonts w:hint="eastAsia"/>
        </w:rPr>
        <w:t>C. 精心设计，不断改进实验方法，就可以减小误差</w:t>
      </w:r>
    </w:p>
    <w:p>
      <w:pPr>
        <w:tabs>
          <w:tab w:val="left" w:pos="720"/>
        </w:tabs>
        <w:wordWrap/>
        <w:spacing w:beforeAutospacing="0" w:afterAutospacing="0" w:line="240" w:lineRule="auto"/>
        <w:ind w:firstLine="420" w:firstLineChars="200"/>
      </w:pPr>
      <w:r>
        <w:rPr>
          <w:rFonts w:hint="eastAsia"/>
        </w:rPr>
        <w:t>D. 利用多次测量取平均值的办法可以减小误差</w:t>
      </w:r>
    </w:p>
    <w:p>
      <w:pPr>
        <w:tabs>
          <w:tab w:val="left" w:pos="720"/>
        </w:tabs>
        <w:wordWrap/>
        <w:spacing w:beforeAutospacing="0" w:afterAutospacing="0" w:line="240" w:lineRule="auto"/>
        <w:ind w:firstLine="210" w:firstLineChars="100"/>
      </w:pPr>
      <w:r>
        <w:rPr>
          <w:rFonts w:hint="eastAsia"/>
        </w:rPr>
        <w:t>17. 干冰即固态二氧化碳，广泛用于舞台、剧场、影视、晚会等制作云海效果。使用时，干冰先由固态变成气态，吸收大量的热，使周围空气迅速降温，空气中的水蒸气随即放热，变成小</w:t>
      </w:r>
      <w:r>
        <w:rPr>
          <w:rFonts w:hint="eastAsia"/>
        </w:rPr>
        <w:drawing>
          <wp:inline distT="0" distB="0" distL="114300" distR="114300">
            <wp:extent cx="12700" cy="17780"/>
            <wp:effectExtent l="0" t="0" r="0" b="0"/>
            <wp:docPr id="27" name="图片 2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7" name="图片 27" descr="学科网(www.zxxk.com)--教育资源门户，提供试卷、教案、课件、论文、素材及各类教学资源下载，还有大量而丰富的教学相关资讯！"/>
                    <pic:cNvPicPr/>
                  </pic:nvPicPr>
                  <pic:blipFill>
                    <a:blip r:embed="rId9"/>
                    <a:stretch>
                      <a:fillRect/>
                    </a:stretch>
                  </pic:blipFill>
                  <pic:spPr>
                    <a:xfrm>
                      <a:off x="0" y="0"/>
                      <a:ext cx="12700" cy="17780"/>
                    </a:xfrm>
                    <a:prstGeom prst="rect">
                      <a:avLst/>
                    </a:prstGeom>
                  </pic:spPr>
                </pic:pic>
              </a:graphicData>
            </a:graphic>
          </wp:inline>
        </w:drawing>
      </w:r>
      <w:r>
        <w:rPr>
          <w:rFonts w:hint="eastAsia"/>
        </w:rPr>
        <w:t>液滴，这些小液滴就是雾。在上述过程中，发生的物态变化有</w:t>
      </w:r>
    </w:p>
    <w:p>
      <w:pPr>
        <w:tabs>
          <w:tab w:val="left" w:pos="720"/>
        </w:tabs>
        <w:wordWrap/>
        <w:spacing w:beforeAutospacing="0" w:afterAutospacing="0" w:line="240" w:lineRule="auto"/>
        <w:ind w:firstLine="420" w:firstLineChars="200"/>
      </w:pPr>
      <w:r>
        <w:rPr>
          <w:rFonts w:hint="eastAsia"/>
        </w:rPr>
        <w:t>A. 汽化    B. 液化    C. 升华    D. 熔化</w:t>
      </w:r>
    </w:p>
    <w:p>
      <w:pPr>
        <w:tabs>
          <w:tab w:val="left" w:pos="720"/>
        </w:tabs>
        <w:wordWrap/>
        <w:spacing w:beforeAutospacing="0" w:afterAutospacing="0" w:line="240" w:lineRule="auto"/>
        <w:ind w:firstLine="210" w:firstLineChars="100"/>
      </w:pPr>
      <w:r>
        <w:rPr>
          <w:rFonts w:hint="eastAsia"/>
        </w:rPr>
        <w:t>18. 关于声现象，下列说法中正确的是</w:t>
      </w:r>
    </w:p>
    <w:p>
      <w:pPr>
        <w:tabs>
          <w:tab w:val="left" w:pos="720"/>
        </w:tabs>
        <w:wordWrap/>
        <w:spacing w:beforeAutospacing="0" w:afterAutospacing="0" w:line="240" w:lineRule="auto"/>
        <w:ind w:firstLine="420" w:firstLineChars="200"/>
      </w:pPr>
      <w:r>
        <w:rPr>
          <w:rFonts w:hint="eastAsia"/>
        </w:rPr>
        <w:t>A. 海豚采用回声定位来觅食，是利用声来传递信息</w:t>
      </w:r>
    </w:p>
    <w:p>
      <w:pPr>
        <w:tabs>
          <w:tab w:val="left" w:pos="720"/>
        </w:tabs>
        <w:wordWrap/>
        <w:spacing w:beforeAutospacing="0" w:afterAutospacing="0" w:line="240" w:lineRule="auto"/>
        <w:ind w:firstLine="420" w:firstLineChars="200"/>
      </w:pPr>
      <w:r>
        <w:rPr>
          <w:rFonts w:hint="eastAsia"/>
        </w:rPr>
        <w:t>B. 通过研究火山爆发时产生的次声波可以了解火山的信息，这是利用了声来传递能量</w:t>
      </w:r>
    </w:p>
    <w:p>
      <w:pPr>
        <w:tabs>
          <w:tab w:val="left" w:pos="720"/>
        </w:tabs>
        <w:wordWrap/>
        <w:spacing w:beforeAutospacing="0" w:afterAutospacing="0" w:line="240" w:lineRule="auto"/>
        <w:ind w:firstLine="420" w:firstLineChars="200"/>
        <w:rPr>
          <w:rFonts w:hint="eastAsia" w:eastAsia="宋体"/>
          <w:lang w:eastAsia="zh-CN"/>
        </w:rPr>
      </w:pPr>
      <w:r>
        <w:rPr>
          <w:rFonts w:hint="eastAsia"/>
        </w:rPr>
        <w:t>C. 在住宅小区周围设置绿化带，是从传播途径中减弱噪声</w:t>
      </w:r>
      <w:r>
        <w:rPr>
          <w:rFonts w:hint="eastAsia"/>
          <w:color w:val="FFFFFF"/>
          <w:sz w:val="4"/>
          <w:lang w:eastAsia="zh-CN"/>
        </w:rPr>
        <w:t>[来源:学科网ZXXK]</w:t>
      </w:r>
    </w:p>
    <w:p>
      <w:pPr>
        <w:tabs>
          <w:tab w:val="left" w:pos="720"/>
        </w:tabs>
        <w:wordWrap/>
        <w:spacing w:beforeAutospacing="0" w:afterAutospacing="0" w:line="240" w:lineRule="auto"/>
        <w:ind w:firstLine="420" w:firstLineChars="200"/>
      </w:pPr>
      <w:r>
        <w:rPr>
          <w:rFonts w:hint="eastAsia"/>
        </w:rPr>
        <w:t>D. 刷牙时能听见清晰的牙刷和牙齿摩擦的声音，主要是</w:t>
      </w:r>
      <w:r>
        <w:rPr>
          <w:rFonts w:hint="eastAsia"/>
        </w:rPr>
        <w:drawing>
          <wp:inline distT="0" distB="0" distL="114300" distR="114300">
            <wp:extent cx="13970" cy="15240"/>
            <wp:effectExtent l="0" t="0" r="0" b="0"/>
            <wp:docPr id="25" name="图片 2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5" name="图片 25" descr="学科网(www.zxxk.com)--教育资源门户，提供试卷、教案、课件、论文、素材及各类教学资源下载，还有大量而丰富的教学相关资讯！"/>
                    <pic:cNvPicPr/>
                  </pic:nvPicPr>
                  <pic:blipFill>
                    <a:blip r:embed="rId9"/>
                    <a:stretch>
                      <a:fillRect/>
                    </a:stretch>
                  </pic:blipFill>
                  <pic:spPr>
                    <a:xfrm>
                      <a:off x="0" y="0"/>
                      <a:ext cx="13970" cy="15240"/>
                    </a:xfrm>
                    <a:prstGeom prst="rect">
                      <a:avLst/>
                    </a:prstGeom>
                  </pic:spPr>
                </pic:pic>
              </a:graphicData>
            </a:graphic>
          </wp:inline>
        </w:drawing>
      </w:r>
      <w:r>
        <w:rPr>
          <w:rFonts w:hint="eastAsia"/>
        </w:rPr>
        <w:drawing>
          <wp:inline distT="0" distB="0" distL="114300" distR="114300">
            <wp:extent cx="12700" cy="13970"/>
            <wp:effectExtent l="0" t="0" r="0" b="0"/>
            <wp:docPr id="34" name="图片 3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4" name="图片 34" descr="学科网(www.zxxk.com)--教育资源门户，提供试卷、教案、课件、论文、素材及各类教学资源下载，还有大量而丰富的教学相关资讯！"/>
                    <pic:cNvPicPr/>
                  </pic:nvPicPr>
                  <pic:blipFill>
                    <a:blip r:embed="rId9"/>
                    <a:stretch>
                      <a:fillRect/>
                    </a:stretch>
                  </pic:blipFill>
                  <pic:spPr>
                    <a:xfrm>
                      <a:off x="0" y="0"/>
                      <a:ext cx="12700" cy="13970"/>
                    </a:xfrm>
                    <a:prstGeom prst="rect">
                      <a:avLst/>
                    </a:prstGeom>
                  </pic:spPr>
                </pic:pic>
              </a:graphicData>
            </a:graphic>
          </wp:inline>
        </w:drawing>
      </w:r>
      <w:r>
        <w:rPr>
          <w:rFonts w:hint="eastAsia"/>
        </w:rPr>
        <w:t>由于固体可以传声</w:t>
      </w:r>
    </w:p>
    <w:p>
      <w:pPr>
        <w:tabs>
          <w:tab w:val="left" w:pos="720"/>
        </w:tabs>
        <w:wordWrap/>
        <w:spacing w:beforeAutospacing="0" w:afterAutospacing="0" w:line="240" w:lineRule="auto"/>
        <w:ind w:firstLine="210" w:firstLineChars="100"/>
      </w:pPr>
      <w:r>
        <w:rPr>
          <w:rFonts w:hint="eastAsia"/>
        </w:rPr>
        <w:t>19. 小林根据表中的数据，得出了下列结论，其中正确的是</w:t>
      </w:r>
    </w:p>
    <w:tbl>
      <w:tblPr>
        <w:tblStyle w:val="7"/>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3600"/>
        <w:gridCol w:w="37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8" w:type="dxa"/>
            <w:vAlign w:val="center"/>
          </w:tcPr>
          <w:p>
            <w:pPr>
              <w:tabs>
                <w:tab w:val="left" w:pos="720"/>
              </w:tabs>
              <w:wordWrap/>
              <w:spacing w:beforeAutospacing="0" w:afterAutospacing="0" w:line="240" w:lineRule="auto"/>
              <w:jc w:val="center"/>
            </w:pPr>
            <w:r>
              <w:rPr>
                <w:rFonts w:hint="eastAsia"/>
              </w:rPr>
              <w:t>物质</w:t>
            </w:r>
          </w:p>
        </w:tc>
        <w:tc>
          <w:tcPr>
            <w:tcW w:w="3600" w:type="dxa"/>
            <w:vAlign w:val="center"/>
          </w:tcPr>
          <w:p>
            <w:pPr>
              <w:tabs>
                <w:tab w:val="left" w:pos="720"/>
              </w:tabs>
              <w:wordWrap/>
              <w:spacing w:beforeAutospacing="0" w:afterAutospacing="0" w:line="240" w:lineRule="auto"/>
              <w:jc w:val="center"/>
            </w:pPr>
            <w:r>
              <w:rPr>
                <w:rFonts w:hint="eastAsia"/>
              </w:rPr>
              <w:t>熔点/℃</w:t>
            </w:r>
          </w:p>
          <w:p>
            <w:pPr>
              <w:tabs>
                <w:tab w:val="left" w:pos="720"/>
              </w:tabs>
              <w:wordWrap/>
              <w:spacing w:beforeAutospacing="0" w:afterAutospacing="0" w:line="240" w:lineRule="auto"/>
              <w:jc w:val="center"/>
            </w:pPr>
            <w:r>
              <w:rPr>
                <w:rFonts w:hint="eastAsia"/>
              </w:rPr>
              <w:t>（在标准大气压下）</w:t>
            </w:r>
          </w:p>
        </w:tc>
        <w:tc>
          <w:tcPr>
            <w:tcW w:w="3734" w:type="dxa"/>
            <w:vAlign w:val="center"/>
          </w:tcPr>
          <w:p>
            <w:pPr>
              <w:tabs>
                <w:tab w:val="left" w:pos="720"/>
              </w:tabs>
              <w:wordWrap/>
              <w:spacing w:beforeAutospacing="0" w:afterAutospacing="0" w:line="240" w:lineRule="auto"/>
              <w:jc w:val="center"/>
            </w:pPr>
            <w:r>
              <w:rPr>
                <w:rFonts w:hint="eastAsia"/>
              </w:rPr>
              <w:t>沸点/℃</w:t>
            </w:r>
          </w:p>
          <w:p>
            <w:pPr>
              <w:tabs>
                <w:tab w:val="left" w:pos="720"/>
              </w:tabs>
              <w:wordWrap/>
              <w:spacing w:beforeAutospacing="0" w:afterAutospacing="0" w:line="240" w:lineRule="auto"/>
              <w:jc w:val="center"/>
            </w:pPr>
            <w:r>
              <w:rPr>
                <w:rFonts w:hint="eastAsia"/>
              </w:rPr>
              <w:t>（在标准大气压下）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8" w:type="dxa"/>
            <w:vAlign w:val="center"/>
          </w:tcPr>
          <w:p>
            <w:pPr>
              <w:tabs>
                <w:tab w:val="left" w:pos="720"/>
              </w:tabs>
              <w:wordWrap/>
              <w:spacing w:beforeAutospacing="0" w:afterAutospacing="0" w:line="240" w:lineRule="auto"/>
              <w:jc w:val="center"/>
            </w:pPr>
            <w:r>
              <w:rPr>
                <w:rFonts w:hint="eastAsia"/>
              </w:rPr>
              <w:t>酒精</w:t>
            </w:r>
          </w:p>
        </w:tc>
        <w:tc>
          <w:tcPr>
            <w:tcW w:w="3600" w:type="dxa"/>
            <w:vAlign w:val="center"/>
          </w:tcPr>
          <w:p>
            <w:pPr>
              <w:tabs>
                <w:tab w:val="left" w:pos="720"/>
              </w:tabs>
              <w:wordWrap/>
              <w:spacing w:beforeAutospacing="0" w:afterAutospacing="0" w:line="240" w:lineRule="auto"/>
              <w:jc w:val="center"/>
            </w:pPr>
            <w:r>
              <w:rPr>
                <w:rFonts w:hint="eastAsia"/>
              </w:rPr>
              <w:t>－114</w:t>
            </w:r>
          </w:p>
        </w:tc>
        <w:tc>
          <w:tcPr>
            <w:tcW w:w="3734" w:type="dxa"/>
            <w:vAlign w:val="center"/>
          </w:tcPr>
          <w:p>
            <w:pPr>
              <w:tabs>
                <w:tab w:val="left" w:pos="720"/>
              </w:tabs>
              <w:wordWrap/>
              <w:spacing w:beforeAutospacing="0" w:afterAutospacing="0" w:line="240" w:lineRule="auto"/>
              <w:jc w:val="center"/>
            </w:pPr>
            <w:r>
              <w:rPr>
                <w:rFonts w:hint="eastAsia"/>
              </w:rPr>
              <w:t>78.5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8" w:type="dxa"/>
            <w:vAlign w:val="center"/>
          </w:tcPr>
          <w:p>
            <w:pPr>
              <w:tabs>
                <w:tab w:val="left" w:pos="720"/>
              </w:tabs>
              <w:wordWrap/>
              <w:spacing w:beforeAutospacing="0" w:afterAutospacing="0" w:line="240" w:lineRule="auto"/>
              <w:jc w:val="center"/>
            </w:pPr>
            <w:r>
              <w:rPr>
                <w:rFonts w:hint="eastAsia"/>
              </w:rPr>
              <w:t>铝</w:t>
            </w:r>
          </w:p>
        </w:tc>
        <w:tc>
          <w:tcPr>
            <w:tcW w:w="3600" w:type="dxa"/>
            <w:vAlign w:val="center"/>
          </w:tcPr>
          <w:p>
            <w:pPr>
              <w:tabs>
                <w:tab w:val="left" w:pos="720"/>
              </w:tabs>
              <w:wordWrap/>
              <w:spacing w:beforeAutospacing="0" w:afterAutospacing="0" w:line="240" w:lineRule="auto"/>
              <w:jc w:val="center"/>
            </w:pPr>
            <w:r>
              <w:rPr>
                <w:rFonts w:hint="eastAsia"/>
              </w:rPr>
              <w:t>660</w:t>
            </w:r>
          </w:p>
        </w:tc>
        <w:tc>
          <w:tcPr>
            <w:tcW w:w="3734" w:type="dxa"/>
            <w:vAlign w:val="center"/>
          </w:tcPr>
          <w:p>
            <w:pPr>
              <w:tabs>
                <w:tab w:val="left" w:pos="720"/>
              </w:tabs>
              <w:wordWrap/>
              <w:spacing w:beforeAutospacing="0" w:afterAutospacing="0" w:line="240" w:lineRule="auto"/>
              <w:jc w:val="center"/>
            </w:pPr>
            <w:r>
              <w:rPr>
                <w:rFonts w:hint="eastAsia"/>
              </w:rPr>
              <w:t>2327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8" w:type="dxa"/>
            <w:vAlign w:val="center"/>
          </w:tcPr>
          <w:p>
            <w:pPr>
              <w:tabs>
                <w:tab w:val="left" w:pos="720"/>
              </w:tabs>
              <w:wordWrap/>
              <w:spacing w:beforeAutospacing="0" w:afterAutospacing="0" w:line="240" w:lineRule="auto"/>
              <w:jc w:val="center"/>
            </w:pPr>
            <w:r>
              <w:rPr>
                <w:rFonts w:hint="eastAsia"/>
              </w:rPr>
              <w:t>碘</w:t>
            </w:r>
          </w:p>
        </w:tc>
        <w:tc>
          <w:tcPr>
            <w:tcW w:w="3600" w:type="dxa"/>
            <w:vAlign w:val="center"/>
          </w:tcPr>
          <w:p>
            <w:pPr>
              <w:tabs>
                <w:tab w:val="left" w:pos="720"/>
              </w:tabs>
              <w:wordWrap/>
              <w:spacing w:beforeAutospacing="0" w:afterAutospacing="0" w:line="240" w:lineRule="auto"/>
              <w:jc w:val="center"/>
            </w:pPr>
            <w:r>
              <w:rPr>
                <w:rFonts w:hint="eastAsia"/>
              </w:rPr>
              <w:t>113.5</w:t>
            </w:r>
          </w:p>
        </w:tc>
        <w:tc>
          <w:tcPr>
            <w:tcW w:w="3734" w:type="dxa"/>
            <w:vAlign w:val="center"/>
          </w:tcPr>
          <w:p>
            <w:pPr>
              <w:tabs>
                <w:tab w:val="left" w:pos="720"/>
              </w:tabs>
              <w:wordWrap/>
              <w:spacing w:beforeAutospacing="0" w:afterAutospacing="0" w:line="240" w:lineRule="auto"/>
              <w:jc w:val="center"/>
            </w:pPr>
            <w:r>
              <w:rPr>
                <w:rFonts w:hint="eastAsia"/>
              </w:rPr>
              <w:t>184.4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8" w:type="dxa"/>
            <w:vAlign w:val="center"/>
          </w:tcPr>
          <w:p>
            <w:pPr>
              <w:tabs>
                <w:tab w:val="left" w:pos="720"/>
              </w:tabs>
              <w:wordWrap/>
              <w:spacing w:beforeAutospacing="0" w:afterAutospacing="0" w:line="240" w:lineRule="auto"/>
              <w:jc w:val="center"/>
            </w:pPr>
            <w:r>
              <w:rPr>
                <w:rFonts w:hint="eastAsia"/>
              </w:rPr>
              <w:t>铜</w:t>
            </w:r>
          </w:p>
        </w:tc>
        <w:tc>
          <w:tcPr>
            <w:tcW w:w="3600" w:type="dxa"/>
            <w:vAlign w:val="center"/>
          </w:tcPr>
          <w:p>
            <w:pPr>
              <w:tabs>
                <w:tab w:val="left" w:pos="720"/>
              </w:tabs>
              <w:wordWrap/>
              <w:spacing w:beforeAutospacing="0" w:afterAutospacing="0" w:line="240" w:lineRule="auto"/>
              <w:jc w:val="center"/>
            </w:pPr>
            <w:r>
              <w:rPr>
                <w:rFonts w:hint="eastAsia"/>
              </w:rPr>
              <w:t>1083</w:t>
            </w:r>
          </w:p>
        </w:tc>
        <w:tc>
          <w:tcPr>
            <w:tcW w:w="3734" w:type="dxa"/>
            <w:vAlign w:val="center"/>
          </w:tcPr>
          <w:p>
            <w:pPr>
              <w:tabs>
                <w:tab w:val="left" w:pos="720"/>
              </w:tabs>
              <w:wordWrap/>
              <w:spacing w:beforeAutospacing="0" w:afterAutospacing="0" w:line="240" w:lineRule="auto"/>
              <w:jc w:val="center"/>
            </w:pPr>
            <w:r>
              <w:rPr>
                <w:rFonts w:hint="eastAsia"/>
              </w:rPr>
              <w:t>2595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8" w:type="dxa"/>
            <w:vAlign w:val="center"/>
          </w:tcPr>
          <w:p>
            <w:pPr>
              <w:tabs>
                <w:tab w:val="left" w:pos="720"/>
              </w:tabs>
              <w:wordWrap/>
              <w:spacing w:beforeAutospacing="0" w:afterAutospacing="0" w:line="240" w:lineRule="auto"/>
              <w:jc w:val="center"/>
            </w:pPr>
            <w:r>
              <w:rPr>
                <w:rFonts w:hint="eastAsia"/>
              </w:rPr>
              <w:t>水银</w:t>
            </w:r>
          </w:p>
        </w:tc>
        <w:tc>
          <w:tcPr>
            <w:tcW w:w="3600" w:type="dxa"/>
            <w:vAlign w:val="center"/>
          </w:tcPr>
          <w:p>
            <w:pPr>
              <w:tabs>
                <w:tab w:val="left" w:pos="720"/>
              </w:tabs>
              <w:wordWrap/>
              <w:spacing w:beforeAutospacing="0" w:afterAutospacing="0" w:line="240" w:lineRule="auto"/>
              <w:jc w:val="center"/>
            </w:pPr>
            <w:r>
              <w:rPr>
                <w:rFonts w:hint="eastAsia"/>
              </w:rPr>
              <w:t>－38.8</w:t>
            </w:r>
          </w:p>
        </w:tc>
        <w:tc>
          <w:tcPr>
            <w:tcW w:w="3734" w:type="dxa"/>
            <w:vAlign w:val="center"/>
          </w:tcPr>
          <w:p>
            <w:pPr>
              <w:tabs>
                <w:tab w:val="left" w:pos="720"/>
              </w:tabs>
              <w:wordWrap/>
              <w:spacing w:beforeAutospacing="0" w:afterAutospacing="0" w:line="240" w:lineRule="auto"/>
              <w:jc w:val="center"/>
            </w:pPr>
            <w:r>
              <w:rPr>
                <w:rFonts w:hint="eastAsia"/>
              </w:rPr>
              <w:t>357</w:t>
            </w:r>
          </w:p>
        </w:tc>
      </w:tr>
    </w:tbl>
    <w:p>
      <w:pPr>
        <w:tabs>
          <w:tab w:val="left" w:pos="720"/>
        </w:tabs>
        <w:wordWrap/>
        <w:spacing w:beforeAutospacing="0" w:afterAutospacing="0" w:line="240" w:lineRule="auto"/>
        <w:ind w:firstLine="420" w:firstLineChars="200"/>
      </w:pPr>
      <w:r>
        <w:rPr>
          <w:rFonts w:hint="eastAsia"/>
        </w:rPr>
        <w:t>A. 要观察碘的升华现象，可以先将碘加热到120℃</w:t>
      </w:r>
    </w:p>
    <w:p>
      <w:pPr>
        <w:tabs>
          <w:tab w:val="left" w:pos="720"/>
        </w:tabs>
        <w:wordWrap/>
        <w:spacing w:beforeAutospacing="0" w:afterAutospacing="0" w:line="240" w:lineRule="auto"/>
        <w:ind w:firstLine="420" w:firstLineChars="200"/>
      </w:pPr>
      <w:r>
        <w:rPr>
          <w:rFonts w:hint="eastAsia"/>
        </w:rPr>
        <w:t>B. 零下10℃</w:t>
      </w:r>
      <w:r>
        <w:rPr>
          <w:rFonts w:hint="eastAsia"/>
        </w:rPr>
        <w:drawing>
          <wp:inline distT="0" distB="0" distL="114300" distR="114300">
            <wp:extent cx="20320" cy="12700"/>
            <wp:effectExtent l="0" t="0" r="0" b="0"/>
            <wp:docPr id="29" name="图片 2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9" name="图片 29" descr="学科网(www.zxxk.com)--教育资源门户，提供试卷、教案、课件、论文、素材及各类教学资源下载，还有大量而丰富的教学相关资讯！"/>
                    <pic:cNvPicPr/>
                  </pic:nvPicPr>
                  <pic:blipFill>
                    <a:blip r:embed="rId9"/>
                    <a:stretch>
                      <a:fillRect/>
                    </a:stretch>
                  </pic:blipFill>
                  <pic:spPr>
                    <a:xfrm>
                      <a:off x="0" y="0"/>
                      <a:ext cx="20320" cy="12700"/>
                    </a:xfrm>
                    <a:prstGeom prst="rect">
                      <a:avLst/>
                    </a:prstGeom>
                  </pic:spPr>
                </pic:pic>
              </a:graphicData>
            </a:graphic>
          </wp:inline>
        </w:drawing>
      </w:r>
      <w:r>
        <w:rPr>
          <w:rFonts w:hint="eastAsia"/>
        </w:rPr>
        <w:t>的酒精也能汽化</w:t>
      </w:r>
    </w:p>
    <w:p>
      <w:pPr>
        <w:tabs>
          <w:tab w:val="left" w:pos="720"/>
        </w:tabs>
        <w:wordWrap/>
        <w:spacing w:beforeAutospacing="0" w:afterAutospacing="0" w:line="240" w:lineRule="auto"/>
        <w:ind w:firstLine="420" w:firstLineChars="200"/>
      </w:pPr>
      <w:r>
        <w:rPr>
          <w:rFonts w:hint="eastAsia"/>
        </w:rPr>
        <w:t>C. 零下20℃的水银是液态的</w:t>
      </w:r>
    </w:p>
    <w:p>
      <w:pPr>
        <w:tabs>
          <w:tab w:val="left" w:pos="720"/>
        </w:tabs>
        <w:wordWrap/>
        <w:spacing w:beforeAutospacing="0" w:afterAutospacing="0" w:line="240" w:lineRule="auto"/>
        <w:ind w:firstLine="420" w:firstLineChars="200"/>
      </w:pPr>
      <w:r>
        <w:rPr>
          <w:rFonts w:hint="eastAsia"/>
        </w:rPr>
        <w:t>D. 用来熔化铜的容器可以用铝制成</w:t>
      </w:r>
    </w:p>
    <w:p>
      <w:pPr>
        <w:tabs>
          <w:tab w:val="left" w:pos="720"/>
        </w:tabs>
        <w:wordWrap/>
        <w:spacing w:beforeAutospacing="0" w:afterAutospacing="0" w:line="240" w:lineRule="auto"/>
        <w:ind w:firstLine="210" w:firstLineChars="100"/>
      </w:pPr>
      <w:r>
        <w:rPr>
          <w:rFonts w:hint="eastAsia"/>
        </w:rPr>
        <w:t>20. 下列和物态变化有关的说法中正确的是</w:t>
      </w:r>
    </w:p>
    <w:p>
      <w:pPr>
        <w:tabs>
          <w:tab w:val="left" w:pos="720"/>
        </w:tabs>
        <w:wordWrap/>
        <w:spacing w:beforeAutospacing="0" w:afterAutospacing="0" w:line="240" w:lineRule="auto"/>
        <w:ind w:firstLine="420" w:firstLineChars="200"/>
      </w:pPr>
      <w:r>
        <w:rPr>
          <w:rFonts w:hint="eastAsia"/>
        </w:rPr>
        <w:t>A. 苹果长时间放置后表皮干瘪，是因为蒸发现象只发生在液体的表面</w:t>
      </w:r>
    </w:p>
    <w:p>
      <w:pPr>
        <w:tabs>
          <w:tab w:val="left" w:pos="720"/>
        </w:tabs>
        <w:wordWrap/>
        <w:spacing w:beforeAutospacing="0" w:afterAutospacing="0" w:line="240" w:lineRule="auto"/>
        <w:ind w:firstLine="420" w:firstLineChars="200"/>
        <w:rPr>
          <w:rFonts w:hint="eastAsia"/>
        </w:rPr>
      </w:pPr>
    </w:p>
    <w:p>
      <w:pPr>
        <w:tabs>
          <w:tab w:val="left" w:pos="720"/>
        </w:tabs>
        <w:wordWrap/>
        <w:spacing w:beforeAutospacing="0" w:afterAutospacing="0" w:line="240" w:lineRule="auto"/>
        <w:ind w:firstLine="420" w:firstLineChars="200"/>
        <w:rPr>
          <w:rFonts w:hint="eastAsia"/>
        </w:rPr>
      </w:pPr>
    </w:p>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ind w:firstLine="420" w:firstLineChars="200"/>
        <w:textAlignment w:val="auto"/>
        <w:outlineLvl w:val="9"/>
      </w:pPr>
      <w:r>
        <w:rPr>
          <w:rFonts w:hint="eastAsia"/>
        </w:rPr>
        <w:t>B. 水蒸气烫伤比开水烫伤更严重，是因为水蒸气液化时会放出大量的热</w:t>
      </w:r>
    </w:p>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ind w:firstLine="420" w:firstLineChars="200"/>
        <w:textAlignment w:val="auto"/>
        <w:outlineLvl w:val="9"/>
        <w:rPr>
          <w:rFonts w:hint="eastAsia" w:eastAsia="宋体"/>
          <w:lang w:eastAsia="zh-CN"/>
        </w:rPr>
      </w:pPr>
      <w:r>
        <w:rPr>
          <w:rFonts w:hint="eastAsia"/>
        </w:rPr>
        <w:t>C. 在一定温度下，压缩氢气的体积可以使它液化，作为燃料储存在火箭里</w:t>
      </w:r>
      <w:r>
        <w:rPr>
          <w:rFonts w:hint="eastAsia"/>
          <w:color w:val="FFFFFF"/>
          <w:sz w:val="4"/>
          <w:lang w:eastAsia="zh-CN"/>
        </w:rPr>
        <w:t>[来源:学。科。网Z。X。X。K]</w:t>
      </w:r>
    </w:p>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ind w:firstLine="420" w:firstLineChars="200"/>
        <w:textAlignment w:val="auto"/>
        <w:outlineLvl w:val="9"/>
      </w:pPr>
      <w:r>
        <w:rPr>
          <w:rFonts w:hint="eastAsia"/>
        </w:rPr>
        <w:t>D. 冬天在户外说话时口中会冒出白雾，说明水蒸气汽化需要吸热</w:t>
      </w:r>
    </w:p>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textAlignment w:val="auto"/>
        <w:outlineLvl w:val="9"/>
      </w:pPr>
    </w:p>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textAlignment w:val="auto"/>
        <w:outlineLvl w:val="9"/>
      </w:pPr>
      <w:r>
        <w:rPr>
          <w:rFonts w:hint="eastAsia"/>
        </w:rPr>
        <w:t>三、填空题（共10分，每空1分）</w:t>
      </w:r>
    </w:p>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ind w:firstLine="210" w:firstLineChars="100"/>
        <w:textAlignment w:val="auto"/>
        <w:outlineLvl w:val="9"/>
      </w:pPr>
      <w:r>
        <w:rPr>
          <w:rFonts w:hint="eastAsia"/>
        </w:rPr>
        <w:t>21. 完成下列单位换算</w:t>
      </w:r>
    </w:p>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ind w:firstLine="420" w:firstLineChars="200"/>
        <w:textAlignment w:val="auto"/>
        <w:outlineLvl w:val="9"/>
      </w:pPr>
      <w:r>
        <w:t xml:space="preserve">（1）5cm＝__________m  </w:t>
      </w:r>
      <w:r>
        <w:rPr>
          <w:rFonts w:hint="eastAsia"/>
        </w:rPr>
        <w:t xml:space="preserve"> </w:t>
      </w:r>
      <w:r>
        <w:t xml:space="preserve">  （2）6μm＝__________nm</w:t>
      </w:r>
    </w:p>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ind w:firstLine="420" w:firstLineChars="200"/>
        <w:textAlignment w:val="auto"/>
        <w:outlineLvl w:val="9"/>
      </w:pPr>
      <w:r>
        <w:t>（3）5m/s＝__________km/h  （4）2700s＝__________h</w:t>
      </w:r>
    </w:p>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ind w:firstLine="210" w:firstLineChars="100"/>
        <w:textAlignment w:val="auto"/>
        <w:outlineLvl w:val="9"/>
      </w:pPr>
      <w:r>
        <w:rPr>
          <w:rFonts w:hint="eastAsia"/>
        </w:rPr>
        <w:t>22. 夏天蝉在树上发出鸣叫时，它的身体的某个部位一定正在__________。</w:t>
      </w:r>
    </w:p>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ind w:firstLine="210" w:firstLineChars="100"/>
        <w:textAlignment w:val="auto"/>
        <w:outlineLvl w:val="9"/>
      </w:pPr>
      <w:r>
        <w:rPr>
          <w:rFonts w:hint="eastAsia"/>
        </w:rPr>
        <w:t>23. 一名男低音歌手正在放声歌唱，另一名女高音歌手为他轻声伴唱时，其中音调高的是__________歌手。</w:t>
      </w:r>
    </w:p>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ind w:firstLine="210" w:firstLineChars="100"/>
        <w:textAlignment w:val="auto"/>
        <w:outlineLvl w:val="9"/>
      </w:pPr>
      <w:r>
        <w:rPr>
          <w:rFonts w:hint="eastAsia"/>
        </w:rPr>
        <w:t>24. 如图所示，把正在发声的闹钟放在玻璃罩中，闹钟下方垫着海绵，在抽出空气的过程中闹钟的响声越来越小，推理可得__________不能传声。</w:t>
      </w:r>
    </w:p>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drawing>
          <wp:inline distT="0" distB="0" distL="0" distR="0">
            <wp:extent cx="1304925" cy="1352550"/>
            <wp:effectExtent l="0" t="0" r="9525" b="0"/>
            <wp:docPr id="5"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学科网(www.zxxk.com)--教育资源门户，提供试卷、教案、课件、论文、素材及各类教学资源下载，还有大量而丰富的教学相关资讯！"/>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a:xfrm>
                      <a:off x="0" y="0"/>
                      <a:ext cx="1304925" cy="1352550"/>
                    </a:xfrm>
                    <a:prstGeom prst="rect">
                      <a:avLst/>
                    </a:prstGeom>
                    <a:noFill/>
                    <a:ln>
                      <a:noFill/>
                    </a:ln>
                  </pic:spPr>
                </pic:pic>
              </a:graphicData>
            </a:graphic>
          </wp:inline>
        </w:drawing>
      </w:r>
    </w:p>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ind w:firstLine="210" w:firstLineChars="100"/>
        <w:textAlignment w:val="auto"/>
        <w:outlineLvl w:val="9"/>
      </w:pPr>
      <w:r>
        <w:rPr>
          <w:rFonts w:hint="eastAsia"/>
        </w:rPr>
        <w:t>25. 频闪摄影又称连闪摄影，是借助于电子闪光灯的连续闪光，在一个画面上记录动体的连续运动过程。如图所示的照片中，电子闪光灯的频闪时间间隔都是相同的，球拍移动的距离AB、BC、CD大致相同，可以看出球拍在BC段的速度大约是CD段的</w:t>
      </w:r>
      <w:r>
        <w:rPr>
          <w:rFonts w:hint="eastAsia"/>
        </w:rPr>
        <w:drawing>
          <wp:inline distT="0" distB="0" distL="114300" distR="114300">
            <wp:extent cx="16510" cy="13970"/>
            <wp:effectExtent l="0" t="0" r="0" b="0"/>
            <wp:docPr id="35" name="图片 3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5" name="图片 35" descr="学科网(www.zxxk.com)--教育资源门户，提供试卷、教案、课件、论文、素材及各类教学资源下载，还有大量而丰富的教学相关资讯！"/>
                    <pic:cNvPicPr/>
                  </pic:nvPicPr>
                  <pic:blipFill>
                    <a:blip r:embed="rId9"/>
                    <a:stretch>
                      <a:fillRect/>
                    </a:stretch>
                  </pic:blipFill>
                  <pic:spPr>
                    <a:xfrm>
                      <a:off x="0" y="0"/>
                      <a:ext cx="16510" cy="13970"/>
                    </a:xfrm>
                    <a:prstGeom prst="rect">
                      <a:avLst/>
                    </a:prstGeom>
                  </pic:spPr>
                </pic:pic>
              </a:graphicData>
            </a:graphic>
          </wp:inline>
        </w:drawing>
      </w:r>
      <w:r>
        <w:rPr>
          <w:rFonts w:hint="eastAsia"/>
        </w:rPr>
        <w:t>__________倍。</w:t>
      </w:r>
    </w:p>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ind w:firstLine="210" w:firstLineChars="100"/>
        <w:jc w:val="center"/>
        <w:textAlignment w:val="auto"/>
        <w:outlineLvl w:val="9"/>
      </w:pPr>
      <w:r>
        <w:rPr>
          <w:rFonts w:hint="eastAsia"/>
        </w:rPr>
        <w:drawing>
          <wp:inline distT="0" distB="0" distL="0" distR="0">
            <wp:extent cx="2085975" cy="1704975"/>
            <wp:effectExtent l="0" t="0" r="9525" b="9525"/>
            <wp:docPr id="6"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学科网(www.zxxk.com)--教育资源门户，提供试卷、教案、课件、论文、素材及各类教学资源下载，还有大量而丰富的教学相关资讯！"/>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a:xfrm>
                      <a:off x="0" y="0"/>
                      <a:ext cx="2085975" cy="1704975"/>
                    </a:xfrm>
                    <a:prstGeom prst="rect">
                      <a:avLst/>
                    </a:prstGeom>
                    <a:noFill/>
                    <a:ln>
                      <a:noFill/>
                    </a:ln>
                  </pic:spPr>
                </pic:pic>
              </a:graphicData>
            </a:graphic>
          </wp:inline>
        </w:drawing>
      </w:r>
    </w:p>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ind w:firstLine="210" w:firstLineChars="100"/>
        <w:textAlignment w:val="auto"/>
        <w:outlineLvl w:val="9"/>
      </w:pPr>
      <w:r>
        <w:rPr>
          <w:rFonts w:hint="eastAsia"/>
        </w:rPr>
        <w:t>26. 在小瓶中装满带颜色的水，给小瓶配一个橡皮塞，橡皮塞上插进一根细玻璃管，使橡皮塞塞住瓶口，即可制作一个如图所示的简易温度计。小明在瓶口的玻璃管处做一个标记，记为A点；把小瓶放入冰水混合物中，玻璃管内的液面稳定后又做一个标记，记为B点；把小瓶放入沸水中（此时为一个标准大气压），玻璃管内液面稳定后</w:t>
      </w:r>
      <w:r>
        <w:rPr>
          <w:rFonts w:hint="eastAsia"/>
        </w:rPr>
        <w:drawing>
          <wp:inline distT="0" distB="0" distL="114300" distR="114300">
            <wp:extent cx="12700" cy="24130"/>
            <wp:effectExtent l="0" t="0" r="6350" b="4445"/>
            <wp:docPr id="30" name="图片 3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0" name="图片 30" descr="学科网(www.zxxk.com)--教育资源门户，提供试卷、教案、课件、论文、素材及各类教学资源下载，还有大量而丰富的教学相关资讯！"/>
                    <pic:cNvPicPr/>
                  </pic:nvPicPr>
                  <pic:blipFill>
                    <a:blip r:embed="rId9"/>
                    <a:stretch>
                      <a:fillRect/>
                    </a:stretch>
                  </pic:blipFill>
                  <pic:spPr>
                    <a:xfrm>
                      <a:off x="0" y="0"/>
                      <a:ext cx="12700" cy="24130"/>
                    </a:xfrm>
                    <a:prstGeom prst="rect">
                      <a:avLst/>
                    </a:prstGeom>
                  </pic:spPr>
                </pic:pic>
              </a:graphicData>
            </a:graphic>
          </wp:inline>
        </w:drawing>
      </w:r>
      <w:r>
        <w:rPr>
          <w:rFonts w:hint="eastAsia"/>
        </w:rPr>
        <w:t>做了第三个标记，记为C点，A、B、C点的位置如图所示。测出AB的长度为2cm、BC的长度为20cm。小明把这个玻璃瓶放入温度为50℃的水中，玻璃管内液面稳定后做了第四个标记，记为D点（未在图中画出），则BD的长度为__________cm。</w:t>
      </w:r>
    </w:p>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drawing>
          <wp:inline distT="0" distB="0" distL="0" distR="0">
            <wp:extent cx="847725" cy="2124075"/>
            <wp:effectExtent l="0" t="0" r="9525" b="9525"/>
            <wp:docPr id="3"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7" descr="学科网(www.zxxk.com)--教育资源门户，提供试卷、教案、课件、论文、素材及各类教学资源下载，还有大量而丰富的教学相关资讯！"/>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a:xfrm>
                      <a:off x="0" y="0"/>
                      <a:ext cx="847725" cy="2124075"/>
                    </a:xfrm>
                    <a:prstGeom prst="rect">
                      <a:avLst/>
                    </a:prstGeom>
                    <a:noFill/>
                    <a:ln>
                      <a:noFill/>
                    </a:ln>
                  </pic:spPr>
                </pic:pic>
              </a:graphicData>
            </a:graphic>
          </wp:inline>
        </w:drawing>
      </w:r>
    </w:p>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ind w:firstLine="210" w:firstLineChars="100"/>
        <w:textAlignment w:val="auto"/>
        <w:outlineLvl w:val="9"/>
      </w:pPr>
      <w:r>
        <w:rPr>
          <w:rFonts w:hint="eastAsia"/>
        </w:rPr>
        <w:t>27. 做匀速直线运动的甲、乙两物体从某地同时同向出发，它们的路程随时间变化的图像如图所示。当运动30s时，甲、乙两物体之间的距离为__________m。</w:t>
      </w:r>
    </w:p>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drawing>
          <wp:inline distT="0" distB="0" distL="0" distR="0">
            <wp:extent cx="2486025" cy="1666875"/>
            <wp:effectExtent l="0" t="0" r="9525" b="9525"/>
            <wp:docPr id="8"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学科网(www.zxxk.com)--教育资源门户，提供试卷、教案、课件、论文、素材及各类教学资源下载，还有大量而丰富的教学相关资讯！"/>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a:xfrm>
                      <a:off x="0" y="0"/>
                      <a:ext cx="2486025" cy="1666875"/>
                    </a:xfrm>
                    <a:prstGeom prst="rect">
                      <a:avLst/>
                    </a:prstGeom>
                    <a:noFill/>
                    <a:ln>
                      <a:noFill/>
                    </a:ln>
                  </pic:spPr>
                </pic:pic>
              </a:graphicData>
            </a:graphic>
          </wp:inline>
        </w:drawing>
      </w:r>
    </w:p>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textAlignment w:val="auto"/>
        <w:outlineLvl w:val="9"/>
      </w:pPr>
    </w:p>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textAlignment w:val="auto"/>
        <w:outlineLvl w:val="9"/>
      </w:pPr>
      <w:r>
        <w:rPr>
          <w:rFonts w:hint="eastAsia"/>
        </w:rPr>
        <w:t>四、实验与探究题（共38分，28~34题每空2分，其余每空1分）</w:t>
      </w:r>
    </w:p>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ind w:firstLine="210" w:firstLineChars="100"/>
        <w:textAlignment w:val="auto"/>
        <w:outlineLvl w:val="9"/>
      </w:pPr>
      <w:r>
        <w:rPr>
          <w:rFonts w:hint="eastAsia"/>
        </w:rPr>
        <w:t>28. 下图是一个停表的局部照片，示数是2min__________s。</w:t>
      </w:r>
    </w:p>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ind w:firstLine="210" w:firstLineChars="100"/>
        <w:jc w:val="center"/>
        <w:textAlignment w:val="auto"/>
        <w:outlineLvl w:val="9"/>
        <w:rPr>
          <w:rFonts w:hint="eastAsia" w:eastAsia="宋体"/>
          <w:lang w:eastAsia="zh-CN"/>
        </w:rPr>
      </w:pPr>
      <w:r>
        <w:rPr>
          <w:rFonts w:hint="eastAsia"/>
        </w:rPr>
        <w:drawing>
          <wp:inline distT="0" distB="0" distL="0" distR="0">
            <wp:extent cx="2094865" cy="1843405"/>
            <wp:effectExtent l="0" t="0" r="635" b="4445"/>
            <wp:docPr id="9"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学科网(www.zxxk.com)--教育资源门户，提供试卷、教案、课件、论文、素材及各类教学资源下载，还有大量而丰富的教学相关资讯！"/>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a:xfrm>
                      <a:off x="0" y="0"/>
                      <a:ext cx="2094865" cy="1843405"/>
                    </a:xfrm>
                    <a:prstGeom prst="rect">
                      <a:avLst/>
                    </a:prstGeom>
                    <a:noFill/>
                    <a:ln>
                      <a:noFill/>
                    </a:ln>
                  </pic:spPr>
                </pic:pic>
              </a:graphicData>
            </a:graphic>
          </wp:inline>
        </w:drawing>
      </w:r>
      <w:r>
        <w:rPr>
          <w:rFonts w:hint="eastAsia"/>
          <w:color w:val="FFFFFF"/>
          <w:sz w:val="4"/>
          <w:lang w:eastAsia="zh-CN"/>
        </w:rPr>
        <w:t>[来源:学科网]</w:t>
      </w:r>
    </w:p>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ind w:firstLine="210" w:firstLineChars="100"/>
        <w:textAlignment w:val="auto"/>
        <w:outlineLvl w:val="9"/>
      </w:pPr>
      <w:r>
        <w:rPr>
          <w:rFonts w:hint="eastAsia"/>
        </w:rPr>
        <w:t>29. 下图中物体A的长度为__________cm。</w:t>
      </w:r>
    </w:p>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ind w:firstLine="210" w:firstLineChars="100"/>
        <w:jc w:val="center"/>
        <w:textAlignment w:val="auto"/>
        <w:outlineLvl w:val="9"/>
      </w:pPr>
      <w:r>
        <w:rPr>
          <w:rFonts w:hint="eastAsia"/>
        </w:rPr>
        <w:drawing>
          <wp:inline distT="0" distB="0" distL="0" distR="0">
            <wp:extent cx="2543175" cy="1143000"/>
            <wp:effectExtent l="0" t="0" r="9525" b="0"/>
            <wp:docPr id="10"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学科网(www.zxxk.com)--教育资源门户，提供试卷、教案、课件、论文、素材及各类教学资源下载，还有大量而丰富的教学相关资讯！"/>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a:xfrm>
                      <a:off x="0" y="0"/>
                      <a:ext cx="2543175" cy="1143000"/>
                    </a:xfrm>
                    <a:prstGeom prst="rect">
                      <a:avLst/>
                    </a:prstGeom>
                    <a:noFill/>
                    <a:ln>
                      <a:noFill/>
                    </a:ln>
                  </pic:spPr>
                </pic:pic>
              </a:graphicData>
            </a:graphic>
          </wp:inline>
        </w:drawing>
      </w:r>
    </w:p>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ind w:firstLine="210" w:firstLineChars="100"/>
        <w:textAlignment w:val="auto"/>
        <w:outlineLvl w:val="9"/>
      </w:pPr>
      <w:r>
        <w:rPr>
          <w:rFonts w:hint="eastAsia"/>
        </w:rPr>
        <w:t>30. 下图中体温计的读数是__________℃。</w:t>
      </w:r>
    </w:p>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ind w:firstLine="210" w:firstLineChars="100"/>
        <w:jc w:val="center"/>
        <w:textAlignment w:val="auto"/>
        <w:outlineLvl w:val="9"/>
      </w:pPr>
      <w:r>
        <w:rPr>
          <w:rFonts w:hint="eastAsia"/>
        </w:rPr>
        <w:drawing>
          <wp:inline distT="0" distB="0" distL="0" distR="0">
            <wp:extent cx="5048250" cy="438150"/>
            <wp:effectExtent l="0" t="0" r="0" b="0"/>
            <wp:docPr id="11"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学科网(www.zxxk.com)--教育资源门户，提供试卷、教案、课件、论文、素材及各类教学资源下载，还有大量而丰富的教学相关资讯！"/>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a:xfrm>
                      <a:off x="0" y="0"/>
                      <a:ext cx="5048250" cy="438150"/>
                    </a:xfrm>
                    <a:prstGeom prst="rect">
                      <a:avLst/>
                    </a:prstGeom>
                    <a:noFill/>
                    <a:ln>
                      <a:noFill/>
                    </a:ln>
                  </pic:spPr>
                </pic:pic>
              </a:graphicData>
            </a:graphic>
          </wp:inline>
        </w:drawing>
      </w:r>
    </w:p>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ind w:firstLine="210" w:firstLineChars="100"/>
        <w:textAlignment w:val="auto"/>
        <w:outlineLvl w:val="9"/>
      </w:pPr>
      <w:r>
        <w:rPr>
          <w:rFonts w:hint="eastAsia"/>
        </w:rPr>
        <w:t>31. 如图所示，将正在发声的音叉轻触系在细绳上的乒乓球，发现乒乓球会被音叉弹开很远。如果让音叉发出更大的声音，重复实验，会发现乒乓球被弹开的距离更大，说明声音的响度与音叉的__________有关。实验器材中加入乒乓球的原因是音叉的振动__________（选填“容易”或“不容易”）被肉眼直接观察到。</w:t>
      </w:r>
    </w:p>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drawing>
          <wp:inline distT="0" distB="0" distL="0" distR="0">
            <wp:extent cx="1343025" cy="2057400"/>
            <wp:effectExtent l="0" t="0" r="9525" b="0"/>
            <wp:docPr id="12"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学科网(www.zxxk.com)--教育资源门户，提供试卷、教案、课件、论文、素材及各类教学资源下载，还有大量而丰富的教学相关资讯！"/>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a:xfrm>
                      <a:off x="0" y="0"/>
                      <a:ext cx="1343025" cy="2057400"/>
                    </a:xfrm>
                    <a:prstGeom prst="rect">
                      <a:avLst/>
                    </a:prstGeom>
                    <a:noFill/>
                    <a:ln>
                      <a:noFill/>
                    </a:ln>
                  </pic:spPr>
                </pic:pic>
              </a:graphicData>
            </a:graphic>
          </wp:inline>
        </w:drawing>
      </w:r>
    </w:p>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ind w:firstLine="210" w:firstLineChars="100"/>
        <w:textAlignment w:val="auto"/>
        <w:outlineLvl w:val="9"/>
      </w:pPr>
      <w:r>
        <w:rPr>
          <w:rFonts w:hint="eastAsia"/>
        </w:rPr>
        <w:t>32. 如图所示，小华同学用手指轻轻划过桌面，小雄同学只有把耳朵紧贴桌面时才能听见清晰的声音，这说明__________可以传声。本实验中，如果小华同学用很大的力气敲击桌面，__________（选填“也能”或“不能”）得出这个结论。</w:t>
      </w:r>
    </w:p>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drawing>
          <wp:inline distT="0" distB="0" distL="0" distR="0">
            <wp:extent cx="1866900" cy="1171575"/>
            <wp:effectExtent l="0" t="0" r="0" b="9525"/>
            <wp:docPr id="13"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学科网(www.zxxk.com)--教育资源门户，提供试卷、教案、课件、论文、素材及各类教学资源下载，还有大量而丰富的教学相关资讯！"/>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a:xfrm>
                      <a:off x="0" y="0"/>
                      <a:ext cx="1866900" cy="1171575"/>
                    </a:xfrm>
                    <a:prstGeom prst="rect">
                      <a:avLst/>
                    </a:prstGeom>
                    <a:noFill/>
                    <a:ln>
                      <a:noFill/>
                    </a:ln>
                  </pic:spPr>
                </pic:pic>
              </a:graphicData>
            </a:graphic>
          </wp:inline>
        </w:drawing>
      </w:r>
    </w:p>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ind w:firstLine="210" w:firstLineChars="100"/>
        <w:textAlignment w:val="auto"/>
        <w:outlineLvl w:val="9"/>
      </w:pPr>
      <w:r>
        <w:rPr>
          <w:rFonts w:hint="eastAsia"/>
        </w:rPr>
        <w:t>33. 在如图所示的装置中，用酒精灯将烧瓶内的水加热沸腾后，水蒸气从细玻璃管口喷出，在离管口稍远处，可以看到雾状的“白气”。如果这时在管口处放置一块凉玻璃片，会发现玻璃片表面有水滴出现，此时玻璃片处发生的物态变化是__________，玻璃片的温度将__________（选填“升高”、“降低”或“不变”）。</w:t>
      </w:r>
    </w:p>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drawing>
          <wp:inline distT="0" distB="0" distL="0" distR="0">
            <wp:extent cx="1285875" cy="1752600"/>
            <wp:effectExtent l="0" t="0" r="9525" b="0"/>
            <wp:docPr id="14"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学科网(www.zxxk.com)--教育资源门户，提供试卷、教案、课件、论文、素材及各类教学资源下载，还有大量而丰富的教学相关资讯！"/>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a:xfrm>
                      <a:off x="0" y="0"/>
                      <a:ext cx="1285875" cy="1752600"/>
                    </a:xfrm>
                    <a:prstGeom prst="rect">
                      <a:avLst/>
                    </a:prstGeom>
                    <a:noFill/>
                    <a:ln>
                      <a:noFill/>
                    </a:ln>
                  </pic:spPr>
                </pic:pic>
              </a:graphicData>
            </a:graphic>
          </wp:inline>
        </w:drawing>
      </w:r>
    </w:p>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ind w:firstLine="210" w:firstLineChars="100"/>
        <w:textAlignment w:val="auto"/>
        <w:outlineLvl w:val="9"/>
      </w:pPr>
      <w:r>
        <w:rPr>
          <w:rFonts w:hint="eastAsia"/>
        </w:rPr>
        <w:t>34. 在探究某种</w:t>
      </w:r>
      <w:r>
        <w:rPr>
          <w:rFonts w:hint="eastAsia"/>
        </w:rPr>
        <w:drawing>
          <wp:inline distT="0" distB="0" distL="114300" distR="114300">
            <wp:extent cx="19050" cy="24130"/>
            <wp:effectExtent l="0" t="0" r="0" b="4445"/>
            <wp:docPr id="28" name="图片 2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8" name="图片 28" descr="学科网(www.zxxk.com)--教育资源门户，提供试卷、教案、课件、论文、素材及各类教学资源下载，还有大量而丰富的教学相关资讯！"/>
                    <pic:cNvPicPr/>
                  </pic:nvPicPr>
                  <pic:blipFill>
                    <a:blip r:embed="rId9"/>
                    <a:stretch>
                      <a:fillRect/>
                    </a:stretch>
                  </pic:blipFill>
                  <pic:spPr>
                    <a:xfrm>
                      <a:off x="0" y="0"/>
                      <a:ext cx="19050" cy="24130"/>
                    </a:xfrm>
                    <a:prstGeom prst="rect">
                      <a:avLst/>
                    </a:prstGeom>
                  </pic:spPr>
                </pic:pic>
              </a:graphicData>
            </a:graphic>
          </wp:inline>
        </w:drawing>
      </w:r>
      <w:r>
        <w:rPr>
          <w:rFonts w:hint="eastAsia"/>
        </w:rPr>
        <w:t>物质的熔化规律时，小伟同学记录的实验数据如下表所示，请回答下列问题。</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2"/>
        <w:gridCol w:w="616"/>
        <w:gridCol w:w="617"/>
        <w:gridCol w:w="617"/>
        <w:gridCol w:w="616"/>
        <w:gridCol w:w="617"/>
        <w:gridCol w:w="617"/>
        <w:gridCol w:w="616"/>
        <w:gridCol w:w="617"/>
        <w:gridCol w:w="617"/>
        <w:gridCol w:w="616"/>
        <w:gridCol w:w="617"/>
        <w:gridCol w:w="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2" w:type="dxa"/>
            <w:vAlign w:val="center"/>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加热时间t/min</w:t>
            </w:r>
          </w:p>
        </w:tc>
        <w:tc>
          <w:tcPr>
            <w:tcW w:w="616" w:type="dxa"/>
            <w:vAlign w:val="center"/>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0</w:t>
            </w:r>
          </w:p>
        </w:tc>
        <w:tc>
          <w:tcPr>
            <w:tcW w:w="617" w:type="dxa"/>
            <w:vAlign w:val="center"/>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1</w:t>
            </w:r>
          </w:p>
        </w:tc>
        <w:tc>
          <w:tcPr>
            <w:tcW w:w="617" w:type="dxa"/>
            <w:vAlign w:val="center"/>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2</w:t>
            </w:r>
          </w:p>
        </w:tc>
        <w:tc>
          <w:tcPr>
            <w:tcW w:w="616" w:type="dxa"/>
            <w:vAlign w:val="center"/>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3</w:t>
            </w:r>
          </w:p>
        </w:tc>
        <w:tc>
          <w:tcPr>
            <w:tcW w:w="617" w:type="dxa"/>
            <w:vAlign w:val="center"/>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4</w:t>
            </w:r>
          </w:p>
        </w:tc>
        <w:tc>
          <w:tcPr>
            <w:tcW w:w="617" w:type="dxa"/>
            <w:vAlign w:val="center"/>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5</w:t>
            </w:r>
          </w:p>
        </w:tc>
        <w:tc>
          <w:tcPr>
            <w:tcW w:w="616" w:type="dxa"/>
            <w:vAlign w:val="center"/>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6</w:t>
            </w:r>
          </w:p>
        </w:tc>
        <w:tc>
          <w:tcPr>
            <w:tcW w:w="617" w:type="dxa"/>
            <w:vAlign w:val="center"/>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7</w:t>
            </w:r>
          </w:p>
        </w:tc>
        <w:tc>
          <w:tcPr>
            <w:tcW w:w="617" w:type="dxa"/>
            <w:vAlign w:val="center"/>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8</w:t>
            </w:r>
          </w:p>
        </w:tc>
        <w:tc>
          <w:tcPr>
            <w:tcW w:w="616" w:type="dxa"/>
            <w:vAlign w:val="center"/>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9</w:t>
            </w:r>
          </w:p>
        </w:tc>
        <w:tc>
          <w:tcPr>
            <w:tcW w:w="617" w:type="dxa"/>
            <w:vAlign w:val="center"/>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10</w:t>
            </w:r>
          </w:p>
        </w:tc>
        <w:tc>
          <w:tcPr>
            <w:tcW w:w="617" w:type="dxa"/>
            <w:vAlign w:val="center"/>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2" w:type="dxa"/>
            <w:vAlign w:val="center"/>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物质的温度T/℃</w:t>
            </w:r>
          </w:p>
        </w:tc>
        <w:tc>
          <w:tcPr>
            <w:tcW w:w="616" w:type="dxa"/>
            <w:vAlign w:val="center"/>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40</w:t>
            </w:r>
          </w:p>
        </w:tc>
        <w:tc>
          <w:tcPr>
            <w:tcW w:w="617" w:type="dxa"/>
            <w:vAlign w:val="center"/>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42</w:t>
            </w:r>
          </w:p>
        </w:tc>
        <w:tc>
          <w:tcPr>
            <w:tcW w:w="617" w:type="dxa"/>
            <w:vAlign w:val="center"/>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44</w:t>
            </w:r>
          </w:p>
        </w:tc>
        <w:tc>
          <w:tcPr>
            <w:tcW w:w="616" w:type="dxa"/>
            <w:vAlign w:val="center"/>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46</w:t>
            </w:r>
          </w:p>
        </w:tc>
        <w:tc>
          <w:tcPr>
            <w:tcW w:w="617" w:type="dxa"/>
            <w:vAlign w:val="center"/>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48</w:t>
            </w:r>
          </w:p>
        </w:tc>
        <w:tc>
          <w:tcPr>
            <w:tcW w:w="617" w:type="dxa"/>
            <w:vAlign w:val="center"/>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48</w:t>
            </w:r>
          </w:p>
        </w:tc>
        <w:tc>
          <w:tcPr>
            <w:tcW w:w="616" w:type="dxa"/>
            <w:vAlign w:val="center"/>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48</w:t>
            </w:r>
          </w:p>
        </w:tc>
        <w:tc>
          <w:tcPr>
            <w:tcW w:w="617" w:type="dxa"/>
            <w:vAlign w:val="center"/>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48</w:t>
            </w:r>
          </w:p>
        </w:tc>
        <w:tc>
          <w:tcPr>
            <w:tcW w:w="617" w:type="dxa"/>
            <w:vAlign w:val="center"/>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48</w:t>
            </w:r>
          </w:p>
        </w:tc>
        <w:tc>
          <w:tcPr>
            <w:tcW w:w="616" w:type="dxa"/>
            <w:vAlign w:val="center"/>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50</w:t>
            </w:r>
          </w:p>
        </w:tc>
        <w:tc>
          <w:tcPr>
            <w:tcW w:w="617" w:type="dxa"/>
            <w:vAlign w:val="center"/>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53</w:t>
            </w:r>
          </w:p>
        </w:tc>
        <w:tc>
          <w:tcPr>
            <w:tcW w:w="617" w:type="dxa"/>
            <w:vAlign w:val="center"/>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56</w:t>
            </w:r>
          </w:p>
        </w:tc>
      </w:tr>
    </w:tbl>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ind w:firstLine="420" w:firstLineChars="200"/>
        <w:textAlignment w:val="auto"/>
        <w:outlineLvl w:val="9"/>
      </w:pPr>
      <w:r>
        <w:rPr>
          <w:rFonts w:hint="eastAsia"/>
        </w:rPr>
        <w:t>（1）根据表中的实验数据可以判断该物质是__________；（选填“晶体”或“非晶体”）</w:t>
      </w:r>
    </w:p>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ind w:firstLine="420" w:firstLineChars="200"/>
        <w:textAlignment w:val="auto"/>
        <w:outlineLvl w:val="9"/>
      </w:pPr>
      <w:r>
        <w:rPr>
          <w:rFonts w:hint="eastAsia"/>
        </w:rPr>
        <w:t>（2）加热一定时间后，温度计的示数如图所示，此时该物质的温度是__________℃，其状态是__________。（选填“固态”、“固液共存态”或“液态”）</w:t>
      </w:r>
    </w:p>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ind w:firstLine="420" w:firstLineChars="200"/>
        <w:textAlignment w:val="auto"/>
        <w:outlineLvl w:val="9"/>
      </w:pPr>
      <w:r>
        <w:rPr>
          <w:rFonts w:hint="eastAsia"/>
        </w:rPr>
        <w:t>（3）如图所示的液体温度计内的液柱在实验中会变高，这主要是由于温度计的__________（选填“玻璃”或“液体”）受热会__________的原因。</w:t>
      </w:r>
    </w:p>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drawing>
          <wp:inline distT="0" distB="0" distL="0" distR="0">
            <wp:extent cx="2162175" cy="1504950"/>
            <wp:effectExtent l="0" t="0" r="9525" b="0"/>
            <wp:docPr id="15" name="图片 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学科网(www.zxxk.com)--教育资源门户，提供试卷、教案、课件、论文、素材及各类教学资源下载，还有大量而丰富的教学相关资讯！"/>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a:xfrm>
                      <a:off x="0" y="0"/>
                      <a:ext cx="2162175" cy="1504950"/>
                    </a:xfrm>
                    <a:prstGeom prst="rect">
                      <a:avLst/>
                    </a:prstGeom>
                    <a:noFill/>
                    <a:ln>
                      <a:noFill/>
                    </a:ln>
                  </pic:spPr>
                </pic:pic>
              </a:graphicData>
            </a:graphic>
          </wp:inline>
        </w:drawing>
      </w:r>
    </w:p>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ind w:firstLine="210" w:firstLineChars="100"/>
        <w:textAlignment w:val="auto"/>
        <w:outlineLvl w:val="9"/>
      </w:pPr>
      <w:r>
        <w:rPr>
          <w:rFonts w:hint="eastAsia"/>
        </w:rPr>
        <w:t>35. 小龙通过实验探究“水沸腾前后的温度变化”，实验过程如下：</w:t>
      </w:r>
    </w:p>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ind w:firstLine="420" w:firstLineChars="200"/>
        <w:textAlignment w:val="auto"/>
        <w:outlineLvl w:val="9"/>
      </w:pPr>
      <w:r>
        <w:rPr>
          <w:rFonts w:hint="eastAsia"/>
        </w:rPr>
        <w:t>（1）他按照下图组装实验器材后，还需补充一个测量工具：__________。</w:t>
      </w:r>
    </w:p>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drawing>
          <wp:inline distT="0" distB="0" distL="0" distR="0">
            <wp:extent cx="895350" cy="1952625"/>
            <wp:effectExtent l="0" t="0" r="0" b="9525"/>
            <wp:docPr id="16" name="图片 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学科网(www.zxxk.com)--教育资源门户，提供试卷、教案、课件、论文、素材及各类教学资源下载，还有大量而丰富的教学相关资讯！"/>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a:xfrm>
                      <a:off x="0" y="0"/>
                      <a:ext cx="895350" cy="1952625"/>
                    </a:xfrm>
                    <a:prstGeom prst="rect">
                      <a:avLst/>
                    </a:prstGeom>
                    <a:noFill/>
                    <a:ln>
                      <a:noFill/>
                    </a:ln>
                  </pic:spPr>
                </pic:pic>
              </a:graphicData>
            </a:graphic>
          </wp:inline>
        </w:drawing>
      </w:r>
    </w:p>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ind w:firstLine="420" w:firstLineChars="200"/>
        <w:textAlignment w:val="auto"/>
        <w:outlineLvl w:val="9"/>
      </w:pPr>
      <w:r>
        <w:rPr>
          <w:rFonts w:hint="eastAsia"/>
        </w:rPr>
        <w:t>（2）小龙补全仪器后，从水被加热至90℃时开始计时，每隔一段时间用温度计测水温T，并记录在下表中。由表中数据可知，水从t＝__________min时开始沸腾；水的沸点T＝__________℃。</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
        <w:gridCol w:w="852"/>
        <w:gridCol w:w="852"/>
        <w:gridCol w:w="852"/>
        <w:gridCol w:w="852"/>
        <w:gridCol w:w="852"/>
        <w:gridCol w:w="852"/>
        <w:gridCol w:w="852"/>
        <w:gridCol w:w="853"/>
        <w:gridCol w:w="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t/min</w:t>
            </w:r>
          </w:p>
        </w:tc>
        <w:tc>
          <w:tcPr>
            <w:tcW w:w="852"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0</w:t>
            </w:r>
          </w:p>
        </w:tc>
        <w:tc>
          <w:tcPr>
            <w:tcW w:w="852"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1</w:t>
            </w:r>
          </w:p>
        </w:tc>
        <w:tc>
          <w:tcPr>
            <w:tcW w:w="852"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2</w:t>
            </w:r>
          </w:p>
        </w:tc>
        <w:tc>
          <w:tcPr>
            <w:tcW w:w="852"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3</w:t>
            </w:r>
          </w:p>
        </w:tc>
        <w:tc>
          <w:tcPr>
            <w:tcW w:w="852"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4</w:t>
            </w:r>
          </w:p>
        </w:tc>
        <w:tc>
          <w:tcPr>
            <w:tcW w:w="852"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5</w:t>
            </w:r>
          </w:p>
        </w:tc>
        <w:tc>
          <w:tcPr>
            <w:tcW w:w="852"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6</w:t>
            </w:r>
          </w:p>
        </w:tc>
        <w:tc>
          <w:tcPr>
            <w:tcW w:w="853"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7</w:t>
            </w:r>
          </w:p>
        </w:tc>
        <w:tc>
          <w:tcPr>
            <w:tcW w:w="853"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T/℃</w:t>
            </w:r>
          </w:p>
        </w:tc>
        <w:tc>
          <w:tcPr>
            <w:tcW w:w="852"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90</w:t>
            </w:r>
          </w:p>
        </w:tc>
        <w:tc>
          <w:tcPr>
            <w:tcW w:w="852"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92</w:t>
            </w:r>
          </w:p>
        </w:tc>
        <w:tc>
          <w:tcPr>
            <w:tcW w:w="852"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94</w:t>
            </w:r>
          </w:p>
        </w:tc>
        <w:tc>
          <w:tcPr>
            <w:tcW w:w="852"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96</w:t>
            </w:r>
          </w:p>
        </w:tc>
        <w:tc>
          <w:tcPr>
            <w:tcW w:w="852"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98</w:t>
            </w:r>
          </w:p>
        </w:tc>
        <w:tc>
          <w:tcPr>
            <w:tcW w:w="852"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99</w:t>
            </w:r>
          </w:p>
        </w:tc>
        <w:tc>
          <w:tcPr>
            <w:tcW w:w="852"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100</w:t>
            </w:r>
          </w:p>
        </w:tc>
        <w:tc>
          <w:tcPr>
            <w:tcW w:w="853"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100</w:t>
            </w:r>
          </w:p>
        </w:tc>
        <w:tc>
          <w:tcPr>
            <w:tcW w:w="853"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100</w:t>
            </w:r>
          </w:p>
        </w:tc>
      </w:tr>
    </w:tbl>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ind w:firstLine="420" w:firstLineChars="200"/>
        <w:textAlignment w:val="auto"/>
        <w:outlineLvl w:val="9"/>
      </w:pPr>
      <w:r>
        <w:rPr>
          <w:rFonts w:hint="eastAsia"/>
        </w:rPr>
        <w:t>（3）在其它条件都不变的情况下，在t＝8min后继续加热，水的温度会__________（选填“升高”、“不变”或“降低”）。</w:t>
      </w:r>
    </w:p>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ind w:firstLine="420" w:firstLineChars="200"/>
        <w:textAlignment w:val="auto"/>
        <w:outlineLvl w:val="9"/>
      </w:pPr>
      <w:r>
        <w:rPr>
          <w:rFonts w:hint="eastAsia"/>
        </w:rPr>
        <w:t>（4）小龙观察并分别描绘了沸腾前和沸腾</w:t>
      </w:r>
      <w:r>
        <w:rPr>
          <w:rFonts w:hint="eastAsia"/>
        </w:rPr>
        <w:drawing>
          <wp:inline distT="0" distB="0" distL="114300" distR="114300">
            <wp:extent cx="19050" cy="21590"/>
            <wp:effectExtent l="0" t="0" r="0" b="6985"/>
            <wp:docPr id="36" name="图片 3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6" name="图片 36" descr="学科网(www.zxxk.com)--教育资源门户，提供试卷、教案、课件、论文、素材及各类教学资源下载，还有大量而丰富的教学相关资讯！"/>
                    <pic:cNvPicPr/>
                  </pic:nvPicPr>
                  <pic:blipFill>
                    <a:blip r:embed="rId9"/>
                    <a:stretch>
                      <a:fillRect/>
                    </a:stretch>
                  </pic:blipFill>
                  <pic:spPr>
                    <a:xfrm>
                      <a:off x="0" y="0"/>
                      <a:ext cx="19050" cy="21590"/>
                    </a:xfrm>
                    <a:prstGeom prst="rect">
                      <a:avLst/>
                    </a:prstGeom>
                  </pic:spPr>
                </pic:pic>
              </a:graphicData>
            </a:graphic>
          </wp:inline>
        </w:drawing>
      </w:r>
      <w:r>
        <w:rPr>
          <w:rFonts w:hint="eastAsia"/>
        </w:rPr>
        <w:t>时水中气泡上升的两种图景。下图中__________为水沸腾时的图景（选填“甲”或“乙”）。甲图中，气泡在上升过程中变大，说明液体内部__________汽化（选填“有”或“没有”）。</w:t>
      </w:r>
    </w:p>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rPr>
          <w:rFonts w:hint="eastAsia"/>
        </w:rPr>
      </w:pPr>
      <w:r>
        <w:rPr>
          <w:rFonts w:hint="eastAsia"/>
        </w:rPr>
        <w:drawing>
          <wp:inline distT="0" distB="0" distL="0" distR="0">
            <wp:extent cx="2305050" cy="1495425"/>
            <wp:effectExtent l="0" t="0" r="0" b="9525"/>
            <wp:docPr id="17" name="图片 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学科网(www.zxxk.com)--教育资源门户，提供试卷、教案、课件、论文、素材及各类教学资源下载，还有大量而丰富的教学相关资讯！"/>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a:xfrm>
                      <a:off x="0" y="0"/>
                      <a:ext cx="2305050" cy="1495425"/>
                    </a:xfrm>
                    <a:prstGeom prst="rect">
                      <a:avLst/>
                    </a:prstGeom>
                    <a:noFill/>
                    <a:ln>
                      <a:noFill/>
                    </a:ln>
                  </pic:spPr>
                </pic:pic>
              </a:graphicData>
            </a:graphic>
          </wp:inline>
        </w:drawing>
      </w:r>
    </w:p>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rPr>
          <w:rFonts w:hint="eastAsia"/>
        </w:rPr>
      </w:pPr>
    </w:p>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ind w:firstLine="420" w:firstLineChars="200"/>
        <w:textAlignment w:val="auto"/>
        <w:outlineLvl w:val="9"/>
      </w:pPr>
      <w:r>
        <w:rPr>
          <w:rFonts w:hint="eastAsia"/>
        </w:rPr>
        <w:t>（5）水正在沸腾时，将烧杯向上移动少许（戴隔热手套），小龙发现烧杯离开石棉网后，水中不再有气泡出现，但此时温度计的示数仍为100℃（液泡还在水面以下且没有接触烧杯）。此现象说明：除了“达到沸点”之外，水的沸腾还必须要__________。</w:t>
      </w:r>
    </w:p>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ind w:firstLine="210" w:firstLineChars="100"/>
        <w:textAlignment w:val="auto"/>
        <w:outlineLvl w:val="9"/>
      </w:pPr>
      <w:r>
        <w:rPr>
          <w:rFonts w:hint="eastAsia"/>
        </w:rPr>
        <w:t>36. 某课外兴趣小组的同学们设计了一个实验，研究小车沿斜面下滑的过程中速度变化的情况，实验装置如图所示。在实验过程中，他们多次测量了斜面和水平桌面之间的夹角、小车运动的距离s</w:t>
      </w:r>
      <w:r>
        <w:rPr>
          <w:rFonts w:hint="eastAsia"/>
          <w:vertAlign w:val="subscript"/>
        </w:rPr>
        <w:t>1</w:t>
      </w:r>
      <w:r>
        <w:rPr>
          <w:rFonts w:hint="eastAsia"/>
        </w:rPr>
        <w:t>和s</w:t>
      </w:r>
      <w:r>
        <w:rPr>
          <w:rFonts w:hint="eastAsia"/>
          <w:vertAlign w:val="subscript"/>
        </w:rPr>
        <w:t>2</w:t>
      </w:r>
      <w:r>
        <w:rPr>
          <w:rFonts w:hint="eastAsia"/>
        </w:rPr>
        <w:t>、小车运动的时间t</w:t>
      </w:r>
      <w:r>
        <w:rPr>
          <w:rFonts w:hint="eastAsia"/>
          <w:vertAlign w:val="subscript"/>
        </w:rPr>
        <w:t>1</w:t>
      </w:r>
      <w:r>
        <w:rPr>
          <w:rFonts w:hint="eastAsia"/>
        </w:rPr>
        <w:t>和t</w:t>
      </w:r>
      <w:r>
        <w:rPr>
          <w:rFonts w:hint="eastAsia"/>
          <w:vertAlign w:val="subscript"/>
        </w:rPr>
        <w:t>2</w:t>
      </w:r>
      <w:r>
        <w:rPr>
          <w:rFonts w:hint="eastAsia"/>
        </w:rPr>
        <w:t>，实验数据记录如下表：</w:t>
      </w:r>
    </w:p>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drawing>
          <wp:inline distT="0" distB="0" distL="0" distR="0">
            <wp:extent cx="2735580" cy="766445"/>
            <wp:effectExtent l="0" t="0" r="7620" b="14605"/>
            <wp:docPr id="18" name="图片 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学科网(www.zxxk.com)--教育资源门户，提供试卷、教案、课件、论文、素材及各类教学资源下载，还有大量而丰富的教学相关资讯！"/>
                    <pic:cNvPicPr>
                      <a:picLocks noChangeAspect="1" noChangeArrowheads="1"/>
                    </pic:cNvPicPr>
                  </pic:nvPicPr>
                  <pic:blipFill>
                    <a:blip r:embed="rId27">
                      <a:extLst>
                        <a:ext uri="{28A0092B-C50C-407E-A947-70E740481C1C}">
                          <a14:useLocalDpi xmlns:a14="http://schemas.microsoft.com/office/drawing/2010/main" val="0"/>
                        </a:ext>
                      </a:extLst>
                    </a:blip>
                    <a:stretch>
                      <a:fillRect/>
                    </a:stretch>
                  </pic:blipFill>
                  <pic:spPr>
                    <a:xfrm>
                      <a:off x="0" y="0"/>
                      <a:ext cx="2735580" cy="766445"/>
                    </a:xfrm>
                    <a:prstGeom prst="rect">
                      <a:avLst/>
                    </a:prstGeom>
                    <a:noFill/>
                    <a:ln>
                      <a:noFill/>
                    </a:ln>
                  </pic:spPr>
                </pic:pic>
              </a:graphicData>
            </a:graphic>
          </wp:inline>
        </w:drawing>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7"/>
        <w:gridCol w:w="1217"/>
        <w:gridCol w:w="1217"/>
        <w:gridCol w:w="1217"/>
        <w:gridCol w:w="1218"/>
        <w:gridCol w:w="1218"/>
        <w:gridCol w:w="12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7"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实验次数</w:t>
            </w:r>
          </w:p>
        </w:tc>
        <w:tc>
          <w:tcPr>
            <w:tcW w:w="1217"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1</w:t>
            </w:r>
          </w:p>
        </w:tc>
        <w:tc>
          <w:tcPr>
            <w:tcW w:w="1217"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2</w:t>
            </w:r>
          </w:p>
        </w:tc>
        <w:tc>
          <w:tcPr>
            <w:tcW w:w="1217"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3</w:t>
            </w:r>
          </w:p>
        </w:tc>
        <w:tc>
          <w:tcPr>
            <w:tcW w:w="1218"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4</w:t>
            </w:r>
          </w:p>
        </w:tc>
        <w:tc>
          <w:tcPr>
            <w:tcW w:w="1218"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5</w:t>
            </w:r>
          </w:p>
        </w:tc>
        <w:tc>
          <w:tcPr>
            <w:tcW w:w="1218"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7"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夹角/度</w:t>
            </w:r>
          </w:p>
        </w:tc>
        <w:tc>
          <w:tcPr>
            <w:tcW w:w="1217"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5</w:t>
            </w:r>
          </w:p>
        </w:tc>
        <w:tc>
          <w:tcPr>
            <w:tcW w:w="1217"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10</w:t>
            </w:r>
          </w:p>
        </w:tc>
        <w:tc>
          <w:tcPr>
            <w:tcW w:w="1217"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rPr>
                <w:rFonts w:hint="eastAsia" w:eastAsia="宋体"/>
                <w:lang w:eastAsia="zh-CN"/>
              </w:rPr>
            </w:pPr>
            <w:r>
              <w:rPr>
                <w:rFonts w:hint="eastAsia"/>
              </w:rPr>
              <w:t>15</w:t>
            </w:r>
            <w:r>
              <w:rPr>
                <w:rFonts w:hint="eastAsia"/>
                <w:color w:val="FFFFFF"/>
                <w:sz w:val="4"/>
                <w:lang w:eastAsia="zh-CN"/>
              </w:rPr>
              <w:t>[来源:学科网]</w:t>
            </w:r>
          </w:p>
        </w:tc>
        <w:tc>
          <w:tcPr>
            <w:tcW w:w="1218"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20</w:t>
            </w:r>
          </w:p>
        </w:tc>
        <w:tc>
          <w:tcPr>
            <w:tcW w:w="1218"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25</w:t>
            </w:r>
          </w:p>
        </w:tc>
        <w:tc>
          <w:tcPr>
            <w:tcW w:w="1218"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7"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S</w:t>
            </w:r>
            <w:r>
              <w:rPr>
                <w:rFonts w:hint="eastAsia"/>
                <w:vertAlign w:val="subscript"/>
              </w:rPr>
              <w:t>1</w:t>
            </w:r>
            <w:r>
              <w:rPr>
                <w:rFonts w:hint="eastAsia"/>
              </w:rPr>
              <w:t>/cm</w:t>
            </w:r>
          </w:p>
        </w:tc>
        <w:tc>
          <w:tcPr>
            <w:tcW w:w="1217"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80</w:t>
            </w:r>
          </w:p>
        </w:tc>
        <w:tc>
          <w:tcPr>
            <w:tcW w:w="1217"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80</w:t>
            </w:r>
          </w:p>
        </w:tc>
        <w:tc>
          <w:tcPr>
            <w:tcW w:w="1217"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80</w:t>
            </w:r>
          </w:p>
        </w:tc>
        <w:tc>
          <w:tcPr>
            <w:tcW w:w="1218"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80</w:t>
            </w:r>
          </w:p>
        </w:tc>
        <w:tc>
          <w:tcPr>
            <w:tcW w:w="1218"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80</w:t>
            </w:r>
          </w:p>
        </w:tc>
        <w:tc>
          <w:tcPr>
            <w:tcW w:w="1218"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7"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S</w:t>
            </w:r>
            <w:r>
              <w:rPr>
                <w:rFonts w:hint="eastAsia"/>
                <w:vertAlign w:val="subscript"/>
              </w:rPr>
              <w:t>2</w:t>
            </w:r>
            <w:r>
              <w:rPr>
                <w:rFonts w:hint="eastAsia"/>
              </w:rPr>
              <w:t>/cm</w:t>
            </w:r>
          </w:p>
        </w:tc>
        <w:tc>
          <w:tcPr>
            <w:tcW w:w="1217"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40</w:t>
            </w:r>
          </w:p>
        </w:tc>
        <w:tc>
          <w:tcPr>
            <w:tcW w:w="1217"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40</w:t>
            </w:r>
          </w:p>
        </w:tc>
        <w:tc>
          <w:tcPr>
            <w:tcW w:w="1217"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40</w:t>
            </w:r>
          </w:p>
        </w:tc>
        <w:tc>
          <w:tcPr>
            <w:tcW w:w="1218"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40</w:t>
            </w:r>
          </w:p>
        </w:tc>
        <w:tc>
          <w:tcPr>
            <w:tcW w:w="1218"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40</w:t>
            </w:r>
          </w:p>
        </w:tc>
        <w:tc>
          <w:tcPr>
            <w:tcW w:w="1218"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7"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t</w:t>
            </w:r>
            <w:r>
              <w:rPr>
                <w:rFonts w:hint="eastAsia"/>
                <w:vertAlign w:val="subscript"/>
              </w:rPr>
              <w:t>1</w:t>
            </w:r>
            <w:r>
              <w:rPr>
                <w:rFonts w:hint="eastAsia"/>
              </w:rPr>
              <w:t>/s</w:t>
            </w:r>
          </w:p>
        </w:tc>
        <w:tc>
          <w:tcPr>
            <w:tcW w:w="1217"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1.4</w:t>
            </w:r>
          </w:p>
        </w:tc>
        <w:tc>
          <w:tcPr>
            <w:tcW w:w="1217"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1.3</w:t>
            </w:r>
          </w:p>
        </w:tc>
        <w:tc>
          <w:tcPr>
            <w:tcW w:w="1217"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1.2</w:t>
            </w:r>
          </w:p>
        </w:tc>
        <w:tc>
          <w:tcPr>
            <w:tcW w:w="1218"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1.1</w:t>
            </w:r>
          </w:p>
        </w:tc>
        <w:tc>
          <w:tcPr>
            <w:tcW w:w="1218"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1</w:t>
            </w:r>
          </w:p>
        </w:tc>
        <w:tc>
          <w:tcPr>
            <w:tcW w:w="1218"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0.</w:t>
            </w:r>
            <w:r>
              <w:rPr>
                <w:rFonts w:hint="eastAsia"/>
              </w:rPr>
              <w:drawing>
                <wp:inline distT="0" distB="0" distL="114300" distR="114300">
                  <wp:extent cx="22860" cy="17780"/>
                  <wp:effectExtent l="0" t="0" r="0" b="0"/>
                  <wp:docPr id="31" name="图片 3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1" name="图片 31" descr="学科网(www.zxxk.com)--教育资源门户，提供试卷、教案、课件、论文、素材及各类教学资源下载，还有大量而丰富的教学相关资讯！"/>
                          <pic:cNvPicPr/>
                        </pic:nvPicPr>
                        <pic:blipFill>
                          <a:blip r:embed="rId9"/>
                          <a:stretch>
                            <a:fillRect/>
                          </a:stretch>
                        </pic:blipFill>
                        <pic:spPr>
                          <a:xfrm>
                            <a:off x="0" y="0"/>
                            <a:ext cx="22860" cy="17780"/>
                          </a:xfrm>
                          <a:prstGeom prst="rect">
                            <a:avLst/>
                          </a:prstGeom>
                        </pic:spPr>
                      </pic:pic>
                    </a:graphicData>
                  </a:graphic>
                </wp:inline>
              </w:drawing>
            </w:r>
            <w:r>
              <w:rPr>
                <w:rFonts w:hint="eastAsi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7"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t</w:t>
            </w:r>
            <w:r>
              <w:rPr>
                <w:rFonts w:hint="eastAsia"/>
                <w:vertAlign w:val="subscript"/>
              </w:rPr>
              <w:t>2</w:t>
            </w:r>
            <w:r>
              <w:rPr>
                <w:rFonts w:hint="eastAsia"/>
              </w:rPr>
              <w:t>/s</w:t>
            </w:r>
          </w:p>
        </w:tc>
        <w:tc>
          <w:tcPr>
            <w:tcW w:w="1217"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0.85</w:t>
            </w:r>
          </w:p>
        </w:tc>
        <w:tc>
          <w:tcPr>
            <w:tcW w:w="1217"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0.8</w:t>
            </w:r>
          </w:p>
        </w:tc>
        <w:tc>
          <w:tcPr>
            <w:tcW w:w="1217"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0.75</w:t>
            </w:r>
          </w:p>
        </w:tc>
        <w:tc>
          <w:tcPr>
            <w:tcW w:w="1218"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0.7</w:t>
            </w:r>
          </w:p>
        </w:tc>
        <w:tc>
          <w:tcPr>
            <w:tcW w:w="1218"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0.6</w:t>
            </w:r>
          </w:p>
        </w:tc>
        <w:tc>
          <w:tcPr>
            <w:tcW w:w="1218"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trPr>
        <w:tc>
          <w:tcPr>
            <w:tcW w:w="1217"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position w:val="-10"/>
              </w:rPr>
              <w:object>
                <v:shape id="_x0000_i1025" o:spt="75" alt="学科网(www.zxxk.com)--教育资源门户，提供试卷、教案、课件、论文、素材及各类教学资源下载，还有大量而丰富的教学相关资讯！" type="#_x0000_t75" style="height:18pt;width:48pt;" o:ole="t" filled="f" o:preferrelative="t" stroked="f" coordsize="21600,21600">
                  <v:path/>
                  <v:fill on="f" focussize="0,0"/>
                  <v:stroke on="f" joinstyle="miter"/>
                  <v:imagedata r:id="rId29" o:title=""/>
                  <o:lock v:ext="edit" aspectratio="t"/>
                  <w10:wrap type="none"/>
                  <w10:anchorlock/>
                </v:shape>
                <o:OLEObject Type="Embed" ProgID="Equation.3" ShapeID="_x0000_i1025" DrawAspect="Content" ObjectID="_1468075725" r:id="rId28">
                  <o:LockedField>false</o:LockedField>
                </o:OLEObject>
              </w:object>
            </w:r>
          </w:p>
        </w:tc>
        <w:tc>
          <w:tcPr>
            <w:tcW w:w="1217"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p>
        </w:tc>
        <w:tc>
          <w:tcPr>
            <w:tcW w:w="1217"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p>
        </w:tc>
        <w:tc>
          <w:tcPr>
            <w:tcW w:w="1217"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p>
        </w:tc>
        <w:tc>
          <w:tcPr>
            <w:tcW w:w="1218"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p>
        </w:tc>
        <w:tc>
          <w:tcPr>
            <w:tcW w:w="1218"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p>
        </w:tc>
        <w:tc>
          <w:tcPr>
            <w:tcW w:w="1218"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7"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position w:val="-10"/>
              </w:rPr>
              <w:object>
                <v:shape id="_x0000_i1026" o:spt="75" alt="学科网(www.zxxk.com)--教育资源门户，提供试卷、教案、课件、论文、素材及各类教学资源下载，还有大量而丰富的教学相关资讯！" type="#_x0000_t75" style="height:18pt;width:48.75pt;" o:ole="t" filled="f" o:preferrelative="t" stroked="f" coordsize="21600,21600">
                  <v:path/>
                  <v:fill on="f" focussize="0,0"/>
                  <v:stroke on="f" joinstyle="miter"/>
                  <v:imagedata r:id="rId31" o:title=""/>
                  <o:lock v:ext="edit" aspectratio="t"/>
                  <w10:wrap type="none"/>
                  <w10:anchorlock/>
                </v:shape>
                <o:OLEObject Type="Embed" ProgID="Equation.3" ShapeID="_x0000_i1026" DrawAspect="Content" ObjectID="_1468075726" r:id="rId30">
                  <o:LockedField>false</o:LockedField>
                </o:OLEObject>
              </w:object>
            </w:r>
          </w:p>
        </w:tc>
        <w:tc>
          <w:tcPr>
            <w:tcW w:w="1217"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p>
        </w:tc>
        <w:tc>
          <w:tcPr>
            <w:tcW w:w="1217"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p>
        </w:tc>
        <w:tc>
          <w:tcPr>
            <w:tcW w:w="1217"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p>
        </w:tc>
        <w:tc>
          <w:tcPr>
            <w:tcW w:w="1218"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p>
        </w:tc>
        <w:tc>
          <w:tcPr>
            <w:tcW w:w="1218"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p>
        </w:tc>
        <w:tc>
          <w:tcPr>
            <w:tcW w:w="1218"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p>
        </w:tc>
      </w:tr>
    </w:tbl>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ind w:firstLine="420" w:firstLineChars="200"/>
        <w:textAlignment w:val="auto"/>
        <w:outlineLvl w:val="9"/>
      </w:pPr>
      <w:r>
        <w:rPr>
          <w:rFonts w:hint="eastAsia"/>
        </w:rPr>
        <w:t>（1）第6次实验中，小车从斜面顶端运动到斜面底端的平均速度是__________cm/s；</w:t>
      </w:r>
    </w:p>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ind w:firstLine="420" w:firstLineChars="200"/>
        <w:textAlignment w:val="auto"/>
        <w:outlineLvl w:val="9"/>
      </w:pPr>
      <w:r>
        <w:rPr>
          <w:rFonts w:hint="eastAsia"/>
        </w:rPr>
        <w:t>（2）根据表中的数据可得出小车在斜面上是在做__________运动（填“匀速”、“加速”或“减速”）；</w:t>
      </w:r>
    </w:p>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ind w:firstLine="420" w:firstLineChars="200"/>
        <w:textAlignment w:val="auto"/>
        <w:outlineLvl w:val="9"/>
      </w:pPr>
      <w:r>
        <w:rPr>
          <w:rFonts w:hint="eastAsia"/>
        </w:rPr>
        <w:t>（3）通过对比表格的第2行和第7行数据可以得出结论：小车、斜面材质均不变时，__________，小车下滑的平均速度越快。</w:t>
      </w:r>
    </w:p>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textAlignment w:val="auto"/>
        <w:outlineLvl w:val="9"/>
      </w:pPr>
    </w:p>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textAlignment w:val="auto"/>
        <w:outlineLvl w:val="9"/>
      </w:pPr>
      <w:r>
        <w:rPr>
          <w:rFonts w:hint="eastAsia"/>
        </w:rPr>
        <w:t>五、科普阅读题（共6分，37、38题每空1分，39题2分）</w:t>
      </w:r>
    </w:p>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textAlignment w:val="auto"/>
        <w:outlineLvl w:val="9"/>
      </w:pPr>
      <w:r>
        <w:rPr>
          <w:rFonts w:hint="eastAsia"/>
        </w:rPr>
        <w:t>（一）阅读《不同的温度计》，回答37、38题。</w:t>
      </w:r>
    </w:p>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ind w:firstLine="420" w:firstLineChars="200"/>
        <w:textAlignment w:val="auto"/>
        <w:outlineLvl w:val="9"/>
      </w:pPr>
      <w:r>
        <w:rPr>
          <w:rFonts w:hint="eastAsia"/>
        </w:rPr>
        <w:t>温度的测量看起来简单，实际上在很多场合需要一些技巧。例如，在炼铁时的温度高达1000℃以上，这时不能使用通常的温度计，因为玻璃会熔化。应该使用什么样的温度计呢？</w:t>
      </w:r>
    </w:p>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ind w:firstLine="420" w:firstLineChars="200"/>
        <w:textAlignment w:val="auto"/>
        <w:outlineLvl w:val="9"/>
      </w:pPr>
      <w:r>
        <w:rPr>
          <w:rFonts w:hint="eastAsia"/>
        </w:rPr>
        <w:t>1821年，人们发现：两根不同的金属线组成的闭合环路中，如果只有一个接头被加热，热环路里就会产生电流；两根接头的温度差越大，电流越强。此后，有人根据这个道理制造出了热电偶温度计，它能直接放入高温炉里测温，如图所示。</w:t>
      </w:r>
    </w:p>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drawing>
          <wp:inline distT="0" distB="0" distL="0" distR="0">
            <wp:extent cx="1285875" cy="942975"/>
            <wp:effectExtent l="0" t="0" r="9525" b="9525"/>
            <wp:docPr id="21" name="图片 2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学科网(www.zxxk.com)--教育资源门户，提供试卷、教案、课件、论文、素材及各类教学资源下载，还有大量而丰富的教学相关资讯！"/>
                    <pic:cNvPicPr>
                      <a:picLocks noChangeAspect="1" noChangeArrowheads="1"/>
                    </pic:cNvPicPr>
                  </pic:nvPicPr>
                  <pic:blipFill>
                    <a:blip r:embed="rId32">
                      <a:extLst>
                        <a:ext uri="{28A0092B-C50C-407E-A947-70E740481C1C}">
                          <a14:useLocalDpi xmlns:a14="http://schemas.microsoft.com/office/drawing/2010/main" val="0"/>
                        </a:ext>
                      </a:extLst>
                    </a:blip>
                    <a:stretch>
                      <a:fillRect/>
                    </a:stretch>
                  </pic:blipFill>
                  <pic:spPr>
                    <a:xfrm>
                      <a:off x="0" y="0"/>
                      <a:ext cx="1285875" cy="942975"/>
                    </a:xfrm>
                    <a:prstGeom prst="rect">
                      <a:avLst/>
                    </a:prstGeom>
                    <a:noFill/>
                    <a:ln>
                      <a:noFill/>
                    </a:ln>
                  </pic:spPr>
                </pic:pic>
              </a:graphicData>
            </a:graphic>
          </wp:inline>
        </w:drawing>
      </w:r>
    </w:p>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ind w:firstLine="420" w:firstLineChars="200"/>
        <w:textAlignment w:val="auto"/>
        <w:outlineLvl w:val="9"/>
      </w:pPr>
      <w:r>
        <w:rPr>
          <w:rFonts w:hint="eastAsia"/>
        </w:rPr>
        <w:t>辐射温度计也能测量上千摄氏度甚至上万摄氏度的高温。它通过光学方法测定物体的辐射，进而得知物体的温度。</w:t>
      </w:r>
    </w:p>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ind w:firstLine="420" w:firstLineChars="200"/>
        <w:textAlignment w:val="auto"/>
        <w:outlineLvl w:val="9"/>
      </w:pPr>
      <w:r>
        <w:rPr>
          <w:rFonts w:hint="eastAsia"/>
        </w:rPr>
        <w:t>新式“非接触红外温度计”又叫“测温枪”，如下图，只要把“枪口”对准待测物体，“枪尾”的显示屏里就能用数字直接报告那个物体的温度。除了可以方便地测量体温，这种奇妙的“手枪”还可以测量零下几十摄氏度到上千摄氏度的温度呢！</w:t>
      </w:r>
    </w:p>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drawing>
          <wp:inline distT="0" distB="0" distL="0" distR="0">
            <wp:extent cx="1674495" cy="1106805"/>
            <wp:effectExtent l="0" t="0" r="1905" b="17145"/>
            <wp:docPr id="22" name="图片 2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学科网(www.zxxk.com)--教育资源门户，提供试卷、教案、课件、论文、素材及各类教学资源下载，还有大量而丰富的教学相关资讯！"/>
                    <pic:cNvPicPr>
                      <a:picLocks noChangeAspect="1" noChangeArrowheads="1"/>
                    </pic:cNvPicPr>
                  </pic:nvPicPr>
                  <pic:blipFill>
                    <a:blip r:embed="rId33">
                      <a:extLst>
                        <a:ext uri="{28A0092B-C50C-407E-A947-70E740481C1C}">
                          <a14:useLocalDpi xmlns:a14="http://schemas.microsoft.com/office/drawing/2010/main" val="0"/>
                        </a:ext>
                      </a:extLst>
                    </a:blip>
                    <a:stretch>
                      <a:fillRect/>
                    </a:stretch>
                  </pic:blipFill>
                  <pic:spPr>
                    <a:xfrm>
                      <a:off x="0" y="0"/>
                      <a:ext cx="1674495" cy="1106805"/>
                    </a:xfrm>
                    <a:prstGeom prst="rect">
                      <a:avLst/>
                    </a:prstGeom>
                    <a:noFill/>
                    <a:ln>
                      <a:noFill/>
                    </a:ln>
                  </pic:spPr>
                </pic:pic>
              </a:graphicData>
            </a:graphic>
          </wp:inline>
        </w:drawing>
      </w:r>
    </w:p>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ind w:firstLine="210" w:firstLineChars="100"/>
        <w:textAlignment w:val="auto"/>
        <w:outlineLvl w:val="9"/>
      </w:pPr>
      <w:r>
        <w:rPr>
          <w:rFonts w:hint="eastAsia"/>
        </w:rPr>
        <w:t>37. 测温枪的测温原理和常用的玻璃管液体温度计的测温原理_</w:t>
      </w:r>
      <w:r>
        <w:rPr>
          <w:rFonts w:hint="eastAsia"/>
        </w:rPr>
        <w:drawing>
          <wp:inline distT="0" distB="0" distL="114300" distR="114300">
            <wp:extent cx="19050" cy="12700"/>
            <wp:effectExtent l="0" t="0" r="0" b="0"/>
            <wp:docPr id="23" name="图片 2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3" name="图片 23" descr="学科网(www.zxxk.com)--教育资源门户，提供试卷、教案、课件、论文、素材及各类教学资源下载，还有大量而丰富的教学相关资讯！"/>
                    <pic:cNvPicPr/>
                  </pic:nvPicPr>
                  <pic:blipFill>
                    <a:blip r:embed="rId9"/>
                    <a:stretch>
                      <a:fillRect/>
                    </a:stretch>
                  </pic:blipFill>
                  <pic:spPr>
                    <a:xfrm>
                      <a:off x="0" y="0"/>
                      <a:ext cx="19050" cy="12700"/>
                    </a:xfrm>
                    <a:prstGeom prst="rect">
                      <a:avLst/>
                    </a:prstGeom>
                  </pic:spPr>
                </pic:pic>
              </a:graphicData>
            </a:graphic>
          </wp:inline>
        </w:drawing>
      </w:r>
      <w:r>
        <w:rPr>
          <w:rFonts w:hint="eastAsia"/>
        </w:rPr>
        <w:t>_________（选填“相同”或“不同”）。图中测温枪的分度值是__________℃。</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晶体</w:t>
            </w:r>
          </w:p>
        </w:tc>
        <w:tc>
          <w:tcPr>
            <w:tcW w:w="2130"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熔点/℃</w:t>
            </w:r>
          </w:p>
        </w:tc>
        <w:tc>
          <w:tcPr>
            <w:tcW w:w="2131"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晶体</w:t>
            </w:r>
          </w:p>
        </w:tc>
        <w:tc>
          <w:tcPr>
            <w:tcW w:w="2131"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熔点/℃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钨</w:t>
            </w:r>
          </w:p>
        </w:tc>
        <w:tc>
          <w:tcPr>
            <w:tcW w:w="2130"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3410</w:t>
            </w:r>
          </w:p>
        </w:tc>
        <w:tc>
          <w:tcPr>
            <w:tcW w:w="2131"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铝</w:t>
            </w:r>
          </w:p>
        </w:tc>
        <w:tc>
          <w:tcPr>
            <w:tcW w:w="2131"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660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铁</w:t>
            </w:r>
          </w:p>
        </w:tc>
        <w:tc>
          <w:tcPr>
            <w:tcW w:w="2130"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1535</w:t>
            </w:r>
          </w:p>
        </w:tc>
        <w:tc>
          <w:tcPr>
            <w:tcW w:w="2131"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铅</w:t>
            </w:r>
          </w:p>
        </w:tc>
        <w:tc>
          <w:tcPr>
            <w:tcW w:w="2131"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328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钢</w:t>
            </w:r>
          </w:p>
        </w:tc>
        <w:tc>
          <w:tcPr>
            <w:tcW w:w="2130"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1515</w:t>
            </w:r>
          </w:p>
        </w:tc>
        <w:tc>
          <w:tcPr>
            <w:tcW w:w="2131"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锡</w:t>
            </w:r>
          </w:p>
        </w:tc>
        <w:tc>
          <w:tcPr>
            <w:tcW w:w="2131"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灰铸铁</w:t>
            </w:r>
          </w:p>
        </w:tc>
        <w:tc>
          <w:tcPr>
            <w:tcW w:w="2130"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1177</w:t>
            </w:r>
          </w:p>
        </w:tc>
        <w:tc>
          <w:tcPr>
            <w:tcW w:w="2131"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萘</w:t>
            </w:r>
          </w:p>
        </w:tc>
        <w:tc>
          <w:tcPr>
            <w:tcW w:w="2131"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80.5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铜</w:t>
            </w:r>
          </w:p>
        </w:tc>
        <w:tc>
          <w:tcPr>
            <w:tcW w:w="2130"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1083</w:t>
            </w:r>
          </w:p>
        </w:tc>
        <w:tc>
          <w:tcPr>
            <w:tcW w:w="2131"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海波</w:t>
            </w:r>
          </w:p>
        </w:tc>
        <w:tc>
          <w:tcPr>
            <w:tcW w:w="2131"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金</w:t>
            </w:r>
          </w:p>
        </w:tc>
        <w:tc>
          <w:tcPr>
            <w:tcW w:w="2130"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1064</w:t>
            </w:r>
          </w:p>
        </w:tc>
        <w:tc>
          <w:tcPr>
            <w:tcW w:w="2131"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冰</w:t>
            </w:r>
          </w:p>
        </w:tc>
        <w:tc>
          <w:tcPr>
            <w:tcW w:w="2131"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0</w:t>
            </w:r>
          </w:p>
        </w:tc>
      </w:tr>
    </w:tbl>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ind w:firstLine="210" w:firstLineChars="100"/>
        <w:textAlignment w:val="auto"/>
        <w:outlineLvl w:val="9"/>
      </w:pPr>
      <w:r>
        <w:rPr>
          <w:rFonts w:hint="eastAsia"/>
        </w:rPr>
        <w:t>38. 热电偶温度计__________（选填“是”或“不是”）利用金属的热胀冷缩的原理测量物体的温度的，如果一个热电偶温度计的量程是－200～+1000℃，请查阅部分晶体熔点的小资料，写出</w:t>
      </w:r>
      <w:r>
        <w:rPr>
          <w:rFonts w:hint="eastAsia"/>
          <w:em w:val="dot"/>
        </w:rPr>
        <w:t>两种</w:t>
      </w:r>
      <w:r>
        <w:rPr>
          <w:rFonts w:hint="eastAsia"/>
        </w:rPr>
        <w:t>可能用来制作热电偶的金属：__________。</w:t>
      </w:r>
    </w:p>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textAlignment w:val="auto"/>
        <w:outlineLvl w:val="9"/>
      </w:pPr>
    </w:p>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textAlignment w:val="auto"/>
        <w:outlineLvl w:val="9"/>
      </w:pPr>
      <w:r>
        <w:rPr>
          <w:rFonts w:hint="eastAsia"/>
        </w:rPr>
        <w:t>（二）阅读《数据记录表格的绘制》，回答39题。</w:t>
      </w:r>
    </w:p>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ind w:firstLine="420" w:firstLineChars="200"/>
        <w:textAlignment w:val="auto"/>
        <w:outlineLvl w:val="9"/>
      </w:pPr>
      <w:r>
        <w:rPr>
          <w:rFonts w:hint="eastAsia"/>
        </w:rPr>
        <w:t>在科学研究中，往往把多个变量多次测量以后整理在数据记录表格内，方便研究两个或多个变量之间的关系。例如我们在研究物体的运动时，让小车从斜坡上下滑多次，分别把小车运动的路程和时间记录在表格中，就可以研究小车的运动情况。</w:t>
      </w:r>
    </w:p>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ind w:firstLine="420" w:firstLineChars="200"/>
        <w:textAlignment w:val="auto"/>
        <w:outlineLvl w:val="9"/>
      </w:pPr>
      <w:r>
        <w:rPr>
          <w:rFonts w:hint="eastAsia"/>
        </w:rPr>
        <w:t>按照习惯，表格的第一横行写出实验的次数。表格的第一竖列应按实验进行的顺序依次写出需要测量的物理量的符号，例如路程的符号是s；符号后写出这个物理量的单位，例如路程的单位是m；符号和单位间用斜线分隔，例如要记录路程，应该在表格的第一列的某格内写出s/m。</w:t>
      </w:r>
    </w:p>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ind w:firstLine="420" w:firstLineChars="200"/>
        <w:textAlignment w:val="auto"/>
        <w:outlineLvl w:val="9"/>
      </w:pPr>
      <w:r>
        <w:rPr>
          <w:rFonts w:hint="eastAsia"/>
        </w:rPr>
        <w:t>如果小车从斜坡上下滑两次，则数据表格应该设计如下表所示。</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次数</w:t>
            </w:r>
          </w:p>
        </w:tc>
        <w:tc>
          <w:tcPr>
            <w:tcW w:w="2841"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1</w:t>
            </w:r>
          </w:p>
        </w:tc>
        <w:tc>
          <w:tcPr>
            <w:tcW w:w="2841"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s/m</w:t>
            </w:r>
          </w:p>
        </w:tc>
        <w:tc>
          <w:tcPr>
            <w:tcW w:w="2841"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p>
        </w:tc>
        <w:tc>
          <w:tcPr>
            <w:tcW w:w="2841"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r>
              <w:rPr>
                <w:rFonts w:hint="eastAsia"/>
              </w:rPr>
              <w:t>t/s</w:t>
            </w:r>
          </w:p>
        </w:tc>
        <w:tc>
          <w:tcPr>
            <w:tcW w:w="2841"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p>
        </w:tc>
        <w:tc>
          <w:tcPr>
            <w:tcW w:w="2841" w:type="dxa"/>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jc w:val="center"/>
              <w:textAlignment w:val="auto"/>
              <w:outlineLvl w:val="9"/>
            </w:pPr>
          </w:p>
        </w:tc>
      </w:tr>
    </w:tbl>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ind w:firstLine="420" w:firstLineChars="200"/>
        <w:textAlignment w:val="auto"/>
        <w:outlineLvl w:val="9"/>
      </w:pPr>
      <w:r>
        <w:rPr>
          <w:rFonts w:hint="eastAsia"/>
        </w:rPr>
        <w:t>小明通过课外阅读，知道了海拔高度越高，大气压强也越小。他还想知道这两个量的数值之间有什么规律，因此他在一座高楼附近进行了一些研究。首先他利用氢气球、绳子和卷尺分别测出了不同高度的</w:t>
      </w:r>
      <w:r>
        <w:rPr>
          <w:rFonts w:hint="eastAsia"/>
          <w:b/>
          <w:em w:val="dot"/>
        </w:rPr>
        <w:t>四个</w:t>
      </w:r>
      <w:r>
        <w:rPr>
          <w:rFonts w:hint="eastAsia"/>
        </w:rPr>
        <w:t>楼层的海拔，海拔的符号是h，单位是m。接着他用气压计测出了相应楼层外的大气压强，大气压强的符号是p，单位是Pa。</w:t>
      </w:r>
      <w:r>
        <w:rPr>
          <w:rFonts w:hint="eastAsia"/>
        </w:rPr>
        <w:drawing>
          <wp:inline distT="0" distB="0" distL="114300" distR="114300">
            <wp:extent cx="12700" cy="13970"/>
            <wp:effectExtent l="0" t="0" r="0" b="0"/>
            <wp:docPr id="32" name="图片 3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2" name="图片 32" descr="学科网(www.zxxk.com)--教育资源门户，提供试卷、教案、课件、论文、素材及各类教学资源下载，还有大量而丰富的教学相关资讯！"/>
                    <pic:cNvPicPr/>
                  </pic:nvPicPr>
                  <pic:blipFill>
                    <a:blip r:embed="rId9"/>
                    <a:stretch>
                      <a:fillRect/>
                    </a:stretch>
                  </pic:blipFill>
                  <pic:spPr>
                    <a:xfrm>
                      <a:off x="0" y="0"/>
                      <a:ext cx="12700" cy="13970"/>
                    </a:xfrm>
                    <a:prstGeom prst="rect">
                      <a:avLst/>
                    </a:prstGeom>
                  </pic:spPr>
                </pic:pic>
              </a:graphicData>
            </a:graphic>
          </wp:inline>
        </w:drawing>
      </w:r>
      <w:r>
        <w:rPr>
          <w:rFonts w:hint="eastAsia"/>
        </w:rPr>
        <w:t>随后记录在已经设计好的表格中，完成了他的研究。</w:t>
      </w:r>
    </w:p>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ind w:firstLine="210" w:firstLineChars="100"/>
        <w:textAlignment w:val="auto"/>
        <w:outlineLvl w:val="9"/>
      </w:pPr>
      <w:r>
        <w:rPr>
          <w:rFonts w:hint="eastAsia"/>
        </w:rPr>
        <w:t>39. 请你在答题纸上画出数据记录表格（用尺），填好表格的第一行和第一列，表中的数据不用填写。</w:t>
      </w:r>
    </w:p>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textAlignment w:val="auto"/>
        <w:outlineLvl w:val="9"/>
      </w:pPr>
    </w:p>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textAlignment w:val="auto"/>
        <w:outlineLvl w:val="9"/>
      </w:pPr>
      <w:r>
        <w:rPr>
          <w:rFonts w:hint="eastAsia"/>
        </w:rPr>
        <w:t>六、计算题（共6分，每题3分）</w:t>
      </w:r>
    </w:p>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ind w:firstLine="210" w:firstLineChars="100"/>
        <w:textAlignment w:val="auto"/>
        <w:outlineLvl w:val="9"/>
      </w:pPr>
      <w:r>
        <w:rPr>
          <w:rFonts w:hint="eastAsia"/>
        </w:rPr>
        <w:t>40. 小马站在操场上某处拍了一下手，经过约0.2s听到圣新楼方向传来回声，已知此时空气中的声速为340m/s，求此时小马与圣新楼之间的距离。</w:t>
      </w:r>
    </w:p>
    <w:p>
      <w:pPr>
        <w:keepNext w:val="0"/>
        <w:keepLines w:val="0"/>
        <w:pageBreakBefore w:val="0"/>
        <w:widowControl w:val="0"/>
        <w:tabs>
          <w:tab w:val="left" w:pos="720"/>
        </w:tabs>
        <w:kinsoku/>
        <w:wordWrap/>
        <w:overflowPunct/>
        <w:topLinePunct w:val="0"/>
        <w:autoSpaceDE/>
        <w:autoSpaceDN/>
        <w:bidi w:val="0"/>
        <w:adjustRightInd/>
        <w:snapToGrid/>
        <w:spacing w:beforeAutospacing="0" w:after="0" w:afterAutospacing="0" w:line="240" w:lineRule="auto"/>
        <w:ind w:firstLine="210" w:firstLineChars="100"/>
        <w:textAlignment w:val="auto"/>
        <w:outlineLvl w:val="9"/>
      </w:pPr>
      <w:r>
        <w:rPr>
          <w:rFonts w:hint="eastAsia"/>
        </w:rPr>
        <w:t>41. 一列火车以20m/s的速度通过一座长2250m的大桥，用的时间是2min，求火车的长度。</w:t>
      </w:r>
    </w:p>
    <w:p>
      <w:pPr>
        <w:tabs>
          <w:tab w:val="left" w:pos="720"/>
        </w:tabs>
        <w:wordWrap/>
        <w:spacing w:beforeAutospacing="0" w:afterAutospacing="0" w:line="240" w:lineRule="auto"/>
        <w:ind w:firstLine="420" w:firstLineChars="200"/>
      </w:pPr>
    </w:p>
    <w:p>
      <w:pPr>
        <w:tabs>
          <w:tab w:val="left" w:pos="720"/>
        </w:tabs>
        <w:wordWrap/>
        <w:spacing w:beforeAutospacing="0" w:afterAutospacing="0" w:line="240" w:lineRule="auto"/>
        <w:ind w:firstLine="420" w:firstLineChars="200"/>
      </w:pPr>
    </w:p>
    <w:p>
      <w:pPr>
        <w:tabs>
          <w:tab w:val="left" w:pos="720"/>
        </w:tabs>
        <w:wordWrap/>
        <w:spacing w:beforeAutospacing="0" w:afterAutospacing="0" w:line="240" w:lineRule="auto"/>
      </w:pPr>
    </w:p>
    <w:p>
      <w:pPr>
        <w:widowControl/>
        <w:wordWrap/>
        <w:spacing w:beforeAutospacing="0" w:afterAutospacing="0" w:line="240" w:lineRule="auto"/>
        <w:jc w:val="left"/>
        <w:rPr>
          <w:b/>
          <w:sz w:val="24"/>
        </w:rPr>
      </w:pPr>
      <w:r>
        <w:rPr>
          <w:b/>
          <w:sz w:val="24"/>
        </w:rPr>
        <w:br w:type="page"/>
      </w:r>
      <w:bookmarkStart w:id="0" w:name="_GoBack"/>
      <w:bookmarkEnd w:id="0"/>
    </w:p>
    <w:p>
      <w:pPr>
        <w:keepNext w:val="0"/>
        <w:keepLines w:val="0"/>
        <w:pageBreakBefore w:val="0"/>
        <w:widowControl w:val="0"/>
        <w:tabs>
          <w:tab w:val="left" w:pos="720"/>
        </w:tabs>
        <w:kinsoku/>
        <w:wordWrap/>
        <w:overflowPunct/>
        <w:topLinePunct w:val="0"/>
        <w:autoSpaceDE/>
        <w:autoSpaceDN/>
        <w:bidi w:val="0"/>
        <w:adjustRightInd/>
        <w:snapToGrid/>
        <w:spacing w:beforeAutospacing="0" w:afterAutospacing="0" w:line="240" w:lineRule="auto"/>
        <w:ind w:firstLine="0" w:firstLineChars="0"/>
        <w:textAlignment w:val="auto"/>
        <w:outlineLvl w:val="9"/>
        <w:rPr>
          <w:b/>
          <w:sz w:val="24"/>
        </w:rPr>
      </w:pPr>
      <w:r>
        <w:rPr>
          <w:rFonts w:hint="eastAsia"/>
          <w:b/>
          <w:sz w:val="24"/>
        </w:rPr>
        <w:t>【试题答案】</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
        <w:gridCol w:w="852"/>
        <w:gridCol w:w="852"/>
        <w:gridCol w:w="852"/>
        <w:gridCol w:w="852"/>
        <w:gridCol w:w="852"/>
        <w:gridCol w:w="852"/>
        <w:gridCol w:w="852"/>
        <w:gridCol w:w="853"/>
        <w:gridCol w:w="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exact"/>
        </w:trPr>
        <w:tc>
          <w:tcPr>
            <w:tcW w:w="852" w:type="dxa"/>
            <w:vAlign w:val="top"/>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Autospacing="0" w:line="240" w:lineRule="auto"/>
              <w:ind w:firstLine="0" w:firstLineChars="0"/>
              <w:jc w:val="center"/>
              <w:textAlignment w:val="auto"/>
              <w:outlineLvl w:val="9"/>
            </w:pPr>
            <w:r>
              <w:rPr>
                <w:rFonts w:hint="eastAsia"/>
              </w:rPr>
              <w:t>1</w:t>
            </w:r>
          </w:p>
        </w:tc>
        <w:tc>
          <w:tcPr>
            <w:tcW w:w="852" w:type="dxa"/>
            <w:vAlign w:val="top"/>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Autospacing="0" w:line="240" w:lineRule="auto"/>
              <w:ind w:firstLine="0" w:firstLineChars="0"/>
              <w:jc w:val="center"/>
              <w:textAlignment w:val="auto"/>
              <w:outlineLvl w:val="9"/>
            </w:pPr>
            <w:r>
              <w:rPr>
                <w:rFonts w:hint="eastAsia"/>
              </w:rPr>
              <w:t>2</w:t>
            </w:r>
          </w:p>
        </w:tc>
        <w:tc>
          <w:tcPr>
            <w:tcW w:w="852" w:type="dxa"/>
            <w:vAlign w:val="top"/>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Autospacing="0" w:line="240" w:lineRule="auto"/>
              <w:ind w:firstLine="0" w:firstLineChars="0"/>
              <w:jc w:val="center"/>
              <w:textAlignment w:val="auto"/>
              <w:outlineLvl w:val="9"/>
            </w:pPr>
            <w:r>
              <w:rPr>
                <w:rFonts w:hint="eastAsia"/>
              </w:rPr>
              <w:t>3</w:t>
            </w:r>
          </w:p>
        </w:tc>
        <w:tc>
          <w:tcPr>
            <w:tcW w:w="852" w:type="dxa"/>
            <w:vAlign w:val="top"/>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Autospacing="0" w:line="240" w:lineRule="auto"/>
              <w:ind w:firstLine="0" w:firstLineChars="0"/>
              <w:jc w:val="center"/>
              <w:textAlignment w:val="auto"/>
              <w:outlineLvl w:val="9"/>
            </w:pPr>
            <w:r>
              <w:rPr>
                <w:rFonts w:hint="eastAsia"/>
              </w:rPr>
              <w:t>4</w:t>
            </w:r>
          </w:p>
        </w:tc>
        <w:tc>
          <w:tcPr>
            <w:tcW w:w="852" w:type="dxa"/>
            <w:vAlign w:val="top"/>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Autospacing="0" w:line="240" w:lineRule="auto"/>
              <w:ind w:firstLine="0" w:firstLineChars="0"/>
              <w:jc w:val="center"/>
              <w:textAlignment w:val="auto"/>
              <w:outlineLvl w:val="9"/>
            </w:pPr>
            <w:r>
              <w:rPr>
                <w:rFonts w:hint="eastAsia"/>
              </w:rPr>
              <w:t>5</w:t>
            </w:r>
          </w:p>
        </w:tc>
        <w:tc>
          <w:tcPr>
            <w:tcW w:w="852" w:type="dxa"/>
            <w:vAlign w:val="top"/>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Autospacing="0" w:line="240" w:lineRule="auto"/>
              <w:ind w:firstLine="0" w:firstLineChars="0"/>
              <w:jc w:val="center"/>
              <w:textAlignment w:val="auto"/>
              <w:outlineLvl w:val="9"/>
            </w:pPr>
            <w:r>
              <w:rPr>
                <w:rFonts w:hint="eastAsia"/>
              </w:rPr>
              <w:t>6</w:t>
            </w:r>
          </w:p>
        </w:tc>
        <w:tc>
          <w:tcPr>
            <w:tcW w:w="852" w:type="dxa"/>
            <w:vAlign w:val="top"/>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Autospacing="0" w:line="240" w:lineRule="auto"/>
              <w:ind w:firstLine="0" w:firstLineChars="0"/>
              <w:jc w:val="center"/>
              <w:textAlignment w:val="auto"/>
              <w:outlineLvl w:val="9"/>
            </w:pPr>
            <w:r>
              <w:rPr>
                <w:rFonts w:hint="eastAsia"/>
              </w:rPr>
              <w:t>7</w:t>
            </w:r>
          </w:p>
        </w:tc>
        <w:tc>
          <w:tcPr>
            <w:tcW w:w="852" w:type="dxa"/>
            <w:vAlign w:val="top"/>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Autospacing="0" w:line="240" w:lineRule="auto"/>
              <w:ind w:firstLine="0" w:firstLineChars="0"/>
              <w:jc w:val="center"/>
              <w:textAlignment w:val="auto"/>
              <w:outlineLvl w:val="9"/>
            </w:pPr>
            <w:r>
              <w:rPr>
                <w:rFonts w:hint="eastAsia"/>
              </w:rPr>
              <w:t>8</w:t>
            </w:r>
          </w:p>
        </w:tc>
        <w:tc>
          <w:tcPr>
            <w:tcW w:w="853" w:type="dxa"/>
            <w:vAlign w:val="top"/>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Autospacing="0" w:line="240" w:lineRule="auto"/>
              <w:ind w:firstLine="0" w:firstLineChars="0"/>
              <w:jc w:val="center"/>
              <w:textAlignment w:val="auto"/>
              <w:outlineLvl w:val="9"/>
            </w:pPr>
            <w:r>
              <w:rPr>
                <w:rFonts w:hint="eastAsia"/>
              </w:rPr>
              <w:t>9</w:t>
            </w:r>
          </w:p>
        </w:tc>
        <w:tc>
          <w:tcPr>
            <w:tcW w:w="853" w:type="dxa"/>
            <w:vAlign w:val="top"/>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Autospacing="0" w:line="240" w:lineRule="auto"/>
              <w:ind w:firstLine="0" w:firstLineChars="0"/>
              <w:jc w:val="center"/>
              <w:textAlignment w:val="auto"/>
              <w:outlineLvl w:val="9"/>
            </w:pPr>
            <w:r>
              <w:rPr>
                <w:rFonts w:hint="eastAsia"/>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exact"/>
        </w:trPr>
        <w:tc>
          <w:tcPr>
            <w:tcW w:w="852" w:type="dxa"/>
            <w:vAlign w:val="top"/>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Autospacing="0" w:line="240" w:lineRule="auto"/>
              <w:ind w:firstLine="0" w:firstLineChars="0"/>
              <w:jc w:val="center"/>
              <w:textAlignment w:val="auto"/>
              <w:outlineLvl w:val="9"/>
            </w:pPr>
            <w:r>
              <w:rPr>
                <w:rFonts w:hint="eastAsia"/>
              </w:rPr>
              <w:t>C</w:t>
            </w:r>
          </w:p>
        </w:tc>
        <w:tc>
          <w:tcPr>
            <w:tcW w:w="852" w:type="dxa"/>
            <w:vAlign w:val="top"/>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Autospacing="0" w:line="240" w:lineRule="auto"/>
              <w:ind w:firstLine="0" w:firstLineChars="0"/>
              <w:jc w:val="center"/>
              <w:textAlignment w:val="auto"/>
              <w:outlineLvl w:val="9"/>
              <w:rPr>
                <w:rFonts w:hint="eastAsia" w:eastAsia="宋体"/>
                <w:lang w:eastAsia="zh-CN"/>
              </w:rPr>
            </w:pPr>
            <w:r>
              <w:rPr>
                <w:rFonts w:hint="eastAsia"/>
              </w:rPr>
              <w:t>B</w:t>
            </w:r>
            <w:r>
              <w:rPr>
                <w:rFonts w:hint="eastAsia"/>
                <w:color w:val="FFFFFF"/>
                <w:sz w:val="4"/>
                <w:lang w:eastAsia="zh-CN"/>
              </w:rPr>
              <w:t>[来源:学_科_网]</w:t>
            </w:r>
          </w:p>
        </w:tc>
        <w:tc>
          <w:tcPr>
            <w:tcW w:w="852" w:type="dxa"/>
            <w:vAlign w:val="top"/>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Autospacing="0" w:line="240" w:lineRule="auto"/>
              <w:ind w:firstLine="0" w:firstLineChars="0"/>
              <w:jc w:val="center"/>
              <w:textAlignment w:val="auto"/>
              <w:outlineLvl w:val="9"/>
            </w:pPr>
            <w:r>
              <w:rPr>
                <w:rFonts w:hint="eastAsia"/>
              </w:rPr>
              <w:t>B</w:t>
            </w:r>
          </w:p>
        </w:tc>
        <w:tc>
          <w:tcPr>
            <w:tcW w:w="852" w:type="dxa"/>
            <w:vAlign w:val="top"/>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Autospacing="0" w:line="240" w:lineRule="auto"/>
              <w:ind w:firstLine="0" w:firstLineChars="0"/>
              <w:jc w:val="center"/>
              <w:textAlignment w:val="auto"/>
              <w:outlineLvl w:val="9"/>
            </w:pPr>
            <w:r>
              <w:rPr>
                <w:rFonts w:hint="eastAsia"/>
              </w:rPr>
              <w:t>A</w:t>
            </w:r>
          </w:p>
        </w:tc>
        <w:tc>
          <w:tcPr>
            <w:tcW w:w="852" w:type="dxa"/>
            <w:vAlign w:val="top"/>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Autospacing="0" w:line="240" w:lineRule="auto"/>
              <w:ind w:firstLine="0" w:firstLineChars="0"/>
              <w:jc w:val="center"/>
              <w:textAlignment w:val="auto"/>
              <w:outlineLvl w:val="9"/>
            </w:pPr>
            <w:r>
              <w:rPr>
                <w:rFonts w:hint="eastAsia"/>
              </w:rPr>
              <w:t>A</w:t>
            </w:r>
          </w:p>
        </w:tc>
        <w:tc>
          <w:tcPr>
            <w:tcW w:w="852" w:type="dxa"/>
            <w:vAlign w:val="top"/>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Autospacing="0" w:line="240" w:lineRule="auto"/>
              <w:ind w:firstLine="0" w:firstLineChars="0"/>
              <w:jc w:val="center"/>
              <w:textAlignment w:val="auto"/>
              <w:outlineLvl w:val="9"/>
            </w:pPr>
            <w:r>
              <w:rPr>
                <w:rFonts w:hint="eastAsia"/>
              </w:rPr>
              <w:t>B</w:t>
            </w:r>
          </w:p>
        </w:tc>
        <w:tc>
          <w:tcPr>
            <w:tcW w:w="852" w:type="dxa"/>
            <w:vAlign w:val="top"/>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Autospacing="0" w:line="240" w:lineRule="auto"/>
              <w:ind w:firstLine="0" w:firstLineChars="0"/>
              <w:jc w:val="center"/>
              <w:textAlignment w:val="auto"/>
              <w:outlineLvl w:val="9"/>
            </w:pPr>
            <w:r>
              <w:rPr>
                <w:rFonts w:hint="eastAsia"/>
              </w:rPr>
              <w:t>D</w:t>
            </w:r>
          </w:p>
        </w:tc>
        <w:tc>
          <w:tcPr>
            <w:tcW w:w="852" w:type="dxa"/>
            <w:vAlign w:val="top"/>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Autospacing="0" w:line="240" w:lineRule="auto"/>
              <w:ind w:firstLine="0" w:firstLineChars="0"/>
              <w:jc w:val="center"/>
              <w:textAlignment w:val="auto"/>
              <w:outlineLvl w:val="9"/>
            </w:pPr>
            <w:r>
              <w:rPr>
                <w:rFonts w:hint="eastAsia"/>
              </w:rPr>
              <w:t>A</w:t>
            </w:r>
          </w:p>
        </w:tc>
        <w:tc>
          <w:tcPr>
            <w:tcW w:w="853" w:type="dxa"/>
            <w:vAlign w:val="top"/>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Autospacing="0" w:line="240" w:lineRule="auto"/>
              <w:ind w:firstLine="0" w:firstLineChars="0"/>
              <w:jc w:val="center"/>
              <w:textAlignment w:val="auto"/>
              <w:outlineLvl w:val="9"/>
            </w:pPr>
            <w:r>
              <w:rPr>
                <w:rFonts w:hint="eastAsia"/>
              </w:rPr>
              <w:t>C</w:t>
            </w:r>
          </w:p>
        </w:tc>
        <w:tc>
          <w:tcPr>
            <w:tcW w:w="853" w:type="dxa"/>
            <w:vAlign w:val="top"/>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Autospacing="0" w:line="240" w:lineRule="auto"/>
              <w:ind w:firstLine="0" w:firstLineChars="0"/>
              <w:jc w:val="center"/>
              <w:textAlignment w:val="auto"/>
              <w:outlineLvl w:val="9"/>
            </w:pPr>
            <w:r>
              <w:rPr>
                <w:rFonts w:hint="eastAsia"/>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exact"/>
        </w:trPr>
        <w:tc>
          <w:tcPr>
            <w:tcW w:w="852" w:type="dxa"/>
            <w:vAlign w:val="top"/>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Autospacing="0" w:line="240" w:lineRule="auto"/>
              <w:ind w:firstLine="0" w:firstLineChars="0"/>
              <w:jc w:val="center"/>
              <w:textAlignment w:val="auto"/>
              <w:outlineLvl w:val="9"/>
            </w:pPr>
            <w:r>
              <w:rPr>
                <w:rFonts w:hint="eastAsia"/>
              </w:rPr>
              <w:t>11</w:t>
            </w:r>
          </w:p>
        </w:tc>
        <w:tc>
          <w:tcPr>
            <w:tcW w:w="852" w:type="dxa"/>
            <w:vAlign w:val="top"/>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Autospacing="0" w:line="240" w:lineRule="auto"/>
              <w:ind w:firstLine="0" w:firstLineChars="0"/>
              <w:jc w:val="center"/>
              <w:textAlignment w:val="auto"/>
              <w:outlineLvl w:val="9"/>
            </w:pPr>
            <w:r>
              <w:rPr>
                <w:rFonts w:hint="eastAsia"/>
              </w:rPr>
              <w:t>12</w:t>
            </w:r>
          </w:p>
        </w:tc>
        <w:tc>
          <w:tcPr>
            <w:tcW w:w="852" w:type="dxa"/>
            <w:vAlign w:val="top"/>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Autospacing="0" w:line="240" w:lineRule="auto"/>
              <w:ind w:firstLine="0" w:firstLineChars="0"/>
              <w:jc w:val="center"/>
              <w:textAlignment w:val="auto"/>
              <w:outlineLvl w:val="9"/>
            </w:pPr>
            <w:r>
              <w:rPr>
                <w:rFonts w:hint="eastAsia"/>
              </w:rPr>
              <w:t>13</w:t>
            </w:r>
          </w:p>
        </w:tc>
        <w:tc>
          <w:tcPr>
            <w:tcW w:w="852" w:type="dxa"/>
            <w:vAlign w:val="top"/>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Autospacing="0" w:line="240" w:lineRule="auto"/>
              <w:ind w:firstLine="0" w:firstLineChars="0"/>
              <w:jc w:val="center"/>
              <w:textAlignment w:val="auto"/>
              <w:outlineLvl w:val="9"/>
            </w:pPr>
            <w:r>
              <w:rPr>
                <w:rFonts w:hint="eastAsia"/>
              </w:rPr>
              <w:t>14</w:t>
            </w:r>
          </w:p>
        </w:tc>
        <w:tc>
          <w:tcPr>
            <w:tcW w:w="852" w:type="dxa"/>
            <w:vAlign w:val="top"/>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Autospacing="0" w:line="240" w:lineRule="auto"/>
              <w:ind w:firstLine="0" w:firstLineChars="0"/>
              <w:jc w:val="center"/>
              <w:textAlignment w:val="auto"/>
              <w:outlineLvl w:val="9"/>
            </w:pPr>
            <w:r>
              <w:rPr>
                <w:rFonts w:hint="eastAsia"/>
              </w:rPr>
              <w:t>15</w:t>
            </w:r>
          </w:p>
        </w:tc>
        <w:tc>
          <w:tcPr>
            <w:tcW w:w="852" w:type="dxa"/>
            <w:vAlign w:val="top"/>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Autospacing="0" w:line="240" w:lineRule="auto"/>
              <w:ind w:firstLine="0" w:firstLineChars="0"/>
              <w:jc w:val="center"/>
              <w:textAlignment w:val="auto"/>
              <w:outlineLvl w:val="9"/>
            </w:pPr>
            <w:r>
              <w:rPr>
                <w:rFonts w:hint="eastAsia"/>
              </w:rPr>
              <w:t>16</w:t>
            </w:r>
          </w:p>
        </w:tc>
        <w:tc>
          <w:tcPr>
            <w:tcW w:w="852" w:type="dxa"/>
            <w:vAlign w:val="top"/>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Autospacing="0" w:line="240" w:lineRule="auto"/>
              <w:ind w:firstLine="0" w:firstLineChars="0"/>
              <w:jc w:val="center"/>
              <w:textAlignment w:val="auto"/>
              <w:outlineLvl w:val="9"/>
            </w:pPr>
            <w:r>
              <w:rPr>
                <w:rFonts w:hint="eastAsia"/>
              </w:rPr>
              <w:t>17</w:t>
            </w:r>
          </w:p>
        </w:tc>
        <w:tc>
          <w:tcPr>
            <w:tcW w:w="852" w:type="dxa"/>
            <w:vAlign w:val="top"/>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Autospacing="0" w:line="240" w:lineRule="auto"/>
              <w:ind w:firstLine="0" w:firstLineChars="0"/>
              <w:jc w:val="center"/>
              <w:textAlignment w:val="auto"/>
              <w:outlineLvl w:val="9"/>
            </w:pPr>
            <w:r>
              <w:rPr>
                <w:rFonts w:hint="eastAsia"/>
              </w:rPr>
              <w:t>18</w:t>
            </w:r>
          </w:p>
        </w:tc>
        <w:tc>
          <w:tcPr>
            <w:tcW w:w="853" w:type="dxa"/>
            <w:vAlign w:val="top"/>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Autospacing="0" w:line="240" w:lineRule="auto"/>
              <w:ind w:firstLine="0" w:firstLineChars="0"/>
              <w:jc w:val="center"/>
              <w:textAlignment w:val="auto"/>
              <w:outlineLvl w:val="9"/>
            </w:pPr>
            <w:r>
              <w:rPr>
                <w:rFonts w:hint="eastAsia"/>
              </w:rPr>
              <w:t>19</w:t>
            </w:r>
          </w:p>
        </w:tc>
        <w:tc>
          <w:tcPr>
            <w:tcW w:w="853" w:type="dxa"/>
            <w:vAlign w:val="top"/>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Autospacing="0" w:line="240" w:lineRule="auto"/>
              <w:ind w:firstLine="0" w:firstLineChars="0"/>
              <w:jc w:val="center"/>
              <w:textAlignment w:val="auto"/>
              <w:outlineLvl w:val="9"/>
            </w:pPr>
            <w:r>
              <w:rPr>
                <w:rFonts w:hint="eastAsia"/>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exact"/>
        </w:trPr>
        <w:tc>
          <w:tcPr>
            <w:tcW w:w="852" w:type="dxa"/>
            <w:vAlign w:val="top"/>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Autospacing="0" w:line="240" w:lineRule="auto"/>
              <w:ind w:firstLine="0" w:firstLineChars="0"/>
              <w:jc w:val="center"/>
              <w:textAlignment w:val="auto"/>
              <w:outlineLvl w:val="9"/>
            </w:pPr>
            <w:r>
              <w:rPr>
                <w:rFonts w:hint="eastAsia"/>
              </w:rPr>
              <w:t>B</w:t>
            </w:r>
          </w:p>
        </w:tc>
        <w:tc>
          <w:tcPr>
            <w:tcW w:w="852" w:type="dxa"/>
            <w:vAlign w:val="top"/>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Autospacing="0" w:line="240" w:lineRule="auto"/>
              <w:ind w:firstLine="0" w:firstLineChars="0"/>
              <w:jc w:val="center"/>
              <w:textAlignment w:val="auto"/>
              <w:outlineLvl w:val="9"/>
            </w:pPr>
            <w:r>
              <w:rPr>
                <w:rFonts w:hint="eastAsia"/>
              </w:rPr>
              <w:t>C</w:t>
            </w:r>
          </w:p>
        </w:tc>
        <w:tc>
          <w:tcPr>
            <w:tcW w:w="852" w:type="dxa"/>
            <w:vAlign w:val="top"/>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Autospacing="0" w:line="240" w:lineRule="auto"/>
              <w:ind w:firstLine="0" w:firstLineChars="0"/>
              <w:jc w:val="center"/>
              <w:textAlignment w:val="auto"/>
              <w:outlineLvl w:val="9"/>
            </w:pPr>
            <w:r>
              <w:rPr>
                <w:rFonts w:hint="eastAsia"/>
              </w:rPr>
              <w:t>C</w:t>
            </w:r>
          </w:p>
        </w:tc>
        <w:tc>
          <w:tcPr>
            <w:tcW w:w="852" w:type="dxa"/>
            <w:vAlign w:val="top"/>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Autospacing="0" w:line="240" w:lineRule="auto"/>
              <w:ind w:firstLine="0" w:firstLineChars="0"/>
              <w:jc w:val="center"/>
              <w:textAlignment w:val="auto"/>
              <w:outlineLvl w:val="9"/>
            </w:pPr>
            <w:r>
              <w:rPr>
                <w:rFonts w:hint="eastAsia"/>
              </w:rPr>
              <w:t>D</w:t>
            </w:r>
          </w:p>
        </w:tc>
        <w:tc>
          <w:tcPr>
            <w:tcW w:w="852" w:type="dxa"/>
            <w:vAlign w:val="top"/>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Autospacing="0" w:line="240" w:lineRule="auto"/>
              <w:ind w:firstLine="0" w:firstLineChars="0"/>
              <w:jc w:val="center"/>
              <w:textAlignment w:val="auto"/>
              <w:outlineLvl w:val="9"/>
            </w:pPr>
            <w:r>
              <w:rPr>
                <w:rFonts w:hint="eastAsia"/>
              </w:rPr>
              <w:t>C</w:t>
            </w:r>
          </w:p>
        </w:tc>
        <w:tc>
          <w:tcPr>
            <w:tcW w:w="852" w:type="dxa"/>
            <w:vAlign w:val="top"/>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Autospacing="0" w:line="240" w:lineRule="auto"/>
              <w:ind w:firstLine="0" w:firstLineChars="0"/>
              <w:jc w:val="center"/>
              <w:textAlignment w:val="auto"/>
              <w:outlineLvl w:val="9"/>
            </w:pPr>
            <w:r>
              <w:rPr>
                <w:rFonts w:hint="eastAsia"/>
              </w:rPr>
              <w:t>BCD</w:t>
            </w:r>
          </w:p>
        </w:tc>
        <w:tc>
          <w:tcPr>
            <w:tcW w:w="852" w:type="dxa"/>
            <w:vAlign w:val="top"/>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Autospacing="0" w:line="240" w:lineRule="auto"/>
              <w:ind w:firstLine="0" w:firstLineChars="0"/>
              <w:jc w:val="center"/>
              <w:textAlignment w:val="auto"/>
              <w:outlineLvl w:val="9"/>
            </w:pPr>
            <w:r>
              <w:rPr>
                <w:rFonts w:hint="eastAsia"/>
              </w:rPr>
              <w:t>BC</w:t>
            </w:r>
          </w:p>
        </w:tc>
        <w:tc>
          <w:tcPr>
            <w:tcW w:w="852" w:type="dxa"/>
            <w:vAlign w:val="top"/>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Autospacing="0" w:line="240" w:lineRule="auto"/>
              <w:ind w:firstLine="0" w:firstLineChars="0"/>
              <w:jc w:val="center"/>
              <w:textAlignment w:val="auto"/>
              <w:outlineLvl w:val="9"/>
            </w:pPr>
            <w:r>
              <w:rPr>
                <w:rFonts w:hint="eastAsia"/>
              </w:rPr>
              <w:t>ACD</w:t>
            </w:r>
          </w:p>
        </w:tc>
        <w:tc>
          <w:tcPr>
            <w:tcW w:w="853" w:type="dxa"/>
            <w:vAlign w:val="top"/>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Autospacing="0" w:line="240" w:lineRule="auto"/>
              <w:ind w:firstLine="0" w:firstLineChars="0"/>
              <w:jc w:val="center"/>
              <w:textAlignment w:val="auto"/>
              <w:outlineLvl w:val="9"/>
            </w:pPr>
            <w:r>
              <w:rPr>
                <w:rFonts w:hint="eastAsia"/>
              </w:rPr>
              <w:t>BC</w:t>
            </w:r>
          </w:p>
        </w:tc>
        <w:tc>
          <w:tcPr>
            <w:tcW w:w="853" w:type="dxa"/>
            <w:vAlign w:val="top"/>
          </w:tcPr>
          <w:p>
            <w:pPr>
              <w:keepNext w:val="0"/>
              <w:keepLines w:val="0"/>
              <w:pageBreakBefore w:val="0"/>
              <w:widowControl w:val="0"/>
              <w:tabs>
                <w:tab w:val="left" w:pos="720"/>
              </w:tabs>
              <w:kinsoku/>
              <w:wordWrap/>
              <w:overflowPunct/>
              <w:topLinePunct w:val="0"/>
              <w:autoSpaceDE/>
              <w:autoSpaceDN/>
              <w:bidi w:val="0"/>
              <w:adjustRightInd/>
              <w:snapToGrid/>
              <w:spacing w:beforeAutospacing="0" w:afterAutospacing="0" w:line="240" w:lineRule="auto"/>
              <w:ind w:firstLine="0" w:firstLineChars="0"/>
              <w:jc w:val="center"/>
              <w:textAlignment w:val="auto"/>
              <w:outlineLvl w:val="9"/>
            </w:pPr>
            <w:r>
              <w:rPr>
                <w:rFonts w:hint="eastAsia"/>
              </w:rPr>
              <w:t>ABC</w:t>
            </w:r>
          </w:p>
        </w:tc>
      </w:tr>
    </w:tbl>
    <w:p>
      <w:pPr>
        <w:keepNext w:val="0"/>
        <w:keepLines w:val="0"/>
        <w:pageBreakBefore w:val="0"/>
        <w:widowControl w:val="0"/>
        <w:tabs>
          <w:tab w:val="left" w:pos="720"/>
        </w:tabs>
        <w:kinsoku/>
        <w:wordWrap/>
        <w:overflowPunct/>
        <w:topLinePunct w:val="0"/>
        <w:autoSpaceDE/>
        <w:autoSpaceDN/>
        <w:bidi w:val="0"/>
        <w:adjustRightInd/>
        <w:snapToGrid/>
        <w:spacing w:beforeAutospacing="0" w:afterAutospacing="0" w:line="240" w:lineRule="auto"/>
        <w:ind w:firstLine="0" w:firstLineChars="0"/>
        <w:textAlignment w:val="auto"/>
        <w:outlineLvl w:val="9"/>
      </w:pPr>
      <w:r>
        <w:rPr>
          <w:rFonts w:hint="eastAsia"/>
        </w:rPr>
        <w:t>21. 0.05    6000    18    0.75</w:t>
      </w:r>
    </w:p>
    <w:p>
      <w:pPr>
        <w:keepNext w:val="0"/>
        <w:keepLines w:val="0"/>
        <w:pageBreakBefore w:val="0"/>
        <w:widowControl w:val="0"/>
        <w:tabs>
          <w:tab w:val="left" w:pos="720"/>
        </w:tabs>
        <w:kinsoku/>
        <w:wordWrap/>
        <w:overflowPunct/>
        <w:topLinePunct w:val="0"/>
        <w:autoSpaceDE/>
        <w:autoSpaceDN/>
        <w:bidi w:val="0"/>
        <w:adjustRightInd/>
        <w:snapToGrid/>
        <w:spacing w:beforeAutospacing="0" w:afterAutospacing="0" w:line="240" w:lineRule="auto"/>
        <w:ind w:firstLine="0" w:firstLineChars="0"/>
        <w:textAlignment w:val="auto"/>
        <w:outlineLvl w:val="9"/>
      </w:pPr>
      <w:r>
        <w:rPr>
          <w:rFonts w:hint="eastAsia"/>
        </w:rPr>
        <w:t>22. 振动</w:t>
      </w:r>
    </w:p>
    <w:p>
      <w:pPr>
        <w:keepNext w:val="0"/>
        <w:keepLines w:val="0"/>
        <w:pageBreakBefore w:val="0"/>
        <w:widowControl w:val="0"/>
        <w:tabs>
          <w:tab w:val="left" w:pos="720"/>
        </w:tabs>
        <w:kinsoku/>
        <w:wordWrap/>
        <w:overflowPunct/>
        <w:topLinePunct w:val="0"/>
        <w:autoSpaceDE/>
        <w:autoSpaceDN/>
        <w:bidi w:val="0"/>
        <w:adjustRightInd/>
        <w:snapToGrid/>
        <w:spacing w:beforeAutospacing="0" w:afterAutospacing="0" w:line="240" w:lineRule="auto"/>
        <w:ind w:firstLine="0" w:firstLineChars="0"/>
        <w:textAlignment w:val="auto"/>
        <w:outlineLvl w:val="9"/>
      </w:pPr>
      <w:r>
        <w:rPr>
          <w:rFonts w:hint="eastAsia"/>
        </w:rPr>
        <w:t>23. 女</w:t>
      </w:r>
    </w:p>
    <w:p>
      <w:pPr>
        <w:keepNext w:val="0"/>
        <w:keepLines w:val="0"/>
        <w:pageBreakBefore w:val="0"/>
        <w:widowControl w:val="0"/>
        <w:tabs>
          <w:tab w:val="left" w:pos="720"/>
        </w:tabs>
        <w:kinsoku/>
        <w:wordWrap/>
        <w:overflowPunct/>
        <w:topLinePunct w:val="0"/>
        <w:autoSpaceDE/>
        <w:autoSpaceDN/>
        <w:bidi w:val="0"/>
        <w:adjustRightInd/>
        <w:snapToGrid/>
        <w:spacing w:beforeAutospacing="0" w:afterAutospacing="0" w:line="240" w:lineRule="auto"/>
        <w:ind w:firstLine="0" w:firstLineChars="0"/>
        <w:textAlignment w:val="auto"/>
        <w:outlineLvl w:val="9"/>
      </w:pPr>
      <w:r>
        <w:rPr>
          <w:rFonts w:hint="eastAsia"/>
        </w:rPr>
        <w:t>24. 真空</w:t>
      </w:r>
    </w:p>
    <w:p>
      <w:pPr>
        <w:keepNext w:val="0"/>
        <w:keepLines w:val="0"/>
        <w:pageBreakBefore w:val="0"/>
        <w:widowControl w:val="0"/>
        <w:tabs>
          <w:tab w:val="left" w:pos="720"/>
        </w:tabs>
        <w:kinsoku/>
        <w:wordWrap/>
        <w:overflowPunct/>
        <w:topLinePunct w:val="0"/>
        <w:autoSpaceDE/>
        <w:autoSpaceDN/>
        <w:bidi w:val="0"/>
        <w:adjustRightInd/>
        <w:snapToGrid/>
        <w:spacing w:beforeAutospacing="0" w:afterAutospacing="0" w:line="240" w:lineRule="auto"/>
        <w:ind w:firstLine="0" w:firstLineChars="0"/>
        <w:textAlignment w:val="auto"/>
        <w:outlineLvl w:val="9"/>
      </w:pPr>
      <w:r>
        <w:rPr>
          <w:rFonts w:hint="eastAsia"/>
        </w:rPr>
        <w:t>25. 1.5</w:t>
      </w:r>
    </w:p>
    <w:p>
      <w:pPr>
        <w:keepNext w:val="0"/>
        <w:keepLines w:val="0"/>
        <w:pageBreakBefore w:val="0"/>
        <w:widowControl w:val="0"/>
        <w:tabs>
          <w:tab w:val="left" w:pos="720"/>
        </w:tabs>
        <w:kinsoku/>
        <w:wordWrap/>
        <w:overflowPunct/>
        <w:topLinePunct w:val="0"/>
        <w:autoSpaceDE/>
        <w:autoSpaceDN/>
        <w:bidi w:val="0"/>
        <w:adjustRightInd/>
        <w:snapToGrid/>
        <w:spacing w:beforeAutospacing="0" w:afterAutospacing="0" w:line="240" w:lineRule="auto"/>
        <w:ind w:firstLine="0" w:firstLineChars="0"/>
        <w:textAlignment w:val="auto"/>
        <w:outlineLvl w:val="9"/>
      </w:pPr>
      <w:r>
        <w:rPr>
          <w:rFonts w:hint="eastAsia"/>
        </w:rPr>
        <w:t>26. 10</w:t>
      </w:r>
    </w:p>
    <w:p>
      <w:pPr>
        <w:keepNext w:val="0"/>
        <w:keepLines w:val="0"/>
        <w:pageBreakBefore w:val="0"/>
        <w:widowControl w:val="0"/>
        <w:tabs>
          <w:tab w:val="left" w:pos="720"/>
        </w:tabs>
        <w:kinsoku/>
        <w:wordWrap/>
        <w:overflowPunct/>
        <w:topLinePunct w:val="0"/>
        <w:autoSpaceDE/>
        <w:autoSpaceDN/>
        <w:bidi w:val="0"/>
        <w:adjustRightInd/>
        <w:snapToGrid/>
        <w:spacing w:beforeAutospacing="0" w:afterAutospacing="0" w:line="240" w:lineRule="auto"/>
        <w:ind w:firstLine="0" w:firstLineChars="0"/>
        <w:textAlignment w:val="auto"/>
        <w:outlineLvl w:val="9"/>
      </w:pPr>
      <w:r>
        <w:rPr>
          <w:rFonts w:hint="eastAsia"/>
        </w:rPr>
        <w:t>27. 20</w:t>
      </w:r>
    </w:p>
    <w:p>
      <w:pPr>
        <w:keepNext w:val="0"/>
        <w:keepLines w:val="0"/>
        <w:pageBreakBefore w:val="0"/>
        <w:widowControl w:val="0"/>
        <w:tabs>
          <w:tab w:val="left" w:pos="720"/>
        </w:tabs>
        <w:kinsoku/>
        <w:wordWrap/>
        <w:overflowPunct/>
        <w:topLinePunct w:val="0"/>
        <w:autoSpaceDE/>
        <w:autoSpaceDN/>
        <w:bidi w:val="0"/>
        <w:adjustRightInd/>
        <w:snapToGrid/>
        <w:spacing w:beforeAutospacing="0" w:afterAutospacing="0" w:line="240" w:lineRule="auto"/>
        <w:ind w:firstLine="0" w:firstLineChars="0"/>
        <w:textAlignment w:val="auto"/>
        <w:outlineLvl w:val="9"/>
      </w:pPr>
      <w:r>
        <w:rPr>
          <w:rFonts w:hint="eastAsia"/>
        </w:rPr>
        <w:t>28. 25.3</w:t>
      </w:r>
    </w:p>
    <w:p>
      <w:pPr>
        <w:keepNext w:val="0"/>
        <w:keepLines w:val="0"/>
        <w:pageBreakBefore w:val="0"/>
        <w:widowControl w:val="0"/>
        <w:tabs>
          <w:tab w:val="left" w:pos="720"/>
        </w:tabs>
        <w:kinsoku/>
        <w:wordWrap/>
        <w:overflowPunct/>
        <w:topLinePunct w:val="0"/>
        <w:autoSpaceDE/>
        <w:autoSpaceDN/>
        <w:bidi w:val="0"/>
        <w:adjustRightInd/>
        <w:snapToGrid/>
        <w:spacing w:beforeAutospacing="0" w:afterAutospacing="0" w:line="240" w:lineRule="auto"/>
        <w:ind w:firstLine="0" w:firstLineChars="0"/>
        <w:textAlignment w:val="auto"/>
        <w:outlineLvl w:val="9"/>
      </w:pPr>
      <w:r>
        <w:rPr>
          <w:rFonts w:hint="eastAsia"/>
        </w:rPr>
        <w:t>29. 3.95</w:t>
      </w:r>
    </w:p>
    <w:p>
      <w:pPr>
        <w:keepNext w:val="0"/>
        <w:keepLines w:val="0"/>
        <w:pageBreakBefore w:val="0"/>
        <w:widowControl w:val="0"/>
        <w:tabs>
          <w:tab w:val="left" w:pos="720"/>
        </w:tabs>
        <w:kinsoku/>
        <w:wordWrap/>
        <w:overflowPunct/>
        <w:topLinePunct w:val="0"/>
        <w:autoSpaceDE/>
        <w:autoSpaceDN/>
        <w:bidi w:val="0"/>
        <w:adjustRightInd/>
        <w:snapToGrid/>
        <w:spacing w:beforeAutospacing="0" w:afterAutospacing="0" w:line="240" w:lineRule="auto"/>
        <w:ind w:firstLine="0" w:firstLineChars="0"/>
        <w:textAlignment w:val="auto"/>
        <w:outlineLvl w:val="9"/>
      </w:pPr>
      <w:r>
        <w:rPr>
          <w:rFonts w:hint="eastAsia"/>
        </w:rPr>
        <w:t>30. 38.2</w:t>
      </w:r>
    </w:p>
    <w:p>
      <w:pPr>
        <w:keepNext w:val="0"/>
        <w:keepLines w:val="0"/>
        <w:pageBreakBefore w:val="0"/>
        <w:widowControl w:val="0"/>
        <w:tabs>
          <w:tab w:val="left" w:pos="720"/>
        </w:tabs>
        <w:kinsoku/>
        <w:wordWrap/>
        <w:overflowPunct/>
        <w:topLinePunct w:val="0"/>
        <w:autoSpaceDE/>
        <w:autoSpaceDN/>
        <w:bidi w:val="0"/>
        <w:adjustRightInd/>
        <w:snapToGrid/>
        <w:spacing w:beforeAutospacing="0" w:afterAutospacing="0" w:line="240" w:lineRule="auto"/>
        <w:ind w:firstLine="0" w:firstLineChars="0"/>
        <w:textAlignment w:val="auto"/>
        <w:outlineLvl w:val="9"/>
      </w:pPr>
      <w:r>
        <w:rPr>
          <w:rFonts w:hint="eastAsia"/>
        </w:rPr>
        <w:t>31. 振幅；不容易</w:t>
      </w:r>
    </w:p>
    <w:p>
      <w:pPr>
        <w:keepNext w:val="0"/>
        <w:keepLines w:val="0"/>
        <w:pageBreakBefore w:val="0"/>
        <w:widowControl w:val="0"/>
        <w:tabs>
          <w:tab w:val="left" w:pos="720"/>
        </w:tabs>
        <w:kinsoku/>
        <w:wordWrap/>
        <w:overflowPunct/>
        <w:topLinePunct w:val="0"/>
        <w:autoSpaceDE/>
        <w:autoSpaceDN/>
        <w:bidi w:val="0"/>
        <w:adjustRightInd/>
        <w:snapToGrid/>
        <w:spacing w:beforeAutospacing="0" w:afterAutospacing="0" w:line="240" w:lineRule="auto"/>
        <w:ind w:firstLine="0" w:firstLineChars="0"/>
        <w:textAlignment w:val="auto"/>
        <w:outlineLvl w:val="9"/>
      </w:pPr>
      <w:r>
        <w:rPr>
          <w:rFonts w:hint="eastAsia"/>
        </w:rPr>
        <w:t>32. 固体；不能</w:t>
      </w:r>
    </w:p>
    <w:p>
      <w:pPr>
        <w:keepNext w:val="0"/>
        <w:keepLines w:val="0"/>
        <w:pageBreakBefore w:val="0"/>
        <w:widowControl w:val="0"/>
        <w:tabs>
          <w:tab w:val="left" w:pos="720"/>
        </w:tabs>
        <w:kinsoku/>
        <w:wordWrap/>
        <w:overflowPunct/>
        <w:topLinePunct w:val="0"/>
        <w:autoSpaceDE/>
        <w:autoSpaceDN/>
        <w:bidi w:val="0"/>
        <w:adjustRightInd/>
        <w:snapToGrid/>
        <w:spacing w:beforeAutospacing="0" w:afterAutospacing="0" w:line="240" w:lineRule="auto"/>
        <w:ind w:firstLine="0" w:firstLineChars="0"/>
        <w:textAlignment w:val="auto"/>
        <w:outlineLvl w:val="9"/>
      </w:pPr>
      <w:r>
        <w:rPr>
          <w:rFonts w:hint="eastAsia"/>
        </w:rPr>
        <w:t>33. 液化：升高</w:t>
      </w:r>
    </w:p>
    <w:p>
      <w:pPr>
        <w:keepNext w:val="0"/>
        <w:keepLines w:val="0"/>
        <w:pageBreakBefore w:val="0"/>
        <w:widowControl w:val="0"/>
        <w:tabs>
          <w:tab w:val="left" w:pos="720"/>
        </w:tabs>
        <w:kinsoku/>
        <w:wordWrap/>
        <w:overflowPunct/>
        <w:topLinePunct w:val="0"/>
        <w:autoSpaceDE/>
        <w:autoSpaceDN/>
        <w:bidi w:val="0"/>
        <w:adjustRightInd/>
        <w:snapToGrid/>
        <w:spacing w:beforeAutospacing="0" w:afterAutospacing="0" w:line="240" w:lineRule="auto"/>
        <w:ind w:firstLine="0" w:firstLineChars="0"/>
        <w:textAlignment w:val="auto"/>
        <w:outlineLvl w:val="9"/>
      </w:pPr>
      <w:r>
        <w:rPr>
          <w:rFonts w:hint="eastAsia"/>
        </w:rPr>
        <w:t>34. 晶体；70；液态；玻璃；膨胀</w:t>
      </w:r>
    </w:p>
    <w:p>
      <w:pPr>
        <w:keepNext w:val="0"/>
        <w:keepLines w:val="0"/>
        <w:pageBreakBefore w:val="0"/>
        <w:widowControl w:val="0"/>
        <w:tabs>
          <w:tab w:val="left" w:pos="720"/>
        </w:tabs>
        <w:kinsoku/>
        <w:wordWrap/>
        <w:overflowPunct/>
        <w:topLinePunct w:val="0"/>
        <w:autoSpaceDE/>
        <w:autoSpaceDN/>
        <w:bidi w:val="0"/>
        <w:adjustRightInd/>
        <w:snapToGrid/>
        <w:spacing w:beforeAutospacing="0" w:afterAutospacing="0" w:line="240" w:lineRule="auto"/>
        <w:ind w:firstLine="0" w:firstLineChars="0"/>
        <w:textAlignment w:val="auto"/>
        <w:outlineLvl w:val="9"/>
      </w:pPr>
      <w:r>
        <w:rPr>
          <w:rFonts w:hint="eastAsia"/>
        </w:rPr>
        <w:t>35. 秒表；6；100；不变；甲；有；持续吸热</w:t>
      </w:r>
    </w:p>
    <w:p>
      <w:pPr>
        <w:keepNext w:val="0"/>
        <w:keepLines w:val="0"/>
        <w:pageBreakBefore w:val="0"/>
        <w:widowControl w:val="0"/>
        <w:tabs>
          <w:tab w:val="left" w:pos="720"/>
        </w:tabs>
        <w:kinsoku/>
        <w:wordWrap/>
        <w:overflowPunct/>
        <w:topLinePunct w:val="0"/>
        <w:autoSpaceDE/>
        <w:autoSpaceDN/>
        <w:bidi w:val="0"/>
        <w:adjustRightInd/>
        <w:snapToGrid/>
        <w:spacing w:beforeAutospacing="0" w:afterAutospacing="0" w:line="240" w:lineRule="auto"/>
        <w:ind w:firstLine="0" w:firstLineChars="0"/>
        <w:textAlignment w:val="auto"/>
        <w:outlineLvl w:val="9"/>
      </w:pPr>
      <w:r>
        <w:rPr>
          <w:rFonts w:hint="eastAsia"/>
        </w:rPr>
        <w:t>36. 100；加速；夹角越大</w:t>
      </w:r>
    </w:p>
    <w:p>
      <w:pPr>
        <w:keepNext w:val="0"/>
        <w:keepLines w:val="0"/>
        <w:pageBreakBefore w:val="0"/>
        <w:widowControl w:val="0"/>
        <w:tabs>
          <w:tab w:val="left" w:pos="720"/>
        </w:tabs>
        <w:kinsoku/>
        <w:wordWrap/>
        <w:overflowPunct/>
        <w:topLinePunct w:val="0"/>
        <w:autoSpaceDE/>
        <w:autoSpaceDN/>
        <w:bidi w:val="0"/>
        <w:adjustRightInd/>
        <w:snapToGrid/>
        <w:spacing w:beforeAutospacing="0" w:afterAutospacing="0" w:line="240" w:lineRule="auto"/>
        <w:ind w:firstLine="0" w:firstLineChars="0"/>
        <w:textAlignment w:val="auto"/>
        <w:outlineLvl w:val="9"/>
      </w:pPr>
      <w:r>
        <w:rPr>
          <w:rFonts w:hint="eastAsia"/>
        </w:rPr>
        <w:t>37. 不同；0.1</w:t>
      </w:r>
      <w:r>
        <w:rPr>
          <w:rFonts w:hint="eastAsia"/>
        </w:rPr>
        <w:drawing>
          <wp:inline distT="0" distB="0" distL="114300" distR="114300">
            <wp:extent cx="24130" cy="16510"/>
            <wp:effectExtent l="0" t="0" r="0" b="0"/>
            <wp:docPr id="24" name="图片 2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4" name="图片 24" descr="学科网(www.zxxk.com)--教育资源门户，提供试卷、教案、课件、论文、素材及各类教学资源下载，还有大量而丰富的教学相关资讯！"/>
                    <pic:cNvPicPr/>
                  </pic:nvPicPr>
                  <pic:blipFill>
                    <a:blip r:embed="rId9"/>
                    <a:stretch>
                      <a:fillRect/>
                    </a:stretch>
                  </pic:blipFill>
                  <pic:spPr>
                    <a:xfrm>
                      <a:off x="0" y="0"/>
                      <a:ext cx="24130" cy="16510"/>
                    </a:xfrm>
                    <a:prstGeom prst="rect">
                      <a:avLst/>
                    </a:prstGeom>
                  </pic:spPr>
                </pic:pic>
              </a:graphicData>
            </a:graphic>
          </wp:inline>
        </w:drawing>
      </w:r>
      <w:r>
        <w:rPr>
          <w:rFonts w:hint="eastAsia"/>
        </w:rPr>
        <w:t>；</w:t>
      </w:r>
    </w:p>
    <w:p>
      <w:pPr>
        <w:keepNext w:val="0"/>
        <w:keepLines w:val="0"/>
        <w:pageBreakBefore w:val="0"/>
        <w:widowControl w:val="0"/>
        <w:tabs>
          <w:tab w:val="left" w:pos="720"/>
        </w:tabs>
        <w:kinsoku/>
        <w:wordWrap/>
        <w:overflowPunct/>
        <w:topLinePunct w:val="0"/>
        <w:autoSpaceDE/>
        <w:autoSpaceDN/>
        <w:bidi w:val="0"/>
        <w:adjustRightInd/>
        <w:snapToGrid/>
        <w:spacing w:beforeAutospacing="0" w:afterAutospacing="0" w:line="240" w:lineRule="auto"/>
        <w:ind w:firstLine="0" w:firstLineChars="0"/>
        <w:textAlignment w:val="auto"/>
        <w:outlineLvl w:val="9"/>
      </w:pPr>
      <w:r>
        <w:rPr>
          <w:rFonts w:hint="eastAsia"/>
        </w:rPr>
        <w:t>38. 不是；钨、钢、铁、灰铸铁、铜、金任意两种金属</w:t>
      </w:r>
    </w:p>
    <w:p>
      <w:pPr>
        <w:keepNext w:val="0"/>
        <w:keepLines w:val="0"/>
        <w:pageBreakBefore w:val="0"/>
        <w:widowControl w:val="0"/>
        <w:tabs>
          <w:tab w:val="left" w:pos="720"/>
        </w:tabs>
        <w:kinsoku/>
        <w:wordWrap/>
        <w:overflowPunct/>
        <w:topLinePunct w:val="0"/>
        <w:autoSpaceDE/>
        <w:autoSpaceDN/>
        <w:bidi w:val="0"/>
        <w:adjustRightInd/>
        <w:snapToGrid/>
        <w:spacing w:beforeAutospacing="0" w:afterAutospacing="0" w:line="240" w:lineRule="auto"/>
        <w:ind w:firstLine="0" w:firstLineChars="0"/>
        <w:textAlignment w:val="auto"/>
        <w:outlineLvl w:val="9"/>
      </w:pPr>
      <w:r>
        <w:t>39</w:t>
      </w:r>
      <w:r>
        <w:rPr>
          <w:rFonts w:hint="eastAsia"/>
        </w:rPr>
        <w:t>.</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1" w:hRule="atLeast"/>
        </w:trPr>
        <w:tc>
          <w:tcPr>
            <w:tcW w:w="2840" w:type="dxa"/>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ind w:firstLine="0" w:firstLineChars="0"/>
              <w:jc w:val="center"/>
              <w:textAlignment w:val="auto"/>
              <w:outlineLvl w:val="9"/>
            </w:pPr>
            <w:r>
              <w:rPr>
                <w:rFonts w:hint="eastAsia"/>
              </w:rPr>
              <w:t>h/m</w:t>
            </w:r>
          </w:p>
        </w:tc>
        <w:tc>
          <w:tcPr>
            <w:tcW w:w="2841" w:type="dxa"/>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0" w:firstLineChars="0"/>
              <w:jc w:val="center"/>
              <w:textAlignment w:val="auto"/>
              <w:outlineLvl w:val="9"/>
            </w:pPr>
          </w:p>
        </w:tc>
        <w:tc>
          <w:tcPr>
            <w:tcW w:w="2841" w:type="dxa"/>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0" w:firstLineChars="0"/>
              <w:jc w:val="center"/>
              <w:textAlignment w:val="auto"/>
              <w:outlineLvl w:val="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ind w:firstLine="0" w:firstLineChars="0"/>
              <w:jc w:val="center"/>
              <w:textAlignment w:val="auto"/>
              <w:outlineLvl w:val="9"/>
            </w:pPr>
            <w:r>
              <w:rPr>
                <w:rFonts w:hint="eastAsia"/>
              </w:rPr>
              <w:t>p/Pa</w:t>
            </w:r>
          </w:p>
        </w:tc>
        <w:tc>
          <w:tcPr>
            <w:tcW w:w="2841" w:type="dxa"/>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0" w:firstLineChars="0"/>
              <w:jc w:val="center"/>
              <w:textAlignment w:val="auto"/>
              <w:outlineLvl w:val="9"/>
            </w:pPr>
          </w:p>
        </w:tc>
        <w:tc>
          <w:tcPr>
            <w:tcW w:w="2841" w:type="dxa"/>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0" w:firstLineChars="0"/>
              <w:jc w:val="center"/>
              <w:textAlignment w:val="auto"/>
              <w:outlineLvl w:val="9"/>
            </w:pPr>
          </w:p>
        </w:tc>
      </w:tr>
    </w:tbl>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0" w:firstLineChars="0"/>
        <w:textAlignment w:val="auto"/>
        <w:outlineLvl w:val="9"/>
      </w:pPr>
      <w:r>
        <w:rPr>
          <w:rFonts w:hint="eastAsia"/>
        </w:rPr>
        <w:t>40. 34m</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0" w:firstLineChars="0"/>
        <w:textAlignment w:val="auto"/>
        <w:outlineLvl w:val="9"/>
      </w:pPr>
      <w:r>
        <w:rPr>
          <w:rFonts w:hint="eastAsia"/>
        </w:rPr>
        <w:t>41. 150m</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0" w:firstLineChars="0"/>
        <w:textAlignment w:val="auto"/>
        <w:outlineLvl w:val="9"/>
      </w:pPr>
    </w:p>
    <w:sectPr>
      <w:headerReference r:id="rId4" w:type="first"/>
      <w:footerReference r:id="rId6" w:type="first"/>
      <w:headerReference r:id="rId3" w:type="even"/>
      <w:footerReference r:id="rId5" w:type="even"/>
      <w:pgSz w:w="11906" w:h="16838"/>
      <w:pgMar w:top="1418" w:right="1418" w:bottom="1418" w:left="1418" w:header="851" w:footer="992" w:gutter="0"/>
      <w:lnNumType w:countBy="0" w:restart="continuous"/>
      <w:cols w:space="425"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isplayBackgroundShape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5ED0"/>
    <w:rsid w:val="000247C9"/>
    <w:rsid w:val="00033267"/>
    <w:rsid w:val="00055FA1"/>
    <w:rsid w:val="00074FA0"/>
    <w:rsid w:val="000A1BEA"/>
    <w:rsid w:val="000C37DC"/>
    <w:rsid w:val="000E0B65"/>
    <w:rsid w:val="00100F80"/>
    <w:rsid w:val="0017176E"/>
    <w:rsid w:val="0017268E"/>
    <w:rsid w:val="001B3C88"/>
    <w:rsid w:val="0022644D"/>
    <w:rsid w:val="00247A3D"/>
    <w:rsid w:val="00257B7B"/>
    <w:rsid w:val="002606CC"/>
    <w:rsid w:val="00263EB1"/>
    <w:rsid w:val="00293791"/>
    <w:rsid w:val="002D1CBD"/>
    <w:rsid w:val="0030406D"/>
    <w:rsid w:val="003216FD"/>
    <w:rsid w:val="003457C1"/>
    <w:rsid w:val="00367513"/>
    <w:rsid w:val="003C5FAE"/>
    <w:rsid w:val="003E302C"/>
    <w:rsid w:val="003F3149"/>
    <w:rsid w:val="00422BB7"/>
    <w:rsid w:val="004C1BDD"/>
    <w:rsid w:val="004C7032"/>
    <w:rsid w:val="004D1424"/>
    <w:rsid w:val="00511451"/>
    <w:rsid w:val="005161E5"/>
    <w:rsid w:val="00530963"/>
    <w:rsid w:val="00565F94"/>
    <w:rsid w:val="00585A11"/>
    <w:rsid w:val="00672534"/>
    <w:rsid w:val="00691A27"/>
    <w:rsid w:val="006A233C"/>
    <w:rsid w:val="006B237A"/>
    <w:rsid w:val="006E0E54"/>
    <w:rsid w:val="00706CB1"/>
    <w:rsid w:val="00745ED0"/>
    <w:rsid w:val="007523B6"/>
    <w:rsid w:val="00772F0F"/>
    <w:rsid w:val="007820A4"/>
    <w:rsid w:val="007B02B4"/>
    <w:rsid w:val="00816FDE"/>
    <w:rsid w:val="00856F89"/>
    <w:rsid w:val="00893290"/>
    <w:rsid w:val="0089666C"/>
    <w:rsid w:val="008B2A00"/>
    <w:rsid w:val="008F480A"/>
    <w:rsid w:val="00905470"/>
    <w:rsid w:val="00907F3E"/>
    <w:rsid w:val="00A16E04"/>
    <w:rsid w:val="00A33D38"/>
    <w:rsid w:val="00A5325D"/>
    <w:rsid w:val="00A83321"/>
    <w:rsid w:val="00AB6CF0"/>
    <w:rsid w:val="00AF3F94"/>
    <w:rsid w:val="00B8065D"/>
    <w:rsid w:val="00BD3C80"/>
    <w:rsid w:val="00BF0694"/>
    <w:rsid w:val="00BF4A29"/>
    <w:rsid w:val="00BF4DD8"/>
    <w:rsid w:val="00C31C74"/>
    <w:rsid w:val="00C42BDF"/>
    <w:rsid w:val="00C71560"/>
    <w:rsid w:val="00C91E55"/>
    <w:rsid w:val="00D3644C"/>
    <w:rsid w:val="00D979AD"/>
    <w:rsid w:val="00DC17F9"/>
    <w:rsid w:val="00DC2F03"/>
    <w:rsid w:val="00DD430D"/>
    <w:rsid w:val="00DD4510"/>
    <w:rsid w:val="00DD5AF9"/>
    <w:rsid w:val="00DF0E60"/>
    <w:rsid w:val="00E23537"/>
    <w:rsid w:val="00E66631"/>
    <w:rsid w:val="00E77F4C"/>
    <w:rsid w:val="00EA27D4"/>
    <w:rsid w:val="00EA6D46"/>
    <w:rsid w:val="00EB2DA2"/>
    <w:rsid w:val="00F761E4"/>
    <w:rsid w:val="00FC2E14"/>
    <w:rsid w:val="00FD37D5"/>
    <w:rsid w:val="00FF2E1C"/>
    <w:rsid w:val="0C67635B"/>
    <w:rsid w:val="0EF02668"/>
    <w:rsid w:val="3BDA551E"/>
    <w:rsid w:val="3DF02C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qFormat/>
    <w:uiPriority w:val="0"/>
    <w:rPr>
      <w:sz w:val="18"/>
      <w:szCs w:val="18"/>
    </w:r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页脚 Char"/>
    <w:link w:val="3"/>
    <w:qFormat/>
    <w:locked/>
    <w:uiPriority w:val="0"/>
    <w:rPr>
      <w:rFonts w:eastAsia="宋体"/>
      <w:kern w:val="2"/>
      <w:sz w:val="18"/>
      <w:szCs w:val="18"/>
      <w:lang w:val="en-US" w:eastAsia="zh-CN" w:bidi="ar-SA"/>
    </w:rPr>
  </w:style>
  <w:style w:type="character" w:customStyle="1" w:styleId="9">
    <w:name w:val="批注框文本 Char"/>
    <w:basedOn w:val="5"/>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5" Type="http://schemas.openxmlformats.org/officeDocument/2006/relationships/fontTable" Target="fontTable.xml"/><Relationship Id="rId34" Type="http://schemas.openxmlformats.org/officeDocument/2006/relationships/customXml" Target="../customXml/item1.xml"/><Relationship Id="rId33" Type="http://schemas.openxmlformats.org/officeDocument/2006/relationships/image" Target="media/image23.png"/><Relationship Id="rId32" Type="http://schemas.openxmlformats.org/officeDocument/2006/relationships/image" Target="media/image22.png"/><Relationship Id="rId31" Type="http://schemas.openxmlformats.org/officeDocument/2006/relationships/image" Target="media/image21.wmf"/><Relationship Id="rId30" Type="http://schemas.openxmlformats.org/officeDocument/2006/relationships/oleObject" Target="embeddings/oleObject2.bin"/><Relationship Id="rId3" Type="http://schemas.openxmlformats.org/officeDocument/2006/relationships/header" Target="header1.xml"/><Relationship Id="rId29" Type="http://schemas.openxmlformats.org/officeDocument/2006/relationships/image" Target="media/image20.wmf"/><Relationship Id="rId28" Type="http://schemas.openxmlformats.org/officeDocument/2006/relationships/oleObject" Target="embeddings/oleObject1.bin"/><Relationship Id="rId27" Type="http://schemas.openxmlformats.org/officeDocument/2006/relationships/image" Target="media/image19.png"/><Relationship Id="rId26" Type="http://schemas.openxmlformats.org/officeDocument/2006/relationships/image" Target="media/image18.png"/><Relationship Id="rId25" Type="http://schemas.openxmlformats.org/officeDocument/2006/relationships/image" Target="media/image17.png"/><Relationship Id="rId24" Type="http://schemas.openxmlformats.org/officeDocument/2006/relationships/image" Target="media/image16.png"/><Relationship Id="rId23" Type="http://schemas.openxmlformats.org/officeDocument/2006/relationships/image" Target="media/image15.png"/><Relationship Id="rId22" Type="http://schemas.openxmlformats.org/officeDocument/2006/relationships/image" Target="media/image14.png"/><Relationship Id="rId21" Type="http://schemas.openxmlformats.org/officeDocument/2006/relationships/image" Target="media/image13.png"/><Relationship Id="rId20" Type="http://schemas.openxmlformats.org/officeDocument/2006/relationships/image" Target="media/image12.png"/><Relationship Id="rId2" Type="http://schemas.openxmlformats.org/officeDocument/2006/relationships/settings" Target="settings.xml"/><Relationship Id="rId19" Type="http://schemas.openxmlformats.org/officeDocument/2006/relationships/image" Target="media/image11.png"/><Relationship Id="rId18" Type="http://schemas.openxmlformats.org/officeDocument/2006/relationships/image" Target="media/image10.png"/><Relationship Id="rId17" Type="http://schemas.openxmlformats.org/officeDocument/2006/relationships/image" Target="media/image9.png"/><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microsoft.com/office/2007/relationships/hdphoto" Target="media/hdphoto1.wdp"/><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北京今日学易科技有限公司(Zxxk.Com)</Company>
  <Pages>16</Pages>
  <Words>5225</Words>
  <Characters>6137</Characters>
  <Lines>48</Lines>
  <Paragraphs>13</Paragraphs>
  <TotalTime>6</TotalTime>
  <ScaleCrop>false</ScaleCrop>
  <LinksUpToDate>false</LinksUpToDate>
  <CharactersWithSpaces>6414</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2019-11-28T01:31:00Z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Administrator</cp:lastModifiedBy>
  <dcterms:modified xsi:type="dcterms:W3CDTF">2020-01-01T08:41:00Z</dcterms:modified>
  <dc:subject>【全国百强校】北京市第四中学2019-2020学年八年级上学期期中考试物理试题.docx</dc:subject>
  <dc:title>【全国百强校】北京市第四中学2019-2020学年八年级上学期期中考试物理试题.docx</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所有者">
    <vt:lpwstr>北京今日学易科技有限公司</vt:lpwstr>
  </property>
  <property fmtid="{D5CDD505-2E9C-101B-9397-08002B2CF9AE}" pid="4" name="来源">
    <vt:lpwstr>学科网(Zxxk.Com)</vt:lpwstr>
  </property>
  <property fmtid="{D5CDD505-2E9C-101B-9397-08002B2CF9AE}" pid="5" name="网址">
    <vt:lpwstr>http://www.zxxk.com</vt:lpwstr>
  </property>
</Properties>
</file>