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pPr>
      <w:r>
        <w:rPr>
          <w:rFonts w:ascii="Times New Roman" w:eastAsia="新宋体" w:hAnsi="Times New Roman"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1pt;margin-top:810pt;margin-left:818pt;mso-position-horizontal-relative:page;mso-position-vertical-relative:top-margin-area;position:absolute;z-index:251658240">
            <v:imagedata r:id="rId5" o:title=""/>
            <o:lock v:ext="edit" aspectratio="t"/>
          </v:shape>
        </w:pict>
      </w:r>
      <w:bookmarkStart w:id="0" w:name="_GoBack"/>
      <w:bookmarkEnd w:id="0"/>
      <w:r>
        <w:rPr>
          <w:rFonts w:ascii="Times New Roman" w:eastAsia="新宋体" w:hAnsi="Times New Roman" w:hint="eastAsia"/>
          <w:b/>
          <w:sz w:val="30"/>
          <w:szCs w:val="30"/>
        </w:rPr>
        <w:t>2019-2020学年陕西省宝鸡市凤翔县八年级（上）期中物理试卷</w:t>
      </w:r>
    </w:p>
    <w:p>
      <w:pPr>
        <w:spacing w:line="360" w:lineRule="auto"/>
      </w:pPr>
      <w:r>
        <w:rPr>
          <w:rFonts w:ascii="Times New Roman" w:eastAsia="新宋体" w:hAnsi="Times New Roman" w:hint="eastAsia"/>
          <w:b/>
          <w:szCs w:val="21"/>
        </w:rPr>
        <w:t>一、选择题（共15小题，每小题3分，计30分．每小题只有一个选项是符合题意的）</w:t>
      </w:r>
    </w:p>
    <w:p>
      <w:pPr>
        <w:spacing w:line="360" w:lineRule="auto"/>
        <w:ind w:left="273" w:hanging="273" w:hangingChars="130"/>
      </w:pPr>
      <w:r>
        <w:rPr>
          <w:rFonts w:ascii="Times New Roman" w:eastAsia="新宋体" w:hAnsi="Times New Roman" w:hint="eastAsia"/>
          <w:szCs w:val="21"/>
        </w:rPr>
        <w:t>1．（3分）用温度计测量烧杯中液体的温度时，如图所示的方法中正确的是（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drawing>
          <wp:inline distT="0" distB="0" distL="0" distR="0">
            <wp:extent cx="476250" cy="781050"/>
            <wp:effectExtent l="19050" t="0" r="0"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825345" name="图片24" descr="   "/>
                    <pic:cNvPicPr>
                      <a:picLocks noChangeAspect="1" noChangeArrowheads="1"/>
                    </pic:cNvPicPr>
                  </pic:nvPicPr>
                  <pic:blipFill>
                    <a:blip xmlns:r="http://schemas.openxmlformats.org/officeDocument/2006/relationships" r:embed="rId6"/>
                    <a:stretch>
                      <a:fillRect/>
                    </a:stretch>
                  </pic:blipFill>
                  <pic:spPr>
                    <a:xfrm>
                      <a:off x="0" y="0"/>
                      <a:ext cx="476250" cy="78105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drawing>
          <wp:inline distT="0" distB="0" distL="0" distR="0">
            <wp:extent cx="476250" cy="876300"/>
            <wp:effectExtent l="19050" t="0" r="0"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1462" name="图片24" descr="   "/>
                    <pic:cNvPicPr>
                      <a:picLocks noChangeAspect="1" noChangeArrowheads="1"/>
                    </pic:cNvPicPr>
                  </pic:nvPicPr>
                  <pic:blipFill>
                    <a:blip xmlns:r="http://schemas.openxmlformats.org/officeDocument/2006/relationships" r:embed="rId7"/>
                    <a:stretch>
                      <a:fillRect/>
                    </a:stretch>
                  </pic:blipFill>
                  <pic:spPr>
                    <a:xfrm>
                      <a:off x="0" y="0"/>
                      <a:ext cx="476250" cy="87630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C．</w:t>
      </w:r>
      <w:r>
        <w:rPr>
          <w:rFonts w:ascii="Times New Roman" w:eastAsia="新宋体" w:hAnsi="Times New Roman" w:hint="eastAsia"/>
          <w:szCs w:val="21"/>
        </w:rPr>
        <w:drawing>
          <wp:inline distT="0" distB="0" distL="0" distR="0">
            <wp:extent cx="476250" cy="819150"/>
            <wp:effectExtent l="19050" t="0" r="0"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5904" name="图片24" descr="   "/>
                    <pic:cNvPicPr>
                      <a:picLocks noChangeAspect="1" noChangeArrowheads="1"/>
                    </pic:cNvPicPr>
                  </pic:nvPicPr>
                  <pic:blipFill>
                    <a:blip xmlns:r="http://schemas.openxmlformats.org/officeDocument/2006/relationships" r:embed="rId8"/>
                    <a:stretch>
                      <a:fillRect/>
                    </a:stretch>
                  </pic:blipFill>
                  <pic:spPr>
                    <a:xfrm>
                      <a:off x="0" y="0"/>
                      <a:ext cx="476250" cy="81915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drawing>
          <wp:inline distT="0" distB="0" distL="0" distR="0">
            <wp:extent cx="514350" cy="1009650"/>
            <wp:effectExtent l="19050" t="0" r="0"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30933" name="图片24" descr="   "/>
                    <pic:cNvPicPr>
                      <a:picLocks noChangeAspect="1" noChangeArrowheads="1"/>
                    </pic:cNvPicPr>
                  </pic:nvPicPr>
                  <pic:blipFill>
                    <a:blip xmlns:r="http://schemas.openxmlformats.org/officeDocument/2006/relationships" r:embed="rId9"/>
                    <a:stretch>
                      <a:fillRect/>
                    </a:stretch>
                  </pic:blipFill>
                  <pic:spPr>
                    <a:xfrm>
                      <a:off x="0" y="0"/>
                      <a:ext cx="514350" cy="100965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2．（3分）下列四个选项中，选项所对应的单位是密度的单位的是（　　）</w:t>
      </w:r>
    </w:p>
    <w:p>
      <w:pPr>
        <w:tabs>
          <w:tab w:val="left" w:pos="4400"/>
        </w:tabs>
        <w:spacing w:line="360" w:lineRule="auto"/>
        <w:ind w:firstLine="273" w:firstLineChars="130"/>
        <w:jc w:val="left"/>
      </w:pPr>
      <w:r>
        <w:rPr>
          <w:rFonts w:ascii="Times New Roman" w:eastAsia="新宋体" w:hAnsi="Times New Roman" w:hint="eastAsia"/>
          <w:szCs w:val="21"/>
        </w:rPr>
        <w:t>A．千克（kg）</w:t>
      </w:r>
      <w:r>
        <w:tab/>
      </w:r>
      <w:r>
        <w:rPr>
          <w:rFonts w:ascii="Times New Roman" w:eastAsia="新宋体" w:hAnsi="Times New Roman" w:hint="eastAsia"/>
          <w:szCs w:val="21"/>
        </w:rPr>
        <w:t>B．米（m）</w:t>
      </w:r>
      <w:r>
        <w:tab/>
      </w:r>
    </w:p>
    <w:p>
      <w:pPr>
        <w:tabs>
          <w:tab w:val="left" w:pos="4400"/>
        </w:tabs>
        <w:spacing w:line="360" w:lineRule="auto"/>
        <w:ind w:firstLine="273" w:firstLineChars="130"/>
        <w:jc w:val="left"/>
      </w:pPr>
      <w:r>
        <w:rPr>
          <w:rFonts w:ascii="Times New Roman" w:eastAsia="新宋体" w:hAnsi="Times New Roman" w:hint="eastAsia"/>
          <w:szCs w:val="21"/>
        </w:rPr>
        <w:t>C．摄氏度（℃）</w:t>
      </w:r>
      <w:r>
        <w:tab/>
      </w:r>
      <w:r>
        <w:rPr>
          <w:rFonts w:ascii="Times New Roman" w:eastAsia="新宋体" w:hAnsi="Times New Roman" w:hint="eastAsia"/>
          <w:szCs w:val="21"/>
        </w:rPr>
        <w:t>D．千克/米</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3．（3分）下列对长度的估测，最接近实际情况的是（　　）</w:t>
      </w:r>
    </w:p>
    <w:p>
      <w:pPr>
        <w:spacing w:line="360" w:lineRule="auto"/>
        <w:ind w:firstLine="273" w:firstLineChars="130"/>
        <w:jc w:val="left"/>
      </w:pPr>
      <w:r>
        <w:rPr>
          <w:rFonts w:ascii="Times New Roman" w:eastAsia="新宋体" w:hAnsi="Times New Roman" w:hint="eastAsia"/>
          <w:szCs w:val="21"/>
        </w:rPr>
        <w:t>A．一位普通中学生的身高约为1.7cm</w:t>
      </w:r>
      <w:r>
        <w:tab/>
      </w:r>
    </w:p>
    <w:p>
      <w:pPr>
        <w:spacing w:line="360" w:lineRule="auto"/>
        <w:ind w:firstLine="273" w:firstLineChars="130"/>
        <w:jc w:val="left"/>
      </w:pPr>
      <w:r>
        <w:rPr>
          <w:rFonts w:ascii="Times New Roman" w:eastAsia="新宋体" w:hAnsi="Times New Roman" w:hint="eastAsia"/>
          <w:szCs w:val="21"/>
        </w:rPr>
        <w:t>B．物理课本长约为26mm</w:t>
      </w:r>
      <w:r>
        <w:tab/>
      </w:r>
    </w:p>
    <w:p>
      <w:pPr>
        <w:spacing w:line="360" w:lineRule="auto"/>
        <w:ind w:firstLine="273" w:firstLineChars="130"/>
        <w:jc w:val="left"/>
      </w:pPr>
      <w:r>
        <w:rPr>
          <w:rFonts w:ascii="Times New Roman" w:eastAsia="新宋体" w:hAnsi="Times New Roman" w:hint="eastAsia"/>
          <w:szCs w:val="21"/>
        </w:rPr>
        <w:t>C．一张课桌高约为2.5m</w:t>
      </w:r>
      <w:r>
        <w:tab/>
      </w:r>
    </w:p>
    <w:p>
      <w:pPr>
        <w:spacing w:line="360" w:lineRule="auto"/>
        <w:ind w:firstLine="273" w:firstLineChars="130"/>
        <w:jc w:val="left"/>
      </w:pPr>
      <w:r>
        <w:rPr>
          <w:rFonts w:ascii="Times New Roman" w:eastAsia="新宋体" w:hAnsi="Times New Roman" w:hint="eastAsia"/>
          <w:szCs w:val="21"/>
        </w:rPr>
        <w:t>D．普通新粉笔长度约为8cm</w:t>
      </w:r>
    </w:p>
    <w:p>
      <w:pPr>
        <w:spacing w:line="360" w:lineRule="auto"/>
        <w:ind w:left="273" w:hanging="273" w:hangingChars="130"/>
      </w:pPr>
      <w:r>
        <w:rPr>
          <w:rFonts w:ascii="Times New Roman" w:eastAsia="新宋体" w:hAnsi="Times New Roman" w:hint="eastAsia"/>
          <w:szCs w:val="21"/>
        </w:rPr>
        <w:t>4．（3分）下列对质量的估测，最接近实际情况的是（　　）</w:t>
      </w:r>
    </w:p>
    <w:p>
      <w:pPr>
        <w:spacing w:line="360" w:lineRule="auto"/>
        <w:ind w:firstLine="273" w:firstLineChars="130"/>
        <w:jc w:val="left"/>
      </w:pPr>
      <w:r>
        <w:rPr>
          <w:rFonts w:ascii="Times New Roman" w:eastAsia="新宋体" w:hAnsi="Times New Roman" w:hint="eastAsia"/>
          <w:szCs w:val="21"/>
        </w:rPr>
        <w:t>A．一位普通中学生的质量约为50kg</w:t>
      </w:r>
      <w:r>
        <w:tab/>
      </w:r>
    </w:p>
    <w:p>
      <w:pPr>
        <w:spacing w:line="360" w:lineRule="auto"/>
        <w:ind w:firstLine="273" w:firstLineChars="130"/>
        <w:jc w:val="left"/>
      </w:pPr>
      <w:r>
        <w:rPr>
          <w:rFonts w:ascii="Times New Roman" w:eastAsia="新宋体" w:hAnsi="Times New Roman" w:hint="eastAsia"/>
          <w:szCs w:val="21"/>
        </w:rPr>
        <w:t>B．一袋方便面的质量约为0.5g</w:t>
      </w:r>
      <w:r>
        <w:tab/>
      </w:r>
    </w:p>
    <w:p>
      <w:pPr>
        <w:spacing w:line="360" w:lineRule="auto"/>
        <w:ind w:firstLine="273" w:firstLineChars="130"/>
        <w:jc w:val="left"/>
      </w:pPr>
      <w:r>
        <w:rPr>
          <w:rFonts w:ascii="Times New Roman" w:eastAsia="新宋体" w:hAnsi="Times New Roman" w:hint="eastAsia"/>
          <w:szCs w:val="21"/>
        </w:rPr>
        <w:t>C．一个篮球的质量约为5g</w:t>
      </w:r>
      <w:r>
        <w:tab/>
      </w:r>
    </w:p>
    <w:p>
      <w:pPr>
        <w:spacing w:line="360" w:lineRule="auto"/>
        <w:ind w:firstLine="273" w:firstLineChars="130"/>
        <w:jc w:val="left"/>
      </w:pPr>
      <w:r>
        <w:rPr>
          <w:rFonts w:ascii="Times New Roman" w:eastAsia="新宋体" w:hAnsi="Times New Roman" w:hint="eastAsia"/>
          <w:szCs w:val="21"/>
        </w:rPr>
        <w:t>D．一个鸡蛋的质量约为0.5kg</w:t>
      </w:r>
    </w:p>
    <w:p>
      <w:pPr>
        <w:spacing w:line="360" w:lineRule="auto"/>
        <w:ind w:left="273" w:hanging="273" w:hangingChars="130"/>
      </w:pPr>
      <w:r>
        <w:rPr>
          <w:rFonts w:ascii="Times New Roman" w:eastAsia="新宋体" w:hAnsi="Times New Roman" w:hint="eastAsia"/>
          <w:szCs w:val="21"/>
        </w:rPr>
        <w:t>5．（3分）下列措施中，能使蒸发变快的是（　　）</w:t>
      </w:r>
    </w:p>
    <w:p>
      <w:pPr>
        <w:spacing w:line="360" w:lineRule="auto"/>
        <w:ind w:firstLine="273" w:firstLineChars="130"/>
        <w:jc w:val="left"/>
      </w:pPr>
      <w:r>
        <w:rPr>
          <w:rFonts w:ascii="Times New Roman" w:eastAsia="新宋体" w:hAnsi="Times New Roman" w:hint="eastAsia"/>
          <w:szCs w:val="21"/>
        </w:rPr>
        <w:t>A．把蔬菜装入塑料袋后放入冰箱</w:t>
      </w:r>
      <w:r>
        <w:tab/>
      </w:r>
    </w:p>
    <w:p>
      <w:pPr>
        <w:spacing w:line="360" w:lineRule="auto"/>
        <w:ind w:firstLine="273" w:firstLineChars="130"/>
        <w:jc w:val="left"/>
      </w:pPr>
      <w:r>
        <w:rPr>
          <w:rFonts w:ascii="Times New Roman" w:eastAsia="新宋体" w:hAnsi="Times New Roman" w:hint="eastAsia"/>
          <w:szCs w:val="21"/>
        </w:rPr>
        <w:t>B．给墨水瓶加盖</w:t>
      </w:r>
      <w:r>
        <w:tab/>
      </w:r>
    </w:p>
    <w:p>
      <w:pPr>
        <w:spacing w:line="360" w:lineRule="auto"/>
        <w:ind w:firstLine="273" w:firstLineChars="130"/>
        <w:jc w:val="left"/>
      </w:pPr>
      <w:r>
        <w:rPr>
          <w:rFonts w:ascii="Times New Roman" w:eastAsia="新宋体" w:hAnsi="Times New Roman" w:hint="eastAsia"/>
          <w:szCs w:val="21"/>
        </w:rPr>
        <w:t>C．用电热吹风将湿头发吹干</w:t>
      </w:r>
      <w:r>
        <w:tab/>
      </w:r>
    </w:p>
    <w:p>
      <w:pPr>
        <w:spacing w:line="360" w:lineRule="auto"/>
        <w:ind w:firstLine="273" w:firstLineChars="130"/>
        <w:jc w:val="left"/>
      </w:pPr>
      <w:r>
        <w:rPr>
          <w:rFonts w:ascii="Times New Roman" w:eastAsia="新宋体" w:hAnsi="Times New Roman" w:hint="eastAsia"/>
          <w:szCs w:val="21"/>
        </w:rPr>
        <w:t>D．把新鲜的柑橘装入塑料袋</w:t>
      </w:r>
    </w:p>
    <w:p>
      <w:pPr>
        <w:spacing w:line="360" w:lineRule="auto"/>
        <w:ind w:left="273" w:hanging="273" w:hangingChars="130"/>
      </w:pPr>
      <w:r>
        <w:rPr>
          <w:rFonts w:ascii="Times New Roman" w:eastAsia="新宋体" w:hAnsi="Times New Roman" w:hint="eastAsia"/>
          <w:szCs w:val="21"/>
        </w:rPr>
        <w:t>6．（3分）在28℃的室内，将一支温度计从装有酒精的瓶中抽出，它的示数将（　　）</w:t>
      </w:r>
    </w:p>
    <w:p>
      <w:pPr>
        <w:tabs>
          <w:tab w:val="left" w:pos="4400"/>
        </w:tabs>
        <w:spacing w:line="360" w:lineRule="auto"/>
        <w:ind w:firstLine="273" w:firstLineChars="130"/>
        <w:jc w:val="left"/>
      </w:pPr>
      <w:r>
        <w:rPr>
          <w:rFonts w:ascii="Times New Roman" w:eastAsia="新宋体" w:hAnsi="Times New Roman" w:hint="eastAsia"/>
          <w:szCs w:val="21"/>
        </w:rPr>
        <w:t>A．下降</w:t>
      </w:r>
      <w:r>
        <w:tab/>
      </w:r>
      <w:r>
        <w:rPr>
          <w:rFonts w:ascii="Times New Roman" w:eastAsia="新宋体" w:hAnsi="Times New Roman" w:hint="eastAsia"/>
          <w:szCs w:val="21"/>
        </w:rPr>
        <w:t>B．上升</w:t>
      </w:r>
      <w:r>
        <w:tab/>
      </w:r>
    </w:p>
    <w:p>
      <w:pPr>
        <w:tabs>
          <w:tab w:val="left" w:pos="4400"/>
        </w:tabs>
        <w:spacing w:line="360" w:lineRule="auto"/>
        <w:ind w:firstLine="273" w:firstLineChars="130"/>
        <w:jc w:val="left"/>
      </w:pPr>
      <w:r>
        <w:rPr>
          <w:rFonts w:ascii="Times New Roman" w:eastAsia="新宋体" w:hAnsi="Times New Roman" w:hint="eastAsia"/>
          <w:szCs w:val="21"/>
        </w:rPr>
        <w:t>C．先下降后上升</w:t>
      </w:r>
      <w:r>
        <w:tab/>
      </w:r>
      <w:r>
        <w:rPr>
          <w:rFonts w:ascii="Times New Roman" w:eastAsia="新宋体" w:hAnsi="Times New Roman" w:hint="eastAsia"/>
          <w:szCs w:val="21"/>
        </w:rPr>
        <w:t>D．先上升后下降</w:t>
      </w:r>
    </w:p>
    <w:p>
      <w:pPr>
        <w:spacing w:line="360" w:lineRule="auto"/>
        <w:ind w:left="273" w:hanging="273" w:hangingChars="130"/>
      </w:pPr>
      <w:r>
        <w:rPr>
          <w:rFonts w:ascii="Times New Roman" w:eastAsia="新宋体" w:hAnsi="Times New Roman" w:hint="eastAsia"/>
          <w:szCs w:val="21"/>
        </w:rPr>
        <w:t>7．（3分）下列现象中属于升华的是（　　）</w:t>
      </w:r>
    </w:p>
    <w:p>
      <w:pPr>
        <w:spacing w:line="360" w:lineRule="auto"/>
        <w:ind w:firstLine="273" w:firstLineChars="130"/>
        <w:jc w:val="left"/>
      </w:pPr>
      <w:r>
        <w:rPr>
          <w:rFonts w:ascii="Times New Roman" w:eastAsia="新宋体" w:hAnsi="Times New Roman" w:hint="eastAsia"/>
          <w:szCs w:val="21"/>
        </w:rPr>
        <w:t>A．烧开水时壶中冒“白气”</w:t>
      </w:r>
      <w:r>
        <w:tab/>
      </w:r>
    </w:p>
    <w:p>
      <w:pPr>
        <w:spacing w:line="360" w:lineRule="auto"/>
        <w:ind w:firstLine="273" w:firstLineChars="130"/>
        <w:jc w:val="left"/>
      </w:pPr>
      <w:r>
        <w:rPr>
          <w:rFonts w:ascii="Times New Roman" w:eastAsia="新宋体" w:hAnsi="Times New Roman" w:hint="eastAsia"/>
          <w:szCs w:val="21"/>
        </w:rPr>
        <w:t>B．夏天，湿衣服晾干了</w:t>
      </w:r>
      <w:r>
        <w:tab/>
      </w:r>
    </w:p>
    <w:p>
      <w:pPr>
        <w:spacing w:line="360" w:lineRule="auto"/>
        <w:ind w:firstLine="273" w:firstLineChars="130"/>
        <w:jc w:val="left"/>
      </w:pPr>
      <w:r>
        <w:rPr>
          <w:rFonts w:ascii="Times New Roman" w:eastAsia="新宋体" w:hAnsi="Times New Roman" w:hint="eastAsia"/>
          <w:szCs w:val="21"/>
        </w:rPr>
        <w:t>C．冬天早晨，玻璃上出现“冰花”</w:t>
      </w:r>
      <w:r>
        <w:tab/>
      </w:r>
    </w:p>
    <w:p>
      <w:pPr>
        <w:spacing w:line="360" w:lineRule="auto"/>
        <w:ind w:firstLine="273" w:firstLineChars="130"/>
        <w:jc w:val="left"/>
      </w:pPr>
      <w:r>
        <w:rPr>
          <w:rFonts w:ascii="Times New Roman" w:eastAsia="新宋体" w:hAnsi="Times New Roman" w:hint="eastAsia"/>
          <w:szCs w:val="21"/>
        </w:rPr>
        <w:t>D．用久的灯泡灯丝变细</w:t>
      </w:r>
    </w:p>
    <w:p>
      <w:pPr>
        <w:spacing w:line="360" w:lineRule="auto"/>
        <w:ind w:left="273" w:hanging="273" w:hangingChars="130"/>
      </w:pPr>
      <w:r>
        <w:rPr>
          <w:rFonts w:ascii="Times New Roman" w:eastAsia="新宋体" w:hAnsi="Times New Roman" w:hint="eastAsia"/>
          <w:szCs w:val="21"/>
        </w:rPr>
        <w:t>8．（3分）一支蜡烛燃烧过一半后，蜡烛的（　　）</w:t>
      </w:r>
    </w:p>
    <w:p>
      <w:pPr>
        <w:spacing w:line="360" w:lineRule="auto"/>
        <w:ind w:firstLine="273" w:firstLineChars="130"/>
        <w:jc w:val="left"/>
      </w:pPr>
      <w:r>
        <w:rPr>
          <w:rFonts w:ascii="Times New Roman" w:eastAsia="新宋体" w:hAnsi="Times New Roman" w:hint="eastAsia"/>
          <w:szCs w:val="21"/>
        </w:rPr>
        <w:t>A．质量减少，密度不变</w:t>
      </w:r>
      <w:r>
        <w:tab/>
      </w:r>
    </w:p>
    <w:p>
      <w:pPr>
        <w:spacing w:line="360" w:lineRule="auto"/>
        <w:ind w:firstLine="273" w:firstLineChars="130"/>
        <w:jc w:val="left"/>
      </w:pPr>
      <w:r>
        <w:rPr>
          <w:rFonts w:ascii="Times New Roman" w:eastAsia="新宋体" w:hAnsi="Times New Roman" w:hint="eastAsia"/>
          <w:szCs w:val="21"/>
        </w:rPr>
        <w:t>B．质量减少，密度减小</w:t>
      </w:r>
      <w:r>
        <w:tab/>
      </w:r>
    </w:p>
    <w:p>
      <w:pPr>
        <w:spacing w:line="360" w:lineRule="auto"/>
        <w:ind w:firstLine="273" w:firstLineChars="130"/>
        <w:jc w:val="left"/>
      </w:pPr>
      <w:r>
        <w:rPr>
          <w:rFonts w:ascii="Times New Roman" w:eastAsia="新宋体" w:hAnsi="Times New Roman" w:hint="eastAsia"/>
          <w:szCs w:val="21"/>
        </w:rPr>
        <w:t>C．体积减少，密度减小</w:t>
      </w:r>
      <w:r>
        <w:tab/>
      </w:r>
    </w:p>
    <w:p>
      <w:pPr>
        <w:spacing w:line="360" w:lineRule="auto"/>
        <w:ind w:firstLine="273" w:firstLineChars="130"/>
        <w:jc w:val="left"/>
      </w:pPr>
      <w:r>
        <w:rPr>
          <w:rFonts w:ascii="Times New Roman" w:eastAsia="新宋体" w:hAnsi="Times New Roman" w:hint="eastAsia"/>
          <w:szCs w:val="21"/>
        </w:rPr>
        <w:t>D．体积、质量和密度都减小</w:t>
      </w:r>
    </w:p>
    <w:p>
      <w:pPr>
        <w:spacing w:line="360" w:lineRule="auto"/>
        <w:ind w:left="273" w:hanging="273" w:hangingChars="130"/>
      </w:pPr>
      <w:r>
        <w:rPr>
          <w:rFonts w:ascii="Times New Roman" w:eastAsia="新宋体" w:hAnsi="Times New Roman" w:hint="eastAsia"/>
          <w:szCs w:val="21"/>
        </w:rPr>
        <w:t>9．（3分）夏天打开冰箱门时，在冰箱门附近会出现“白气”，形成“白气”的物态变化过程是（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A．升华</w:t>
      </w:r>
      <w:r>
        <w:tab/>
      </w:r>
      <w:r>
        <w:rPr>
          <w:rFonts w:ascii="Times New Roman" w:eastAsia="新宋体" w:hAnsi="Times New Roman" w:hint="eastAsia"/>
          <w:szCs w:val="21"/>
        </w:rPr>
        <w:t>B．汽化</w:t>
      </w:r>
      <w:r>
        <w:tab/>
      </w:r>
      <w:r>
        <w:rPr>
          <w:rFonts w:ascii="Times New Roman" w:eastAsia="新宋体" w:hAnsi="Times New Roman" w:hint="eastAsia"/>
          <w:szCs w:val="21"/>
        </w:rPr>
        <w:t>C．液化</w:t>
      </w:r>
      <w:r>
        <w:tab/>
      </w:r>
      <w:r>
        <w:rPr>
          <w:rFonts w:ascii="Times New Roman" w:eastAsia="新宋体" w:hAnsi="Times New Roman" w:hint="eastAsia"/>
          <w:szCs w:val="21"/>
        </w:rPr>
        <w:t>D．熔化</w:t>
      </w:r>
    </w:p>
    <w:p>
      <w:pPr>
        <w:spacing w:line="360" w:lineRule="auto"/>
        <w:ind w:left="273" w:hanging="273" w:hangingChars="130"/>
      </w:pPr>
      <w:r>
        <w:rPr>
          <w:rFonts w:ascii="Times New Roman" w:eastAsia="新宋体" w:hAnsi="Times New Roman" w:hint="eastAsia"/>
          <w:szCs w:val="21"/>
        </w:rPr>
        <w:t>10．（3分）最理想的新能源是（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A．太阳能</w:t>
      </w:r>
      <w:r>
        <w:tab/>
      </w:r>
      <w:r>
        <w:rPr>
          <w:rFonts w:ascii="Times New Roman" w:eastAsia="新宋体" w:hAnsi="Times New Roman" w:hint="eastAsia"/>
          <w:szCs w:val="21"/>
        </w:rPr>
        <w:t>B．风力发电</w:t>
      </w:r>
      <w:r>
        <w:tab/>
      </w:r>
      <w:r>
        <w:rPr>
          <w:rFonts w:ascii="Times New Roman" w:eastAsia="新宋体" w:hAnsi="Times New Roman" w:hint="eastAsia"/>
          <w:szCs w:val="21"/>
        </w:rPr>
        <w:t>C．氢燃料电池</w:t>
      </w:r>
      <w:r>
        <w:tab/>
      </w:r>
      <w:r>
        <w:rPr>
          <w:rFonts w:ascii="Times New Roman" w:eastAsia="新宋体" w:hAnsi="Times New Roman" w:hint="eastAsia"/>
          <w:szCs w:val="21"/>
        </w:rPr>
        <w:t>D．锂离子电池</w:t>
      </w:r>
    </w:p>
    <w:p>
      <w:pPr>
        <w:spacing w:line="360" w:lineRule="auto"/>
        <w:ind w:left="273" w:hanging="273" w:hangingChars="130"/>
      </w:pPr>
      <w:r>
        <w:rPr>
          <w:rFonts w:ascii="Times New Roman" w:eastAsia="新宋体" w:hAnsi="Times New Roman" w:hint="eastAsia"/>
          <w:szCs w:val="21"/>
        </w:rPr>
        <w:t>11．（3分）取质量相同的甲、乙、丙三种液体，分别放入完全相同的烧杯中，液面如图所示，三种液体密度的关系是（　　）</w:t>
      </w:r>
    </w:p>
    <w:p>
      <w:pPr>
        <w:spacing w:line="360" w:lineRule="auto"/>
        <w:ind w:left="273" w:leftChars="130"/>
      </w:pPr>
      <w:r>
        <w:rPr>
          <w:rFonts w:ascii="Times New Roman" w:eastAsia="新宋体" w:hAnsi="Times New Roman" w:hint="eastAsia"/>
          <w:szCs w:val="21"/>
        </w:rPr>
        <w:drawing>
          <wp:inline distT="0" distB="0" distL="0" distR="0">
            <wp:extent cx="1504950" cy="571500"/>
            <wp:effectExtent l="19050" t="0" r="0"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82558" name="图片24" descr="   "/>
                    <pic:cNvPicPr>
                      <a:picLocks noChangeAspect="1" noChangeArrowheads="1"/>
                    </pic:cNvPicPr>
                  </pic:nvPicPr>
                  <pic:blipFill>
                    <a:blip xmlns:r="http://schemas.openxmlformats.org/officeDocument/2006/relationships" r:embed="rId10"/>
                    <a:stretch>
                      <a:fillRect/>
                    </a:stretch>
                  </pic:blipFill>
                  <pic:spPr>
                    <a:xfrm>
                      <a:off x="0" y="0"/>
                      <a:ext cx="1504950" cy="571500"/>
                    </a:xfrm>
                    <a:prstGeom prst="rect">
                      <a:avLst/>
                    </a:prstGeom>
                    <a:noFill/>
                    <a:ln w="9525">
                      <a:noFill/>
                      <a:miter lim="800000"/>
                      <a:headEnd/>
                      <a:tailEnd/>
                    </a:ln>
                  </pic:spPr>
                </pic:pic>
              </a:graphicData>
            </a:graphic>
          </wp:inline>
        </w:drawing>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tab/>
      </w:r>
      <w:r>
        <w:rPr>
          <w:rFonts w:ascii="Times New Roman" w:eastAsia="新宋体" w:hAnsi="Times New Roman" w:hint="eastAsia"/>
          <w:szCs w:val="21"/>
        </w:rPr>
        <w:t>B．</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tab/>
      </w:r>
      <w:r>
        <w:rPr>
          <w:rFonts w:ascii="Times New Roman" w:eastAsia="新宋体" w:hAnsi="Times New Roman" w:hint="eastAsia"/>
          <w:szCs w:val="21"/>
        </w:rPr>
        <w:t>D．</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p>
    <w:p>
      <w:pPr>
        <w:spacing w:line="360" w:lineRule="auto"/>
        <w:ind w:left="273" w:hanging="273" w:hangingChars="130"/>
      </w:pPr>
      <w:r>
        <w:rPr>
          <w:rFonts w:ascii="Times New Roman" w:eastAsia="新宋体" w:hAnsi="Times New Roman" w:hint="eastAsia"/>
          <w:szCs w:val="21"/>
        </w:rPr>
        <w:t>12．（3分）A、B、C三种物质的质量m与体积V的关系图象如图所示。由图可知，A、B、C三种物质的密度</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和水的密度</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之间的关系正确的是（　　）</w:t>
      </w:r>
    </w:p>
    <w:p>
      <w:pPr>
        <w:spacing w:line="360" w:lineRule="auto"/>
        <w:ind w:left="273" w:leftChars="130"/>
      </w:pPr>
      <w:r>
        <w:rPr>
          <w:rFonts w:ascii="Times New Roman" w:eastAsia="新宋体" w:hAnsi="Times New Roman" w:hint="eastAsia"/>
          <w:szCs w:val="21"/>
        </w:rPr>
        <w:drawing>
          <wp:inline distT="0" distB="0" distL="0" distR="0">
            <wp:extent cx="1323975" cy="990600"/>
            <wp:effectExtent l="19050" t="0" r="9525"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975703" name="图片24" descr="   "/>
                    <pic:cNvPicPr>
                      <a:picLocks noChangeAspect="1" noChangeArrowheads="1"/>
                    </pic:cNvPicPr>
                  </pic:nvPicPr>
                  <pic:blipFill>
                    <a:blip xmlns:r="http://schemas.openxmlformats.org/officeDocument/2006/relationships" r:embed="rId11"/>
                    <a:stretch>
                      <a:fillRect/>
                    </a:stretch>
                  </pic:blipFill>
                  <pic:spPr>
                    <a:xfrm>
                      <a:off x="0" y="0"/>
                      <a:ext cx="1323975" cy="990600"/>
                    </a:xfrm>
                    <a:prstGeom prst="rect">
                      <a:avLst/>
                    </a:prstGeom>
                    <a:noFill/>
                    <a:ln w="9525">
                      <a:noFill/>
                      <a:miter lim="800000"/>
                      <a:headEnd/>
                      <a:tailEnd/>
                    </a:ln>
                  </pic:spPr>
                </pic:pic>
              </a:graphicData>
            </a:graphic>
          </wp:inline>
        </w:drawing>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，且</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tab/>
      </w:r>
      <w:r>
        <w:rPr>
          <w:rFonts w:ascii="Times New Roman" w:eastAsia="新宋体" w:hAnsi="Times New Roman" w:hint="eastAsia"/>
          <w:szCs w:val="21"/>
        </w:rPr>
        <w:t>B．</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，且</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，且</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tab/>
      </w:r>
      <w:r>
        <w:rPr>
          <w:rFonts w:ascii="Times New Roman" w:eastAsia="新宋体" w:hAnsi="Times New Roman" w:hint="eastAsia"/>
          <w:szCs w:val="21"/>
        </w:rPr>
        <w:t>D．</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，且</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p>
    <w:p>
      <w:pPr>
        <w:spacing w:line="360" w:lineRule="auto"/>
        <w:ind w:left="273" w:hanging="273" w:hangingChars="130"/>
      </w:pPr>
      <w:r>
        <w:rPr>
          <w:rFonts w:ascii="Times New Roman" w:eastAsia="新宋体" w:hAnsi="Times New Roman" w:hint="eastAsia"/>
          <w:szCs w:val="21"/>
        </w:rPr>
        <w:t>13．（3分）李木同学在使用天平测量物体质量时，错将物体放在天平的右盘中，并在左盘里加了52g砝码，同时将游码移到了0.4g的位置。如果此时天平平衡，则物体的真实质量为（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A．52g</w:t>
      </w:r>
      <w:r>
        <w:tab/>
      </w:r>
      <w:r>
        <w:rPr>
          <w:rFonts w:ascii="Times New Roman" w:eastAsia="新宋体" w:hAnsi="Times New Roman" w:hint="eastAsia"/>
          <w:szCs w:val="21"/>
        </w:rPr>
        <w:t>B．52.4g</w:t>
      </w:r>
      <w:r>
        <w:tab/>
      </w:r>
      <w:r>
        <w:rPr>
          <w:rFonts w:ascii="Times New Roman" w:eastAsia="新宋体" w:hAnsi="Times New Roman" w:hint="eastAsia"/>
          <w:szCs w:val="21"/>
        </w:rPr>
        <w:t>C．51.6g</w:t>
      </w:r>
      <w:r>
        <w:tab/>
      </w:r>
      <w:r>
        <w:rPr>
          <w:rFonts w:ascii="Times New Roman" w:eastAsia="新宋体" w:hAnsi="Times New Roman" w:hint="eastAsia"/>
          <w:szCs w:val="21"/>
        </w:rPr>
        <w:t>D．51.2g</w:t>
      </w:r>
    </w:p>
    <w:p>
      <w:pPr>
        <w:spacing w:line="360" w:lineRule="auto"/>
        <w:ind w:left="273" w:hanging="273" w:hangingChars="130"/>
      </w:pPr>
      <w:r>
        <w:rPr>
          <w:rFonts w:ascii="Times New Roman" w:eastAsia="新宋体" w:hAnsi="Times New Roman" w:hint="eastAsia"/>
          <w:szCs w:val="21"/>
        </w:rPr>
        <w:t>14．（3分）在下列几组物态变化的过程中，是吸热的是（　　）</w:t>
      </w:r>
    </w:p>
    <w:p>
      <w:pPr>
        <w:tabs>
          <w:tab w:val="left" w:pos="4400"/>
        </w:tabs>
        <w:spacing w:line="360" w:lineRule="auto"/>
        <w:ind w:firstLine="273" w:firstLineChars="130"/>
        <w:jc w:val="left"/>
      </w:pPr>
      <w:r>
        <w:rPr>
          <w:rFonts w:ascii="Times New Roman" w:eastAsia="新宋体" w:hAnsi="Times New Roman" w:hint="eastAsia"/>
          <w:szCs w:val="21"/>
        </w:rPr>
        <w:t>A．熔化、液化、汽化</w:t>
      </w:r>
      <w:r>
        <w:tab/>
      </w:r>
      <w:r>
        <w:rPr>
          <w:rFonts w:ascii="Times New Roman" w:eastAsia="新宋体" w:hAnsi="Times New Roman" w:hint="eastAsia"/>
          <w:szCs w:val="21"/>
        </w:rPr>
        <w:t>B．液化、汽化、升华</w:t>
      </w:r>
      <w:r>
        <w:tab/>
      </w:r>
    </w:p>
    <w:p>
      <w:pPr>
        <w:tabs>
          <w:tab w:val="left" w:pos="4400"/>
        </w:tabs>
        <w:spacing w:line="360" w:lineRule="auto"/>
        <w:ind w:firstLine="273" w:firstLineChars="130"/>
        <w:jc w:val="left"/>
      </w:pPr>
      <w:r>
        <w:rPr>
          <w:rFonts w:ascii="Times New Roman" w:eastAsia="新宋体" w:hAnsi="Times New Roman" w:hint="eastAsia"/>
          <w:szCs w:val="21"/>
        </w:rPr>
        <w:t>C．升华、汽化、熔化</w:t>
      </w:r>
      <w:r>
        <w:tab/>
      </w:r>
      <w:r>
        <w:rPr>
          <w:rFonts w:ascii="Times New Roman" w:eastAsia="新宋体" w:hAnsi="Times New Roman" w:hint="eastAsia"/>
          <w:szCs w:val="21"/>
        </w:rPr>
        <w:t>D．凝固、液化、凝华</w:t>
      </w:r>
    </w:p>
    <w:p>
      <w:pPr>
        <w:spacing w:line="360" w:lineRule="auto"/>
        <w:ind w:left="273" w:hanging="273" w:hangingChars="130"/>
      </w:pPr>
      <w:r>
        <w:rPr>
          <w:rFonts w:ascii="Times New Roman" w:eastAsia="新宋体" w:hAnsi="Times New Roman" w:hint="eastAsia"/>
          <w:szCs w:val="21"/>
        </w:rPr>
        <w:t>15．（3分）有不同物质组成的甲乙两个体积相同的实心物体，质量之比是2：3，这两种物质的密度值比是（　　）</w:t>
      </w:r>
    </w:p>
    <w:p>
      <w:pPr>
        <w:tabs>
          <w:tab w:val="left" w:pos="4400"/>
        </w:tabs>
        <w:spacing w:line="360" w:lineRule="auto"/>
        <w:ind w:firstLine="273" w:firstLineChars="130"/>
        <w:jc w:val="left"/>
      </w:pPr>
      <w:r>
        <w:rPr>
          <w:rFonts w:ascii="Times New Roman" w:eastAsia="新宋体" w:hAnsi="Times New Roman" w:hint="eastAsia"/>
          <w:szCs w:val="21"/>
        </w:rPr>
        <w:t>A．2：3</w:t>
      </w:r>
      <w:r>
        <w:tab/>
      </w:r>
      <w:r>
        <w:rPr>
          <w:rFonts w:ascii="Times New Roman" w:eastAsia="新宋体" w:hAnsi="Times New Roman" w:hint="eastAsia"/>
          <w:szCs w:val="21"/>
        </w:rPr>
        <w:t>B．3：2</w:t>
      </w:r>
      <w:r>
        <w:tab/>
      </w:r>
    </w:p>
    <w:p>
      <w:pPr>
        <w:tabs>
          <w:tab w:val="left" w:pos="4400"/>
        </w:tabs>
        <w:spacing w:line="360" w:lineRule="auto"/>
        <w:ind w:firstLine="273" w:firstLineChars="130"/>
        <w:jc w:val="left"/>
      </w:pPr>
      <w:r>
        <w:rPr>
          <w:rFonts w:ascii="Times New Roman" w:eastAsia="新宋体" w:hAnsi="Times New Roman" w:hint="eastAsia"/>
          <w:szCs w:val="21"/>
        </w:rPr>
        <w:t>C．1：1</w:t>
      </w:r>
      <w:r>
        <w:tab/>
      </w:r>
      <w:r>
        <w:rPr>
          <w:rFonts w:ascii="Times New Roman" w:eastAsia="新宋体" w:hAnsi="Times New Roman" w:hint="eastAsia"/>
          <w:szCs w:val="21"/>
        </w:rPr>
        <w:t>D．以上答案都不对</w:t>
      </w:r>
    </w:p>
    <w:p>
      <w:pPr>
        <w:spacing w:line="360" w:lineRule="auto"/>
      </w:pPr>
      <w:r>
        <w:rPr>
          <w:rFonts w:ascii="Times New Roman" w:eastAsia="新宋体" w:hAnsi="Times New Roman" w:hint="eastAsia"/>
          <w:b/>
          <w:szCs w:val="21"/>
        </w:rPr>
        <w:t>二、填空题（每空1分，共30分）</w:t>
      </w:r>
    </w:p>
    <w:p>
      <w:pPr>
        <w:spacing w:line="360" w:lineRule="auto"/>
        <w:ind w:left="273" w:hanging="273" w:hangingChars="130"/>
      </w:pPr>
      <w:r>
        <w:rPr>
          <w:rFonts w:ascii="Times New Roman" w:eastAsia="新宋体" w:hAnsi="Times New Roman" w:hint="eastAsia"/>
          <w:szCs w:val="21"/>
        </w:rPr>
        <w:t>16．（3分）水的密度是</w:t>
      </w:r>
      <w:r>
        <w:rPr>
          <w:rFonts w:ascii="Times New Roman" w:eastAsia="新宋体" w:hAnsi="Times New Roman" w:hint="eastAsia"/>
          <w:szCs w:val="21"/>
          <w:u w:val="single"/>
        </w:rPr>
        <w:t>　   　</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rPr>
        <w:t>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，它所表示的物理意义是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17．（2分）用高压锅做饭，饭易熟且节能，这是因为高压锅内的气体压强比外界气压</w:t>
      </w:r>
      <w:r>
        <w:rPr>
          <w:rFonts w:ascii="Times New Roman" w:eastAsia="新宋体" w:hAnsi="Times New Roman" w:hint="eastAsia"/>
          <w:szCs w:val="21"/>
          <w:u w:val="single"/>
        </w:rPr>
        <w:t>　   　</w:t>
      </w:r>
      <w:r>
        <w:rPr>
          <w:rFonts w:ascii="Times New Roman" w:eastAsia="新宋体" w:hAnsi="Times New Roman" w:hint="eastAsia"/>
          <w:szCs w:val="21"/>
        </w:rPr>
        <w:t>，使锅内水的沸点</w:t>
      </w:r>
      <w:r>
        <w:rPr>
          <w:rFonts w:ascii="Times New Roman" w:eastAsia="新宋体" w:hAnsi="Times New Roman" w:hint="eastAsia"/>
          <w:szCs w:val="21"/>
          <w:u w:val="single"/>
        </w:rPr>
        <w:t>　   　</w:t>
      </w:r>
      <w:r>
        <w:rPr>
          <w:rFonts w:ascii="Times New Roman" w:eastAsia="新宋体" w:hAnsi="Times New Roman" w:hint="eastAsia"/>
          <w:szCs w:val="21"/>
        </w:rPr>
        <w:t>的缘故。（选填“不变”、“升高”或“降低”）</w:t>
      </w:r>
    </w:p>
    <w:p>
      <w:pPr>
        <w:spacing w:line="360" w:lineRule="auto"/>
        <w:ind w:left="273" w:hanging="273" w:hangingChars="130"/>
      </w:pPr>
      <w:r>
        <w:rPr>
          <w:rFonts w:ascii="Times New Roman" w:eastAsia="新宋体" w:hAnsi="Times New Roman" w:hint="eastAsia"/>
          <w:szCs w:val="21"/>
        </w:rPr>
        <w:t>18．（2分）铝制的饭锅和饭盒的质量分别为500克和250克，它们的密度之比为</w:t>
      </w:r>
      <w:r>
        <w:rPr>
          <w:rFonts w:ascii="Times New Roman" w:eastAsia="新宋体" w:hAnsi="Times New Roman" w:hint="eastAsia"/>
          <w:szCs w:val="21"/>
          <w:u w:val="single"/>
        </w:rPr>
        <w:t>　   　</w:t>
      </w:r>
      <w:r>
        <w:rPr>
          <w:rFonts w:ascii="Times New Roman" w:eastAsia="新宋体" w:hAnsi="Times New Roman" w:hint="eastAsia"/>
          <w:szCs w:val="21"/>
        </w:rPr>
        <w:t>，它们的体积之比为</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19．（10分）写出下列现象中物态变化的名称</w:t>
      </w:r>
    </w:p>
    <w:p>
      <w:pPr>
        <w:spacing w:line="360" w:lineRule="auto"/>
        <w:ind w:left="273" w:leftChars="130"/>
      </w:pPr>
      <w:r>
        <w:rPr>
          <w:rFonts w:ascii="Times New Roman" w:eastAsia="新宋体" w:hAnsi="Times New Roman" w:hint="eastAsia"/>
          <w:szCs w:val="21"/>
        </w:rPr>
        <w:t>（1）霜的形成</w:t>
      </w:r>
      <w:r>
        <w:rPr>
          <w:rFonts w:ascii="Times New Roman" w:eastAsia="新宋体" w:hAnsi="Times New Roman" w:hint="eastAsia"/>
          <w:szCs w:val="21"/>
          <w:u w:val="single"/>
        </w:rPr>
        <w:t>　   　</w:t>
      </w:r>
      <w:r>
        <w:rPr>
          <w:rFonts w:ascii="Times New Roman" w:eastAsia="新宋体" w:hAnsi="Times New Roman" w:hint="eastAsia"/>
          <w:szCs w:val="21"/>
        </w:rPr>
        <w:t>；（2）露的形成</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（3）雾的形成</w:t>
      </w:r>
      <w:r>
        <w:rPr>
          <w:rFonts w:ascii="Times New Roman" w:eastAsia="新宋体" w:hAnsi="Times New Roman" w:hint="eastAsia"/>
          <w:szCs w:val="21"/>
          <w:u w:val="single"/>
        </w:rPr>
        <w:t>　   　</w:t>
      </w:r>
      <w:r>
        <w:rPr>
          <w:rFonts w:ascii="Times New Roman" w:eastAsia="新宋体" w:hAnsi="Times New Roman" w:hint="eastAsia"/>
          <w:szCs w:val="21"/>
        </w:rPr>
        <w:t>；（4）雾凇的形成</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（5）樟脑球用久会变小</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（6）擦玻璃时，往玻璃上呵气，玻璃表面会变潮</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（7）放在烧杯中的碘，一加热便出现紫色的碘蒸气，这是</w:t>
      </w:r>
      <w:r>
        <w:rPr>
          <w:rFonts w:ascii="Times New Roman" w:eastAsia="新宋体" w:hAnsi="Times New Roman" w:hint="eastAsia"/>
          <w:szCs w:val="21"/>
          <w:u w:val="single"/>
        </w:rPr>
        <w:t>　   　</w:t>
      </w:r>
      <w:r>
        <w:rPr>
          <w:rFonts w:ascii="Times New Roman" w:eastAsia="新宋体" w:hAnsi="Times New Roman" w:hint="eastAsia"/>
          <w:szCs w:val="21"/>
        </w:rPr>
        <w:t>现象；停止加热后，在冷却的烧杯壁上出现亮晶晶的碘，这又是</w:t>
      </w:r>
      <w:r>
        <w:rPr>
          <w:rFonts w:ascii="Times New Roman" w:eastAsia="新宋体" w:hAnsi="Times New Roman" w:hint="eastAsia"/>
          <w:szCs w:val="21"/>
          <w:u w:val="single"/>
        </w:rPr>
        <w:t>　   　</w:t>
      </w:r>
      <w:r>
        <w:rPr>
          <w:rFonts w:ascii="Times New Roman" w:eastAsia="新宋体" w:hAnsi="Times New Roman" w:hint="eastAsia"/>
          <w:szCs w:val="21"/>
        </w:rPr>
        <w:t>现象。</w:t>
      </w:r>
    </w:p>
    <w:p>
      <w:pPr>
        <w:spacing w:line="360" w:lineRule="auto"/>
        <w:ind w:left="273" w:leftChars="130"/>
      </w:pPr>
      <w:r>
        <w:rPr>
          <w:rFonts w:ascii="Times New Roman" w:eastAsia="新宋体" w:hAnsi="Times New Roman" w:hint="eastAsia"/>
          <w:szCs w:val="21"/>
        </w:rPr>
        <w:t>（8）冬天，晾在室外的湿衣服会结成冰，这是</w:t>
      </w:r>
      <w:r>
        <w:rPr>
          <w:rFonts w:ascii="Times New Roman" w:eastAsia="新宋体" w:hAnsi="Times New Roman" w:hint="eastAsia"/>
          <w:szCs w:val="21"/>
          <w:u w:val="single"/>
        </w:rPr>
        <w:t>　   　</w:t>
      </w:r>
      <w:r>
        <w:rPr>
          <w:rFonts w:ascii="Times New Roman" w:eastAsia="新宋体" w:hAnsi="Times New Roman" w:hint="eastAsia"/>
          <w:szCs w:val="21"/>
        </w:rPr>
        <w:t>现象。但在0℃以下冻冰的衣服也会干，这是因为冰</w:t>
      </w:r>
      <w:r>
        <w:rPr>
          <w:rFonts w:ascii="Times New Roman" w:eastAsia="新宋体" w:hAnsi="Times New Roman" w:hint="eastAsia"/>
          <w:szCs w:val="21"/>
          <w:u w:val="single"/>
        </w:rPr>
        <w:t>　   　</w:t>
      </w:r>
      <w:r>
        <w:rPr>
          <w:rFonts w:ascii="Times New Roman" w:eastAsia="新宋体" w:hAnsi="Times New Roman" w:hint="eastAsia"/>
          <w:szCs w:val="21"/>
        </w:rPr>
        <w:t>为水蒸气。</w:t>
      </w:r>
    </w:p>
    <w:p>
      <w:pPr>
        <w:spacing w:line="360" w:lineRule="auto"/>
        <w:ind w:left="273" w:hanging="273" w:hangingChars="130"/>
      </w:pPr>
      <w:r>
        <w:rPr>
          <w:rFonts w:ascii="Times New Roman" w:eastAsia="新宋体" w:hAnsi="Times New Roman" w:hint="eastAsia"/>
          <w:szCs w:val="21"/>
        </w:rPr>
        <w:t>20．（2分）如图所示，木块的长度是</w:t>
      </w:r>
      <w:r>
        <w:rPr>
          <w:rFonts w:ascii="Times New Roman" w:eastAsia="新宋体" w:hAnsi="Times New Roman" w:hint="eastAsia"/>
          <w:szCs w:val="21"/>
          <w:u w:val="single"/>
        </w:rPr>
        <w:t>　   　</w:t>
      </w:r>
      <w:r>
        <w:rPr>
          <w:rFonts w:ascii="Times New Roman" w:eastAsia="新宋体" w:hAnsi="Times New Roman" w:hint="eastAsia"/>
          <w:szCs w:val="21"/>
        </w:rPr>
        <w:t>cm．温度计的示数是：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3810000" cy="1266825"/>
            <wp:effectExtent l="19050" t="0" r="0"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584924" name="图片24" descr="   "/>
                    <pic:cNvPicPr>
                      <a:picLocks noChangeAspect="1" noChangeArrowheads="1"/>
                    </pic:cNvPicPr>
                  </pic:nvPicPr>
                  <pic:blipFill>
                    <a:blip xmlns:r="http://schemas.openxmlformats.org/officeDocument/2006/relationships" r:embed="rId12"/>
                    <a:stretch>
                      <a:fillRect/>
                    </a:stretch>
                  </pic:blipFill>
                  <pic:spPr>
                    <a:xfrm>
                      <a:off x="0" y="0"/>
                      <a:ext cx="3810000" cy="12668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21．（5分）给下列物体填上合适的单位。</w:t>
      </w:r>
    </w:p>
    <w:p>
      <w:pPr>
        <w:spacing w:line="360" w:lineRule="auto"/>
        <w:ind w:left="273" w:leftChars="130"/>
      </w:pPr>
      <w:r>
        <w:rPr>
          <w:rFonts w:ascii="Times New Roman" w:eastAsia="新宋体" w:hAnsi="Times New Roman" w:hint="eastAsia"/>
          <w:szCs w:val="21"/>
        </w:rPr>
        <w:t>一个中学生的质量约为50</w:t>
      </w:r>
      <w:r>
        <w:rPr>
          <w:rFonts w:ascii="Times New Roman" w:eastAsia="新宋体" w:hAnsi="Times New Roman" w:hint="eastAsia"/>
          <w:szCs w:val="21"/>
          <w:u w:val="single"/>
        </w:rPr>
        <w:t>　   　</w:t>
      </w:r>
      <w:r>
        <w:rPr>
          <w:rFonts w:ascii="Times New Roman" w:eastAsia="新宋体" w:hAnsi="Times New Roman" w:hint="eastAsia"/>
          <w:szCs w:val="21"/>
        </w:rPr>
        <w:t>＝5×10</w:t>
      </w:r>
      <w:r>
        <w:rPr>
          <w:rFonts w:ascii="Times New Roman" w:eastAsia="新宋体" w:hAnsi="Times New Roman" w:hint="eastAsia"/>
          <w:sz w:val="24"/>
          <w:szCs w:val="24"/>
          <w:vertAlign w:val="superscript"/>
        </w:rPr>
        <w:t>4</w:t>
      </w:r>
      <w:r>
        <w:rPr>
          <w:rFonts w:ascii="Times New Roman" w:eastAsia="新宋体" w:hAnsi="Times New Roman" w:hint="eastAsia"/>
          <w:szCs w:val="21"/>
          <w:u w:val="single"/>
        </w:rPr>
        <w:t>　   　</w:t>
      </w:r>
      <w:r>
        <w:rPr>
          <w:rFonts w:ascii="Times New Roman" w:eastAsia="新宋体" w:hAnsi="Times New Roman" w:hint="eastAsia"/>
          <w:szCs w:val="21"/>
        </w:rPr>
        <w:t>，课桌的高度是80</w:t>
      </w:r>
      <w:r>
        <w:rPr>
          <w:rFonts w:ascii="Times New Roman" w:eastAsia="新宋体" w:hAnsi="Times New Roman" w:hint="eastAsia"/>
          <w:szCs w:val="21"/>
          <w:u w:val="single"/>
        </w:rPr>
        <w:t>　   　</w:t>
      </w:r>
      <w:r>
        <w:rPr>
          <w:rFonts w:ascii="Times New Roman" w:eastAsia="新宋体" w:hAnsi="Times New Roman" w:hint="eastAsia"/>
          <w:szCs w:val="21"/>
        </w:rPr>
        <w:t>，一瓶矿泉水的体积约为500</w:t>
      </w:r>
      <w:r>
        <w:rPr>
          <w:rFonts w:ascii="Times New Roman" w:eastAsia="新宋体" w:hAnsi="Times New Roman" w:hint="eastAsia"/>
          <w:szCs w:val="21"/>
          <w:u w:val="single"/>
        </w:rPr>
        <w:t>　   　</w:t>
      </w:r>
      <w:r>
        <w:rPr>
          <w:rFonts w:ascii="Times New Roman" w:eastAsia="新宋体" w:hAnsi="Times New Roman" w:hint="eastAsia"/>
          <w:szCs w:val="21"/>
        </w:rPr>
        <w:t>＝0.5</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22．（2分）如图所示，体温计的示数是</w:t>
      </w:r>
      <w:r>
        <w:rPr>
          <w:rFonts w:ascii="Times New Roman" w:eastAsia="新宋体" w:hAnsi="Times New Roman" w:hint="eastAsia"/>
          <w:szCs w:val="21"/>
          <w:u w:val="single"/>
        </w:rPr>
        <w:t>　   　</w:t>
      </w:r>
      <w:r>
        <w:rPr>
          <w:rFonts w:ascii="Times New Roman" w:eastAsia="新宋体" w:hAnsi="Times New Roman" w:hint="eastAsia"/>
          <w:szCs w:val="21"/>
        </w:rPr>
        <w:t>℃．一个粗心的护士没有将水银柱甩下，而直接用它去测量体温是37℃的病人的体温，则该温度计的读数是</w:t>
      </w:r>
      <w:r>
        <w:rPr>
          <w:rFonts w:ascii="Times New Roman" w:eastAsia="新宋体" w:hAnsi="Times New Roman" w:hint="eastAsia"/>
          <w:szCs w:val="21"/>
          <w:u w:val="single"/>
        </w:rPr>
        <w:t>　   　</w:t>
      </w:r>
      <w:r>
        <w:rPr>
          <w:rFonts w:ascii="Times New Roman" w:eastAsia="新宋体" w:hAnsi="Times New Roman" w:hint="eastAsia"/>
          <w:szCs w:val="21"/>
        </w:rPr>
        <w:t>℃．</w:t>
      </w:r>
      <w:r>
        <w:rPr>
          <w:rFonts w:ascii="Times New Roman" w:eastAsia="新宋体" w:hAnsi="Times New Roman" w:hint="eastAsia"/>
          <w:szCs w:val="21"/>
        </w:rPr>
        <w:drawing>
          <wp:inline distT="0" distB="0" distL="0" distR="0">
            <wp:extent cx="4524375" cy="352425"/>
            <wp:effectExtent l="19050" t="0" r="9525" b="0"/>
            <wp:docPr id="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73312" name="图片24" descr="   "/>
                    <pic:cNvPicPr>
                      <a:picLocks noChangeAspect="1" noChangeArrowheads="1"/>
                    </pic:cNvPicPr>
                  </pic:nvPicPr>
                  <pic:blipFill>
                    <a:blip xmlns:r="http://schemas.openxmlformats.org/officeDocument/2006/relationships" r:embed="rId13"/>
                    <a:stretch>
                      <a:fillRect/>
                    </a:stretch>
                  </pic:blipFill>
                  <pic:spPr>
                    <a:xfrm>
                      <a:off x="0" y="0"/>
                      <a:ext cx="4524375" cy="3524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23．（3分）如图所示，为某种晶体熔化过程的图象。这种晶体的熔点是</w:t>
      </w:r>
      <w:r>
        <w:rPr>
          <w:rFonts w:ascii="Times New Roman" w:eastAsia="新宋体" w:hAnsi="Times New Roman" w:hint="eastAsia"/>
          <w:szCs w:val="21"/>
          <w:u w:val="single"/>
        </w:rPr>
        <w:t>　   　</w:t>
      </w:r>
      <w:r>
        <w:rPr>
          <w:rFonts w:ascii="Times New Roman" w:eastAsia="新宋体" w:hAnsi="Times New Roman" w:hint="eastAsia"/>
          <w:szCs w:val="21"/>
        </w:rPr>
        <w:t>℃，熔化过程经历了</w:t>
      </w:r>
      <w:r>
        <w:rPr>
          <w:rFonts w:ascii="Times New Roman" w:eastAsia="新宋体" w:hAnsi="Times New Roman" w:hint="eastAsia"/>
          <w:szCs w:val="21"/>
          <w:u w:val="single"/>
        </w:rPr>
        <w:t>　   　</w:t>
      </w:r>
      <w:r>
        <w:rPr>
          <w:rFonts w:ascii="Times New Roman" w:eastAsia="新宋体" w:hAnsi="Times New Roman" w:hint="eastAsia"/>
          <w:szCs w:val="21"/>
        </w:rPr>
        <w:t>分钟，在CD段，物质处于</w:t>
      </w:r>
      <w:r>
        <w:rPr>
          <w:rFonts w:ascii="Times New Roman" w:eastAsia="新宋体" w:hAnsi="Times New Roman" w:hint="eastAsia"/>
          <w:szCs w:val="21"/>
          <w:u w:val="single"/>
        </w:rPr>
        <w:t>　   　</w:t>
      </w:r>
      <w:r>
        <w:rPr>
          <w:rFonts w:ascii="Times New Roman" w:eastAsia="新宋体" w:hAnsi="Times New Roman" w:hint="eastAsia"/>
          <w:szCs w:val="21"/>
        </w:rPr>
        <w:t>态。</w:t>
      </w:r>
    </w:p>
    <w:p>
      <w:pPr>
        <w:spacing w:line="360" w:lineRule="auto"/>
        <w:ind w:left="273" w:leftChars="130"/>
      </w:pPr>
      <w:r>
        <w:rPr>
          <w:rFonts w:ascii="Times New Roman" w:eastAsia="新宋体" w:hAnsi="Times New Roman" w:hint="eastAsia"/>
          <w:szCs w:val="21"/>
        </w:rPr>
        <w:drawing>
          <wp:inline distT="0" distB="0" distL="0" distR="0">
            <wp:extent cx="1609725" cy="1190625"/>
            <wp:effectExtent l="19050" t="0" r="9525" b="0"/>
            <wp:docPr id="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206108" name="图片24" descr="   "/>
                    <pic:cNvPicPr>
                      <a:picLocks noChangeAspect="1" noChangeArrowheads="1"/>
                    </pic:cNvPicPr>
                  </pic:nvPicPr>
                  <pic:blipFill>
                    <a:blip xmlns:r="http://schemas.openxmlformats.org/officeDocument/2006/relationships" r:embed="rId14"/>
                    <a:stretch>
                      <a:fillRect/>
                    </a:stretch>
                  </pic:blipFill>
                  <pic:spPr>
                    <a:xfrm>
                      <a:off x="0" y="0"/>
                      <a:ext cx="1609725" cy="11906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24．（1分）若人的密度等于水的密度，则质量为80kg的人的体积为</w:t>
      </w:r>
      <w:r>
        <w:rPr>
          <w:rFonts w:ascii="Times New Roman" w:eastAsia="新宋体" w:hAnsi="Times New Roman" w:hint="eastAsia"/>
          <w:szCs w:val="21"/>
          <w:u w:val="single"/>
        </w:rPr>
        <w:t>　   　</w:t>
      </w:r>
      <w:r>
        <w:rPr>
          <w:rFonts w:ascii="Times New Roman" w:eastAsia="新宋体" w:hAnsi="Times New Roman" w:hint="eastAsia"/>
          <w:szCs w:val="21"/>
        </w:rPr>
        <w:t>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pPr>
      <w:r>
        <w:rPr>
          <w:rFonts w:ascii="Times New Roman" w:eastAsia="新宋体" w:hAnsi="Times New Roman" w:hint="eastAsia"/>
          <w:b/>
          <w:szCs w:val="21"/>
        </w:rPr>
        <w:t>三、实验探究题（每空2分，共22分）</w:t>
      </w:r>
    </w:p>
    <w:p>
      <w:pPr>
        <w:spacing w:line="360" w:lineRule="auto"/>
        <w:ind w:left="273" w:hanging="273" w:hangingChars="130"/>
      </w:pPr>
      <w:r>
        <w:rPr>
          <w:rFonts w:ascii="Times New Roman" w:eastAsia="新宋体" w:hAnsi="Times New Roman" w:hint="eastAsia"/>
          <w:szCs w:val="21"/>
        </w:rPr>
        <w:t>25．（6分）在“观察水的沸腾”实验中，某个实验小组观察到沸腾前和沸腾时水中气泡上升过程中的两种情况，如图所示，则：</w:t>
      </w:r>
    </w:p>
    <w:p>
      <w:pPr>
        <w:spacing w:line="360" w:lineRule="auto"/>
        <w:ind w:left="273" w:leftChars="130"/>
      </w:pPr>
      <w:r>
        <w:rPr>
          <w:rFonts w:ascii="Times New Roman" w:eastAsia="新宋体" w:hAnsi="Times New Roman" w:hint="eastAsia"/>
          <w:szCs w:val="21"/>
        </w:rPr>
        <w:t>（1）</w:t>
      </w:r>
      <w:r>
        <w:rPr>
          <w:rFonts w:ascii="Times New Roman" w:eastAsia="新宋体" w:hAnsi="Times New Roman" w:hint="eastAsia"/>
          <w:szCs w:val="21"/>
          <w:u w:val="single"/>
        </w:rPr>
        <w:t>　   　</w:t>
      </w:r>
      <w:r>
        <w:rPr>
          <w:rFonts w:ascii="Times New Roman" w:eastAsia="新宋体" w:hAnsi="Times New Roman" w:hint="eastAsia"/>
          <w:szCs w:val="21"/>
        </w:rPr>
        <w:t>图是水沸腾时的情况。实验小组还得到下列实验数据：从记录数据看出，在某一观察记录中明显错误的是第</w:t>
      </w:r>
      <w:r>
        <w:rPr>
          <w:rFonts w:ascii="Times New Roman" w:eastAsia="新宋体" w:hAnsi="Times New Roman" w:hint="eastAsia"/>
          <w:szCs w:val="21"/>
          <w:u w:val="single"/>
        </w:rPr>
        <w:t>　   　</w:t>
      </w:r>
      <w:r>
        <w:rPr>
          <w:rFonts w:ascii="Times New Roman" w:eastAsia="新宋体" w:hAnsi="Times New Roman" w:hint="eastAsia"/>
          <w:szCs w:val="21"/>
        </w:rPr>
        <w:t>分钟时的数据。</w:t>
      </w:r>
    </w:p>
    <w:p>
      <w:pPr>
        <w:spacing w:line="360" w:lineRule="auto"/>
        <w:ind w:left="273" w:leftChars="130"/>
      </w:pPr>
      <w:r>
        <w:rPr>
          <w:rFonts w:ascii="Times New Roman" w:eastAsia="新宋体" w:hAnsi="Times New Roman" w:hint="eastAsia"/>
          <w:szCs w:val="21"/>
        </w:rPr>
        <w:t>（2）从记录数据得出的实验结论是：此时水沸腾的温度为</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（3）在沸腾过程中水</w:t>
      </w:r>
      <w:r>
        <w:rPr>
          <w:rFonts w:ascii="Times New Roman" w:eastAsia="新宋体" w:hAnsi="Times New Roman" w:hint="eastAsia"/>
          <w:szCs w:val="21"/>
          <w:u w:val="single"/>
        </w:rPr>
        <w:t>　   　</w:t>
      </w:r>
      <w:r>
        <w:rPr>
          <w:rFonts w:ascii="Times New Roman" w:eastAsia="新宋体" w:hAnsi="Times New Roman" w:hint="eastAsia"/>
          <w:szCs w:val="21"/>
        </w:rPr>
        <w:t>。（填“吸热”或“放热”）</w:t>
      </w:r>
    </w:p>
    <w:p>
      <w:pPr>
        <w:spacing w:line="360" w:lineRule="auto"/>
        <w:ind w:left="273" w:leftChars="130"/>
      </w:pPr>
      <w:r>
        <w:rPr>
          <w:rFonts w:ascii="Times New Roman" w:eastAsia="新宋体" w:hAnsi="Times New Roman" w:hint="eastAsia"/>
          <w:szCs w:val="21"/>
        </w:rPr>
        <w:t>（4）实验时水面的气压</w:t>
      </w:r>
      <w:r>
        <w:rPr>
          <w:rFonts w:ascii="Times New Roman" w:eastAsia="新宋体" w:hAnsi="Times New Roman" w:hint="eastAsia"/>
          <w:szCs w:val="21"/>
          <w:u w:val="single"/>
        </w:rPr>
        <w:t>　   　</w:t>
      </w:r>
      <w:r>
        <w:rPr>
          <w:rFonts w:ascii="Times New Roman" w:eastAsia="新宋体" w:hAnsi="Times New Roman" w:hint="eastAsia"/>
          <w:szCs w:val="21"/>
        </w:rPr>
        <w:t>标准大气压。（填“大于”、“等于”或“小于”）</w:t>
      </w:r>
    </w:p>
    <w:p>
      <w:pPr>
        <w:spacing w:line="360" w:lineRule="auto"/>
        <w:ind w:left="273" w:leftChars="130"/>
      </w:pPr>
      <w:r>
        <w:rPr>
          <w:rFonts w:ascii="Times New Roman" w:eastAsia="新宋体" w:hAnsi="Times New Roman" w:hint="eastAsia"/>
          <w:szCs w:val="21"/>
        </w:rPr>
        <w:t>（5）根据表格中的数据可得出液体沸腾时的规律是：</w:t>
      </w:r>
      <w:r>
        <w:rPr>
          <w:rFonts w:ascii="Times New Roman" w:eastAsia="新宋体" w:hAnsi="Times New Roman" w:hint="eastAsia"/>
          <w:szCs w:val="21"/>
          <w:u w:val="single"/>
        </w:rPr>
        <w:t>　   　</w:t>
      </w:r>
      <w:r>
        <w:rPr>
          <w:rFonts w:ascii="Times New Roman" w:eastAsia="新宋体" w:hAnsi="Times New Roman" w:hint="eastAsia"/>
          <w:szCs w:val="21"/>
        </w:rPr>
        <w:t>。</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200"/>
        <w:gridCol w:w="375"/>
        <w:gridCol w:w="555"/>
        <w:gridCol w:w="555"/>
        <w:gridCol w:w="555"/>
        <w:gridCol w:w="555"/>
        <w:gridCol w:w="555"/>
        <w:gridCol w:w="555"/>
        <w:gridCol w:w="555"/>
        <w:gridCol w:w="555"/>
        <w:gridCol w:w="555"/>
        <w:gridCol w:w="555"/>
        <w:gridCol w:w="45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200" w:type="dxa"/>
          </w:tcPr>
          <w:p>
            <w:pPr>
              <w:spacing w:line="360" w:lineRule="auto"/>
              <w:jc w:val="center"/>
            </w:pPr>
            <w:r>
              <w:rPr>
                <w:rFonts w:ascii="Times New Roman" w:eastAsia="新宋体" w:hAnsi="Times New Roman" w:hint="eastAsia"/>
                <w:szCs w:val="21"/>
              </w:rPr>
              <w:t>时间（分）</w:t>
            </w:r>
          </w:p>
        </w:tc>
        <w:tc>
          <w:tcPr>
            <w:tcW w:w="375" w:type="dxa"/>
          </w:tcPr>
          <w:p>
            <w:pPr>
              <w:spacing w:line="360" w:lineRule="auto"/>
              <w:jc w:val="center"/>
            </w:pPr>
            <w:r>
              <w:rPr>
                <w:rFonts w:ascii="Times New Roman" w:eastAsia="新宋体" w:hAnsi="Times New Roman" w:hint="eastAsia"/>
                <w:szCs w:val="21"/>
              </w:rPr>
              <w:t>…</w:t>
            </w:r>
          </w:p>
        </w:tc>
        <w:tc>
          <w:tcPr>
            <w:tcW w:w="555" w:type="dxa"/>
          </w:tcPr>
          <w:p>
            <w:pPr>
              <w:spacing w:line="360" w:lineRule="auto"/>
              <w:jc w:val="center"/>
            </w:pPr>
            <w:r>
              <w:rPr>
                <w:rFonts w:ascii="Times New Roman" w:eastAsia="新宋体" w:hAnsi="Times New Roman" w:hint="eastAsia"/>
                <w:szCs w:val="21"/>
              </w:rPr>
              <w:t>6</w:t>
            </w:r>
          </w:p>
        </w:tc>
        <w:tc>
          <w:tcPr>
            <w:tcW w:w="555" w:type="dxa"/>
          </w:tcPr>
          <w:p>
            <w:pPr>
              <w:spacing w:line="360" w:lineRule="auto"/>
              <w:jc w:val="center"/>
            </w:pPr>
            <w:r>
              <w:rPr>
                <w:rFonts w:ascii="Times New Roman" w:eastAsia="新宋体" w:hAnsi="Times New Roman" w:hint="eastAsia"/>
                <w:szCs w:val="21"/>
              </w:rPr>
              <w:t>7</w:t>
            </w:r>
          </w:p>
        </w:tc>
        <w:tc>
          <w:tcPr>
            <w:tcW w:w="555" w:type="dxa"/>
          </w:tcPr>
          <w:p>
            <w:pPr>
              <w:spacing w:line="360" w:lineRule="auto"/>
              <w:jc w:val="center"/>
            </w:pPr>
            <w:r>
              <w:rPr>
                <w:rFonts w:ascii="Times New Roman" w:eastAsia="新宋体" w:hAnsi="Times New Roman" w:hint="eastAsia"/>
                <w:szCs w:val="21"/>
              </w:rPr>
              <w:t>8</w:t>
            </w:r>
          </w:p>
        </w:tc>
        <w:tc>
          <w:tcPr>
            <w:tcW w:w="555" w:type="dxa"/>
          </w:tcPr>
          <w:p>
            <w:pPr>
              <w:spacing w:line="360" w:lineRule="auto"/>
              <w:jc w:val="center"/>
            </w:pPr>
            <w:r>
              <w:rPr>
                <w:rFonts w:ascii="Times New Roman" w:eastAsia="新宋体" w:hAnsi="Times New Roman" w:hint="eastAsia"/>
                <w:szCs w:val="21"/>
              </w:rPr>
              <w:t>9</w:t>
            </w:r>
          </w:p>
        </w:tc>
        <w:tc>
          <w:tcPr>
            <w:tcW w:w="555" w:type="dxa"/>
          </w:tcPr>
          <w:p>
            <w:pPr>
              <w:spacing w:line="360" w:lineRule="auto"/>
              <w:jc w:val="center"/>
            </w:pPr>
            <w:r>
              <w:rPr>
                <w:rFonts w:ascii="Times New Roman" w:eastAsia="新宋体" w:hAnsi="Times New Roman" w:hint="eastAsia"/>
                <w:szCs w:val="21"/>
              </w:rPr>
              <w:t>10</w:t>
            </w:r>
          </w:p>
        </w:tc>
        <w:tc>
          <w:tcPr>
            <w:tcW w:w="555" w:type="dxa"/>
          </w:tcPr>
          <w:p>
            <w:pPr>
              <w:spacing w:line="360" w:lineRule="auto"/>
              <w:jc w:val="center"/>
            </w:pPr>
            <w:r>
              <w:rPr>
                <w:rFonts w:ascii="Times New Roman" w:eastAsia="新宋体" w:hAnsi="Times New Roman" w:hint="eastAsia"/>
                <w:szCs w:val="21"/>
              </w:rPr>
              <w:t>11</w:t>
            </w:r>
          </w:p>
        </w:tc>
        <w:tc>
          <w:tcPr>
            <w:tcW w:w="555" w:type="dxa"/>
          </w:tcPr>
          <w:p>
            <w:pPr>
              <w:spacing w:line="360" w:lineRule="auto"/>
              <w:jc w:val="center"/>
            </w:pPr>
            <w:r>
              <w:rPr>
                <w:rFonts w:ascii="Times New Roman" w:eastAsia="新宋体" w:hAnsi="Times New Roman" w:hint="eastAsia"/>
                <w:szCs w:val="21"/>
              </w:rPr>
              <w:t>12</w:t>
            </w:r>
          </w:p>
        </w:tc>
        <w:tc>
          <w:tcPr>
            <w:tcW w:w="555" w:type="dxa"/>
          </w:tcPr>
          <w:p>
            <w:pPr>
              <w:spacing w:line="360" w:lineRule="auto"/>
              <w:jc w:val="center"/>
            </w:pPr>
            <w:r>
              <w:rPr>
                <w:rFonts w:ascii="Times New Roman" w:eastAsia="新宋体" w:hAnsi="Times New Roman" w:hint="eastAsia"/>
                <w:szCs w:val="21"/>
              </w:rPr>
              <w:t>13</w:t>
            </w:r>
          </w:p>
        </w:tc>
        <w:tc>
          <w:tcPr>
            <w:tcW w:w="555" w:type="dxa"/>
          </w:tcPr>
          <w:p>
            <w:pPr>
              <w:spacing w:line="360" w:lineRule="auto"/>
              <w:jc w:val="center"/>
            </w:pPr>
            <w:r>
              <w:rPr>
                <w:rFonts w:ascii="Times New Roman" w:eastAsia="新宋体" w:hAnsi="Times New Roman" w:hint="eastAsia"/>
                <w:szCs w:val="21"/>
              </w:rPr>
              <w:t>14</w:t>
            </w:r>
          </w:p>
        </w:tc>
        <w:tc>
          <w:tcPr>
            <w:tcW w:w="555" w:type="dxa"/>
          </w:tcPr>
          <w:p>
            <w:pPr>
              <w:spacing w:line="360" w:lineRule="auto"/>
              <w:jc w:val="center"/>
            </w:pPr>
            <w:r>
              <w:rPr>
                <w:rFonts w:ascii="Times New Roman" w:eastAsia="新宋体" w:hAnsi="Times New Roman" w:hint="eastAsia"/>
                <w:szCs w:val="21"/>
              </w:rPr>
              <w:t>15</w:t>
            </w:r>
          </w:p>
        </w:tc>
        <w:tc>
          <w:tcPr>
            <w:tcW w:w="450" w:type="dxa"/>
          </w:tcPr>
          <w:p>
            <w:pPr>
              <w:spacing w:line="360" w:lineRule="auto"/>
              <w:jc w:val="center"/>
            </w:pPr>
            <w:r>
              <w:rPr>
                <w:rFonts w:ascii="Times New Roman" w:eastAsia="新宋体" w:hAnsi="Times New Roman" w:hint="eastAsia"/>
                <w:szCs w:val="21"/>
              </w:rPr>
              <w:t>…</w:t>
            </w:r>
          </w:p>
        </w:tc>
      </w:tr>
      <w:tr>
        <w:tblPrEx>
          <w:tblW w:w="0" w:type="auto"/>
          <w:tblInd w:w="280" w:type="dxa"/>
          <w:tblCellMar>
            <w:top w:w="30" w:type="dxa"/>
            <w:left w:w="30" w:type="dxa"/>
            <w:bottom w:w="30" w:type="dxa"/>
            <w:right w:w="30" w:type="dxa"/>
          </w:tblCellMar>
        </w:tblPrEx>
        <w:tc>
          <w:tcPr>
            <w:tcW w:w="1200" w:type="dxa"/>
          </w:tcPr>
          <w:p>
            <w:pPr>
              <w:spacing w:line="360" w:lineRule="auto"/>
              <w:jc w:val="center"/>
            </w:pPr>
            <w:r>
              <w:rPr>
                <w:rFonts w:ascii="Times New Roman" w:eastAsia="新宋体" w:hAnsi="Times New Roman" w:hint="eastAsia"/>
                <w:szCs w:val="21"/>
              </w:rPr>
              <w:t>温度（℃）</w:t>
            </w:r>
          </w:p>
        </w:tc>
        <w:tc>
          <w:tcPr>
            <w:tcW w:w="375" w:type="dxa"/>
          </w:tcPr>
          <w:p>
            <w:pPr>
              <w:spacing w:line="360" w:lineRule="auto"/>
              <w:jc w:val="center"/>
            </w:pPr>
            <w:r>
              <w:rPr>
                <w:rFonts w:ascii="Times New Roman" w:eastAsia="新宋体" w:hAnsi="Times New Roman" w:hint="eastAsia"/>
                <w:szCs w:val="21"/>
              </w:rPr>
              <w:t>…</w:t>
            </w:r>
          </w:p>
        </w:tc>
        <w:tc>
          <w:tcPr>
            <w:tcW w:w="555" w:type="dxa"/>
          </w:tcPr>
          <w:p>
            <w:pPr>
              <w:spacing w:line="360" w:lineRule="auto"/>
              <w:jc w:val="center"/>
            </w:pPr>
            <w:r>
              <w:rPr>
                <w:rFonts w:ascii="Times New Roman" w:eastAsia="新宋体" w:hAnsi="Times New Roman" w:hint="eastAsia"/>
                <w:szCs w:val="21"/>
              </w:rPr>
              <w:t>95</w:t>
            </w:r>
          </w:p>
        </w:tc>
        <w:tc>
          <w:tcPr>
            <w:tcW w:w="555" w:type="dxa"/>
          </w:tcPr>
          <w:p>
            <w:pPr>
              <w:spacing w:line="360" w:lineRule="auto"/>
              <w:jc w:val="center"/>
            </w:pPr>
            <w:r>
              <w:rPr>
                <w:rFonts w:ascii="Times New Roman" w:eastAsia="新宋体" w:hAnsi="Times New Roman" w:hint="eastAsia"/>
                <w:szCs w:val="21"/>
              </w:rPr>
              <w:t>96</w:t>
            </w:r>
          </w:p>
        </w:tc>
        <w:tc>
          <w:tcPr>
            <w:tcW w:w="555" w:type="dxa"/>
          </w:tcPr>
          <w:p>
            <w:pPr>
              <w:spacing w:line="360" w:lineRule="auto"/>
              <w:jc w:val="center"/>
            </w:pPr>
            <w:r>
              <w:rPr>
                <w:rFonts w:ascii="Times New Roman" w:eastAsia="新宋体" w:hAnsi="Times New Roman" w:hint="eastAsia"/>
                <w:szCs w:val="21"/>
              </w:rPr>
              <w:t>97</w:t>
            </w:r>
          </w:p>
        </w:tc>
        <w:tc>
          <w:tcPr>
            <w:tcW w:w="555" w:type="dxa"/>
          </w:tcPr>
          <w:p>
            <w:pPr>
              <w:spacing w:line="360" w:lineRule="auto"/>
              <w:jc w:val="center"/>
            </w:pPr>
            <w:r>
              <w:rPr>
                <w:rFonts w:ascii="Times New Roman" w:eastAsia="新宋体" w:hAnsi="Times New Roman" w:hint="eastAsia"/>
                <w:szCs w:val="21"/>
              </w:rPr>
              <w:t>98</w:t>
            </w:r>
          </w:p>
        </w:tc>
        <w:tc>
          <w:tcPr>
            <w:tcW w:w="555" w:type="dxa"/>
          </w:tcPr>
          <w:p>
            <w:pPr>
              <w:spacing w:line="360" w:lineRule="auto"/>
              <w:jc w:val="center"/>
            </w:pPr>
            <w:r>
              <w:rPr>
                <w:rFonts w:ascii="Times New Roman" w:eastAsia="新宋体" w:hAnsi="Times New Roman" w:hint="eastAsia"/>
                <w:szCs w:val="21"/>
              </w:rPr>
              <w:t>98</w:t>
            </w:r>
          </w:p>
        </w:tc>
        <w:tc>
          <w:tcPr>
            <w:tcW w:w="555" w:type="dxa"/>
          </w:tcPr>
          <w:p>
            <w:pPr>
              <w:spacing w:line="360" w:lineRule="auto"/>
              <w:jc w:val="center"/>
            </w:pPr>
            <w:r>
              <w:rPr>
                <w:rFonts w:ascii="Times New Roman" w:eastAsia="新宋体" w:hAnsi="Times New Roman" w:hint="eastAsia"/>
                <w:szCs w:val="21"/>
              </w:rPr>
              <w:t>98</w:t>
            </w:r>
          </w:p>
        </w:tc>
        <w:tc>
          <w:tcPr>
            <w:tcW w:w="555" w:type="dxa"/>
          </w:tcPr>
          <w:p>
            <w:pPr>
              <w:spacing w:line="360" w:lineRule="auto"/>
              <w:jc w:val="center"/>
            </w:pPr>
            <w:r>
              <w:rPr>
                <w:rFonts w:ascii="Times New Roman" w:eastAsia="新宋体" w:hAnsi="Times New Roman" w:hint="eastAsia"/>
                <w:szCs w:val="21"/>
              </w:rPr>
              <w:t>95</w:t>
            </w:r>
          </w:p>
        </w:tc>
        <w:tc>
          <w:tcPr>
            <w:tcW w:w="555" w:type="dxa"/>
          </w:tcPr>
          <w:p>
            <w:pPr>
              <w:spacing w:line="360" w:lineRule="auto"/>
              <w:jc w:val="center"/>
            </w:pPr>
            <w:r>
              <w:rPr>
                <w:rFonts w:ascii="Times New Roman" w:eastAsia="新宋体" w:hAnsi="Times New Roman" w:hint="eastAsia"/>
                <w:szCs w:val="21"/>
              </w:rPr>
              <w:t>98</w:t>
            </w:r>
          </w:p>
        </w:tc>
        <w:tc>
          <w:tcPr>
            <w:tcW w:w="555" w:type="dxa"/>
          </w:tcPr>
          <w:p>
            <w:pPr>
              <w:spacing w:line="360" w:lineRule="auto"/>
              <w:jc w:val="center"/>
            </w:pPr>
            <w:r>
              <w:rPr>
                <w:rFonts w:ascii="Times New Roman" w:eastAsia="新宋体" w:hAnsi="Times New Roman" w:hint="eastAsia"/>
                <w:szCs w:val="21"/>
              </w:rPr>
              <w:t>98</w:t>
            </w:r>
          </w:p>
        </w:tc>
        <w:tc>
          <w:tcPr>
            <w:tcW w:w="555" w:type="dxa"/>
          </w:tcPr>
          <w:p>
            <w:pPr>
              <w:spacing w:line="360" w:lineRule="auto"/>
              <w:jc w:val="center"/>
            </w:pPr>
            <w:r>
              <w:rPr>
                <w:rFonts w:ascii="Times New Roman" w:eastAsia="新宋体" w:hAnsi="Times New Roman" w:hint="eastAsia"/>
                <w:szCs w:val="21"/>
              </w:rPr>
              <w:t>98</w:t>
            </w:r>
          </w:p>
        </w:tc>
        <w:tc>
          <w:tcPr>
            <w:tcW w:w="450" w:type="dxa"/>
          </w:tcPr>
          <w:p>
            <w:pPr>
              <w:spacing w:line="360" w:lineRule="auto"/>
              <w:jc w:val="center"/>
            </w:pPr>
            <w:r>
              <w:rPr>
                <w:rFonts w:ascii="Times New Roman" w:eastAsia="新宋体" w:hAnsi="Times New Roman" w:hint="eastAsia"/>
                <w:szCs w:val="21"/>
              </w:rPr>
              <w:t>…</w:t>
            </w:r>
          </w:p>
        </w:tc>
      </w:tr>
    </w:tbl>
    <w:p>
      <w:pPr>
        <w:spacing w:line="360" w:lineRule="auto"/>
        <w:ind w:left="273" w:leftChars="130"/>
      </w:pPr>
      <w:r>
        <w:rPr>
          <w:rFonts w:ascii="Times New Roman" w:eastAsia="新宋体" w:hAnsi="Times New Roman" w:hint="eastAsia"/>
          <w:szCs w:val="21"/>
        </w:rPr>
        <w:drawing>
          <wp:inline distT="0" distB="0" distL="0" distR="0">
            <wp:extent cx="1819275" cy="952500"/>
            <wp:effectExtent l="19050" t="0" r="9525" b="0"/>
            <wp:docPr id="1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9904" name="图片24" descr="   "/>
                    <pic:cNvPicPr>
                      <a:picLocks noChangeAspect="1" noChangeArrowheads="1"/>
                    </pic:cNvPicPr>
                  </pic:nvPicPr>
                  <pic:blipFill>
                    <a:blip xmlns:r="http://schemas.openxmlformats.org/officeDocument/2006/relationships" r:embed="rId15"/>
                    <a:stretch>
                      <a:fillRect/>
                    </a:stretch>
                  </pic:blipFill>
                  <pic:spPr>
                    <a:xfrm>
                      <a:off x="0" y="0"/>
                      <a:ext cx="1819275" cy="9525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26．（5分）地沟油中含有大量对人体有毒的物质，一些不法商人对其进行简单的脱水、脱杂、脱臭处理后，提供给无良餐馆使用，假冒色拉油，严重伤害市民健康，小明学了密度后，想用测密度的方法来鉴别色拉油和地沟油，他查得优质色拉油的密度在0.90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﹣0.93g/cm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之间，地沟油的密度在0.94g/cm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﹣0.96g/cm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之间，然后他进行了如下实验鉴别。</w:t>
      </w:r>
    </w:p>
    <w:p>
      <w:pPr>
        <w:spacing w:line="360" w:lineRule="auto"/>
        <w:ind w:left="273" w:leftChars="130"/>
      </w:pPr>
      <w:r>
        <w:rPr>
          <w:rFonts w:ascii="Times New Roman" w:eastAsia="新宋体" w:hAnsi="Times New Roman" w:hint="eastAsia"/>
          <w:szCs w:val="21"/>
        </w:rPr>
        <w:drawing>
          <wp:inline distT="0" distB="0" distL="0" distR="0">
            <wp:extent cx="4067175" cy="1552575"/>
            <wp:effectExtent l="19050" t="0" r="9525" b="0"/>
            <wp:docPr id="1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366084" name="图片24" descr="   "/>
                    <pic:cNvPicPr>
                      <a:picLocks noChangeAspect="1" noChangeArrowheads="1"/>
                    </pic:cNvPicPr>
                  </pic:nvPicPr>
                  <pic:blipFill>
                    <a:blip xmlns:r="http://schemas.openxmlformats.org/officeDocument/2006/relationships" r:embed="rId16"/>
                    <a:stretch>
                      <a:fillRect/>
                    </a:stretch>
                  </pic:blipFill>
                  <pic:spPr>
                    <a:xfrm>
                      <a:off x="0" y="0"/>
                      <a:ext cx="4067175" cy="1552575"/>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A．把天平放在水平桌面上，将游码移至左端的零刻线处后，发现指针在分度盘上的位置如图甲所示，此时应将平衡螺母向</w:t>
      </w:r>
      <w:r>
        <w:rPr>
          <w:rFonts w:ascii="Times New Roman" w:eastAsia="新宋体" w:hAnsi="Times New Roman" w:hint="eastAsia"/>
          <w:szCs w:val="21"/>
          <w:u w:val="single"/>
        </w:rPr>
        <w:t>　   　</w:t>
      </w:r>
      <w:r>
        <w:rPr>
          <w:rFonts w:ascii="Times New Roman" w:eastAsia="新宋体" w:hAnsi="Times New Roman" w:hint="eastAsia"/>
          <w:szCs w:val="21"/>
        </w:rPr>
        <w:t>（选填“左”或“右”）调节使天平平衡；</w:t>
      </w:r>
    </w:p>
    <w:p>
      <w:pPr>
        <w:spacing w:line="360" w:lineRule="auto"/>
        <w:ind w:left="273" w:leftChars="130"/>
      </w:pPr>
      <w:r>
        <w:rPr>
          <w:rFonts w:ascii="Times New Roman" w:eastAsia="新宋体" w:hAnsi="Times New Roman" w:hint="eastAsia"/>
          <w:szCs w:val="21"/>
        </w:rPr>
        <w:t>B．取适量样品油倒入烧杯，用天平测出烧杯和样品油的总质量m</w:t>
      </w:r>
      <w:r>
        <w:rPr>
          <w:rFonts w:ascii="Times New Roman" w:eastAsia="新宋体" w:hAnsi="Times New Roman" w:hint="eastAsia"/>
          <w:sz w:val="24"/>
          <w:szCs w:val="24"/>
          <w:vertAlign w:val="subscript"/>
        </w:rPr>
        <w:t>1</w:t>
      </w:r>
      <w:r>
        <w:rPr>
          <w:rFonts w:ascii="Times New Roman" w:eastAsia="新宋体" w:hAnsi="Times New Roman" w:hint="eastAsia"/>
          <w:szCs w:val="21"/>
        </w:rPr>
        <w:t>，如图乙所示m</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C．然后将烧杯中部分样品油倒入量筒中，测出烧杯和剩余样品油的总质量m</w:t>
      </w:r>
      <w:r>
        <w:rPr>
          <w:rFonts w:ascii="Times New Roman" w:eastAsia="新宋体" w:hAnsi="Times New Roman" w:hint="eastAsia"/>
          <w:sz w:val="24"/>
          <w:szCs w:val="24"/>
          <w:vertAlign w:val="subscript"/>
        </w:rPr>
        <w:t>2</w:t>
      </w:r>
      <w:r>
        <w:rPr>
          <w:rFonts w:ascii="Times New Roman" w:eastAsia="新宋体" w:hAnsi="Times New Roman" w:hint="eastAsia"/>
          <w:szCs w:val="21"/>
        </w:rPr>
        <w:t>＝26.2g，则量筒中样品油质量表达式为m</w:t>
      </w:r>
      <w:r>
        <w:rPr>
          <w:rFonts w:ascii="Times New Roman" w:eastAsia="新宋体" w:hAnsi="Times New Roman" w:hint="eastAsia"/>
          <w:sz w:val="24"/>
          <w:szCs w:val="24"/>
          <w:vertAlign w:val="subscript"/>
        </w:rPr>
        <w:t>1</w:t>
      </w:r>
      <w:r>
        <w:rPr>
          <w:rFonts w:ascii="Times New Roman" w:eastAsia="新宋体" w:hAnsi="Times New Roman" w:hint="eastAsia"/>
          <w:szCs w:val="21"/>
        </w:rPr>
        <w:t>﹣m</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D．读出量筒中样品的体积为V，如丙图所示；</w:t>
      </w:r>
    </w:p>
    <w:p>
      <w:pPr>
        <w:spacing w:line="360" w:lineRule="auto"/>
        <w:ind w:left="273" w:leftChars="130"/>
      </w:pPr>
      <w:r>
        <w:rPr>
          <w:rFonts w:ascii="Times New Roman" w:eastAsia="新宋体" w:hAnsi="Times New Roman" w:hint="eastAsia"/>
          <w:szCs w:val="21"/>
        </w:rPr>
        <w:t>E．利用实验数据，计算出样品油的密度</w:t>
      </w:r>
      <w:r>
        <w:rPr>
          <w:rFonts w:ascii="Cambria Math" w:eastAsia="Cambria Math" w:hAnsi="Cambria Math"/>
          <w:szCs w:val="21"/>
        </w:rPr>
        <w:t>ρ</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rPr>
        <w:t>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F．根据测算出的密度，小明通过比对，该样品油</w:t>
      </w:r>
      <w:r>
        <w:rPr>
          <w:rFonts w:ascii="Times New Roman" w:eastAsia="新宋体" w:hAnsi="Times New Roman" w:hint="eastAsia"/>
          <w:szCs w:val="21"/>
          <w:u w:val="single"/>
        </w:rPr>
        <w:t>　   　</w:t>
      </w:r>
      <w:r>
        <w:rPr>
          <w:rFonts w:ascii="Times New Roman" w:eastAsia="新宋体" w:hAnsi="Times New Roman" w:hint="eastAsia"/>
          <w:szCs w:val="21"/>
        </w:rPr>
        <w:t>地沟油（选填“是”或“不是”）。</w:t>
      </w:r>
    </w:p>
    <w:p>
      <w:pPr>
        <w:spacing w:line="360" w:lineRule="auto"/>
      </w:pPr>
      <w:r>
        <w:rPr>
          <w:rFonts w:ascii="Times New Roman" w:eastAsia="新宋体" w:hAnsi="Times New Roman" w:hint="eastAsia"/>
          <w:b/>
          <w:szCs w:val="21"/>
        </w:rPr>
        <w:t>四、论述计算题（第1小题8分，第2小题10分，共18分）</w:t>
      </w:r>
    </w:p>
    <w:p>
      <w:pPr>
        <w:spacing w:line="360" w:lineRule="auto"/>
        <w:ind w:left="273" w:hanging="273" w:hangingChars="130"/>
      </w:pPr>
      <w:r>
        <w:rPr>
          <w:rFonts w:ascii="Times New Roman" w:eastAsia="新宋体" w:hAnsi="Times New Roman" w:hint="eastAsia"/>
          <w:szCs w:val="21"/>
        </w:rPr>
        <w:t>27．（6分）一把汤勺的质量为10.8g，它的体积为4cm</w:t>
      </w:r>
      <w:r>
        <w:rPr>
          <w:rFonts w:ascii="Times New Roman" w:eastAsia="新宋体" w:hAnsi="Times New Roman" w:hint="eastAsia"/>
          <w:sz w:val="24"/>
          <w:szCs w:val="24"/>
          <w:vertAlign w:val="superscript"/>
        </w:rPr>
        <w:t>3</w:t>
      </w:r>
      <w:r>
        <w:rPr>
          <w:rFonts w:ascii="Times New Roman" w:eastAsia="新宋体" w:hAnsi="Times New Roman" w:hint="eastAsia"/>
          <w:szCs w:val="21"/>
        </w:rPr>
        <w:t>，则它的密度为多少g/cm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？合多少kg/m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28．（8分）随着人们环保意识的日益提高，节水型洁具逐渐进入百姓家庭。所谓节水型洁具，是指每冲洗一次的耗水量在6L以内的洁具。某家庭新安装了一套耗水量为5L的节水洁具，而原有的洁具每次耗水量为9L．问：</w:t>
      </w:r>
    </w:p>
    <w:p>
      <w:pPr>
        <w:spacing w:line="360" w:lineRule="auto"/>
        <w:ind w:left="273" w:leftChars="130"/>
      </w:pPr>
      <w:r>
        <w:rPr>
          <w:rFonts w:ascii="Times New Roman" w:eastAsia="新宋体" w:hAnsi="Times New Roman" w:hint="eastAsia"/>
          <w:szCs w:val="21"/>
        </w:rPr>
        <w:t>（1）1000kg的水可供这套节水型洁具冲洗多少次？（水的密度为1.0×10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（2）该家庭每月可节约用水多少千克？（设平均每天使用10次，每月以30天计）</w:t>
      </w:r>
    </w:p>
    <w:p>
      <w:pPr>
        <w:widowControl/>
        <w:spacing w:line="360" w:lineRule="auto"/>
        <w:jc w:val="left"/>
      </w:pPr>
      <w:r>
        <w:br w:type="page"/>
      </w:r>
    </w:p>
    <w:p>
      <w:pPr>
        <w:spacing w:line="360" w:lineRule="auto"/>
        <w:jc w:val="center"/>
      </w:pPr>
      <w:r>
        <w:rPr>
          <w:rFonts w:ascii="Times New Roman" w:eastAsia="新宋体" w:hAnsi="Times New Roman" w:hint="eastAsia"/>
          <w:b/>
          <w:sz w:val="30"/>
          <w:szCs w:val="30"/>
        </w:rPr>
        <w:t>2019-2020学年陕西省宝鸡市凤翔县八年级（上）期中物理试卷</w:t>
      </w:r>
    </w:p>
    <w:p>
      <w:pPr>
        <w:spacing w:line="360" w:lineRule="auto"/>
        <w:jc w:val="center"/>
      </w:pPr>
      <w:r>
        <w:rPr>
          <w:rFonts w:ascii="Times New Roman" w:eastAsia="新宋体" w:hAnsi="Times New Roman" w:hint="eastAsia"/>
          <w:b/>
          <w:sz w:val="16"/>
          <w:szCs w:val="16"/>
        </w:rPr>
        <w:t>参考答案与试题解析</w:t>
      </w:r>
    </w:p>
    <w:p>
      <w:pPr>
        <w:spacing w:line="360" w:lineRule="auto"/>
      </w:pPr>
      <w:r>
        <w:rPr>
          <w:rFonts w:ascii="Times New Roman" w:eastAsia="新宋体" w:hAnsi="Times New Roman" w:hint="eastAsia"/>
          <w:b/>
          <w:szCs w:val="21"/>
        </w:rPr>
        <w:t>一、选择题（共15小题，每小题3分，计30分．每小题只有一个选项是符合题意的）</w:t>
      </w:r>
    </w:p>
    <w:p>
      <w:pPr>
        <w:spacing w:line="360" w:lineRule="auto"/>
        <w:ind w:left="273" w:hanging="273" w:hangingChars="130"/>
      </w:pPr>
      <w:r>
        <w:rPr>
          <w:rFonts w:ascii="Times New Roman" w:eastAsia="新宋体" w:hAnsi="Times New Roman" w:hint="eastAsia"/>
          <w:szCs w:val="21"/>
        </w:rPr>
        <w:t>1．【解答】解：A、温度计的玻璃泡碰到了容器底；故A错误；</w:t>
      </w:r>
    </w:p>
    <w:p>
      <w:pPr>
        <w:spacing w:line="360" w:lineRule="auto"/>
        <w:ind w:left="273" w:leftChars="130"/>
      </w:pPr>
      <w:r>
        <w:rPr>
          <w:rFonts w:ascii="Times New Roman" w:eastAsia="新宋体" w:hAnsi="Times New Roman" w:hint="eastAsia"/>
          <w:szCs w:val="21"/>
        </w:rPr>
        <w:t>B、温度计的玻璃泡全部浸入被测液体中，并且没有碰到容器底和容器壁，符合温度计的正确使用，故B正确。</w:t>
      </w:r>
    </w:p>
    <w:p>
      <w:pPr>
        <w:spacing w:line="360" w:lineRule="auto"/>
        <w:ind w:left="273" w:leftChars="130"/>
      </w:pPr>
      <w:r>
        <w:rPr>
          <w:rFonts w:ascii="Times New Roman" w:eastAsia="新宋体" w:hAnsi="Times New Roman" w:hint="eastAsia"/>
          <w:szCs w:val="21"/>
        </w:rPr>
        <w:t>C、温度计的玻璃泡碰到了容器壁；故C错误；</w:t>
      </w:r>
    </w:p>
    <w:p>
      <w:pPr>
        <w:spacing w:line="360" w:lineRule="auto"/>
        <w:ind w:left="273" w:leftChars="130"/>
      </w:pPr>
      <w:r>
        <w:rPr>
          <w:rFonts w:ascii="Times New Roman" w:eastAsia="新宋体" w:hAnsi="Times New Roman" w:hint="eastAsia"/>
          <w:szCs w:val="21"/>
        </w:rPr>
        <w:t>D、温度计的玻璃泡没有浸入被测液体中；故D错误；</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2．【解答】解：</w:t>
      </w:r>
    </w:p>
    <w:p>
      <w:pPr>
        <w:spacing w:line="360" w:lineRule="auto"/>
        <w:ind w:left="273" w:leftChars="130"/>
      </w:pPr>
      <w:r>
        <w:rPr>
          <w:rFonts w:ascii="Times New Roman" w:eastAsia="新宋体" w:hAnsi="Times New Roman" w:hint="eastAsia"/>
          <w:szCs w:val="21"/>
        </w:rPr>
        <w:t>质量的单位有kg、g等，体积的单位有m</w:t>
      </w:r>
      <w:r>
        <w:rPr>
          <w:rFonts w:ascii="Times New Roman" w:eastAsia="新宋体" w:hAnsi="Times New Roman" w:hint="eastAsia"/>
          <w:sz w:val="24"/>
          <w:szCs w:val="24"/>
          <w:vertAlign w:val="superscript"/>
        </w:rPr>
        <w:t>3</w:t>
      </w:r>
      <w:r>
        <w:rPr>
          <w:rFonts w:ascii="Times New Roman" w:eastAsia="新宋体" w:hAnsi="Times New Roman" w:hint="eastAsia"/>
          <w:szCs w:val="21"/>
        </w:rPr>
        <w:t>、ml、cm</w:t>
      </w:r>
      <w:r>
        <w:rPr>
          <w:rFonts w:ascii="Times New Roman" w:eastAsia="新宋体" w:hAnsi="Times New Roman" w:hint="eastAsia"/>
          <w:sz w:val="24"/>
          <w:szCs w:val="24"/>
          <w:vertAlign w:val="superscript"/>
        </w:rPr>
        <w:t>3</w:t>
      </w:r>
      <w:r>
        <w:rPr>
          <w:rFonts w:ascii="Times New Roman" w:eastAsia="新宋体" w:hAnsi="Times New Roman" w:hint="eastAsia"/>
          <w:szCs w:val="21"/>
        </w:rPr>
        <w:t>等，所以kg/m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、g/ml和g/cm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都是密度的单位，米是长度的单位，摄氏度是温度的单位。</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3．【解答】解：</w:t>
      </w:r>
    </w:p>
    <w:p>
      <w:pPr>
        <w:spacing w:line="360" w:lineRule="auto"/>
        <w:ind w:left="273" w:leftChars="130"/>
      </w:pPr>
      <w:r>
        <w:rPr>
          <w:rFonts w:ascii="Times New Roman" w:eastAsia="新宋体" w:hAnsi="Times New Roman" w:hint="eastAsia"/>
          <w:szCs w:val="21"/>
        </w:rPr>
        <w:t>A、一位普通中学生的身高约为1.7m＝170cm，A不符合实际；</w:t>
      </w:r>
    </w:p>
    <w:p>
      <w:pPr>
        <w:spacing w:line="360" w:lineRule="auto"/>
        <w:ind w:left="273" w:leftChars="130"/>
      </w:pPr>
      <w:r>
        <w:rPr>
          <w:rFonts w:ascii="Times New Roman" w:eastAsia="新宋体" w:hAnsi="Times New Roman" w:hint="eastAsia"/>
          <w:szCs w:val="21"/>
        </w:rPr>
        <w:t>B、物理课本长约为26cm＝260mm，B不符合实际；</w:t>
      </w:r>
    </w:p>
    <w:p>
      <w:pPr>
        <w:spacing w:line="360" w:lineRule="auto"/>
        <w:ind w:left="273" w:leftChars="130"/>
      </w:pPr>
      <w:r>
        <w:rPr>
          <w:rFonts w:ascii="Times New Roman" w:eastAsia="新宋体" w:hAnsi="Times New Roman" w:hint="eastAsia"/>
          <w:szCs w:val="21"/>
        </w:rPr>
        <w:t>C、一张课桌高约为0.8m，C不符合实际；</w:t>
      </w:r>
    </w:p>
    <w:p>
      <w:pPr>
        <w:spacing w:line="360" w:lineRule="auto"/>
        <w:ind w:left="273" w:leftChars="130"/>
      </w:pPr>
      <w:r>
        <w:rPr>
          <w:rFonts w:ascii="Times New Roman" w:eastAsia="新宋体" w:hAnsi="Times New Roman" w:hint="eastAsia"/>
          <w:szCs w:val="21"/>
        </w:rPr>
        <w:t>D、普通新粉笔长度约为8cm左右，D符合实际。</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4．【解答】解、A、中学生的质量约为50kg，接近实际；</w:t>
      </w:r>
    </w:p>
    <w:p>
      <w:pPr>
        <w:spacing w:line="360" w:lineRule="auto"/>
        <w:ind w:left="273" w:leftChars="130"/>
      </w:pPr>
      <w:r>
        <w:rPr>
          <w:rFonts w:ascii="Times New Roman" w:eastAsia="新宋体" w:hAnsi="Times New Roman" w:hint="eastAsia"/>
          <w:szCs w:val="21"/>
        </w:rPr>
        <w:t>B、一袋方便面的质量约100g，与0.5g差距过大；</w:t>
      </w:r>
    </w:p>
    <w:p>
      <w:pPr>
        <w:spacing w:line="360" w:lineRule="auto"/>
        <w:ind w:left="273" w:leftChars="130"/>
      </w:pPr>
      <w:r>
        <w:rPr>
          <w:rFonts w:ascii="Times New Roman" w:eastAsia="新宋体" w:hAnsi="Times New Roman" w:hint="eastAsia"/>
          <w:szCs w:val="21"/>
        </w:rPr>
        <w:t>C、一个篮球的质量约200g，与5g的差距过大；</w:t>
      </w:r>
    </w:p>
    <w:p>
      <w:pPr>
        <w:spacing w:line="360" w:lineRule="auto"/>
        <w:ind w:left="273" w:leftChars="130"/>
      </w:pPr>
      <w:r>
        <w:rPr>
          <w:rFonts w:ascii="Times New Roman" w:eastAsia="新宋体" w:hAnsi="Times New Roman" w:hint="eastAsia"/>
          <w:szCs w:val="21"/>
        </w:rPr>
        <w:t>D、一个鸡蛋的质量大约是50g＝0.05kg，与0.5kg的差距过大。</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5．【解答】解：</w:t>
      </w:r>
    </w:p>
    <w:p>
      <w:pPr>
        <w:spacing w:line="360" w:lineRule="auto"/>
        <w:ind w:left="273" w:leftChars="130"/>
      </w:pPr>
      <w:r>
        <w:rPr>
          <w:rFonts w:ascii="Times New Roman" w:eastAsia="新宋体" w:hAnsi="Times New Roman" w:hint="eastAsia"/>
          <w:szCs w:val="21"/>
        </w:rPr>
        <w:t>A、把蔬菜装入塑料袋中，控制了液体的表面积和液体上方空气的流动，使蒸发变慢，不合题意；</w:t>
      </w:r>
    </w:p>
    <w:p>
      <w:pPr>
        <w:spacing w:line="360" w:lineRule="auto"/>
        <w:ind w:left="273" w:leftChars="130"/>
      </w:pPr>
      <w:r>
        <w:rPr>
          <w:rFonts w:ascii="Times New Roman" w:eastAsia="新宋体" w:hAnsi="Times New Roman" w:hint="eastAsia"/>
          <w:szCs w:val="21"/>
        </w:rPr>
        <w:t>B、给墨水瓶加盖，控制了液体的表面积和液体上方空气的流动，使蒸发变慢，不合题意；</w:t>
      </w:r>
    </w:p>
    <w:p>
      <w:pPr>
        <w:spacing w:line="360" w:lineRule="auto"/>
        <w:ind w:left="273" w:leftChars="130"/>
      </w:pPr>
      <w:r>
        <w:rPr>
          <w:rFonts w:ascii="Times New Roman" w:eastAsia="新宋体" w:hAnsi="Times New Roman" w:hint="eastAsia"/>
          <w:szCs w:val="21"/>
        </w:rPr>
        <w:t>C、用吹风机吹头发，可提高液体的温度，加快空气的流动速度，使蒸发变快，符合题意；</w:t>
      </w:r>
    </w:p>
    <w:p>
      <w:pPr>
        <w:spacing w:line="360" w:lineRule="auto"/>
        <w:ind w:left="273" w:leftChars="130"/>
      </w:pPr>
      <w:r>
        <w:rPr>
          <w:rFonts w:ascii="Times New Roman" w:eastAsia="新宋体" w:hAnsi="Times New Roman" w:hint="eastAsia"/>
          <w:szCs w:val="21"/>
        </w:rPr>
        <w:t>D、把新鲜的柑橘装入塑料袋中，控制了液体的表面积和液体上方空气的流动，使蒸发变慢，不合题意。</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6．【解答】解：将温度计取出后，由于酒精蒸发吸热，温度计的示数会先下降；</w:t>
      </w:r>
    </w:p>
    <w:p>
      <w:pPr>
        <w:spacing w:line="360" w:lineRule="auto"/>
        <w:ind w:left="273" w:leftChars="130"/>
      </w:pPr>
      <w:r>
        <w:rPr>
          <w:rFonts w:ascii="Times New Roman" w:eastAsia="新宋体" w:hAnsi="Times New Roman" w:hint="eastAsia"/>
          <w:szCs w:val="21"/>
        </w:rPr>
        <w:t>等过一段时间后，由于室温较高，温度计的玻璃泡从周围吸热，会使示数上升；</w:t>
      </w:r>
    </w:p>
    <w:p>
      <w:pPr>
        <w:spacing w:line="360" w:lineRule="auto"/>
        <w:ind w:left="273" w:leftChars="130"/>
      </w:pPr>
      <w:r>
        <w:rPr>
          <w:rFonts w:ascii="Times New Roman" w:eastAsia="新宋体" w:hAnsi="Times New Roman" w:hint="eastAsia"/>
          <w:szCs w:val="21"/>
        </w:rPr>
        <w:t>即：先下降 后上升，故选C。</w:t>
      </w:r>
    </w:p>
    <w:p>
      <w:pPr>
        <w:spacing w:line="360" w:lineRule="auto"/>
        <w:ind w:left="273" w:hanging="273" w:hangingChars="130"/>
      </w:pPr>
      <w:r>
        <w:rPr>
          <w:rFonts w:ascii="Times New Roman" w:eastAsia="新宋体" w:hAnsi="Times New Roman" w:hint="eastAsia"/>
          <w:szCs w:val="21"/>
        </w:rPr>
        <w:t>7．【解答】解：A、烧开水时壶中冒“白气”，是锅内的水先汽化成水蒸气，然后水蒸气遇冷的空气液化成小水珠的结果。不符合题意。</w:t>
      </w:r>
    </w:p>
    <w:p>
      <w:pPr>
        <w:spacing w:line="360" w:lineRule="auto"/>
        <w:ind w:left="273" w:leftChars="130"/>
      </w:pPr>
      <w:r>
        <w:rPr>
          <w:rFonts w:ascii="Times New Roman" w:eastAsia="新宋体" w:hAnsi="Times New Roman" w:hint="eastAsia"/>
          <w:szCs w:val="21"/>
        </w:rPr>
        <w:t>B、夏天，湿衣服晾干了，是水汽化为水蒸气的过程。不符合题意。</w:t>
      </w:r>
    </w:p>
    <w:p>
      <w:pPr>
        <w:spacing w:line="360" w:lineRule="auto"/>
        <w:ind w:left="273" w:leftChars="130"/>
      </w:pPr>
      <w:r>
        <w:rPr>
          <w:rFonts w:ascii="Times New Roman" w:eastAsia="新宋体" w:hAnsi="Times New Roman" w:hint="eastAsia"/>
          <w:szCs w:val="21"/>
        </w:rPr>
        <w:t>C、冬天早晨，玻璃上出现“冰花”，是室内的水蒸气凝华为的冰晶。不符合题意。</w:t>
      </w:r>
    </w:p>
    <w:p>
      <w:pPr>
        <w:spacing w:line="360" w:lineRule="auto"/>
        <w:ind w:left="273" w:leftChars="130"/>
      </w:pPr>
      <w:r>
        <w:rPr>
          <w:rFonts w:ascii="Times New Roman" w:eastAsia="新宋体" w:hAnsi="Times New Roman" w:hint="eastAsia"/>
          <w:szCs w:val="21"/>
        </w:rPr>
        <w:t>D、用久的灯泡灯丝变细，是钨丝首先升华后遇冷的玻璃壁凝华的结果。符合题意。</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8．【解答】解：这支蜡烛由于燃烧掉一半，它的体积和质量都会减少。</w:t>
      </w:r>
    </w:p>
    <w:p>
      <w:pPr>
        <w:spacing w:line="360" w:lineRule="auto"/>
        <w:ind w:left="273" w:leftChars="130"/>
      </w:pPr>
      <w:r>
        <w:rPr>
          <w:rFonts w:ascii="Times New Roman" w:eastAsia="新宋体" w:hAnsi="Times New Roman" w:hint="eastAsia"/>
          <w:szCs w:val="21"/>
        </w:rPr>
        <w:t>但是密度是物质本身的一种特性，不会改变。所以B、C、D这三个选项都不符合题意，只有选项A正确。</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9．【解答】解：A、升华是由固态直接变为气态。不符合题意。</w:t>
      </w:r>
    </w:p>
    <w:p>
      <w:pPr>
        <w:spacing w:line="360" w:lineRule="auto"/>
        <w:ind w:left="273" w:leftChars="130"/>
      </w:pPr>
      <w:r>
        <w:rPr>
          <w:rFonts w:ascii="Times New Roman" w:eastAsia="新宋体" w:hAnsi="Times New Roman" w:hint="eastAsia"/>
          <w:szCs w:val="21"/>
        </w:rPr>
        <w:t>B、汽化是由液态变为气态。不符合题意。</w:t>
      </w:r>
    </w:p>
    <w:p>
      <w:pPr>
        <w:spacing w:line="360" w:lineRule="auto"/>
        <w:ind w:left="273" w:leftChars="130"/>
      </w:pPr>
      <w:r>
        <w:rPr>
          <w:rFonts w:ascii="Times New Roman" w:eastAsia="新宋体" w:hAnsi="Times New Roman" w:hint="eastAsia"/>
          <w:szCs w:val="21"/>
        </w:rPr>
        <w:t>C、“白气”是液态小水珠。“白气”的形成是液化现象。符合题意。</w:t>
      </w:r>
    </w:p>
    <w:p>
      <w:pPr>
        <w:spacing w:line="360" w:lineRule="auto"/>
        <w:ind w:left="273" w:leftChars="130"/>
      </w:pPr>
      <w:r>
        <w:rPr>
          <w:rFonts w:ascii="Times New Roman" w:eastAsia="新宋体" w:hAnsi="Times New Roman" w:hint="eastAsia"/>
          <w:szCs w:val="21"/>
        </w:rPr>
        <w:t>D、熔化是由固态变为液态。不符合题意。</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10．【解答】解：太阳能在使用时环保、无污染、易安装；风力发电环保，但设备不易安装；氢燃料电池、锂离子电池在使用后，由于电池有很多的重金属，需要对电池回收处理，四个对比可知，太阳能是最理想的新能源。</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11．【解答】解：根据公式</w:t>
      </w:r>
      <w:r>
        <w:rPr>
          <w:rFonts w:ascii="Cambria Math" w:eastAsia="Cambria Math" w:hAnsi="Cambria Math"/>
          <w:szCs w:val="21"/>
        </w:rPr>
        <w:t>ρ</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12" name="图片 1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87231" name="图片 12" descr="   "/>
                    <pic:cNvPicPr>
                      <a:picLocks noChangeAspect="1" noChangeArrowheads="1"/>
                    </pic:cNvPicPr>
                  </pic:nvPicPr>
                  <pic:blipFill>
                    <a:blip xmlns:r="http://schemas.openxmlformats.org/officeDocument/2006/relationships" r:embed="rId1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可知，当质量相同时，密度越大，体积越小，</w:t>
      </w:r>
    </w:p>
    <w:p>
      <w:pPr>
        <w:spacing w:line="360" w:lineRule="auto"/>
        <w:ind w:left="273" w:leftChars="130"/>
      </w:pPr>
      <w:r>
        <w:rPr>
          <w:rFonts w:ascii="Times New Roman" w:eastAsia="新宋体" w:hAnsi="Times New Roman" w:hint="eastAsia"/>
          <w:szCs w:val="21"/>
        </w:rPr>
        <w:t>由图中可看出深度最高的是乙，所以乙的密度最小，丙的体积最小，所以密度最大，</w:t>
      </w:r>
    </w:p>
    <w:p>
      <w:pPr>
        <w:spacing w:line="360" w:lineRule="auto"/>
        <w:ind w:left="273" w:leftChars="130"/>
      </w:pPr>
      <w:r>
        <w:rPr>
          <w:rFonts w:ascii="Times New Roman" w:eastAsia="新宋体" w:hAnsi="Times New Roman" w:hint="eastAsia"/>
          <w:szCs w:val="21"/>
        </w:rPr>
        <w:t>因此三种液体的密度关系是</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12．【解答】解：由图象可知，当V</w:t>
      </w:r>
      <w:r>
        <w:rPr>
          <w:rFonts w:ascii="Times New Roman" w:eastAsia="新宋体" w:hAnsi="Times New Roman" w:hint="eastAsia"/>
          <w:sz w:val="24"/>
          <w:szCs w:val="24"/>
          <w:vertAlign w:val="subscript"/>
        </w:rPr>
        <w:t>A</w:t>
      </w:r>
      <w:r>
        <w:rPr>
          <w:rFonts w:ascii="Times New Roman" w:eastAsia="新宋体" w:hAnsi="Times New Roman" w:hint="eastAsia"/>
          <w:szCs w:val="21"/>
        </w:rPr>
        <w:t>＝10cm</w:t>
      </w:r>
      <w:r>
        <w:rPr>
          <w:rFonts w:ascii="Times New Roman" w:eastAsia="新宋体" w:hAnsi="Times New Roman" w:hint="eastAsia"/>
          <w:sz w:val="24"/>
          <w:szCs w:val="24"/>
          <w:vertAlign w:val="superscript"/>
        </w:rPr>
        <w:t>3</w:t>
      </w:r>
      <w:r>
        <w:rPr>
          <w:rFonts w:ascii="Times New Roman" w:eastAsia="新宋体" w:hAnsi="Times New Roman" w:hint="eastAsia"/>
          <w:szCs w:val="21"/>
        </w:rPr>
        <w:t>时，m</w:t>
      </w:r>
      <w:r>
        <w:rPr>
          <w:rFonts w:ascii="Times New Roman" w:eastAsia="新宋体" w:hAnsi="Times New Roman" w:hint="eastAsia"/>
          <w:sz w:val="24"/>
          <w:szCs w:val="24"/>
          <w:vertAlign w:val="subscript"/>
        </w:rPr>
        <w:t>A</w:t>
      </w:r>
      <w:r>
        <w:rPr>
          <w:rFonts w:ascii="Times New Roman" w:eastAsia="新宋体" w:hAnsi="Times New Roman" w:hint="eastAsia"/>
          <w:szCs w:val="21"/>
        </w:rPr>
        <w:t>＝20g；当V</w:t>
      </w:r>
      <w:r>
        <w:rPr>
          <w:rFonts w:ascii="Times New Roman" w:eastAsia="新宋体" w:hAnsi="Times New Roman" w:hint="eastAsia"/>
          <w:sz w:val="24"/>
          <w:szCs w:val="24"/>
          <w:vertAlign w:val="subscript"/>
        </w:rPr>
        <w:t>B</w:t>
      </w:r>
      <w:r>
        <w:rPr>
          <w:rFonts w:ascii="Times New Roman" w:eastAsia="新宋体" w:hAnsi="Times New Roman" w:hint="eastAsia"/>
          <w:szCs w:val="21"/>
        </w:rPr>
        <w:t>＝10cm</w:t>
      </w:r>
      <w:r>
        <w:rPr>
          <w:rFonts w:ascii="Times New Roman" w:eastAsia="新宋体" w:hAnsi="Times New Roman" w:hint="eastAsia"/>
          <w:sz w:val="24"/>
          <w:szCs w:val="24"/>
          <w:vertAlign w:val="superscript"/>
        </w:rPr>
        <w:t>3</w:t>
      </w:r>
      <w:r>
        <w:rPr>
          <w:rFonts w:ascii="Times New Roman" w:eastAsia="新宋体" w:hAnsi="Times New Roman" w:hint="eastAsia"/>
          <w:szCs w:val="21"/>
        </w:rPr>
        <w:t>时，m</w:t>
      </w:r>
      <w:r>
        <w:rPr>
          <w:rFonts w:ascii="Times New Roman" w:eastAsia="新宋体" w:hAnsi="Times New Roman" w:hint="eastAsia"/>
          <w:sz w:val="24"/>
          <w:szCs w:val="24"/>
          <w:vertAlign w:val="subscript"/>
        </w:rPr>
        <w:t>B</w:t>
      </w:r>
      <w:r>
        <w:rPr>
          <w:rFonts w:ascii="Times New Roman" w:eastAsia="新宋体" w:hAnsi="Times New Roman" w:hint="eastAsia"/>
          <w:szCs w:val="21"/>
        </w:rPr>
        <w:t>＝10g；当V</w:t>
      </w:r>
      <w:r>
        <w:rPr>
          <w:rFonts w:ascii="Times New Roman" w:eastAsia="新宋体" w:hAnsi="Times New Roman" w:hint="eastAsia"/>
          <w:sz w:val="24"/>
          <w:szCs w:val="24"/>
          <w:vertAlign w:val="subscript"/>
        </w:rPr>
        <w:t>C</w:t>
      </w:r>
      <w:r>
        <w:rPr>
          <w:rFonts w:ascii="Times New Roman" w:eastAsia="新宋体" w:hAnsi="Times New Roman" w:hint="eastAsia"/>
          <w:szCs w:val="21"/>
        </w:rPr>
        <w:t>＝20cm</w:t>
      </w:r>
      <w:r>
        <w:rPr>
          <w:rFonts w:ascii="Times New Roman" w:eastAsia="新宋体" w:hAnsi="Times New Roman" w:hint="eastAsia"/>
          <w:sz w:val="24"/>
          <w:szCs w:val="24"/>
          <w:vertAlign w:val="superscript"/>
        </w:rPr>
        <w:t>3</w:t>
      </w:r>
      <w:r>
        <w:rPr>
          <w:rFonts w:ascii="Times New Roman" w:eastAsia="新宋体" w:hAnsi="Times New Roman" w:hint="eastAsia"/>
          <w:szCs w:val="21"/>
        </w:rPr>
        <w:t>时，m</w:t>
      </w:r>
      <w:r>
        <w:rPr>
          <w:rFonts w:ascii="Times New Roman" w:eastAsia="新宋体" w:hAnsi="Times New Roman" w:hint="eastAsia"/>
          <w:sz w:val="24"/>
          <w:szCs w:val="24"/>
          <w:vertAlign w:val="subscript"/>
        </w:rPr>
        <w:t>C</w:t>
      </w:r>
      <w:r>
        <w:rPr>
          <w:rFonts w:ascii="Times New Roman" w:eastAsia="新宋体" w:hAnsi="Times New Roman" w:hint="eastAsia"/>
          <w:szCs w:val="21"/>
        </w:rPr>
        <w:t>＝10g，</w:t>
      </w:r>
    </w:p>
    <w:p>
      <w:pPr>
        <w:spacing w:line="360" w:lineRule="auto"/>
        <w:ind w:left="273" w:leftChars="130"/>
      </w:pPr>
      <w:r>
        <w:rPr>
          <w:rFonts w:ascii="Times New Roman" w:eastAsia="新宋体" w:hAnsi="Times New Roman" w:hint="eastAsia"/>
          <w:szCs w:val="21"/>
        </w:rPr>
        <w:t>所以</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13"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96626" name="图片 13" descr="   "/>
                    <pic:cNvPicPr>
                      <a:picLocks noChangeAspect="1" noChangeArrowheads="1"/>
                    </pic:cNvPicPr>
                  </pic:nvPicPr>
                  <pic:blipFill>
                    <a:blip xmlns:r="http://schemas.openxmlformats.org/officeDocument/2006/relationships" r:embed="rId18"/>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457200" cy="400050"/>
            <wp:effectExtent l="19050" t="0" r="0" b="0"/>
            <wp:docPr id="14"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174345" name="图片 14" descr="   "/>
                    <pic:cNvPicPr>
                      <a:picLocks noChangeAspect="1" noChangeArrowheads="1"/>
                    </pic:cNvPicPr>
                  </pic:nvPicPr>
                  <pic:blipFill>
                    <a:blip xmlns:r="http://schemas.openxmlformats.org/officeDocument/2006/relationships" r:embed="rId19"/>
                    <a:stretch>
                      <a:fillRect/>
                    </a:stretch>
                  </pic:blipFill>
                  <pic:spPr>
                    <a:xfrm>
                      <a:off x="0" y="0"/>
                      <a:ext cx="457200" cy="4000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15"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580737" name="图片 15" descr="   "/>
                    <pic:cNvPicPr>
                      <a:picLocks noChangeAspect="1" noChangeArrowheads="1"/>
                    </pic:cNvPicPr>
                  </pic:nvPicPr>
                  <pic:blipFill>
                    <a:blip xmlns:r="http://schemas.openxmlformats.org/officeDocument/2006/relationships" r:embed="rId20"/>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457200" cy="400050"/>
            <wp:effectExtent l="19050" t="0" r="0" b="0"/>
            <wp:docPr id="16"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996255" name="图片 16" descr="   "/>
                    <pic:cNvPicPr>
                      <a:picLocks noChangeAspect="1" noChangeArrowheads="1"/>
                    </pic:cNvPicPr>
                  </pic:nvPicPr>
                  <pic:blipFill>
                    <a:blip xmlns:r="http://schemas.openxmlformats.org/officeDocument/2006/relationships" r:embed="rId21"/>
                    <a:stretch>
                      <a:fillRect/>
                    </a:stretch>
                  </pic:blipFill>
                  <pic:spPr>
                    <a:xfrm>
                      <a:off x="0" y="0"/>
                      <a:ext cx="457200" cy="4000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＝1g/cm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17"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738328" name="图片 17" descr="   "/>
                    <pic:cNvPicPr>
                      <a:picLocks noChangeAspect="1" noChangeArrowheads="1"/>
                    </pic:cNvPicPr>
                  </pic:nvPicPr>
                  <pic:blipFill>
                    <a:blip xmlns:r="http://schemas.openxmlformats.org/officeDocument/2006/relationships" r:embed="rId22"/>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457200" cy="400050"/>
            <wp:effectExtent l="19050" t="0" r="0" b="0"/>
            <wp:docPr id="18"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859466" name="图片 18" descr="   "/>
                    <pic:cNvPicPr>
                      <a:picLocks noChangeAspect="1" noChangeArrowheads="1"/>
                    </pic:cNvPicPr>
                  </pic:nvPicPr>
                  <pic:blipFill>
                    <a:blip xmlns:r="http://schemas.openxmlformats.org/officeDocument/2006/relationships" r:embed="rId23"/>
                    <a:stretch>
                      <a:fillRect/>
                    </a:stretch>
                  </pic:blipFill>
                  <pic:spPr>
                    <a:xfrm>
                      <a:off x="0" y="0"/>
                      <a:ext cx="457200" cy="4000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＝0.5g/cm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由计算可得：</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rPr>
          <w:rFonts w:ascii="Times New Roman" w:eastAsia="新宋体" w:hAnsi="Times New Roman" w:hint="eastAsia"/>
          <w:szCs w:val="21"/>
        </w:rPr>
        <w:t>且</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13．【解答】解：物体和砝码的放置位置颠倒了，不能按以往的方法计算物体的质量。</w:t>
      </w:r>
    </w:p>
    <w:p>
      <w:pPr>
        <w:spacing w:line="360" w:lineRule="auto"/>
        <w:ind w:left="273" w:leftChars="130"/>
      </w:pPr>
      <w:r>
        <w:rPr>
          <w:rFonts w:ascii="Times New Roman" w:eastAsia="新宋体" w:hAnsi="Times New Roman" w:hint="eastAsia"/>
          <w:szCs w:val="21"/>
        </w:rPr>
        <w:t>根据左盘中物体的质量＝右盘中物体的质量+游码对应的刻度值可知：</w:t>
      </w:r>
    </w:p>
    <w:p>
      <w:pPr>
        <w:spacing w:line="360" w:lineRule="auto"/>
        <w:ind w:left="273" w:leftChars="130"/>
      </w:pPr>
      <w:r>
        <w:rPr>
          <w:rFonts w:ascii="Times New Roman" w:eastAsia="新宋体" w:hAnsi="Times New Roman" w:hint="eastAsia"/>
          <w:szCs w:val="21"/>
        </w:rPr>
        <w:t>砝码的质量＝物体的质量+游码对应的刻度值，</w:t>
      </w:r>
    </w:p>
    <w:p>
      <w:pPr>
        <w:spacing w:line="360" w:lineRule="auto"/>
        <w:ind w:left="273" w:leftChars="130"/>
      </w:pPr>
      <w:r>
        <w:rPr>
          <w:rFonts w:ascii="Times New Roman" w:eastAsia="新宋体" w:hAnsi="Times New Roman" w:hint="eastAsia"/>
          <w:szCs w:val="21"/>
        </w:rPr>
        <w:t>52g＝m+0.4g，</w:t>
      </w:r>
    </w:p>
    <w:p>
      <w:pPr>
        <w:spacing w:line="360" w:lineRule="auto"/>
        <w:ind w:left="273" w:leftChars="130"/>
      </w:pPr>
      <w:r>
        <w:rPr>
          <w:rFonts w:ascii="Times New Roman" w:eastAsia="新宋体" w:hAnsi="Times New Roman" w:hint="eastAsia"/>
          <w:szCs w:val="21"/>
        </w:rPr>
        <w:t>解得：m＝51.6g。</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14．【解答】解：由物态变化过程需要的条件可知：熔化、汽化、升华，三种物态变化需要吸热；凝固、液化、凝华三种物态变化需要放热。</w:t>
      </w:r>
    </w:p>
    <w:p>
      <w:pPr>
        <w:spacing w:line="360" w:lineRule="auto"/>
        <w:ind w:left="273" w:leftChars="130"/>
      </w:pPr>
      <w:r>
        <w:rPr>
          <w:rFonts w:ascii="Times New Roman" w:eastAsia="新宋体" w:hAnsi="Times New Roman" w:hint="eastAsia"/>
          <w:szCs w:val="21"/>
        </w:rPr>
        <w:t>故ABD错误；C正确。</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15．【解答】解：由V</w:t>
      </w:r>
      <w:r>
        <w:rPr>
          <w:rFonts w:ascii="Times New Roman" w:eastAsia="新宋体" w:hAnsi="Times New Roman" w:hint="eastAsia"/>
          <w:sz w:val="24"/>
          <w:szCs w:val="24"/>
          <w:vertAlign w:val="subscript"/>
        </w:rPr>
        <w:t>甲</w:t>
      </w:r>
      <w:r>
        <w:rPr>
          <w:rFonts w:ascii="Times New Roman" w:eastAsia="新宋体" w:hAnsi="Times New Roman" w:hint="eastAsia"/>
          <w:szCs w:val="21"/>
        </w:rPr>
        <w:t>＝V</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485775" cy="447675"/>
            <wp:effectExtent l="19050" t="0" r="9525" b="0"/>
            <wp:docPr id="19"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944724" name="图片 19" descr="   "/>
                    <pic:cNvPicPr>
                      <a:picLocks noChangeAspect="1" noChangeArrowheads="1"/>
                    </pic:cNvPicPr>
                  </pic:nvPicPr>
                  <pic:blipFill>
                    <a:blip xmlns:r="http://schemas.openxmlformats.org/officeDocument/2006/relationships" r:embed="rId24"/>
                    <a:stretch>
                      <a:fillRect/>
                    </a:stretch>
                  </pic:blipFill>
                  <pic:spPr>
                    <a:xfrm>
                      <a:off x="0" y="0"/>
                      <a:ext cx="485775" cy="447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可得</w:t>
      </w:r>
    </w:p>
    <w:p>
      <w:pPr>
        <w:spacing w:line="360" w:lineRule="auto"/>
        <w:ind w:left="273" w:leftChars="130"/>
      </w:pPr>
      <w:r>
        <w:rPr>
          <w:rFonts w:ascii="Times New Roman" w:eastAsia="新宋体" w:hAnsi="Times New Roman" w:hint="eastAsia"/>
          <w:position w:val="-30"/>
          <w:szCs w:val="21"/>
        </w:rPr>
        <w:drawing>
          <wp:inline distT="0" distB="0" distL="0" distR="0">
            <wp:extent cx="561975" cy="447675"/>
            <wp:effectExtent l="19050" t="0" r="9525" b="0"/>
            <wp:docPr id="20" name="图片 2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94816" name="图片 20" descr="   "/>
                    <pic:cNvPicPr>
                      <a:picLocks noChangeAspect="1" noChangeArrowheads="1"/>
                    </pic:cNvPicPr>
                  </pic:nvPicPr>
                  <pic:blipFill>
                    <a:blip xmlns:r="http://schemas.openxmlformats.org/officeDocument/2006/relationships" r:embed="rId25"/>
                    <a:stretch>
                      <a:fillRect/>
                    </a:stretch>
                  </pic:blipFill>
                  <pic:spPr>
                    <a:xfrm>
                      <a:off x="0" y="0"/>
                      <a:ext cx="561975" cy="447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，故选项A正确；故选A。</w:t>
      </w:r>
    </w:p>
    <w:p>
      <w:pPr>
        <w:spacing w:line="360" w:lineRule="auto"/>
      </w:pPr>
      <w:r>
        <w:rPr>
          <w:rFonts w:ascii="Times New Roman" w:eastAsia="新宋体" w:hAnsi="Times New Roman" w:hint="eastAsia"/>
          <w:b/>
          <w:szCs w:val="21"/>
        </w:rPr>
        <w:t>二、填空题（每空1分，共30分）</w:t>
      </w:r>
    </w:p>
    <w:p>
      <w:pPr>
        <w:spacing w:line="360" w:lineRule="auto"/>
        <w:ind w:left="273" w:hanging="273" w:hangingChars="130"/>
      </w:pPr>
      <w:r>
        <w:rPr>
          <w:rFonts w:ascii="Times New Roman" w:eastAsia="新宋体" w:hAnsi="Times New Roman" w:hint="eastAsia"/>
          <w:szCs w:val="21"/>
        </w:rPr>
        <w:t>16．【解答】解：水的密度是：1.0×10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＝1.0g/cm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．由密度的定义可知它表示的物理含义是：1m</w:t>
      </w:r>
      <w:r>
        <w:rPr>
          <w:rFonts w:ascii="Times New Roman" w:eastAsia="新宋体" w:hAnsi="Times New Roman" w:hint="eastAsia"/>
          <w:sz w:val="24"/>
          <w:szCs w:val="24"/>
          <w:vertAlign w:val="superscript"/>
        </w:rPr>
        <w:t>3</w:t>
      </w:r>
      <w:r>
        <w:rPr>
          <w:rFonts w:ascii="Times New Roman" w:eastAsia="新宋体" w:hAnsi="Times New Roman" w:hint="eastAsia"/>
          <w:szCs w:val="21"/>
        </w:rPr>
        <w:t>水的质量是1.0×10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w:t>
      </w:r>
    </w:p>
    <w:p>
      <w:pPr>
        <w:spacing w:line="360" w:lineRule="auto"/>
        <w:ind w:left="273" w:leftChars="130"/>
      </w:pPr>
      <w:r>
        <w:rPr>
          <w:rFonts w:ascii="Times New Roman" w:eastAsia="新宋体" w:hAnsi="Times New Roman" w:hint="eastAsia"/>
          <w:szCs w:val="21"/>
        </w:rPr>
        <w:t>故答案为：1.0×10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；1.0；1m</w:t>
      </w:r>
      <w:r>
        <w:rPr>
          <w:rFonts w:ascii="Times New Roman" w:eastAsia="新宋体" w:hAnsi="Times New Roman" w:hint="eastAsia"/>
          <w:sz w:val="24"/>
          <w:szCs w:val="24"/>
          <w:vertAlign w:val="superscript"/>
        </w:rPr>
        <w:t>3</w:t>
      </w:r>
      <w:r>
        <w:rPr>
          <w:rFonts w:ascii="Times New Roman" w:eastAsia="新宋体" w:hAnsi="Times New Roman" w:hint="eastAsia"/>
          <w:szCs w:val="21"/>
        </w:rPr>
        <w:t>水的质量是1.0×10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w:t>
      </w:r>
    </w:p>
    <w:p>
      <w:pPr>
        <w:spacing w:line="360" w:lineRule="auto"/>
        <w:ind w:left="273" w:hanging="273" w:hangingChars="130"/>
      </w:pPr>
      <w:r>
        <w:rPr>
          <w:rFonts w:ascii="Times New Roman" w:eastAsia="新宋体" w:hAnsi="Times New Roman" w:hint="eastAsia"/>
          <w:szCs w:val="21"/>
        </w:rPr>
        <w:t>17．【解答】解：高压锅密封性能好，里面的水蒸气不易外泄，随着里面水蒸气的增多里面的气压增高，液面上的气压增大时液体的沸点升高。</w:t>
      </w:r>
    </w:p>
    <w:p>
      <w:pPr>
        <w:spacing w:line="360" w:lineRule="auto"/>
        <w:ind w:left="273" w:leftChars="130"/>
      </w:pPr>
      <w:r>
        <w:rPr>
          <w:rFonts w:ascii="Times New Roman" w:eastAsia="新宋体" w:hAnsi="Times New Roman" w:hint="eastAsia"/>
          <w:szCs w:val="21"/>
        </w:rPr>
        <w:t>故答案为：高；升高。</w:t>
      </w:r>
    </w:p>
    <w:p>
      <w:pPr>
        <w:spacing w:line="360" w:lineRule="auto"/>
        <w:ind w:left="273" w:hanging="273" w:hangingChars="130"/>
      </w:pPr>
      <w:r>
        <w:rPr>
          <w:rFonts w:ascii="Times New Roman" w:eastAsia="新宋体" w:hAnsi="Times New Roman" w:hint="eastAsia"/>
          <w:szCs w:val="21"/>
        </w:rPr>
        <w:t>18．【解答】解：因为同为铝，所以密度之比为1：1；质量比为2：1，根据</w:t>
      </w:r>
      <w:r>
        <w:rPr>
          <w:rFonts w:ascii="Cambria Math" w:eastAsia="Cambria Math" w:hAnsi="Cambria Math"/>
          <w:szCs w:val="21"/>
        </w:rPr>
        <w:t>ρ</w:t>
      </w:r>
      <w:r>
        <w:rPr>
          <w:rFonts w:ascii="Times New Roman" w:eastAsia="新宋体" w:hAnsi="Times New Roman" w:hint="eastAsia"/>
          <w:szCs w:val="21"/>
        </w:rPr>
        <w:t>＝m÷v，</w:t>
      </w:r>
      <w:r>
        <w:rPr>
          <w:rFonts w:ascii="Cambria Math" w:eastAsia="Cambria Math" w:hAnsi="Cambria Math"/>
          <w:szCs w:val="21"/>
        </w:rPr>
        <w:t>ρ</w:t>
      </w:r>
      <w:r>
        <w:rPr>
          <w:rFonts w:ascii="Times New Roman" w:eastAsia="新宋体" w:hAnsi="Times New Roman" w:hint="eastAsia"/>
          <w:szCs w:val="21"/>
        </w:rPr>
        <w:t>一定，得出体积比为2：1</w:t>
      </w:r>
    </w:p>
    <w:p>
      <w:pPr>
        <w:spacing w:line="360" w:lineRule="auto"/>
        <w:ind w:left="273" w:hanging="273" w:hangingChars="130"/>
      </w:pPr>
      <w:r>
        <w:rPr>
          <w:rFonts w:ascii="Times New Roman" w:eastAsia="新宋体" w:hAnsi="Times New Roman" w:hint="eastAsia"/>
          <w:szCs w:val="21"/>
        </w:rPr>
        <w:t>19．【解答】解：（1）霜是空气中的水蒸气遇冷凝结成的小冰晶，属于凝华现象；</w:t>
      </w:r>
    </w:p>
    <w:p>
      <w:pPr>
        <w:spacing w:line="360" w:lineRule="auto"/>
        <w:ind w:left="273" w:leftChars="130"/>
      </w:pPr>
      <w:r>
        <w:rPr>
          <w:rFonts w:ascii="Times New Roman" w:eastAsia="新宋体" w:hAnsi="Times New Roman" w:hint="eastAsia"/>
          <w:szCs w:val="21"/>
        </w:rPr>
        <w:t>（2）露是空气中的水蒸气遇冷凝结成的小水滴，属于液化现象；</w:t>
      </w:r>
    </w:p>
    <w:p>
      <w:pPr>
        <w:spacing w:line="360" w:lineRule="auto"/>
        <w:ind w:left="273" w:leftChars="130"/>
      </w:pPr>
      <w:r>
        <w:rPr>
          <w:rFonts w:ascii="Times New Roman" w:eastAsia="新宋体" w:hAnsi="Times New Roman" w:hint="eastAsia"/>
          <w:szCs w:val="21"/>
        </w:rPr>
        <w:t>（3）雾是空气中的水蒸气遇冷凝结成的小水滴，属于液化现象；</w:t>
      </w:r>
    </w:p>
    <w:p>
      <w:pPr>
        <w:spacing w:line="360" w:lineRule="auto"/>
        <w:ind w:left="273" w:leftChars="130"/>
      </w:pPr>
      <w:r>
        <w:rPr>
          <w:rFonts w:ascii="Times New Roman" w:eastAsia="新宋体" w:hAnsi="Times New Roman" w:hint="eastAsia"/>
          <w:szCs w:val="21"/>
        </w:rPr>
        <w:t>（4）雾凇是空气中的水蒸气遇冷凝结成的小冰晶，属于凝华现象；</w:t>
      </w:r>
    </w:p>
    <w:p>
      <w:pPr>
        <w:spacing w:line="360" w:lineRule="auto"/>
        <w:ind w:left="273" w:leftChars="130"/>
      </w:pPr>
      <w:r>
        <w:rPr>
          <w:rFonts w:ascii="Times New Roman" w:eastAsia="新宋体" w:hAnsi="Times New Roman" w:hint="eastAsia"/>
          <w:szCs w:val="21"/>
        </w:rPr>
        <w:t>（5）樟脑球变小是由固态直接变为气态，属于升华现象；</w:t>
      </w:r>
    </w:p>
    <w:p>
      <w:pPr>
        <w:spacing w:line="360" w:lineRule="auto"/>
        <w:ind w:left="273" w:leftChars="130"/>
      </w:pPr>
      <w:r>
        <w:rPr>
          <w:rFonts w:ascii="Times New Roman" w:eastAsia="新宋体" w:hAnsi="Times New Roman" w:hint="eastAsia"/>
          <w:szCs w:val="21"/>
        </w:rPr>
        <w:t>（6）向玻璃呵气时，呼出的水蒸气遇到冷的玻璃发生液化形成小水珠，使玻璃表面会变潮；</w:t>
      </w:r>
    </w:p>
    <w:p>
      <w:pPr>
        <w:spacing w:line="360" w:lineRule="auto"/>
        <w:ind w:left="273" w:leftChars="130"/>
      </w:pPr>
      <w:r>
        <w:rPr>
          <w:rFonts w:ascii="Times New Roman" w:eastAsia="新宋体" w:hAnsi="Times New Roman" w:hint="eastAsia"/>
          <w:szCs w:val="21"/>
        </w:rPr>
        <w:t>（7）放在烧杯中的碘，一加热便出现紫色的碘蒸气，碘由固态直接变成气态属于升华现象；停止加热后，碘蒸气遇冷凝华成碘附着在烧杯壁上，所以在冷却的烧杯壁上出现亮晶晶的碘；</w:t>
      </w:r>
    </w:p>
    <w:p>
      <w:pPr>
        <w:spacing w:line="360" w:lineRule="auto"/>
        <w:ind w:left="273" w:leftChars="130"/>
      </w:pPr>
      <w:r>
        <w:rPr>
          <w:rFonts w:ascii="Times New Roman" w:eastAsia="新宋体" w:hAnsi="Times New Roman" w:hint="eastAsia"/>
          <w:szCs w:val="21"/>
        </w:rPr>
        <w:t>（8）湿衣服会结冰，即水变成冰，从液态转化成固态，所以是凝固；冻冰的衣服也会干，即冰变成水蒸气，从固态直接转化成气态，所以是升华。</w:t>
      </w:r>
    </w:p>
    <w:p>
      <w:pPr>
        <w:spacing w:line="360" w:lineRule="auto"/>
        <w:ind w:left="273" w:leftChars="130"/>
      </w:pPr>
      <w:r>
        <w:rPr>
          <w:rFonts w:ascii="Times New Roman" w:eastAsia="新宋体" w:hAnsi="Times New Roman" w:hint="eastAsia"/>
          <w:szCs w:val="21"/>
        </w:rPr>
        <w:t>故答案为：（1）凝华；（2）液化；（3）液化；（4）凝华；（5）升华；（6）液化；（7）升华；凝华；（8）凝固；升华。</w:t>
      </w:r>
    </w:p>
    <w:p>
      <w:pPr>
        <w:spacing w:line="360" w:lineRule="auto"/>
        <w:ind w:left="273" w:hanging="273" w:hangingChars="130"/>
      </w:pPr>
      <w:r>
        <w:rPr>
          <w:rFonts w:ascii="Times New Roman" w:eastAsia="新宋体" w:hAnsi="Times New Roman" w:hint="eastAsia"/>
          <w:szCs w:val="21"/>
        </w:rPr>
        <w:t>20．【解答】解：（1）刻度尺的分度值是：1mm，起始端对应的刻度值是：3.00cm，末端对应的刻度值是：4.17cm～4.18cm，物体的长度l＝1.17cm或1.18cm；</w:t>
      </w:r>
    </w:p>
    <w:p>
      <w:pPr>
        <w:spacing w:line="360" w:lineRule="auto"/>
        <w:ind w:left="273" w:leftChars="130"/>
      </w:pPr>
      <w:r>
        <w:rPr>
          <w:rFonts w:ascii="Times New Roman" w:eastAsia="新宋体" w:hAnsi="Times New Roman" w:hint="eastAsia"/>
          <w:szCs w:val="21"/>
        </w:rPr>
        <w:t>（2）温度计的分度值是：1℃，读数时不需要估读，图中示数为：32℃。</w:t>
      </w:r>
    </w:p>
    <w:p>
      <w:pPr>
        <w:spacing w:line="360" w:lineRule="auto"/>
        <w:ind w:left="273" w:leftChars="130"/>
      </w:pPr>
      <w:r>
        <w:rPr>
          <w:rFonts w:ascii="Times New Roman" w:eastAsia="新宋体" w:hAnsi="Times New Roman" w:hint="eastAsia"/>
          <w:szCs w:val="21"/>
        </w:rPr>
        <w:t>故答案为：1.17或1.18；32。</w:t>
      </w:r>
    </w:p>
    <w:p>
      <w:pPr>
        <w:spacing w:line="360" w:lineRule="auto"/>
        <w:ind w:left="273" w:hanging="273" w:hangingChars="130"/>
      </w:pPr>
      <w:r>
        <w:rPr>
          <w:rFonts w:ascii="Times New Roman" w:eastAsia="新宋体" w:hAnsi="Times New Roman" w:hint="eastAsia"/>
          <w:szCs w:val="21"/>
        </w:rPr>
        <w:t>21．【解答】解：中学生的质量约为50kg，符合实际，50kg＝50×10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g＝5×10</w:t>
      </w:r>
      <w:r>
        <w:rPr>
          <w:rFonts w:ascii="Times New Roman" w:eastAsia="新宋体" w:hAnsi="Times New Roman" w:hint="eastAsia"/>
          <w:sz w:val="24"/>
          <w:szCs w:val="24"/>
          <w:vertAlign w:val="superscript"/>
        </w:rPr>
        <w:t>4</w:t>
      </w:r>
      <w:r>
        <w:rPr>
          <w:rFonts w:ascii="Times New Roman" w:eastAsia="新宋体" w:hAnsi="Times New Roman" w:hint="eastAsia"/>
          <w:szCs w:val="21"/>
        </w:rPr>
        <w:t>g；</w:t>
      </w:r>
    </w:p>
    <w:p>
      <w:pPr>
        <w:spacing w:line="360" w:lineRule="auto"/>
        <w:ind w:left="273" w:leftChars="130"/>
      </w:pPr>
      <w:r>
        <w:rPr>
          <w:rFonts w:ascii="Times New Roman" w:eastAsia="新宋体" w:hAnsi="Times New Roman" w:hint="eastAsia"/>
          <w:szCs w:val="21"/>
        </w:rPr>
        <w:t>课桌的高度约80cm，符合实际；</w:t>
      </w:r>
    </w:p>
    <w:p>
      <w:pPr>
        <w:spacing w:line="360" w:lineRule="auto"/>
        <w:ind w:left="273" w:leftChars="130"/>
      </w:pPr>
      <w:r>
        <w:rPr>
          <w:rFonts w:ascii="Times New Roman" w:eastAsia="新宋体" w:hAnsi="Times New Roman" w:hint="eastAsia"/>
          <w:szCs w:val="21"/>
        </w:rPr>
        <w:t>一瓶矿泉水的体积约为500ml，符合实际，500ml＝500×10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L＝0.5L；</w:t>
      </w:r>
    </w:p>
    <w:p>
      <w:pPr>
        <w:spacing w:line="360" w:lineRule="auto"/>
        <w:ind w:left="273" w:leftChars="130"/>
      </w:pPr>
      <w:r>
        <w:rPr>
          <w:rFonts w:ascii="Times New Roman" w:eastAsia="新宋体" w:hAnsi="Times New Roman" w:hint="eastAsia"/>
          <w:szCs w:val="21"/>
        </w:rPr>
        <w:t>故答案为：kg；g；cm；ml；L。</w:t>
      </w:r>
    </w:p>
    <w:p>
      <w:pPr>
        <w:spacing w:line="360" w:lineRule="auto"/>
        <w:ind w:left="273" w:hanging="273" w:hangingChars="130"/>
      </w:pPr>
      <w:r>
        <w:rPr>
          <w:rFonts w:ascii="Times New Roman" w:eastAsia="新宋体" w:hAnsi="Times New Roman" w:hint="eastAsia"/>
          <w:szCs w:val="21"/>
        </w:rPr>
        <w:t>22．【解答】解：如图所示，体温计的示数是37.3℃，没有将水银柱甩下，用它去测量体温是37℃的病人的体温，则该温度计的读数不变，因为水银柱不会自动流回玻璃泡。</w:t>
      </w:r>
    </w:p>
    <w:p>
      <w:pPr>
        <w:spacing w:line="360" w:lineRule="auto"/>
        <w:ind w:left="273" w:leftChars="130"/>
      </w:pPr>
      <w:r>
        <w:rPr>
          <w:rFonts w:ascii="Times New Roman" w:eastAsia="新宋体" w:hAnsi="Times New Roman" w:hint="eastAsia"/>
          <w:szCs w:val="21"/>
        </w:rPr>
        <w:t>故答案为：37.3；37.3。</w:t>
      </w:r>
    </w:p>
    <w:p>
      <w:pPr>
        <w:spacing w:line="360" w:lineRule="auto"/>
        <w:ind w:left="273" w:hanging="273" w:hangingChars="130"/>
      </w:pPr>
      <w:r>
        <w:rPr>
          <w:rFonts w:ascii="Times New Roman" w:eastAsia="新宋体" w:hAnsi="Times New Roman" w:hint="eastAsia"/>
          <w:szCs w:val="21"/>
        </w:rPr>
        <w:t>23．【解答】解：（1）由图知，该晶体BC段温度保持0℃不变，所以该物质是晶体，熔点为0℃。</w:t>
      </w:r>
    </w:p>
    <w:p>
      <w:pPr>
        <w:spacing w:line="360" w:lineRule="auto"/>
        <w:ind w:left="273" w:leftChars="130"/>
      </w:pPr>
      <w:r>
        <w:rPr>
          <w:rFonts w:ascii="Times New Roman" w:eastAsia="新宋体" w:hAnsi="Times New Roman" w:hint="eastAsia"/>
          <w:szCs w:val="21"/>
        </w:rPr>
        <w:t>（2）该晶体第2min开始熔化，到6min熔化完成，熔化用了6min﹣2min＝4min；</w:t>
      </w:r>
    </w:p>
    <w:p>
      <w:pPr>
        <w:spacing w:line="360" w:lineRule="auto"/>
        <w:ind w:left="273" w:leftChars="130"/>
      </w:pPr>
      <w:r>
        <w:rPr>
          <w:rFonts w:ascii="Times New Roman" w:eastAsia="新宋体" w:hAnsi="Times New Roman" w:hint="eastAsia"/>
          <w:szCs w:val="21"/>
        </w:rPr>
        <w:t>（3）晶体在AB段是固态升温过程。BC段是熔化过程，是固液共存状态。CD段是熔化结束，温度升高的过程，是液态。</w:t>
      </w:r>
    </w:p>
    <w:p>
      <w:pPr>
        <w:spacing w:line="360" w:lineRule="auto"/>
        <w:ind w:left="273" w:leftChars="130"/>
      </w:pPr>
      <w:r>
        <w:rPr>
          <w:rFonts w:ascii="Times New Roman" w:eastAsia="新宋体" w:hAnsi="Times New Roman" w:hint="eastAsia"/>
          <w:szCs w:val="21"/>
        </w:rPr>
        <w:t>故答案为：0；4；液。</w:t>
      </w:r>
    </w:p>
    <w:p>
      <w:pPr>
        <w:spacing w:line="360" w:lineRule="auto"/>
        <w:ind w:left="273" w:hanging="273" w:hangingChars="130"/>
      </w:pPr>
      <w:r>
        <w:rPr>
          <w:rFonts w:ascii="Times New Roman" w:eastAsia="新宋体" w:hAnsi="Times New Roman" w:hint="eastAsia"/>
          <w:szCs w:val="21"/>
        </w:rPr>
        <w:t>24．【解答】解：人的质量m＝80kg，</w:t>
      </w:r>
      <w:r>
        <w:rPr>
          <w:rFonts w:ascii="Cambria Math" w:eastAsia="Cambria Math" w:hAnsi="Cambria Math"/>
          <w:szCs w:val="21"/>
        </w:rPr>
        <w:t>ρ</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21"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942204" name="图片 21" descr="   "/>
                    <pic:cNvPicPr>
                      <a:picLocks noChangeAspect="1" noChangeArrowheads="1"/>
                    </pic:cNvPicPr>
                  </pic:nvPicPr>
                  <pic:blipFill>
                    <a:blip xmlns:r="http://schemas.openxmlformats.org/officeDocument/2006/relationships" r:embed="rId26"/>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∴人的体积：</w:t>
      </w:r>
    </w:p>
    <w:p>
      <w:pPr>
        <w:spacing w:line="360" w:lineRule="auto"/>
        <w:ind w:left="273" w:leftChars="130"/>
      </w:pPr>
      <w:r>
        <w:rPr>
          <w:rFonts w:ascii="Times New Roman" w:eastAsia="新宋体" w:hAnsi="Times New Roman" w:hint="eastAsia"/>
          <w:szCs w:val="21"/>
        </w:rPr>
        <w:t>V＝</w:t>
      </w:r>
      <w:r>
        <w:rPr>
          <w:rFonts w:ascii="Times New Roman" w:eastAsia="新宋体" w:hAnsi="Times New Roman" w:hint="eastAsia"/>
          <w:position w:val="-22"/>
          <w:szCs w:val="21"/>
        </w:rPr>
        <w:drawing>
          <wp:inline distT="0" distB="0" distL="0" distR="0">
            <wp:extent cx="200025" cy="333375"/>
            <wp:effectExtent l="19050" t="0" r="9525" b="0"/>
            <wp:docPr id="22" name="图片 2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565840" name="图片 22" descr="   "/>
                    <pic:cNvPicPr>
                      <a:picLocks noChangeAspect="1" noChangeArrowheads="1"/>
                    </pic:cNvPicPr>
                  </pic:nvPicPr>
                  <pic:blipFill>
                    <a:blip xmlns:r="http://schemas.openxmlformats.org/officeDocument/2006/relationships" r:embed="rId27"/>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1104900" cy="400050"/>
            <wp:effectExtent l="19050" t="0" r="0" b="0"/>
            <wp:docPr id="23" name="图片 2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01458" name="图片 23" descr="   "/>
                    <pic:cNvPicPr>
                      <a:picLocks noChangeAspect="1" noChangeArrowheads="1"/>
                    </pic:cNvPicPr>
                  </pic:nvPicPr>
                  <pic:blipFill>
                    <a:blip xmlns:r="http://schemas.openxmlformats.org/officeDocument/2006/relationships" r:embed="rId28"/>
                    <a:stretch>
                      <a:fillRect/>
                    </a:stretch>
                  </pic:blipFill>
                  <pic:spPr>
                    <a:xfrm>
                      <a:off x="0" y="0"/>
                      <a:ext cx="1104900" cy="4000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＝0.08m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故答案为：0.08。</w:t>
      </w:r>
    </w:p>
    <w:p>
      <w:pPr>
        <w:spacing w:line="360" w:lineRule="auto"/>
      </w:pPr>
      <w:r>
        <w:rPr>
          <w:rFonts w:ascii="Times New Roman" w:eastAsia="新宋体" w:hAnsi="Times New Roman" w:hint="eastAsia"/>
          <w:b/>
          <w:szCs w:val="21"/>
        </w:rPr>
        <w:t>三、实验探究题（每空2分，共22分）</w:t>
      </w:r>
    </w:p>
    <w:p>
      <w:pPr>
        <w:spacing w:line="360" w:lineRule="auto"/>
        <w:ind w:left="273" w:hanging="273" w:hangingChars="130"/>
      </w:pPr>
      <w:r>
        <w:rPr>
          <w:rFonts w:ascii="Times New Roman" w:eastAsia="新宋体" w:hAnsi="Times New Roman" w:hint="eastAsia"/>
          <w:szCs w:val="21"/>
        </w:rPr>
        <w:t>25．【解答】解：（1）</w:t>
      </w:r>
      <w:r>
        <w:rPr>
          <w:rFonts w:ascii="Cambria Math" w:eastAsia="Cambria Math" w:hAnsi="Cambria Math"/>
          <w:szCs w:val="21"/>
        </w:rPr>
        <w:t>①</w:t>
      </w:r>
      <w:r>
        <w:rPr>
          <w:rFonts w:ascii="Times New Roman" w:eastAsia="新宋体" w:hAnsi="Times New Roman" w:hint="eastAsia"/>
          <w:szCs w:val="21"/>
        </w:rPr>
        <w:t>B图中气泡在上升过程中，体积逐渐增大，所以是沸腾时的现象。A图中气泡在上升过程中体积逐渐减小，所以是沸腾前的现象。</w:t>
      </w:r>
    </w:p>
    <w:p>
      <w:pPr>
        <w:spacing w:line="360" w:lineRule="auto"/>
        <w:ind w:left="273" w:leftChars="130"/>
      </w:pPr>
      <w:r>
        <w:rPr>
          <w:rFonts w:ascii="Cambria Math" w:eastAsia="Cambria Math" w:hAnsi="Cambria Math"/>
          <w:szCs w:val="21"/>
        </w:rPr>
        <w:t>②</w:t>
      </w:r>
      <w:r>
        <w:rPr>
          <w:rFonts w:ascii="Times New Roman" w:eastAsia="新宋体" w:hAnsi="Times New Roman" w:hint="eastAsia"/>
          <w:szCs w:val="21"/>
        </w:rPr>
        <w:t>从表格中可以看出水是从第9min开始沸腾的，但是第 12min时的数据，与其他的数值不同，所以是错误的。</w:t>
      </w:r>
    </w:p>
    <w:p>
      <w:pPr>
        <w:spacing w:line="360" w:lineRule="auto"/>
        <w:ind w:left="273" w:leftChars="130"/>
      </w:pPr>
      <w:r>
        <w:rPr>
          <w:rFonts w:ascii="Times New Roman" w:eastAsia="新宋体" w:hAnsi="Times New Roman" w:hint="eastAsia"/>
          <w:szCs w:val="21"/>
        </w:rPr>
        <w:t>故答案为：B；12。</w:t>
      </w:r>
    </w:p>
    <w:p>
      <w:pPr>
        <w:spacing w:line="360" w:lineRule="auto"/>
        <w:ind w:left="273" w:leftChars="130"/>
      </w:pPr>
      <w:r>
        <w:rPr>
          <w:rFonts w:ascii="Times New Roman" w:eastAsia="新宋体" w:hAnsi="Times New Roman" w:hint="eastAsia"/>
          <w:szCs w:val="21"/>
        </w:rPr>
        <w:t>（2）水从第9min开始就保持98℃不再改变，所以沸点就是98℃。</w:t>
      </w:r>
    </w:p>
    <w:p>
      <w:pPr>
        <w:spacing w:line="360" w:lineRule="auto"/>
        <w:ind w:left="273" w:leftChars="130"/>
      </w:pPr>
      <w:r>
        <w:rPr>
          <w:rFonts w:ascii="Times New Roman" w:eastAsia="新宋体" w:hAnsi="Times New Roman" w:hint="eastAsia"/>
          <w:szCs w:val="21"/>
        </w:rPr>
        <w:t>故答案为：98℃。</w:t>
      </w:r>
    </w:p>
    <w:p>
      <w:pPr>
        <w:spacing w:line="360" w:lineRule="auto"/>
        <w:ind w:left="273" w:leftChars="130"/>
      </w:pPr>
      <w:r>
        <w:rPr>
          <w:rFonts w:ascii="Times New Roman" w:eastAsia="新宋体" w:hAnsi="Times New Roman" w:hint="eastAsia"/>
          <w:szCs w:val="21"/>
        </w:rPr>
        <w:t>（3）水沸腾时温度的特点是：虽然继续吸热，但温度保持不变。</w:t>
      </w:r>
    </w:p>
    <w:p>
      <w:pPr>
        <w:spacing w:line="360" w:lineRule="auto"/>
        <w:ind w:left="273" w:leftChars="130"/>
      </w:pPr>
      <w:r>
        <w:rPr>
          <w:rFonts w:ascii="Times New Roman" w:eastAsia="新宋体" w:hAnsi="Times New Roman" w:hint="eastAsia"/>
          <w:szCs w:val="21"/>
        </w:rPr>
        <w:t>故答案为：吸热。</w:t>
      </w:r>
    </w:p>
    <w:p>
      <w:pPr>
        <w:spacing w:line="360" w:lineRule="auto"/>
        <w:ind w:left="273" w:leftChars="130"/>
      </w:pPr>
      <w:r>
        <w:rPr>
          <w:rFonts w:ascii="Times New Roman" w:eastAsia="新宋体" w:hAnsi="Times New Roman" w:hint="eastAsia"/>
          <w:szCs w:val="21"/>
        </w:rPr>
        <w:t>（4）由表中数据可知，实验时水的沸点为98℃，根据水的沸点与气压之间的关系，水的沸点随气压的降低而降低可知，实验时水面的气压小于标准大气压。</w:t>
      </w:r>
    </w:p>
    <w:p>
      <w:pPr>
        <w:spacing w:line="360" w:lineRule="auto"/>
        <w:ind w:left="273" w:leftChars="130"/>
      </w:pPr>
      <w:r>
        <w:rPr>
          <w:rFonts w:ascii="Times New Roman" w:eastAsia="新宋体" w:hAnsi="Times New Roman" w:hint="eastAsia"/>
          <w:szCs w:val="21"/>
        </w:rPr>
        <w:t>故答案为：小于。</w:t>
      </w:r>
    </w:p>
    <w:p>
      <w:pPr>
        <w:spacing w:line="360" w:lineRule="auto"/>
        <w:ind w:left="273" w:leftChars="130"/>
      </w:pPr>
      <w:r>
        <w:rPr>
          <w:rFonts w:ascii="Times New Roman" w:eastAsia="新宋体" w:hAnsi="Times New Roman" w:hint="eastAsia"/>
          <w:szCs w:val="21"/>
        </w:rPr>
        <w:t>（5）从表格中可见，温度在9分钟达到98℃后保持不变，即开始沸腾，此时的温度98℃即水的沸点，沸腾过程中吸热温度保持不变。</w:t>
      </w:r>
    </w:p>
    <w:p>
      <w:pPr>
        <w:spacing w:line="360" w:lineRule="auto"/>
        <w:ind w:left="273" w:leftChars="130"/>
      </w:pPr>
      <w:r>
        <w:rPr>
          <w:rFonts w:ascii="Times New Roman" w:eastAsia="新宋体" w:hAnsi="Times New Roman" w:hint="eastAsia"/>
          <w:szCs w:val="21"/>
        </w:rPr>
        <w:t>故答案为：沸腾过程中吸热温度保持不变。</w:t>
      </w:r>
    </w:p>
    <w:p>
      <w:pPr>
        <w:spacing w:line="360" w:lineRule="auto"/>
        <w:ind w:left="273" w:hanging="273" w:hangingChars="130"/>
      </w:pPr>
      <w:r>
        <w:rPr>
          <w:rFonts w:ascii="Times New Roman" w:eastAsia="新宋体" w:hAnsi="Times New Roman" w:hint="eastAsia"/>
          <w:szCs w:val="21"/>
        </w:rPr>
        <w:t>26．【解答】解：A、调节天平横梁平衡时，发现指针偏向分度盘的右侧，说明天平的右端下沉，平衡螺母向上翘的左端移动；</w:t>
      </w:r>
    </w:p>
    <w:p>
      <w:pPr>
        <w:spacing w:line="360" w:lineRule="auto"/>
        <w:ind w:left="273" w:leftChars="130"/>
      </w:pPr>
      <w:r>
        <w:rPr>
          <w:rFonts w:ascii="Times New Roman" w:eastAsia="新宋体" w:hAnsi="Times New Roman" w:hint="eastAsia"/>
          <w:szCs w:val="21"/>
        </w:rPr>
        <w:t>B、如图乙所示，烧杯和样品油的总质量：m</w:t>
      </w:r>
      <w:r>
        <w:rPr>
          <w:rFonts w:ascii="Times New Roman" w:eastAsia="新宋体" w:hAnsi="Times New Roman" w:hint="eastAsia"/>
          <w:sz w:val="24"/>
          <w:szCs w:val="24"/>
          <w:vertAlign w:val="subscript"/>
        </w:rPr>
        <w:t>1</w:t>
      </w:r>
      <w:r>
        <w:rPr>
          <w:rFonts w:ascii="Times New Roman" w:eastAsia="新宋体" w:hAnsi="Times New Roman" w:hint="eastAsia"/>
          <w:szCs w:val="21"/>
        </w:rPr>
        <w:t>＝50g+10g+3g＝63g，</w:t>
      </w:r>
    </w:p>
    <w:p>
      <w:pPr>
        <w:spacing w:line="360" w:lineRule="auto"/>
        <w:ind w:left="273" w:leftChars="130"/>
      </w:pPr>
      <w:r>
        <w:rPr>
          <w:rFonts w:ascii="Times New Roman" w:eastAsia="新宋体" w:hAnsi="Times New Roman" w:hint="eastAsia"/>
          <w:szCs w:val="21"/>
        </w:rPr>
        <w:t>D、如图丙所示，量筒中样品油的体积：V＝mL＝40cm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E、量筒中样品油的质量：m＝m</w:t>
      </w:r>
      <w:r>
        <w:rPr>
          <w:rFonts w:ascii="Times New Roman" w:eastAsia="新宋体" w:hAnsi="Times New Roman" w:hint="eastAsia"/>
          <w:sz w:val="24"/>
          <w:szCs w:val="24"/>
          <w:vertAlign w:val="subscript"/>
        </w:rPr>
        <w:t>1</w:t>
      </w:r>
      <w:r>
        <w:rPr>
          <w:rFonts w:ascii="Times New Roman" w:eastAsia="新宋体" w:hAnsi="Times New Roman" w:hint="eastAsia"/>
          <w:szCs w:val="21"/>
        </w:rPr>
        <w:t>﹣m</w:t>
      </w:r>
      <w:r>
        <w:rPr>
          <w:rFonts w:ascii="Times New Roman" w:eastAsia="新宋体" w:hAnsi="Times New Roman" w:hint="eastAsia"/>
          <w:sz w:val="24"/>
          <w:szCs w:val="24"/>
          <w:vertAlign w:val="subscript"/>
        </w:rPr>
        <w:t>2</w:t>
      </w:r>
      <w:r>
        <w:rPr>
          <w:rFonts w:ascii="Times New Roman" w:eastAsia="新宋体" w:hAnsi="Times New Roman" w:hint="eastAsia"/>
          <w:szCs w:val="21"/>
        </w:rPr>
        <w:t>＝63g﹣26.2g＝36.8g，</w:t>
      </w:r>
    </w:p>
    <w:p>
      <w:pPr>
        <w:spacing w:line="360" w:lineRule="auto"/>
        <w:ind w:left="273" w:leftChars="130"/>
      </w:pPr>
      <w:r>
        <w:rPr>
          <w:rFonts w:ascii="Times New Roman" w:eastAsia="新宋体" w:hAnsi="Times New Roman" w:hint="eastAsia"/>
          <w:szCs w:val="21"/>
        </w:rPr>
        <w:t>则样品油的密度：</w:t>
      </w:r>
      <w:r>
        <w:rPr>
          <w:rFonts w:ascii="Cambria Math" w:eastAsia="Cambria Math" w:hAnsi="Cambria Math"/>
          <w:szCs w:val="21"/>
        </w:rPr>
        <w:t>ρ</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24" name="图片 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030722" name="图片 24" descr="   "/>
                    <pic:cNvPicPr>
                      <a:picLocks noChangeAspect="1" noChangeArrowheads="1"/>
                    </pic:cNvPicPr>
                  </pic:nvPicPr>
                  <pic:blipFill>
                    <a:blip xmlns:r="http://schemas.openxmlformats.org/officeDocument/2006/relationships" r:embed="rId29"/>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457200" cy="400050"/>
            <wp:effectExtent l="19050" t="0" r="0" b="0"/>
            <wp:docPr id="25"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408955" name="图片 25" descr="   "/>
                    <pic:cNvPicPr>
                      <a:picLocks noChangeAspect="1" noChangeArrowheads="1"/>
                    </pic:cNvPicPr>
                  </pic:nvPicPr>
                  <pic:blipFill>
                    <a:blip xmlns:r="http://schemas.openxmlformats.org/officeDocument/2006/relationships" r:embed="rId30"/>
                    <a:stretch>
                      <a:fillRect/>
                    </a:stretch>
                  </pic:blipFill>
                  <pic:spPr>
                    <a:xfrm>
                      <a:off x="0" y="0"/>
                      <a:ext cx="457200" cy="4000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＝0.92g/cm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F、样品油的密度不在0.94g/cm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﹣0.96g/cm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之间，所以该样品油不是地沟油。</w:t>
      </w:r>
    </w:p>
    <w:p>
      <w:pPr>
        <w:spacing w:line="360" w:lineRule="auto"/>
        <w:ind w:left="273" w:leftChars="130"/>
      </w:pPr>
      <w:r>
        <w:rPr>
          <w:rFonts w:ascii="Times New Roman" w:eastAsia="新宋体" w:hAnsi="Times New Roman" w:hint="eastAsia"/>
          <w:szCs w:val="21"/>
        </w:rPr>
        <w:t>故答案为：A、左；B、63g； E、0.92； F、不是。</w:t>
      </w:r>
    </w:p>
    <w:p>
      <w:pPr>
        <w:spacing w:line="360" w:lineRule="auto"/>
      </w:pPr>
      <w:r>
        <w:rPr>
          <w:rFonts w:ascii="Times New Roman" w:eastAsia="新宋体" w:hAnsi="Times New Roman" w:hint="eastAsia"/>
          <w:b/>
          <w:szCs w:val="21"/>
        </w:rPr>
        <w:t>四、论述计算题（第1小题8分，第2小题10分，共18分）</w:t>
      </w:r>
    </w:p>
    <w:p>
      <w:pPr>
        <w:spacing w:line="360" w:lineRule="auto"/>
        <w:ind w:left="273" w:hanging="273" w:hangingChars="130"/>
      </w:pPr>
      <w:r>
        <w:rPr>
          <w:rFonts w:ascii="Times New Roman" w:eastAsia="新宋体" w:hAnsi="Times New Roman" w:hint="eastAsia"/>
          <w:szCs w:val="21"/>
        </w:rPr>
        <w:t>27．【解答】解：汤勺的密度：</w:t>
      </w:r>
    </w:p>
    <w:p>
      <w:pPr>
        <w:spacing w:line="360" w:lineRule="auto"/>
        <w:ind w:left="273" w:leftChars="130"/>
      </w:pPr>
      <w:r>
        <w:rPr>
          <w:rFonts w:ascii="Cambria Math" w:eastAsia="Cambria Math" w:hAnsi="Cambria Math"/>
          <w:szCs w:val="21"/>
        </w:rPr>
        <w:t>ρ</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26"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37856" name="图片 26" descr="   "/>
                    <pic:cNvPicPr>
                      <a:picLocks noChangeAspect="1" noChangeArrowheads="1"/>
                    </pic:cNvPicPr>
                  </pic:nvPicPr>
                  <pic:blipFill>
                    <a:blip xmlns:r="http://schemas.openxmlformats.org/officeDocument/2006/relationships" r:embed="rId29"/>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428625" cy="400050"/>
            <wp:effectExtent l="19050" t="0" r="9525"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209467" name="图片 27" descr="   "/>
                    <pic:cNvPicPr>
                      <a:picLocks noChangeAspect="1" noChangeArrowheads="1"/>
                    </pic:cNvPicPr>
                  </pic:nvPicPr>
                  <pic:blipFill>
                    <a:blip xmlns:r="http://schemas.openxmlformats.org/officeDocument/2006/relationships" r:embed="rId31"/>
                    <a:stretch>
                      <a:fillRect/>
                    </a:stretch>
                  </pic:blipFill>
                  <pic:spPr>
                    <a:xfrm>
                      <a:off x="0" y="0"/>
                      <a:ext cx="428625" cy="4000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＝2.7g/cm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因1g/cm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＝1×10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，所以2.7g/cm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＝2.7×1×10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＝2.7×10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答：汤勺的密度为2.7g/cm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，合2.7×10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28．【解答】解：（1）新洁具每次用水的质量m</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×0.005m</w:t>
      </w:r>
      <w:r>
        <w:rPr>
          <w:rFonts w:ascii="Times New Roman" w:eastAsia="新宋体" w:hAnsi="Times New Roman" w:hint="eastAsia"/>
          <w:sz w:val="24"/>
          <w:szCs w:val="24"/>
          <w:vertAlign w:val="superscript"/>
        </w:rPr>
        <w:t>3</w:t>
      </w:r>
      <w:r>
        <w:rPr>
          <w:rFonts w:ascii="Times New Roman" w:eastAsia="新宋体" w:hAnsi="Times New Roman" w:hint="eastAsia"/>
          <w:szCs w:val="21"/>
        </w:rPr>
        <w:t>＝5kg；</w:t>
      </w:r>
    </w:p>
    <w:p>
      <w:pPr>
        <w:spacing w:line="360" w:lineRule="auto"/>
        <w:ind w:left="273" w:leftChars="130"/>
      </w:pPr>
      <w:r>
        <w:rPr>
          <w:rFonts w:ascii="Times New Roman" w:eastAsia="新宋体" w:hAnsi="Times New Roman" w:hint="eastAsia"/>
          <w:szCs w:val="21"/>
        </w:rPr>
        <w:t>1000kg的水能使用的次数n＝</w:t>
      </w:r>
      <w:r>
        <w:rPr>
          <w:rFonts w:ascii="Times New Roman" w:eastAsia="新宋体" w:hAnsi="Times New Roman" w:hint="eastAsia"/>
          <w:position w:val="-30"/>
          <w:szCs w:val="21"/>
        </w:rPr>
        <w:drawing>
          <wp:inline distT="0" distB="0" distL="0" distR="0">
            <wp:extent cx="209550" cy="390525"/>
            <wp:effectExtent l="19050" t="0" r="0" b="0"/>
            <wp:docPr id="28"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098" name="图片 28" descr="   "/>
                    <pic:cNvPicPr>
                      <a:picLocks noChangeAspect="1" noChangeArrowheads="1"/>
                    </pic:cNvPicPr>
                  </pic:nvPicPr>
                  <pic:blipFill>
                    <a:blip xmlns:r="http://schemas.openxmlformats.org/officeDocument/2006/relationships" r:embed="rId32"/>
                    <a:stretch>
                      <a:fillRect/>
                    </a:stretch>
                  </pic:blipFill>
                  <pic:spPr>
                    <a:xfrm>
                      <a:off x="0" y="0"/>
                      <a:ext cx="209550"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3"/>
          <w:szCs w:val="21"/>
        </w:rPr>
        <w:drawing>
          <wp:inline distT="0" distB="0" distL="0" distR="0">
            <wp:extent cx="504825" cy="352425"/>
            <wp:effectExtent l="19050" t="0" r="9525" b="0"/>
            <wp:docPr id="2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093453" name="图片 29" descr="   "/>
                    <pic:cNvPicPr>
                      <a:picLocks noChangeAspect="1" noChangeArrowheads="1"/>
                    </pic:cNvPicPr>
                  </pic:nvPicPr>
                  <pic:blipFill>
                    <a:blip xmlns:r="http://schemas.openxmlformats.org/officeDocument/2006/relationships" r:embed="rId33"/>
                    <a:stretch>
                      <a:fillRect/>
                    </a:stretch>
                  </pic:blipFill>
                  <pic:spPr>
                    <a:xfrm>
                      <a:off x="0" y="0"/>
                      <a:ext cx="504825" cy="3524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＝200（次）。</w:t>
      </w:r>
    </w:p>
    <w:p>
      <w:pPr>
        <w:spacing w:line="360" w:lineRule="auto"/>
        <w:ind w:left="273" w:leftChars="130"/>
      </w:pPr>
      <w:r>
        <w:rPr>
          <w:rFonts w:ascii="Times New Roman" w:eastAsia="新宋体" w:hAnsi="Times New Roman" w:hint="eastAsia"/>
          <w:szCs w:val="21"/>
        </w:rPr>
        <w:t>（2）该家庭每次节水体积V＝9L﹣5L＝4L＝0.004m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每次节水质量m</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＝1.0×10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×0.004m</w:t>
      </w:r>
      <w:r>
        <w:rPr>
          <w:rFonts w:ascii="Times New Roman" w:eastAsia="新宋体" w:hAnsi="Times New Roman" w:hint="eastAsia"/>
          <w:sz w:val="24"/>
          <w:szCs w:val="24"/>
          <w:vertAlign w:val="superscript"/>
        </w:rPr>
        <w:t>3</w:t>
      </w:r>
      <w:r>
        <w:rPr>
          <w:rFonts w:ascii="Times New Roman" w:eastAsia="新宋体" w:hAnsi="Times New Roman" w:hint="eastAsia"/>
          <w:szCs w:val="21"/>
        </w:rPr>
        <w:t>＝4kg；</w:t>
      </w:r>
    </w:p>
    <w:p>
      <w:pPr>
        <w:spacing w:line="360" w:lineRule="auto"/>
        <w:ind w:left="273" w:leftChars="130"/>
      </w:pPr>
      <w:r>
        <w:rPr>
          <w:rFonts w:ascii="Times New Roman" w:eastAsia="新宋体" w:hAnsi="Times New Roman" w:hint="eastAsia"/>
          <w:szCs w:val="21"/>
        </w:rPr>
        <w:t>则一个月节水m</w:t>
      </w:r>
      <w:r>
        <w:rPr>
          <w:rFonts w:ascii="Times New Roman" w:eastAsia="新宋体" w:hAnsi="Times New Roman" w:hint="eastAsia"/>
          <w:sz w:val="24"/>
          <w:szCs w:val="24"/>
          <w:vertAlign w:val="subscript"/>
        </w:rPr>
        <w:t>3</w:t>
      </w:r>
      <w:r>
        <w:rPr>
          <w:rFonts w:ascii="Times New Roman" w:eastAsia="新宋体" w:hAnsi="Times New Roman" w:hint="eastAsia"/>
          <w:szCs w:val="21"/>
        </w:rPr>
        <w:t>＝10×30×m</w:t>
      </w:r>
      <w:r>
        <w:rPr>
          <w:rFonts w:ascii="Times New Roman" w:eastAsia="新宋体" w:hAnsi="Times New Roman" w:hint="eastAsia"/>
          <w:sz w:val="24"/>
          <w:szCs w:val="24"/>
          <w:vertAlign w:val="subscript"/>
        </w:rPr>
        <w:t>2</w:t>
      </w:r>
      <w:r>
        <w:rPr>
          <w:rFonts w:ascii="Times New Roman" w:eastAsia="新宋体" w:hAnsi="Times New Roman" w:hint="eastAsia"/>
          <w:szCs w:val="21"/>
        </w:rPr>
        <w:t>＝300×4kg＝1200kg。</w:t>
      </w:r>
    </w:p>
    <w:p>
      <w:pPr>
        <w:spacing w:line="360" w:lineRule="auto"/>
        <w:ind w:left="273" w:leftChars="130"/>
      </w:pPr>
      <w:r>
        <w:rPr>
          <w:rFonts w:ascii="Times New Roman" w:eastAsia="新宋体" w:hAnsi="Times New Roman" w:hint="eastAsia"/>
          <w:szCs w:val="21"/>
        </w:rPr>
        <w:t>答：（1）1000kg的水可供这套节水型洁具冲洗200次；（2）该家庭每月可节约用水1200kg。</w:t>
      </w:r>
    </w:p>
    <w:p/>
    <w:sectPr>
      <w:headerReference w:type="default" r:id="rId34"/>
      <w:footerReference w:type="default" r:id="rId35"/>
      <w:pgSz w:w="11906" w:h="16838"/>
      <w:pgMar w:top="720" w:right="720" w:bottom="720" w:left="720" w:header="850" w:footer="992" w:gutter="0"/>
      <w:pgNumType w:chapStyle="5" w:chapSep="colon"/>
      <w:cols w:num="1" w:space="425"/>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Pr>
      <w:rFonts w:ascii="Calibri" w:eastAsia="宋体" w:hAnsi="Calibri" w:cs="Times New Roman"/>
      <w:sz w:val="18"/>
      <w:szCs w:val="18"/>
    </w:rPr>
  </w:style>
  <w:style w:type="character" w:customStyle="1" w:styleId="Char0">
    <w:name w:val="页脚 Char"/>
    <w:basedOn w:val="DefaultParagraphFont"/>
    <w:link w:val="Footer"/>
    <w:uiPriority w:val="99"/>
    <w:semiHidden/>
    <w:qFormat/>
    <w:rPr>
      <w:rFonts w:ascii="Calibri" w:eastAsia="宋体" w:hAnsi="Calibri" w:cs="Times New Roman"/>
      <w:sz w:val="18"/>
      <w:szCs w:val="18"/>
    </w:rPr>
  </w:style>
  <w:style w:type="character" w:customStyle="1" w:styleId="Char1">
    <w:name w:val="批注框文本 Char"/>
    <w:basedOn w:val="DefaultParagraphFont"/>
    <w:link w:val="BalloonText"/>
    <w:uiPriority w:val="99"/>
    <w:semiHidden/>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header" Target="header1.xml" /><Relationship Id="rId35" Type="http://schemas.openxmlformats.org/officeDocument/2006/relationships/footer" Target="footer1.xml" /><Relationship Id="rId36" Type="http://schemas.openxmlformats.org/officeDocument/2006/relationships/theme" Target="theme/theme1.xml" /><Relationship Id="rId37"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D:\&#21387;&#32553;&#21253;&#22788;&#29702;\2019-2020&#23398;&#24180;&#38485;&#35199;&#30465;&#23453;&#40481;&#24066;&#20964;&#32724;&#21439;&#20843;&#24180;&#32423;&#65288;&#19978;&#65289;&#26399;&#20013;&#29289;&#29702;&#35797;&#21367;.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2019-2020学年陕西省宝鸡市凤翔县八年级（上）期中物理试卷.docx</Template>
  <TotalTime>0</TotalTime>
  <Pages>11</Pages>
  <Words>6060</Words>
  <Characters>6808</Characters>
  <Application>Microsoft Office Word</Application>
  <DocSecurity>0</DocSecurity>
  <Lines>52</Lines>
  <Paragraphs>14</Paragraphs>
  <ScaleCrop>false</ScaleCrop>
  <Company/>
  <LinksUpToDate>false</LinksUpToDate>
  <CharactersWithSpaces>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lastModifiedBy>QC</cp:lastModifiedBy>
  <cp:revision>1</cp:revision>
  <dcterms:created xsi:type="dcterms:W3CDTF">2019-12-03T13:11:00Z</dcterms:created>
  <dcterms:modified xsi:type="dcterms:W3CDTF">2019-12-03T13:11:50Z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