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仿宋" w:hAnsi="仿宋" w:eastAsia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10414000</wp:posOffset>
            </wp:positionV>
            <wp:extent cx="457200" cy="279400"/>
            <wp:effectExtent l="0" t="0" r="0" b="1016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0</wp:posOffset>
            </wp:positionV>
            <wp:extent cx="469900" cy="39370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九数周练3</w:t>
      </w:r>
    </w:p>
    <w:p>
      <w:pPr>
        <w:pStyle w:val="25"/>
        <w:numPr>
          <w:ilvl w:val="0"/>
          <w:numId w:val="1"/>
        </w:numPr>
        <w:textAlignment w:val="center"/>
      </w:pPr>
      <w:bookmarkStart w:id="0" w:name="年10月29日初中数学"/>
      <w:bookmarkEnd w:id="0"/>
      <w:r>
        <w:t>选择题 （本题</w:t>
      </w:r>
      <w:r>
        <w:drawing>
          <wp:inline distT="0" distB="0" distL="114300" distR="114300">
            <wp:extent cx="342900" cy="209550"/>
            <wp:effectExtent l="0" t="0" r="7620" b="381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48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共计 10 小题  ，每题 3 分 ，共计30分 ， ）</w:t>
      </w:r>
    </w:p>
    <w:p>
      <w:pPr>
        <w:jc w:val="left"/>
        <w:textAlignment w:val="center"/>
      </w:pPr>
      <w:r>
        <w:t xml:space="preserve"> 1.  </w:t>
      </w:r>
      <m:oMath>
        <m:r>
          <m:rPr>
            <m:sty m:val="p"/>
          </m:rPr>
          <w:rPr>
            <w:rFonts w:ascii="Cambria Math" w:hAnsi="Cambria Math"/>
          </w:rPr>
          <m:t>sin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的值等于</w:t>
      </w:r>
      <w:r>
        <w:rPr>
          <w:rFonts w:hint="eastAsia"/>
        </w:rPr>
        <w:t xml:space="preserve">                                                           </w:t>
      </w:r>
      <w:r>
        <w:t xml:space="preserve">(        ) </w:t>
      </w:r>
      <w:r>
        <w:rPr>
          <w:rFonts w:hint="eastAsia"/>
        </w:rPr>
        <w:t xml:space="preserve">                                                                    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6"/>
        <w:gridCol w:w="2534"/>
        <w:gridCol w:w="2522"/>
        <w:gridCol w:w="23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deg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deg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eg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</m:rad>
            </m:oMath>
          </w:p>
        </w:tc>
      </w:tr>
    </w:tbl>
    <w:p>
      <w:pPr>
        <w:jc w:val="left"/>
        <w:textAlignment w:val="center"/>
      </w:pPr>
      <w:r>
        <w:t> 2.  在</w:t>
      </w:r>
      <m:oMath>
        <m:r>
          <w:rPr>
            <w:rFonts w:ascii="Cambria Math" w:hAnsi="Cambria Math"/>
          </w:rPr>
          <m:t>△ABC</m:t>
        </m:r>
      </m:oMath>
      <w:r>
        <w:t>中，</w:t>
      </w:r>
      <m:oMath>
        <m:r>
          <w:rPr>
            <w:rFonts w:ascii="Cambria Math" w:hAnsi="Cambria Math"/>
          </w:rPr>
          <m:t>∠C=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w:rPr>
            <w:rFonts w:ascii="Cambria Math" w:hAnsi="Cambria Math"/>
          </w:rPr>
          <m:t>AB=13</m:t>
        </m:r>
      </m:oMath>
      <w:r>
        <w:t>，</w:t>
      </w:r>
      <m:oMath>
        <m:r>
          <w:rPr>
            <w:rFonts w:ascii="Cambria Math" w:hAnsi="Cambria Math"/>
          </w:rPr>
          <m:t>BC=12</m:t>
        </m:r>
      </m:oMath>
      <w:r>
        <w:t>，则</w:t>
      </w:r>
      <m:oMath>
        <m:r>
          <m:rPr>
            <m:sty m:val="p"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B</m:t>
        </m:r>
      </m:oMath>
      <w:r>
        <w:t>的值为</w:t>
      </w:r>
      <w:r>
        <w:rPr>
          <w:rFonts w:hint="eastAsia"/>
        </w:rPr>
        <w:t xml:space="preserve">  </w:t>
      </w:r>
      <w:r>
        <w:t xml:space="preserve">                 （</w:t>
      </w:r>
      <w:r>
        <w:rPr>
          <w:rFonts w:hint="eastAsia"/>
        </w:rPr>
        <w:t xml:space="preserve">  </w:t>
      </w:r>
      <w:r>
        <w:t xml:space="preserve">  ） </w:t>
      </w:r>
      <w:r>
        <w:rPr>
          <w:rFonts w:hint="eastAsia"/>
        </w:rPr>
        <w:t xml:space="preserve">                            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2"/>
        <w:gridCol w:w="2733"/>
        <w:gridCol w:w="2377"/>
        <w:gridCol w:w="2430"/>
      </w:tblGrid>
      <w:tr>
        <w:tc>
          <w:tcPr>
            <w:tcW w:w="0" w:type="auto"/>
          </w:tcPr>
          <w:p>
            <w:pPr>
              <w:jc w:val="left"/>
              <w:textAlignment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A.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12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B.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30"/>
                    </w:rPr>
                    <m:t>12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13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C.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13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D.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30"/>
                    </w:rPr>
                    <m:t>13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5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den>
              </m:f>
            </m:oMath>
          </w:p>
        </w:tc>
      </w:tr>
    </w:tbl>
    <w:p>
      <w:pPr>
        <w:jc w:val="left"/>
        <w:textAlignment w:val="center"/>
      </w:pPr>
      <w:r>
        <w:t>3.  在</w:t>
      </w:r>
      <m:oMath>
        <m:r>
          <w:rPr>
            <w:rFonts w:ascii="Cambria Math" w:hAnsi="Cambria Math"/>
          </w:rPr>
          <m:t>Rt△ABC</m:t>
        </m:r>
      </m:oMath>
      <w:r>
        <w:t>中，</w:t>
      </w:r>
      <m:oMath>
        <m:r>
          <w:rPr>
            <w:rFonts w:ascii="Cambria Math" w:hAnsi="Cambria Math"/>
          </w:rPr>
          <m:t>∠C=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w:rPr>
            <w:rFonts w:ascii="Cambria Math" w:hAnsi="Cambria Math"/>
          </w:rPr>
          <m:t>AB:AC=2:1</m:t>
        </m:r>
      </m:oMath>
      <w:r>
        <w:t>，则</w:t>
      </w:r>
      <m:oMath>
        <m:r>
          <w:rPr>
            <w:rFonts w:ascii="Cambria Math" w:hAnsi="Cambria Math"/>
          </w:rPr>
          <m:t>∠A</m:t>
        </m:r>
      </m:oMath>
      <w:r>
        <w:t>的度数是</w:t>
      </w:r>
      <w:r>
        <w:rPr>
          <w:rFonts w:hint="eastAsia"/>
        </w:rPr>
        <w:t xml:space="preserve"> </w:t>
      </w:r>
      <w:r>
        <w:t xml:space="preserve">                   （     ） </w:t>
      </w:r>
      <w:r>
        <w:rPr>
          <w:rFonts w:hint="eastAsia"/>
        </w:rPr>
        <w:t xml:space="preserve">                                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2476"/>
        <w:gridCol w:w="2469"/>
        <w:gridCol w:w="2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jc w:val="left"/>
              <w:textAlignment w:val="center"/>
            </w:pPr>
            <w:r>
              <w:t>A.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</w:pPr>
            <w:r>
              <w:t>B.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45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</w:pPr>
            <w:r>
              <w:t>C.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</w:pPr>
            <w:r>
              <w:t>D.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75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</m:oMath>
          </w:p>
        </w:tc>
      </w:tr>
    </w:tbl>
    <w:p>
      <w:pPr>
        <w:jc w:val="left"/>
        <w:textAlignment w:val="center"/>
      </w:pPr>
      <w:r>
        <w:t> 4.  已知</w:t>
      </w:r>
      <m:oMath>
        <m:r>
          <w:rPr>
            <w:rFonts w:ascii="Cambria Math" w:hAnsi="Cambria Math"/>
          </w:rPr>
          <m:t>A</m:t>
        </m:r>
      </m:oMath>
      <w:r>
        <w:t>为锐角，且</w:t>
      </w:r>
      <m:oMath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A≤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，那么</w:t>
      </w:r>
      <w:r>
        <w:rPr>
          <w:rFonts w:hint="eastAsia"/>
        </w:rPr>
        <w:t xml:space="preserve">            </w:t>
      </w:r>
      <w:r>
        <w:t xml:space="preserve">                              （    ） </w:t>
      </w:r>
      <w:r>
        <w:rPr>
          <w:rFonts w:hint="eastAsia"/>
        </w:rPr>
        <w:t xml:space="preserve">                                              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0"/>
        <w:gridCol w:w="5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jc w:val="left"/>
              <w:textAlignment w:val="center"/>
            </w:pPr>
            <w:r>
              <w:t>A.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≤A≤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</w:pPr>
            <w:r>
              <w:t>B.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≤A&lt;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</m:oMath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jc w:val="left"/>
              <w:textAlignment w:val="center"/>
            </w:pPr>
            <w:r>
              <w:t>C.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&lt;A≤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</w:pPr>
            <w:r>
              <w:t>D.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  <m:r>
                <w:rPr>
                  <w:rFonts w:ascii="Cambria Math" w:hAnsi="Cambria Math"/>
                </w:rPr>
                <m:t>≤A&lt;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  <m:ctrlPr>
                    <w:rPr>
                      <w:rFonts w:ascii="Cambria Math" w:hAnsi="Cambria Math"/>
                    </w:rPr>
                  </m:ctrlP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  <m:ctrlPr>
                    <w:rPr>
                      <w:rFonts w:ascii="Cambria Math" w:hAnsi="Cambria Math"/>
                    </w:rPr>
                  </m:ctrlPr>
                </m:sup>
              </m:sSup>
            </m:oMath>
          </w:p>
        </w:tc>
      </w:tr>
    </w:tbl>
    <w:p>
      <w:pPr>
        <w:jc w:val="left"/>
        <w:textAlignment w:val="center"/>
        <w:rPr>
          <w:rFonts w:hint="eastAsia"/>
        </w:rPr>
      </w:pPr>
      <w:r>
        <w:t> 5.  如</w:t>
      </w:r>
      <w:r>
        <w:rPr>
          <w:rFonts w:hint="eastAsia"/>
        </w:rPr>
        <w:t>上</w:t>
      </w:r>
      <w:r>
        <w:t>图，利用标杆</w:t>
      </w:r>
      <m:oMath>
        <m:r>
          <w:rPr>
            <w:rFonts w:ascii="Cambria Math" w:hAnsi="Cambria Math"/>
          </w:rPr>
          <m:t>BE</m:t>
        </m:r>
      </m:oMath>
      <w:r>
        <w:t>测量建筑物</w:t>
      </w:r>
      <m:oMath>
        <m:r>
          <w:rPr>
            <w:rFonts w:ascii="Cambria Math" w:hAnsi="Cambria Math"/>
          </w:rPr>
          <m:t>DC</m:t>
        </m:r>
      </m:oMath>
      <w:r>
        <w:t>的高度，如果标杆</w:t>
      </w:r>
      <m:oMath>
        <m:r>
          <w:rPr>
            <w:rFonts w:ascii="Cambria Math" w:hAnsi="Cambria Math"/>
          </w:rPr>
          <m:t>BE</m:t>
        </m:r>
      </m:oMath>
      <w:r>
        <w:t>长为</w:t>
      </w:r>
      <m:oMath>
        <m:r>
          <w:rPr>
            <w:rFonts w:ascii="Cambria Math" w:hAnsi="Cambria Math"/>
          </w:rPr>
          <m:t>1.2</m:t>
        </m:r>
      </m:oMath>
      <w:r>
        <w:t>米，若</w:t>
      </w:r>
      <m:oMath>
        <m:r>
          <m:rPr>
            <m:sty m:val="p"/>
          </m:rPr>
          <w:rPr>
            <w:rFonts w:ascii="Cambria Math" w:hAnsi="Cambria Math"/>
            <w:sz w:val="30"/>
            <w:szCs w:val="30"/>
          </w:rPr>
          <m:t>tan</m:t>
        </m:r>
        <m:r>
          <w:rPr>
            <w:rFonts w:ascii="Cambria Math" w:hAnsi="Cambria Math"/>
            <w:sz w:val="30"/>
            <w:szCs w:val="30"/>
          </w:rPr>
          <m:t>A=</m:t>
        </m:r>
        <m:f>
          <m:fPr>
            <m:ctrlPr>
              <w:rPr>
                <w:rFonts w:ascii="Cambria Math" w:hAnsi="Cambria Math"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ctrlPr>
              <w:rPr>
                <w:rFonts w:ascii="Cambria Math" w:hAnsi="Cambria Math"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4</m:t>
            </m:r>
            <m:ctrlPr>
              <w:rPr>
                <w:rFonts w:ascii="Cambria Math" w:hAnsi="Cambria Math"/>
                <w:sz w:val="30"/>
                <w:szCs w:val="30"/>
              </w:rPr>
            </m:ctrlPr>
          </m:den>
        </m:f>
      </m:oMath>
      <w:r>
        <w:t>，</w:t>
      </w:r>
      <m:oMath>
        <m:r>
          <w:rPr>
            <w:rFonts w:ascii="Cambria Math" w:hAnsi="Cambria Math"/>
          </w:rPr>
          <m:t>BC=8.4</m:t>
        </m:r>
      </m:oMath>
      <w:r>
        <w:t>米，</w:t>
      </w:r>
      <w:r>
        <w:rPr>
          <w:rFonts w:hint="eastAsia"/>
        </w:rPr>
        <w:t xml:space="preserve">则楼高CD是   </w:t>
      </w:r>
      <w:r>
        <w:t xml:space="preserve">                                                              </w:t>
      </w:r>
      <w:r>
        <w:rPr>
          <w:rFonts w:hint="eastAsia"/>
        </w:rPr>
        <w:t xml:space="preserve">（     ）                                                                        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4"/>
        <w:gridCol w:w="2592"/>
        <w:gridCol w:w="2136"/>
        <w:gridCol w:w="2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6.3</m:t>
              </m:r>
            </m:oMath>
            <w:r>
              <w:t>米</w:t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7.5</m:t>
              </m:r>
            </m:oMath>
            <w:r>
              <w:t>米</w:t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8</m:t>
              </m:r>
            </m:oMath>
            <w:r>
              <w:t>米</w:t>
            </w:r>
          </w:p>
        </w:tc>
        <w:tc>
          <w:tcPr>
            <w:tcW w:w="0" w:type="auto"/>
          </w:tcPr>
          <w:p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6.5</m:t>
              </m:r>
            </m:oMath>
            <w:r>
              <w:t>米</w:t>
            </w:r>
          </w:p>
        </w:tc>
      </w:tr>
    </w:tbl>
    <w:p>
      <w:pPr>
        <w:jc w:val="left"/>
        <w:textAlignment w:val="center"/>
        <w:rPr>
          <w:rFonts w:hint="eastAsia"/>
        </w:rPr>
      </w:pPr>
      <w:r>
        <w:t>6.  如图，在</w:t>
      </w:r>
      <m:oMath>
        <m:r>
          <w:rPr>
            <w:rFonts w:ascii="Cambria Math" w:hAnsi="Cambria Math"/>
          </w:rPr>
          <m:t>Rt△ABC</m:t>
        </m:r>
      </m:oMath>
      <w:r>
        <w:t>中，</w:t>
      </w:r>
      <m:oMath>
        <m:r>
          <w:rPr>
            <w:rFonts w:ascii="Cambria Math" w:hAnsi="Cambria Math"/>
          </w:rPr>
          <m:t>∠B=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cos</m:t>
        </m:r>
        <m:r>
          <w:rPr>
            <w:rFonts w:ascii="Cambria Math" w:hAnsi="Cambria Math"/>
            <w:sz w:val="32"/>
            <w:szCs w:val="32"/>
          </w:rPr>
          <m:t>A=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12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w:rPr>
                <w:rFonts w:ascii="Cambria Math" w:hAnsi="Cambria Math"/>
                <w:sz w:val="32"/>
                <w:szCs w:val="32"/>
              </w:rPr>
              <m:t>13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t>，则</w:t>
      </w:r>
      <m:oMath>
        <m:r>
          <m:rPr>
            <m:sty m:val="p"/>
          </m:rPr>
          <w:rPr>
            <w:rFonts w:ascii="Cambria Math" w:hAnsi="Cambria Math"/>
          </w:rPr>
          <m:t>sin</m:t>
        </m:r>
        <m:r>
          <w:rPr>
            <w:rFonts w:ascii="Cambria Math" w:hAnsi="Cambria Math"/>
          </w:rPr>
          <m:t>A=</m:t>
        </m:r>
      </m:oMath>
      <w:r>
        <w:t xml:space="preserve"> </w:t>
      </w:r>
      <w:r>
        <w:rPr>
          <w:rFonts w:hint="eastAsia"/>
        </w:rPr>
        <w:t xml:space="preserve">  </w:t>
      </w:r>
      <w:r>
        <w:t xml:space="preserve">             </w:t>
      </w:r>
      <w:r>
        <w:rPr>
          <w:rFonts w:hint="eastAsia"/>
        </w:rPr>
        <w:t xml:space="preserve"> （   </w:t>
      </w:r>
      <w:r>
        <w:t xml:space="preserve"> </w:t>
      </w:r>
      <w:r>
        <w:rPr>
          <w:rFonts w:hint="eastAsia"/>
        </w:rPr>
        <w:t xml:space="preserve"> ）                       </w:t>
      </w:r>
      <w:r>
        <w:t xml:space="preserve"> 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3"/>
        <w:gridCol w:w="2730"/>
        <w:gridCol w:w="2380"/>
        <w:gridCol w:w="2429"/>
      </w:tblGrid>
      <w:tr>
        <w:tc>
          <w:tcPr>
            <w:tcW w:w="0" w:type="auto"/>
          </w:tcPr>
          <w:p>
            <w:pPr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13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13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jc w:val="left"/>
              <w:textAlignment w:val="center"/>
              <w:rPr>
                <w:rFonts w:hint="eastAsia"/>
                <w:sz w:val="28"/>
                <w:szCs w:val="28"/>
              </w:rPr>
            </w:pPr>
            <w: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995680</wp:posOffset>
                  </wp:positionH>
                  <wp:positionV relativeFrom="paragraph">
                    <wp:posOffset>-102870</wp:posOffset>
                  </wp:positionV>
                  <wp:extent cx="989965" cy="535940"/>
                  <wp:effectExtent l="0" t="0" r="635" b="0"/>
                  <wp:wrapTight wrapText="bothSides">
                    <wp:wrapPolygon>
                      <wp:start x="0" y="0"/>
                      <wp:lineTo x="0" y="20730"/>
                      <wp:lineTo x="18704" y="20730"/>
                      <wp:lineTo x="21198" y="20730"/>
                      <wp:lineTo x="21198" y="16891"/>
                      <wp:lineTo x="16210" y="12284"/>
                      <wp:lineTo x="2494" y="0"/>
                      <wp:lineTo x="0" y="0"/>
                    </wp:wrapPolygon>
                  </wp:wrapTight>
                  <wp:docPr id="2" name="Picture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965" cy="53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>D.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en>
              </m:f>
            </m:oMath>
          </w:p>
        </w:tc>
      </w:tr>
    </w:tbl>
    <w:p>
      <w:pPr>
        <w:textAlignment w:val="center"/>
        <w:rPr>
          <w:rFonts w:hint="eastAsia"/>
        </w:rPr>
      </w:pPr>
    </w:p>
    <w:p>
      <w:pPr>
        <w:textAlignment w:val="center"/>
      </w:pPr>
      <w:r>
        <w:t>7.  在</w:t>
      </w:r>
      <m:oMath>
        <m:r>
          <w:rPr>
            <w:rFonts w:ascii="Cambria Math" w:hAnsi="Cambria Math"/>
          </w:rPr>
          <m:t>Rt△ABC</m:t>
        </m:r>
      </m:oMath>
      <w:r>
        <w:t>中，</w:t>
      </w:r>
      <m:oMath>
        <m:r>
          <w:rPr>
            <w:rFonts w:ascii="Cambria Math" w:hAnsi="Cambria Math"/>
          </w:rPr>
          <m:t>∠A=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w:rPr>
            <w:rFonts w:ascii="Cambria Math" w:hAnsi="Cambria Math"/>
          </w:rPr>
          <m:t>∠C=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，则</w:t>
      </w:r>
      <m:oMath>
        <m:r>
          <w:rPr>
            <w:rFonts w:ascii="Cambria Math" w:hAnsi="Cambria Math"/>
          </w:rPr>
          <m:t>a:b:c</m:t>
        </m:r>
      </m:oMath>
      <w:r>
        <w:t>的值为</w:t>
      </w:r>
      <w:r>
        <w:rPr>
          <w:rFonts w:hint="eastAsia"/>
        </w:rPr>
        <w:t xml:space="preserve">                      </w:t>
      </w:r>
      <w:r>
        <w:t>（</w:t>
      </w:r>
      <w:r>
        <w:rPr>
          <w:rFonts w:hint="eastAsia"/>
        </w:rPr>
        <w:t xml:space="preserve">     </w:t>
      </w:r>
      <w:r>
        <w:t xml:space="preserve"> ） 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4"/>
        <w:gridCol w:w="2478"/>
        <w:gridCol w:w="2472"/>
        <w:gridCol w:w="25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1:2:3</m:t>
              </m:r>
            </m:oMath>
          </w:p>
        </w:tc>
        <w:tc>
          <w:tcPr>
            <w:tcW w:w="0" w:type="auto"/>
          </w:tcPr>
          <w:p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1: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r>
                <w:rPr>
                  <w:rFonts w:ascii="Cambria Math" w:hAnsi="Cambria Math"/>
                </w:rPr>
                <m:t>:2</m:t>
              </m:r>
            </m:oMath>
          </w:p>
        </w:tc>
        <w:tc>
          <w:tcPr>
            <w:tcW w:w="0" w:type="auto"/>
          </w:tcPr>
          <w:p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2: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r>
                <w:rPr>
                  <w:rFonts w:ascii="Cambria Math" w:hAnsi="Cambria Math"/>
                </w:rPr>
                <m:t>:1</m:t>
              </m:r>
            </m:oMath>
          </w:p>
        </w:tc>
        <w:tc>
          <w:tcPr>
            <w:tcW w:w="0" w:type="auto"/>
          </w:tcPr>
          <w:p>
            <w:pPr>
              <w:textAlignment w:val="center"/>
            </w:pPr>
            <w:r>
              <w:t>D.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r>
                <w:rPr>
                  <w:rFonts w:ascii="Cambria Math" w:hAnsi="Cambria Math"/>
                </w:rPr>
                <m:t>:2:1</m:t>
              </m:r>
            </m:oMath>
          </w:p>
        </w:tc>
      </w:tr>
    </w:tbl>
    <w:p>
      <w:pPr>
        <w:textAlignment w:val="center"/>
      </w:pPr>
      <w:r>
        <w:t>8.  在</w:t>
      </w:r>
      <m:oMath>
        <m:r>
          <w:rPr>
            <w:rFonts w:ascii="Cambria Math" w:hAnsi="Cambria Math"/>
          </w:rPr>
          <m:t>Rt△ABC</m:t>
        </m:r>
      </m:oMath>
      <w:r>
        <w:t>中，</w:t>
      </w:r>
      <m:oMath>
        <m:r>
          <w:rPr>
            <w:rFonts w:ascii="Cambria Math" w:hAnsi="Cambria Math"/>
          </w:rPr>
          <m:t>∠C=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m:rPr>
            <m:sty m:val="p"/>
          </m:rPr>
          <w:rPr>
            <w:rFonts w:ascii="Cambria Math" w:hAnsi="Cambria Math"/>
            <w:sz w:val="30"/>
            <w:szCs w:val="30"/>
          </w:rPr>
          <m:t>sin</m:t>
        </m:r>
        <m:r>
          <w:rPr>
            <w:rFonts w:ascii="Cambria Math" w:hAnsi="Cambria Math"/>
            <w:sz w:val="30"/>
            <w:szCs w:val="30"/>
          </w:rPr>
          <m:t>A=</m:t>
        </m:r>
        <m:f>
          <m:fPr>
            <m:ctrlPr>
              <w:rPr>
                <w:rFonts w:ascii="Cambria Math" w:hAnsi="Cambria Math"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4</m:t>
            </m:r>
            <m:ctrlPr>
              <w:rPr>
                <w:rFonts w:ascii="Cambria Math" w:hAnsi="Cambria Math"/>
                <w:sz w:val="30"/>
                <w:szCs w:val="30"/>
              </w:rPr>
            </m:ctrlPr>
          </m:den>
        </m:f>
      </m:oMath>
      <w:r>
        <w:t>，则</w:t>
      </w:r>
      <m:oMath>
        <m:r>
          <m:rPr>
            <m:sty m:val="p"/>
          </m:rPr>
          <w:rPr>
            <w:rFonts w:ascii="Cambria Math" w:hAnsi="Cambria Math"/>
          </w:rPr>
          <m:t>tan</m:t>
        </m:r>
        <m:r>
          <w:rPr>
            <w:rFonts w:ascii="Cambria Math" w:hAnsi="Cambria Math"/>
          </w:rPr>
          <m:t>B</m:t>
        </m:r>
      </m:oMath>
      <w:r>
        <w:t>的值是</w:t>
      </w:r>
      <w:r>
        <w:rPr>
          <w:rFonts w:hint="eastAsia"/>
        </w:rPr>
        <w:t xml:space="preserve">                     </w:t>
      </w:r>
      <w:r>
        <w:t>（</w:t>
      </w:r>
      <w:r>
        <w:rPr>
          <w:rFonts w:hint="eastAsia"/>
        </w:rPr>
        <w:t xml:space="preserve">     </w:t>
      </w:r>
      <w:r>
        <w:t xml:space="preserve"> ） 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2"/>
        <w:gridCol w:w="2847"/>
        <w:gridCol w:w="2423"/>
        <w:gridCol w:w="21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A.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deg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15</m:t>
                      </m:r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4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textAlignment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B.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deg>
                    <m:e>
                      <m:r>
                        <w:rPr>
                          <w:rFonts w:ascii="Cambria Math" w:hAnsi="Cambria Math"/>
                          <w:sz w:val="30"/>
                          <w:szCs w:val="30"/>
                        </w:rPr>
                        <m:t>15</m:t>
                      </m:r>
                      <m:ctrlPr>
                        <w:rPr>
                          <w:rFonts w:ascii="Cambria Math" w:hAnsi="Cambria Math"/>
                          <w:sz w:val="30"/>
                          <w:szCs w:val="30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15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den>
              </m:f>
            </m:oMath>
          </w:p>
        </w:tc>
        <w:tc>
          <w:tcPr>
            <w:tcW w:w="0" w:type="auto"/>
          </w:tcPr>
          <w:p>
            <w:pPr>
              <w:textAlignment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C.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deg>
                <m:e>
                  <m:r>
                    <w:rPr>
                      <w:rFonts w:ascii="Cambria Math" w:hAnsi="Cambria Math"/>
                      <w:sz w:val="30"/>
                      <w:szCs w:val="30"/>
                    </w:rPr>
                    <m:t>15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e>
              </m:rad>
            </m:oMath>
          </w:p>
        </w:tc>
        <w:tc>
          <w:tcPr>
            <w:tcW w:w="0" w:type="auto"/>
          </w:tcPr>
          <w:p>
            <w:pPr>
              <w:textAlignment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D.</w:t>
            </w:r>
            <m:oMath>
              <m:f>
                <m:f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30"/>
                    </w:rPr>
                    <m:t>1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4</m:t>
                  </m: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den>
              </m:f>
            </m:oMath>
          </w:p>
        </w:tc>
      </w:tr>
    </w:tbl>
    <w:p>
      <w:pPr>
        <w:widowControl/>
        <w:spacing w:line="288" w:lineRule="auto"/>
        <w:jc w:val="left"/>
        <w:textAlignment w:val="center"/>
        <w:rPr>
          <w:kern w:val="0"/>
        </w:rPr>
      </w:pPr>
      <w:r>
        <w:rPr>
          <w:rFonts w:hint="eastAsia"/>
          <w:color w:val="000000"/>
          <w:kern w:val="0"/>
        </w:rPr>
        <w:t>9</w:t>
      </w:r>
      <w:r>
        <w:rPr>
          <w:color w:val="000000"/>
          <w:kern w:val="0"/>
        </w:rPr>
        <w:t>.如图，在</w:t>
      </w:r>
      <w:r>
        <w:rPr>
          <w:rFonts w:ascii="Cambria Math" w:hAnsi="Cambria Math" w:cs="Cambria Math"/>
          <w:color w:val="000000"/>
          <w:kern w:val="0"/>
        </w:rPr>
        <w:t>△</w:t>
      </w:r>
      <w:r>
        <w:rPr>
          <w:color w:val="000000"/>
          <w:kern w:val="0"/>
        </w:rPr>
        <w:t>ABC中，AC</w:t>
      </w:r>
      <w:r>
        <w:rPr>
          <w:rFonts w:hint="eastAsia" w:ascii="微软雅黑" w:hAnsi="微软雅黑" w:eastAsia="微软雅黑" w:cs="微软雅黑"/>
          <w:color w:val="000000"/>
          <w:kern w:val="0"/>
        </w:rPr>
        <w:t>⊥</w:t>
      </w:r>
      <w:r>
        <w:rPr>
          <w:color w:val="000000"/>
          <w:kern w:val="0"/>
        </w:rPr>
        <w:t>BC，</w:t>
      </w:r>
      <w:r>
        <w:rPr>
          <w:rFonts w:hint="eastAsia" w:ascii="微软雅黑" w:hAnsi="微软雅黑" w:eastAsia="微软雅黑" w:cs="微软雅黑"/>
          <w:color w:val="000000"/>
          <w:kern w:val="0"/>
        </w:rPr>
        <w:t>∠</w:t>
      </w:r>
      <w:r>
        <w:rPr>
          <w:color w:val="000000"/>
          <w:kern w:val="0"/>
        </w:rPr>
        <w:t>ABC=30</w:t>
      </w:r>
      <w:r>
        <w:rPr>
          <w:rFonts w:cs="Calibri"/>
          <w:color w:val="000000"/>
          <w:kern w:val="0"/>
        </w:rPr>
        <w:t>°</w:t>
      </w:r>
      <w:r>
        <w:rPr>
          <w:color w:val="000000"/>
          <w:kern w:val="0"/>
        </w:rPr>
        <w:t>，点D是CB延长线上的一点，且BD=BA，则tan</w:t>
      </w:r>
      <w:r>
        <w:rPr>
          <w:rFonts w:hint="eastAsia" w:ascii="微软雅黑" w:hAnsi="微软雅黑" w:eastAsia="微软雅黑" w:cs="微软雅黑"/>
          <w:color w:val="000000"/>
          <w:kern w:val="0"/>
        </w:rPr>
        <w:t>∠</w:t>
      </w:r>
      <w:r>
        <w:rPr>
          <w:color w:val="000000"/>
          <w:kern w:val="0"/>
        </w:rPr>
        <w:t>DAC的值为</w:t>
      </w:r>
      <w:r>
        <w:rPr>
          <w:rFonts w:hint="eastAsia"/>
          <w:color w:val="000000"/>
          <w:kern w:val="0"/>
        </w:rPr>
        <w:t xml:space="preserve">                             </w:t>
      </w:r>
      <w:r>
        <w:rPr>
          <w:color w:val="000000"/>
          <w:kern w:val="0"/>
        </w:rPr>
        <w:t>（</w:t>
      </w:r>
      <w:r>
        <w:rPr>
          <w:rFonts w:hint="eastAsia"/>
          <w:color w:val="000000"/>
          <w:kern w:val="0"/>
        </w:rPr>
        <w:t xml:space="preserve">     </w:t>
      </w:r>
      <w:r>
        <w:rPr>
          <w:color w:val="000000"/>
          <w:kern w:val="0"/>
        </w:rPr>
        <w:t xml:space="preserve">    ）  </w:t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8890</wp:posOffset>
            </wp:positionV>
            <wp:extent cx="1680210" cy="687070"/>
            <wp:effectExtent l="0" t="0" r="0" b="0"/>
            <wp:wrapSquare wrapText="bothSides"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021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288" w:lineRule="auto"/>
        <w:ind w:left="150"/>
        <w:jc w:val="left"/>
        <w:textAlignment w:val="center"/>
        <w:rPr>
          <w:rFonts w:ascii="Cambria Math" w:hAnsi="Cambria Math"/>
          <w:kern w:val="0"/>
          <w:lang w:eastAsia="en-US"/>
        </w:rPr>
      </w:pPr>
      <w:r>
        <w:rPr>
          <w:color w:val="000000"/>
          <w:kern w:val="0"/>
        </w:rPr>
        <w:t xml:space="preserve">A. 2+ </w:t>
      </w:r>
      <m:oMath>
        <m:rad>
          <m:radPr>
            <m:degHide m:val="1"/>
            <m:ctrlPr>
              <w:rPr>
                <w:rFonts w:ascii="Cambria Math" w:hAnsi="Cambria Math"/>
                <w:kern w:val="0"/>
                <w:lang w:eastAsia="en-US"/>
              </w:rPr>
            </m:ctrlPr>
          </m:radPr>
          <m:deg>
            <m:ctrlPr>
              <w:rPr>
                <w:rFonts w:ascii="Cambria Math" w:hAnsi="Cambria Math"/>
                <w:kern w:val="0"/>
                <w:lang w:eastAsia="en-US"/>
              </w:rPr>
            </m:ctrlPr>
          </m:deg>
          <m:e>
            <m:r>
              <w:rPr>
                <w:rFonts w:hint="eastAsia" w:ascii="Cambria Math"/>
                <w:kern w:val="0"/>
              </w:rPr>
              <m:t>3</m:t>
            </m:r>
            <m:ctrlPr>
              <w:rPr>
                <w:rFonts w:ascii="Cambria Math" w:hAnsi="Cambria Math"/>
                <w:kern w:val="0"/>
                <w:lang w:eastAsia="en-US"/>
              </w:rPr>
            </m:ctrlPr>
          </m:e>
        </m:rad>
      </m:oMath>
      <w:r>
        <w:rPr>
          <w:color w:val="000000"/>
          <w:kern w:val="0"/>
        </w:rPr>
        <w:t>           </w:t>
      </w:r>
      <w:r>
        <w:rPr>
          <w:kern w:val="0"/>
        </w:rPr>
        <w:drawing>
          <wp:inline distT="0" distB="0" distL="0" distR="0">
            <wp:extent cx="952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</w:rPr>
        <w:t xml:space="preserve">B. 2 </w:t>
      </w:r>
      <m:oMath>
        <m:rad>
          <m:radPr>
            <m:degHide m:val="1"/>
            <m:ctrlPr>
              <w:rPr>
                <w:rFonts w:ascii="Cambria Math" w:hAnsi="Cambria Math"/>
                <w:kern w:val="0"/>
                <w:lang w:eastAsia="en-US"/>
              </w:rPr>
            </m:ctrlPr>
          </m:radPr>
          <m:deg>
            <m:ctrlPr>
              <w:rPr>
                <w:rFonts w:ascii="Cambria Math" w:hAnsi="Cambria Math"/>
                <w:kern w:val="0"/>
                <w:lang w:eastAsia="en-US"/>
              </w:rPr>
            </m:ctrlPr>
          </m:deg>
          <m:e>
            <m:r>
              <w:rPr>
                <w:rFonts w:hint="eastAsia" w:ascii="Cambria Math"/>
                <w:kern w:val="0"/>
              </w:rPr>
              <m:t>3</m:t>
            </m:r>
            <m:ctrlPr>
              <w:rPr>
                <w:rFonts w:ascii="Cambria Math" w:hAnsi="Cambria Math"/>
                <w:kern w:val="0"/>
                <w:lang w:eastAsia="en-US"/>
              </w:rPr>
            </m:ctrlPr>
          </m:e>
        </m:rad>
      </m:oMath>
      <w:r>
        <w:rPr>
          <w:color w:val="000000"/>
          <w:kern w:val="0"/>
        </w:rPr>
        <w:t>                     </w:t>
      </w:r>
      <w:r>
        <w:rPr>
          <w:kern w:val="0"/>
        </w:rPr>
        <w:drawing>
          <wp:inline distT="0" distB="0" distL="0" distR="0">
            <wp:extent cx="952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</w:rPr>
        <w:t xml:space="preserve">C. 3+ </w:t>
      </w:r>
      <m:oMath>
        <m:rad>
          <m:radPr>
            <m:degHide m:val="1"/>
            <m:ctrlPr>
              <w:rPr>
                <w:rFonts w:ascii="Cambria Math" w:hAnsi="Cambria Math"/>
                <w:kern w:val="0"/>
                <w:lang w:eastAsia="en-US"/>
              </w:rPr>
            </m:ctrlPr>
          </m:radPr>
          <m:deg>
            <m:ctrlPr>
              <w:rPr>
                <w:rFonts w:ascii="Cambria Math" w:hAnsi="Cambria Math"/>
                <w:kern w:val="0"/>
                <w:lang w:eastAsia="en-US"/>
              </w:rPr>
            </m:ctrlPr>
          </m:deg>
          <m:e>
            <m:r>
              <w:rPr>
                <w:rFonts w:hint="eastAsia" w:ascii="Cambria Math"/>
                <w:kern w:val="0"/>
              </w:rPr>
              <m:t>3</m:t>
            </m:r>
            <m:ctrlPr>
              <w:rPr>
                <w:rFonts w:ascii="Cambria Math" w:hAnsi="Cambria Math"/>
                <w:kern w:val="0"/>
                <w:lang w:eastAsia="en-US"/>
              </w:rPr>
            </m:ctrlPr>
          </m:e>
        </m:rad>
      </m:oMath>
      <w:r>
        <w:rPr>
          <w:color w:val="000000"/>
          <w:kern w:val="0"/>
        </w:rPr>
        <w:t>                    </w:t>
      </w:r>
      <w:r>
        <w:rPr>
          <w:kern w:val="0"/>
        </w:rPr>
        <w:drawing>
          <wp:inline distT="0" distB="0" distL="0" distR="0">
            <wp:extent cx="952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</w:rPr>
        <w:t xml:space="preserve">D. 3 </w:t>
      </w:r>
      <m:oMath>
        <m:rad>
          <m:radPr>
            <m:degHide m:val="1"/>
            <m:ctrlPr>
              <w:rPr>
                <w:rFonts w:ascii="Cambria Math" w:hAnsi="Cambria Math"/>
                <w:kern w:val="0"/>
                <w:lang w:eastAsia="en-US"/>
              </w:rPr>
            </m:ctrlPr>
          </m:radPr>
          <m:deg>
            <m:ctrlPr>
              <w:rPr>
                <w:rFonts w:ascii="Cambria Math" w:hAnsi="Cambria Math"/>
                <w:kern w:val="0"/>
                <w:lang w:eastAsia="en-US"/>
              </w:rPr>
            </m:ctrlPr>
          </m:deg>
          <m:e>
            <m:r>
              <w:rPr>
                <w:rFonts w:hint="eastAsia" w:ascii="Cambria Math"/>
                <w:kern w:val="0"/>
              </w:rPr>
              <m:t>3</m:t>
            </m:r>
            <m:ctrlPr>
              <w:rPr>
                <w:rFonts w:ascii="Cambria Math" w:hAnsi="Cambria Math"/>
                <w:kern w:val="0"/>
                <w:lang w:eastAsia="en-US"/>
              </w:rPr>
            </m:ctrlPr>
          </m:e>
        </m:rad>
      </m:oMath>
    </w:p>
    <w:p>
      <w:pPr>
        <w:textAlignment w:val="center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13335</wp:posOffset>
            </wp:positionV>
            <wp:extent cx="1262380" cy="725805"/>
            <wp:effectExtent l="0" t="0" r="0" b="0"/>
            <wp:wrapTight wrapText="bothSides">
              <wp:wrapPolygon>
                <wp:start x="20209" y="0"/>
                <wp:lineTo x="11082" y="9071"/>
                <wp:lineTo x="0" y="17575"/>
                <wp:lineTo x="0" y="20976"/>
                <wp:lineTo x="21187" y="20976"/>
                <wp:lineTo x="21187" y="0"/>
                <wp:lineTo x="20209" y="0"/>
              </wp:wrapPolygon>
            </wp:wrapTight>
            <wp:docPr id="4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238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 10.  如图，从地面上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>两处望山顶</w:t>
      </w:r>
      <m:oMath>
        <m:r>
          <w:rPr>
            <w:rFonts w:ascii="Cambria Math" w:hAnsi="Cambria Math"/>
          </w:rPr>
          <m:t>A</m:t>
        </m:r>
      </m:oMath>
      <w:r>
        <w:t>，仰角分别为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，若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>两处相距</w:t>
      </w:r>
      <m:oMath>
        <m:r>
          <w:rPr>
            <w:rFonts w:ascii="Cambria Math" w:hAnsi="Cambria Math"/>
          </w:rPr>
          <m:t>200m</m:t>
        </m:r>
      </m:oMath>
      <w:r>
        <w:t>，那么山高</w:t>
      </w:r>
      <m:oMath>
        <m:r>
          <w:rPr>
            <w:rFonts w:ascii="Cambria Math" w:hAnsi="Cambria Math"/>
          </w:rPr>
          <m:t>AB</m:t>
        </m:r>
      </m:oMath>
      <w:r>
        <w:t>为</w:t>
      </w:r>
      <w:r>
        <w:rPr>
          <w:rFonts w:hint="eastAsia"/>
        </w:rPr>
        <w:t xml:space="preserve">                                       </w:t>
      </w:r>
      <w:r>
        <w:t xml:space="preserve">（     </w:t>
      </w:r>
      <w:r>
        <w:rPr>
          <w:rFonts w:hint="eastAsia"/>
        </w:rPr>
        <w:t>）</w:t>
      </w:r>
    </w:p>
    <w:p>
      <w:pPr>
        <w:textAlignment w:val="center"/>
      </w:pPr>
    </w:p>
    <w:p>
      <w:pPr>
        <w:textAlignment w:val="center"/>
      </w:pPr>
    </w:p>
    <w:p>
      <w:pPr>
        <w:textAlignment w:val="center"/>
        <w:rPr>
          <w:rFonts w:hint="eastAsia"/>
        </w:rPr>
      </w:pP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6"/>
        <w:gridCol w:w="41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  <w:rPr>
                <w:rFonts w:hint="eastAsia"/>
              </w:rPr>
            </w:pPr>
            <w:r>
              <w:t>A.</w:t>
            </w:r>
            <m:oMath>
              <m:r>
                <w:rPr>
                  <w:rFonts w:ascii="Cambria Math" w:hAnsi="Cambria Math"/>
                </w:rPr>
                <m:t>100(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r>
                <w:rPr>
                  <w:rFonts w:ascii="Cambria Math" w:hAnsi="Cambria Math"/>
                </w:rPr>
                <m:t>+1)</m:t>
              </m:r>
            </m:oMath>
          </w:p>
        </w:tc>
        <w:tc>
          <w:tcPr>
            <w:tcW w:w="0" w:type="auto"/>
          </w:tcPr>
          <w:p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100m</m:t>
              </m:r>
            </m:oMath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100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r>
                <w:rPr>
                  <w:rFonts w:ascii="Cambria Math" w:hAnsi="Cambria Math"/>
                </w:rPr>
                <m:t>m</m:t>
              </m:r>
            </m:oMath>
          </w:p>
        </w:tc>
        <w:tc>
          <w:tcPr>
            <w:tcW w:w="0" w:type="auto"/>
          </w:tcPr>
          <w:p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200m</m:t>
              </m:r>
            </m:oMath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textAlignment w:val="center"/>
              <w:rPr>
                <w:rFonts w:hint="eastAsia"/>
              </w:rPr>
            </w:pPr>
          </w:p>
        </w:tc>
        <w:tc>
          <w:tcPr>
            <w:tcW w:w="0" w:type="auto"/>
          </w:tcPr>
          <w:p>
            <w:pPr>
              <w:textAlignment w:val="center"/>
            </w:pPr>
          </w:p>
        </w:tc>
      </w:tr>
    </w:tbl>
    <w:p>
      <w:pPr>
        <w:textAlignment w:val="center"/>
      </w:pPr>
      <w:r>
        <w:t xml:space="preserve">二、 填空题 （本题共计 </w:t>
      </w:r>
      <w:r>
        <w:rPr>
          <w:rFonts w:hint="eastAsia"/>
        </w:rPr>
        <w:t>5</w:t>
      </w:r>
      <w:r>
        <w:t>小题  ，每题 3 分 ，共计</w:t>
      </w:r>
      <w:r>
        <w:rPr>
          <w:rFonts w:hint="eastAsia"/>
        </w:rPr>
        <w:t>15</w:t>
      </w:r>
      <w:r>
        <w:t xml:space="preserve">分 ， ） </w:t>
      </w:r>
    </w:p>
    <w:p>
      <w:pPr>
        <w:textAlignment w:val="center"/>
      </w:pPr>
      <w:r>
        <w:t xml:space="preserve"> 11.  </w:t>
      </w:r>
      <w:r>
        <w:rPr>
          <w:color w:val="000000"/>
        </w:rPr>
        <w:t>.计算：tan60°﹣cos30°=________ .</w:t>
      </w:r>
      <w:r>
        <w:t xml:space="preserve"> </w:t>
      </w:r>
    </w:p>
    <w:p>
      <w:pPr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155575</wp:posOffset>
            </wp:positionV>
            <wp:extent cx="1495425" cy="624840"/>
            <wp:effectExtent l="0" t="0" r="0" b="0"/>
            <wp:wrapSquare wrapText="bothSides"/>
            <wp:docPr id="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2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 1</w:t>
      </w:r>
      <w:r>
        <w:rPr>
          <w:rFonts w:hint="eastAsia"/>
        </w:rPr>
        <w:t>2</w:t>
      </w:r>
      <w:r>
        <w:t>.  在</w:t>
      </w:r>
      <m:oMath>
        <m:r>
          <w:rPr>
            <w:rFonts w:ascii="Cambria Math" w:hAnsi="Cambria Math"/>
          </w:rPr>
          <m:t>Rt△ABC</m:t>
        </m:r>
      </m:oMath>
      <w:r>
        <w:t>中，</w:t>
      </w:r>
      <m:oMath>
        <m:r>
          <w:rPr>
            <w:rFonts w:ascii="Cambria Math" w:hAnsi="Cambria Math"/>
          </w:rPr>
          <m:t>∠A=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w:rPr>
            <w:rFonts w:ascii="Cambria Math" w:hAnsi="Cambria Math"/>
          </w:rPr>
          <m:t>AB=2</m:t>
        </m:r>
      </m:oMath>
      <w:r>
        <w:t>，若</w:t>
      </w:r>
      <m:oMath>
        <m:r>
          <m:rPr>
            <m:sty m:val="p"/>
          </m:rPr>
          <w:rPr>
            <w:rFonts w:ascii="Cambria Math" w:hAnsi="Cambria Math"/>
            <w:sz w:val="30"/>
            <w:szCs w:val="30"/>
          </w:rPr>
          <m:t>sin</m:t>
        </m:r>
        <m:r>
          <w:rPr>
            <w:rFonts w:ascii="Cambria Math" w:hAnsi="Cambria Math"/>
            <w:sz w:val="30"/>
            <w:szCs w:val="30"/>
          </w:rPr>
          <m:t>C=</m:t>
        </m:r>
        <m:f>
          <m:fPr>
            <m:ctrlPr>
              <w:rPr>
                <w:rFonts w:ascii="Cambria Math" w:hAnsi="Cambria Math"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  <m:ctrlPr>
              <w:rPr>
                <w:rFonts w:ascii="Cambria Math" w:hAnsi="Cambria Math"/>
                <w:sz w:val="30"/>
                <w:szCs w:val="30"/>
              </w:rPr>
            </m:ctrlPr>
          </m:den>
        </m:f>
      </m:oMath>
      <w:r>
        <w:t>，则</w:t>
      </w:r>
      <m:oMath>
        <m:r>
          <w:rPr>
            <w:rFonts w:ascii="Cambria Math" w:hAnsi="Cambria Math"/>
          </w:rPr>
          <m:t>BC</m:t>
        </m:r>
      </m:oMath>
      <w:r>
        <w:t>的长度为________．</w:t>
      </w:r>
    </w:p>
    <w:p>
      <w:pPr>
        <w:textAlignment w:val="center"/>
        <w:rPr>
          <w:sz w:val="24"/>
        </w:rPr>
      </w:pPr>
      <w:r>
        <w:rPr>
          <w:rFonts w:hint="eastAsia"/>
        </w:rPr>
        <w:t>13</w:t>
      </w:r>
      <w:r>
        <w:t xml:space="preserve">. </w:t>
      </w:r>
      <w:r>
        <w:rPr>
          <w:rFonts w:hint="eastAsia"/>
          <w:sz w:val="24"/>
        </w:rPr>
        <w:t>如图，一棵大树在一次强台风中于离地面5米处折断倒下，倒下部分</w:t>
      </w:r>
    </w:p>
    <w:p>
      <w:pPr>
        <w:textAlignment w:val="center"/>
        <w:rPr>
          <w:rFonts w:hint="eastAsia"/>
          <w:u w:val="single"/>
        </w:rPr>
      </w:pPr>
      <w:r>
        <w:rPr>
          <w:rFonts w:hint="eastAsia"/>
          <w:sz w:val="24"/>
        </w:rPr>
        <w:t>与地面成30°夹角，这棵大树在折断前的高度</w:t>
      </w:r>
      <w:r>
        <w:rPr>
          <w:rFonts w:hint="eastAsia"/>
          <w:sz w:val="24"/>
          <w:u w:val="single"/>
        </w:rPr>
        <w:t xml:space="preserve">        </w:t>
      </w:r>
    </w:p>
    <w:p>
      <w:pPr>
        <w:textAlignment w:val="center"/>
      </w:pPr>
      <w:r>
        <w:rPr>
          <w:rFonts w:hint="eastAsia"/>
          <w:color w:val="000000"/>
        </w:rPr>
        <w:t>14.</w:t>
      </w:r>
      <w:r>
        <w:rPr>
          <w:color w:val="000000"/>
        </w:rPr>
        <w:t xml:space="preserve">如图，△ABC的各个顶点都在正方形的格点上，则sinA的值为________  </w:t>
      </w:r>
    </w:p>
    <w:p>
      <w:pPr>
        <w:textAlignment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544830</wp:posOffset>
            </wp:positionV>
            <wp:extent cx="735330" cy="1402715"/>
            <wp:effectExtent l="0" t="0" r="7620" b="7620"/>
            <wp:wrapSquare wrapText="bothSides"/>
            <wp:docPr id="6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645" cy="140253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 1</w:t>
      </w:r>
      <w:r>
        <w:rPr>
          <w:rFonts w:hint="eastAsia"/>
        </w:rPr>
        <w:t>5</w:t>
      </w:r>
      <w:r>
        <w:t>.  一渔船在海岛</w:t>
      </w:r>
      <m:oMath>
        <m:r>
          <w:rPr>
            <w:rFonts w:ascii="Cambria Math" w:hAnsi="Cambria Math"/>
          </w:rPr>
          <m:t>A</m:t>
        </m:r>
      </m:oMath>
      <w:r>
        <w:t>南偏东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方向的</w:t>
      </w:r>
      <m:oMath>
        <m:r>
          <w:rPr>
            <w:rFonts w:ascii="Cambria Math" w:hAnsi="Cambria Math"/>
          </w:rPr>
          <m:t>B</m:t>
        </m:r>
      </m:oMath>
      <w:r>
        <w:t>处遇险，测得海岛</w:t>
      </w:r>
      <m:oMath>
        <m:r>
          <w:rPr>
            <w:rFonts w:ascii="Cambria Math" w:hAnsi="Cambria Math"/>
          </w:rPr>
          <m:t>A</m:t>
        </m:r>
      </m:oMath>
      <w:r>
        <w:t>与</w:t>
      </w:r>
      <m:oMath>
        <m:r>
          <w:rPr>
            <w:rFonts w:ascii="Cambria Math" w:hAnsi="Cambria Math"/>
          </w:rPr>
          <m:t>B</m:t>
        </m:r>
      </m:oMath>
      <w:r>
        <w:t>的距离为</w:t>
      </w:r>
      <m:oMath>
        <m:r>
          <w:rPr>
            <w:rFonts w:ascii="Cambria Math" w:hAnsi="Cambria Math"/>
          </w:rPr>
          <m:t>20(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+1)</m:t>
        </m:r>
      </m:oMath>
      <w:r>
        <w:t>海里，渔船将险情报告给位于</w:t>
      </w:r>
      <m:oMath>
        <m:r>
          <w:rPr>
            <w:rFonts w:ascii="Cambria Math" w:hAnsi="Cambria Math"/>
          </w:rPr>
          <m:t>A</m:t>
        </m:r>
      </m:oMath>
      <w:r>
        <w:t>处的救援船后，沿北偏西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方向向海岛</w:t>
      </w:r>
      <m:oMath>
        <m:r>
          <w:rPr>
            <w:rFonts w:ascii="Cambria Math" w:hAnsi="Cambria Math"/>
          </w:rPr>
          <m:t>C</m:t>
        </m:r>
      </m:oMath>
      <w:r>
        <w:t>靠近．同时，从</w:t>
      </w:r>
      <m:oMath>
        <m:r>
          <w:rPr>
            <w:rFonts w:ascii="Cambria Math" w:hAnsi="Cambria Math"/>
          </w:rPr>
          <m:t>A</m:t>
        </m:r>
      </m:oMath>
      <w:r>
        <w:t>处出发的救援船沿南偏西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方向匀速航行．</w:t>
      </w:r>
      <m:oMath>
        <m:r>
          <w:rPr>
            <w:rFonts w:ascii="Cambria Math" w:hAnsi="Cambria Math"/>
          </w:rPr>
          <m:t>20</m:t>
        </m:r>
      </m:oMath>
      <w:r>
        <w:t>分钟后，救援船在海岛</w:t>
      </w:r>
      <m:oMath>
        <m:r>
          <w:rPr>
            <w:rFonts w:ascii="Cambria Math" w:hAnsi="Cambria Math"/>
          </w:rPr>
          <m:t>C</m:t>
        </m:r>
      </m:oMath>
      <w:r>
        <w:t>处恰好追上渔船，那么救援船航行的速度为________．</w:t>
      </w:r>
    </w:p>
    <w:p>
      <w:pPr>
        <w:textAlignment w:val="center"/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86995</wp:posOffset>
            </wp:positionV>
            <wp:extent cx="1164590" cy="1050290"/>
            <wp:effectExtent l="0" t="0" r="0" b="0"/>
            <wp:wrapTight wrapText="bothSides">
              <wp:wrapPolygon>
                <wp:start x="0" y="0"/>
                <wp:lineTo x="0" y="21156"/>
                <wp:lineTo x="21200" y="21156"/>
                <wp:lineTo x="21200" y="0"/>
                <wp:lineTo x="0" y="0"/>
              </wp:wrapPolygon>
            </wp:wrapTight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extAlignment w:val="center"/>
      </w:pPr>
      <w:r>
        <w:t> </w:t>
      </w: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  <w:rPr>
          <w:rFonts w:hint="eastAsia"/>
        </w:rPr>
      </w:pPr>
    </w:p>
    <w:p>
      <w:pPr>
        <w:textAlignment w:val="center"/>
      </w:pPr>
      <w:r>
        <w:rPr>
          <w:rFonts w:hint="eastAsia"/>
        </w:rPr>
        <w:t xml:space="preserve">     14</w:t>
      </w:r>
      <w:r>
        <w:t xml:space="preserve"> </w:t>
      </w:r>
      <w:r>
        <w:rPr>
          <w:rFonts w:hint="eastAsia"/>
        </w:rPr>
        <w:t>题</w:t>
      </w:r>
      <w:r>
        <w:t xml:space="preserve">                                          </w:t>
      </w:r>
      <w:r>
        <w:rPr>
          <w:rFonts w:hint="eastAsia"/>
        </w:rPr>
        <w:t>15题</w:t>
      </w:r>
    </w:p>
    <w:p>
      <w:pPr>
        <w:textAlignment w:val="center"/>
      </w:pPr>
      <w:r>
        <w:t>三、 解答题 （共</w:t>
      </w:r>
      <w:r>
        <w:rPr>
          <w:rFonts w:hint="eastAsia"/>
        </w:rPr>
        <w:t>55</w:t>
      </w:r>
      <w:r>
        <w:t>分  ）  </w:t>
      </w:r>
    </w:p>
    <w:p>
      <w:pPr>
        <w:rPr>
          <w:color w:val="000000"/>
        </w:rPr>
      </w:pPr>
      <w:r>
        <w:rPr>
          <w:rFonts w:hint="eastAsia"/>
          <w:color w:val="000000"/>
        </w:rPr>
        <w:t>16</w:t>
      </w:r>
      <w:r>
        <w:rPr>
          <w:color w:val="000000"/>
        </w:rPr>
        <w:t>.计算：</w:t>
      </w:r>
      <w:r>
        <w:rPr>
          <w:rFonts w:hint="eastAsia"/>
          <w:color w:val="000000"/>
        </w:rPr>
        <w:t>（3×4=12分）</w:t>
      </w:r>
    </w:p>
    <w:p>
      <w:pPr>
        <w:rPr>
          <w:color w:val="000000"/>
        </w:rPr>
      </w:pPr>
      <w:r>
        <w:rPr>
          <w:rFonts w:hint="eastAsia"/>
          <w:color w:val="000000"/>
        </w:rPr>
        <w:t>（1）</w:t>
      </w:r>
      <w:r>
        <w:rPr>
          <w:color w:val="000000"/>
          <w:sz w:val="28"/>
          <w:szCs w:val="28"/>
        </w:rPr>
        <w:t>tan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30°﹣（cos75°﹣cot10°）</w:t>
      </w:r>
      <w:r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+2cos60°﹣2tan45°．</w:t>
      </w:r>
      <w:r>
        <w:rPr>
          <w:color w:val="000000"/>
        </w:rPr>
        <w:t xml:space="preserve">    </w:t>
      </w:r>
    </w:p>
    <w:p>
      <w:pPr>
        <w:rPr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sz w:val="28"/>
          <w:szCs w:val="28"/>
        </w:rPr>
      </w:pPr>
      <w:r>
        <w:drawing>
          <wp:inline distT="0" distB="0" distL="0" distR="0">
            <wp:extent cx="4181475" cy="485775"/>
            <wp:effectExtent l="0" t="0" r="9525" b="9525"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insoku w:val="0"/>
        <w:overflowPunct w:val="0"/>
        <w:spacing w:before="58"/>
        <w:rPr>
          <w:rFonts w:ascii="Times New Roman"/>
          <w:position w:val="11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 w:ascii="Times New Roman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spacing w:val="-91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sin </w:t>
      </w:r>
      <w:r>
        <w:rPr>
          <w:rFonts w:ascii="Times New Roman"/>
          <w:spacing w:val="6"/>
          <w:sz w:val="28"/>
          <w:szCs w:val="28"/>
        </w:rPr>
        <w:t>45</w:t>
      </w:r>
      <w:r>
        <w:rPr>
          <w:rFonts w:ascii="Symbol" w:hAnsi="Symbol" w:cs="Symbol"/>
          <w:spacing w:val="6"/>
          <w:sz w:val="28"/>
          <w:szCs w:val="28"/>
        </w:rPr>
        <w:sym w:font="Symbol" w:char="F0B0"/>
      </w:r>
      <w:r>
        <w:rPr>
          <w:rFonts w:ascii="Symbol" w:hAnsi="Symbol" w:cs="Symbol"/>
          <w:spacing w:val="6"/>
          <w:sz w:val="28"/>
          <w:szCs w:val="28"/>
        </w:rPr>
        <w:sym w:font="Symbol" w:char="F0D7"/>
      </w:r>
      <w:r>
        <w:rPr>
          <w:rFonts w:ascii="Times New Roman"/>
          <w:spacing w:val="6"/>
          <w:sz w:val="28"/>
          <w:szCs w:val="28"/>
        </w:rPr>
        <w:t xml:space="preserve">cos </w:t>
      </w:r>
      <w:r>
        <w:rPr>
          <w:rFonts w:ascii="Times New Roman"/>
          <w:spacing w:val="8"/>
          <w:sz w:val="28"/>
          <w:szCs w:val="28"/>
        </w:rPr>
        <w:t>60</w:t>
      </w:r>
      <w:r>
        <w:rPr>
          <w:rFonts w:ascii="Symbol" w:hAnsi="Symbol" w:cs="Symbol"/>
          <w:spacing w:val="8"/>
          <w:sz w:val="28"/>
          <w:szCs w:val="28"/>
        </w:rPr>
        <w:sym w:font="Symbol" w:char="F0B0"/>
      </w:r>
      <w:r>
        <w:rPr>
          <w:rFonts w:ascii="Symbol" w:hAnsi="Symbol" w:cs="Symbol"/>
          <w:spacing w:val="8"/>
          <w:sz w:val="28"/>
          <w:szCs w:val="28"/>
        </w:rPr>
        <w:sym w:font="Symbol" w:char="F02D"/>
      </w:r>
      <w:r>
        <w:rPr>
          <w:rFonts w:ascii="Times New Roman"/>
          <w:spacing w:val="8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2 </w:t>
      </w:r>
      <w:r>
        <w:rPr>
          <w:rFonts w:ascii="Times New Roman"/>
          <w:spacing w:val="4"/>
          <w:sz w:val="28"/>
          <w:szCs w:val="28"/>
        </w:rPr>
        <w:t>sin</w:t>
      </w:r>
      <w:r>
        <w:rPr>
          <w:rFonts w:ascii="Times New Roman"/>
          <w:spacing w:val="4"/>
          <w:position w:val="11"/>
          <w:sz w:val="28"/>
          <w:szCs w:val="28"/>
        </w:rPr>
        <w:t xml:space="preserve">2 </w:t>
      </w:r>
      <w:r>
        <w:rPr>
          <w:rFonts w:ascii="Times New Roman"/>
          <w:spacing w:val="8"/>
          <w:sz w:val="28"/>
          <w:szCs w:val="28"/>
        </w:rPr>
        <w:t>30</w:t>
      </w:r>
      <w:r>
        <w:rPr>
          <w:rFonts w:ascii="Symbol" w:hAnsi="Symbol" w:cs="Symbol"/>
          <w:spacing w:val="8"/>
          <w:sz w:val="28"/>
          <w:szCs w:val="28"/>
        </w:rPr>
        <w:sym w:font="Symbol" w:char="F0B0"/>
      </w:r>
      <w:r>
        <w:rPr>
          <w:rFonts w:ascii="Symbol" w:hAnsi="Symbol" w:cs="Symbol"/>
          <w:spacing w:val="8"/>
          <w:sz w:val="28"/>
          <w:szCs w:val="28"/>
        </w:rPr>
        <w:sym w:font="Symbol" w:char="F02B"/>
      </w:r>
      <w:r>
        <w:rPr>
          <w:rFonts w:ascii="Times New Roman"/>
          <w:spacing w:val="8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(tan 30</w:t>
      </w:r>
      <w:r>
        <w:rPr>
          <w:rFonts w:ascii="Symbol" w:hAnsi="Symbol" w:cs="Symbol"/>
          <w:sz w:val="28"/>
          <w:szCs w:val="28"/>
        </w:rPr>
        <w:sym w:font="Symbol" w:char="F0B0"/>
      </w:r>
      <w:r>
        <w:rPr>
          <w:rFonts w:ascii="Times New Roman"/>
          <w:sz w:val="28"/>
          <w:szCs w:val="28"/>
        </w:rPr>
        <w:t>)</w:t>
      </w:r>
      <w:r>
        <w:rPr>
          <w:rFonts w:ascii="Symbol" w:hAnsi="Symbol" w:cs="Symbol"/>
          <w:position w:val="11"/>
          <w:sz w:val="28"/>
          <w:szCs w:val="28"/>
        </w:rPr>
        <w:sym w:font="Symbol" w:char="F02D"/>
      </w:r>
      <w:r>
        <w:rPr>
          <w:rFonts w:ascii="Times New Roman"/>
          <w:position w:val="11"/>
          <w:sz w:val="28"/>
          <w:szCs w:val="28"/>
        </w:rPr>
        <w:t>2</w:t>
      </w:r>
    </w:p>
    <w:p>
      <w:pPr>
        <w:pStyle w:val="6"/>
        <w:kinsoku w:val="0"/>
        <w:overflowPunct w:val="0"/>
        <w:spacing w:before="58"/>
        <w:rPr>
          <w:rFonts w:hint="eastAsia" w:ascii="Times New Roman"/>
          <w:position w:val="11"/>
          <w:sz w:val="28"/>
          <w:szCs w:val="28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17.</w:t>
      </w:r>
      <w:r>
        <w:rPr>
          <w:rFonts w:ascii="Times New Roman" w:hAnsi="Times New Roman"/>
          <w:color w:val="000000"/>
          <w:kern w:val="0"/>
        </w:rPr>
        <w:t>用适当的方法解下列方程．</w:t>
      </w:r>
      <w:r>
        <w:rPr>
          <w:rFonts w:hint="eastAsia" w:ascii="Times New Roman" w:hAnsi="Times New Roman"/>
          <w:color w:val="000000"/>
          <w:kern w:val="0"/>
        </w:rPr>
        <w:t>（4×4=16分）</w:t>
      </w: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  <w:sz w:val="28"/>
          <w:szCs w:val="28"/>
        </w:rPr>
      </w:pPr>
      <w:r>
        <w:rPr>
          <w:rFonts w:ascii="Times New Roman" w:hAnsi="Times New Roman"/>
          <w:color w:val="000000"/>
          <w:kern w:val="0"/>
          <w:sz w:val="28"/>
          <w:szCs w:val="28"/>
        </w:rPr>
        <w:t>（1）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 w:val="28"/>
          <w:szCs w:val="28"/>
        </w:rPr>
        <w:t>﹣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</w:rPr>
        <w:t>﹣1=0；</w:t>
      </w:r>
      <w:r>
        <w:rPr>
          <w:rFonts w:hint="eastAsia" w:ascii="Times New Roman" w:hAnsi="Times New Roman"/>
          <w:color w:val="000000"/>
          <w:kern w:val="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kern w:val="0"/>
          <w:sz w:val="28"/>
          <w:szCs w:val="28"/>
        </w:rPr>
        <w:t xml:space="preserve">                 （2）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 w:val="28"/>
          <w:szCs w:val="28"/>
        </w:rPr>
        <w:t>﹣2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</w:rPr>
        <w:t>=2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</w:rPr>
        <w:t>+1；</w:t>
      </w: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hint="eastAsia"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  <w:sz w:val="28"/>
          <w:szCs w:val="28"/>
        </w:rPr>
      </w:pPr>
      <w:r>
        <w:rPr>
          <w:rFonts w:ascii="Times New Roman" w:hAnsi="Times New Roman"/>
          <w:color w:val="000000"/>
          <w:kern w:val="0"/>
          <w:sz w:val="28"/>
          <w:szCs w:val="28"/>
        </w:rPr>
        <w:t>（3）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</w:rPr>
        <w:t>（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</w:rPr>
        <w:t>﹣2）﹣3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 w:val="28"/>
          <w:szCs w:val="28"/>
        </w:rPr>
        <w:t>=﹣1；</w:t>
      </w:r>
      <w:r>
        <w:rPr>
          <w:rFonts w:hint="eastAsia" w:ascii="Times New Roman" w:hAnsi="Times New Roman"/>
          <w:color w:val="000000"/>
          <w:kern w:val="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kern w:val="0"/>
          <w:sz w:val="28"/>
          <w:szCs w:val="28"/>
        </w:rPr>
        <w:t>（4）（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</w:rPr>
        <w:t>+3）</w:t>
      </w:r>
      <w:r>
        <w:rPr>
          <w:rFonts w:ascii="Times New Roman" w:hAnsi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 w:val="28"/>
          <w:szCs w:val="28"/>
        </w:rPr>
        <w:t>=（1﹣2</w:t>
      </w:r>
      <w:r>
        <w:rPr>
          <w:rFonts w:ascii="Times New Roman" w:hAnsi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/>
          <w:color w:val="000000"/>
          <w:kern w:val="0"/>
          <w:sz w:val="28"/>
          <w:szCs w:val="28"/>
        </w:rPr>
        <w:t>）</w:t>
      </w:r>
      <w:r>
        <w:rPr>
          <w:rFonts w:ascii="Times New Roman" w:hAnsi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 w:val="28"/>
          <w:szCs w:val="28"/>
        </w:rPr>
        <w:t>．</w:t>
      </w:r>
    </w:p>
    <w:p>
      <w:pPr>
        <w:pStyle w:val="6"/>
        <w:kinsoku w:val="0"/>
        <w:overflowPunct w:val="0"/>
        <w:spacing w:before="188"/>
        <w:rPr>
          <w:rFonts w:ascii="Times New Roman" w:hAnsi="Times New Roman"/>
          <w:color w:val="000000"/>
          <w:kern w:val="0"/>
        </w:rPr>
      </w:pPr>
      <w:r>
        <w:rPr>
          <w:rFonts w:hint="eastAsia"/>
        </w:rPr>
        <w:t xml:space="preserve">     </w:t>
      </w: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r>
        <w:rPr>
          <w:color w:val="000000"/>
        </w:rPr>
        <w:t>1</w:t>
      </w:r>
      <w:r>
        <w:rPr>
          <w:rFonts w:hint="eastAsia"/>
          <w:color w:val="000000"/>
        </w:rPr>
        <w:t>8</w:t>
      </w:r>
      <w:r>
        <w:rPr>
          <w:color w:val="000000"/>
        </w:rPr>
        <w:t>.如图，小明在操场上放风筝，已知风筝线AB长100  米，风筝线与水平线的夹角α=3</w:t>
      </w:r>
      <w:r>
        <w:rPr>
          <w:rFonts w:hint="eastAsia"/>
          <w:color w:val="000000"/>
        </w:rPr>
        <w:t>0</w:t>
      </w:r>
      <w:r>
        <w:rPr>
          <w:color w:val="000000"/>
        </w:rPr>
        <w:t>°，小王拿风筝线的手离地面的高AD为1.5米，求风筝离地面的高度BE（精确到0.1米）．</w:t>
      </w:r>
      <w:r>
        <w:rPr>
          <w:rFonts w:hint="eastAsia"/>
          <w:color w:val="000000"/>
        </w:rPr>
        <w:t>（9分 ）（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hint="eastAsia" w:asci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/>
        </w:rPr>
        <w:t>≈1.732）</w:t>
      </w:r>
      <w:r>
        <w:br w:type="textWrapping"/>
      </w:r>
    </w:p>
    <w:p>
      <w:pPr>
        <w:rPr>
          <w:color w:val="000000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3977005</wp:posOffset>
            </wp:positionH>
            <wp:positionV relativeFrom="paragraph">
              <wp:posOffset>147320</wp:posOffset>
            </wp:positionV>
            <wp:extent cx="1632585" cy="1136015"/>
            <wp:effectExtent l="0" t="0" r="0" b="0"/>
            <wp:wrapSquare wrapText="bothSides"/>
            <wp:docPr id="100121" name="图片 100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258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  <w:bookmarkStart w:id="1" w:name="_GoBack"/>
      <w:bookmarkEnd w:id="1"/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hint="eastAsia"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pStyle w:val="6"/>
        <w:kinsoku w:val="0"/>
        <w:overflowPunct w:val="0"/>
        <w:rPr>
          <w:rFonts w:ascii="Times New Roman"/>
          <w:i/>
          <w:iCs/>
          <w:sz w:val="20"/>
          <w:szCs w:val="20"/>
        </w:rPr>
      </w:pPr>
      <w:r>
        <w:rPr>
          <w:rFonts w:hint="eastAsia"/>
        </w:rPr>
        <w:t>20.</w:t>
      </w:r>
      <w:r>
        <w:t>如</w:t>
      </w:r>
      <w:r>
        <w:rPr>
          <w:rFonts w:hint="eastAsia"/>
        </w:rPr>
        <w:t>下</w:t>
      </w:r>
      <w:r>
        <w:t>图，甲乙两幢楼之间的距离是</w:t>
      </w:r>
      <m:oMath>
        <m:r>
          <w:rPr>
            <w:rFonts w:ascii="Cambria Math" w:hAnsi="Cambria Math"/>
          </w:rPr>
          <m:t>30</m:t>
        </m:r>
      </m:oMath>
      <w:r>
        <w:t>米，自甲楼顶</w:t>
      </w:r>
      <m:oMath>
        <m:r>
          <w:rPr>
            <w:rFonts w:ascii="Cambria Math" w:hAnsi="Cambria Math"/>
          </w:rPr>
          <m:t>A</m:t>
        </m:r>
      </m:oMath>
      <w:r>
        <w:t>处测得乙楼顶端</w:t>
      </w:r>
      <m:oMath>
        <m:r>
          <w:rPr>
            <w:rFonts w:ascii="Cambria Math" w:hAnsi="Cambria Math"/>
          </w:rPr>
          <m:t>C</m:t>
        </m:r>
      </m:oMath>
      <w:r>
        <w:t>处的仰角为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，测得乙楼底部</w:t>
      </w:r>
      <m:oMath>
        <m:r>
          <w:rPr>
            <w:rFonts w:ascii="Cambria Math" w:hAnsi="Cambria Math"/>
          </w:rPr>
          <m:t>D</m:t>
        </m:r>
      </m:oMath>
      <w:r>
        <w:t>处的俯角为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，则乙楼的高度为</w:t>
      </w:r>
      <w:r>
        <w:rPr>
          <w:rFonts w:hint="eastAsia"/>
        </w:rPr>
        <w:t>多少</w:t>
      </w:r>
      <w:r>
        <w:t>米</w:t>
      </w:r>
      <w:r>
        <w:rPr>
          <w:rFonts w:hint="eastAsia"/>
        </w:rPr>
        <w:t>？</w:t>
      </w:r>
      <w:r>
        <w:t>．</w:t>
      </w:r>
      <w:r>
        <w:rPr>
          <w:rFonts w:hint="eastAsia"/>
        </w:rPr>
        <w:t>（9分）（结果保留根号）</w:t>
      </w: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80010</wp:posOffset>
            </wp:positionV>
            <wp:extent cx="1238250" cy="1543685"/>
            <wp:effectExtent l="0" t="0" r="0" b="0"/>
            <wp:wrapSquare wrapText="bothSides"/>
            <wp:docPr id="5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2268"/>
          <w:tab w:val="left" w:pos="4535"/>
          <w:tab w:val="left" w:pos="6803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  <w:r>
        <w:rPr>
          <w:rFonts w:hint="eastAsia"/>
          <w:color w:val="000000"/>
        </w:rPr>
        <w:t>21.爱尚天天龙城溪谷店</w:t>
      </w:r>
      <w:r>
        <w:rPr>
          <w:color w:val="000000"/>
        </w:rPr>
        <w:t>已成为人们周末休闲娱乐的重要场所，</w:t>
      </w:r>
      <w:r>
        <w:rPr>
          <w:rFonts w:hint="eastAsia"/>
          <w:color w:val="000000"/>
        </w:rPr>
        <w:t>店内</w:t>
      </w:r>
      <w:r>
        <w:rPr>
          <w:color w:val="000000"/>
        </w:rPr>
        <w:t xml:space="preserve">从一楼到二楼有一自动扶梯（如图1），图2是侧面示意图．已知自动扶梯AC的坡度为i=1：2.4，AC=13m，BE是二楼楼顶，EF∥MN，B是EF上处在自动扶梯顶端C正上方的一点，且BC⊥EF，在自动扶梯底端A处测得B点仰角为42°．（sin42°≈0.67，cos42°≈0.74，tan42°≈0.90）  为了吸引顾客，开发商想在P处放置一个高10m的《疯狂动物城》的装饰雕像，并要求雕像最高点与二楼顶层要留出2m距离好放置灯具，请问这个雕像能放得下吗？如果不能，请说明理由．   </w:t>
      </w:r>
      <w:r>
        <w:rPr>
          <w:rFonts w:hint="eastAsia"/>
          <w:color w:val="000000"/>
        </w:rPr>
        <w:t>（9分）</w:t>
      </w:r>
    </w:p>
    <w:p>
      <w:pPr>
        <w:textAlignment w:val="center"/>
      </w:pPr>
    </w:p>
    <w:p>
      <w:pPr>
        <w:textAlignment w:val="center"/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62865</wp:posOffset>
            </wp:positionV>
            <wp:extent cx="2921635" cy="1238250"/>
            <wp:effectExtent l="0" t="0" r="0" b="0"/>
            <wp:wrapTight wrapText="bothSides">
              <wp:wrapPolygon>
                <wp:start x="0" y="0"/>
                <wp:lineTo x="0" y="21268"/>
                <wp:lineTo x="21408" y="21268"/>
                <wp:lineTo x="21408" y="0"/>
                <wp:lineTo x="0" y="0"/>
              </wp:wrapPolygon>
            </wp:wrapTight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2163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  <w:rPr>
          <w:rFonts w:hint="eastAsia"/>
        </w:rPr>
      </w:pPr>
    </w:p>
    <w:sectPr>
      <w:pgSz w:w="11906" w:h="16838"/>
      <w:pgMar w:top="1440" w:right="1080" w:bottom="1440" w:left="1080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72F57"/>
    <w:multiLevelType w:val="multilevel"/>
    <w:tmpl w:val="22E72F57"/>
    <w:lvl w:ilvl="0" w:tentative="0">
      <w:start w:val="1"/>
      <w:numFmt w:val="japaneseCounting"/>
      <w:lvlText w:val="%1、"/>
      <w:lvlJc w:val="left"/>
      <w:pPr>
        <w:ind w:left="525" w:hanging="52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B7E"/>
    <w:rsid w:val="0002330A"/>
    <w:rsid w:val="00035718"/>
    <w:rsid w:val="00041FEA"/>
    <w:rsid w:val="0004772F"/>
    <w:rsid w:val="00054B2A"/>
    <w:rsid w:val="00056555"/>
    <w:rsid w:val="000677C5"/>
    <w:rsid w:val="00067DE3"/>
    <w:rsid w:val="000B7AD9"/>
    <w:rsid w:val="000C3634"/>
    <w:rsid w:val="000D218C"/>
    <w:rsid w:val="000E2B58"/>
    <w:rsid w:val="000E4FA6"/>
    <w:rsid w:val="000E70DF"/>
    <w:rsid w:val="001347E5"/>
    <w:rsid w:val="00135B0C"/>
    <w:rsid w:val="001554FF"/>
    <w:rsid w:val="00162C0A"/>
    <w:rsid w:val="001842BE"/>
    <w:rsid w:val="001C02DB"/>
    <w:rsid w:val="001D2319"/>
    <w:rsid w:val="001D279E"/>
    <w:rsid w:val="001F7C95"/>
    <w:rsid w:val="00201ED0"/>
    <w:rsid w:val="002556BF"/>
    <w:rsid w:val="00292AC5"/>
    <w:rsid w:val="002B53BA"/>
    <w:rsid w:val="002C002B"/>
    <w:rsid w:val="002E3D14"/>
    <w:rsid w:val="00304DCF"/>
    <w:rsid w:val="003360AE"/>
    <w:rsid w:val="00343BA8"/>
    <w:rsid w:val="00345E41"/>
    <w:rsid w:val="00362A85"/>
    <w:rsid w:val="00366EDA"/>
    <w:rsid w:val="00396E93"/>
    <w:rsid w:val="003A19E0"/>
    <w:rsid w:val="003C5F6C"/>
    <w:rsid w:val="004055EA"/>
    <w:rsid w:val="004064E2"/>
    <w:rsid w:val="00443035"/>
    <w:rsid w:val="0044491D"/>
    <w:rsid w:val="004535D2"/>
    <w:rsid w:val="00454083"/>
    <w:rsid w:val="004744AD"/>
    <w:rsid w:val="004835CD"/>
    <w:rsid w:val="004B2205"/>
    <w:rsid w:val="004D1B7E"/>
    <w:rsid w:val="004D42A1"/>
    <w:rsid w:val="004F398D"/>
    <w:rsid w:val="00501B61"/>
    <w:rsid w:val="0051267B"/>
    <w:rsid w:val="00514557"/>
    <w:rsid w:val="00523949"/>
    <w:rsid w:val="005342F9"/>
    <w:rsid w:val="00534EA7"/>
    <w:rsid w:val="0053725B"/>
    <w:rsid w:val="00553EAB"/>
    <w:rsid w:val="005908FF"/>
    <w:rsid w:val="005A4754"/>
    <w:rsid w:val="005A5C84"/>
    <w:rsid w:val="005B6E3B"/>
    <w:rsid w:val="005B77AA"/>
    <w:rsid w:val="005D2936"/>
    <w:rsid w:val="005E3841"/>
    <w:rsid w:val="00602414"/>
    <w:rsid w:val="006077FE"/>
    <w:rsid w:val="00615DBA"/>
    <w:rsid w:val="00651F12"/>
    <w:rsid w:val="00652C47"/>
    <w:rsid w:val="00653F3F"/>
    <w:rsid w:val="00654D77"/>
    <w:rsid w:val="00660249"/>
    <w:rsid w:val="006716A2"/>
    <w:rsid w:val="006753FE"/>
    <w:rsid w:val="00691882"/>
    <w:rsid w:val="006A7842"/>
    <w:rsid w:val="006D77E1"/>
    <w:rsid w:val="006E47CA"/>
    <w:rsid w:val="00705AAE"/>
    <w:rsid w:val="00740752"/>
    <w:rsid w:val="007C16D4"/>
    <w:rsid w:val="007C532E"/>
    <w:rsid w:val="007F01A2"/>
    <w:rsid w:val="00813822"/>
    <w:rsid w:val="00821863"/>
    <w:rsid w:val="0082706B"/>
    <w:rsid w:val="00875ABD"/>
    <w:rsid w:val="00886E9B"/>
    <w:rsid w:val="008914E1"/>
    <w:rsid w:val="008A7A3B"/>
    <w:rsid w:val="008E5C14"/>
    <w:rsid w:val="008F1F7F"/>
    <w:rsid w:val="008F365D"/>
    <w:rsid w:val="00927954"/>
    <w:rsid w:val="00942D2B"/>
    <w:rsid w:val="00951E3E"/>
    <w:rsid w:val="00976F99"/>
    <w:rsid w:val="00991082"/>
    <w:rsid w:val="009A4152"/>
    <w:rsid w:val="009A7808"/>
    <w:rsid w:val="009B1B3B"/>
    <w:rsid w:val="009D59BB"/>
    <w:rsid w:val="009F6804"/>
    <w:rsid w:val="00A2380B"/>
    <w:rsid w:val="00A24E81"/>
    <w:rsid w:val="00A3324C"/>
    <w:rsid w:val="00A34C78"/>
    <w:rsid w:val="00A610F0"/>
    <w:rsid w:val="00A95A65"/>
    <w:rsid w:val="00AC3506"/>
    <w:rsid w:val="00AD175D"/>
    <w:rsid w:val="00AE3103"/>
    <w:rsid w:val="00B06586"/>
    <w:rsid w:val="00B172C2"/>
    <w:rsid w:val="00B243AE"/>
    <w:rsid w:val="00B249AB"/>
    <w:rsid w:val="00B254B7"/>
    <w:rsid w:val="00B258A9"/>
    <w:rsid w:val="00B301F2"/>
    <w:rsid w:val="00B34551"/>
    <w:rsid w:val="00B44C69"/>
    <w:rsid w:val="00B55A7B"/>
    <w:rsid w:val="00B600A4"/>
    <w:rsid w:val="00B75910"/>
    <w:rsid w:val="00BB0F49"/>
    <w:rsid w:val="00BD19CC"/>
    <w:rsid w:val="00BD5B98"/>
    <w:rsid w:val="00BD5FBD"/>
    <w:rsid w:val="00BD6CED"/>
    <w:rsid w:val="00C10C03"/>
    <w:rsid w:val="00C15172"/>
    <w:rsid w:val="00C377DF"/>
    <w:rsid w:val="00C5099D"/>
    <w:rsid w:val="00C6118A"/>
    <w:rsid w:val="00C63563"/>
    <w:rsid w:val="00C6783F"/>
    <w:rsid w:val="00CD09EB"/>
    <w:rsid w:val="00CD358F"/>
    <w:rsid w:val="00CE4FE5"/>
    <w:rsid w:val="00CE71EC"/>
    <w:rsid w:val="00D1208C"/>
    <w:rsid w:val="00D167B3"/>
    <w:rsid w:val="00D23B7E"/>
    <w:rsid w:val="00D44505"/>
    <w:rsid w:val="00D51138"/>
    <w:rsid w:val="00D60EE5"/>
    <w:rsid w:val="00D61D98"/>
    <w:rsid w:val="00D74A14"/>
    <w:rsid w:val="00DA5F2F"/>
    <w:rsid w:val="00DC0438"/>
    <w:rsid w:val="00DC3DAE"/>
    <w:rsid w:val="00DC3EFD"/>
    <w:rsid w:val="00DC49D2"/>
    <w:rsid w:val="00DD42F9"/>
    <w:rsid w:val="00DF24BD"/>
    <w:rsid w:val="00E016D6"/>
    <w:rsid w:val="00E16C3F"/>
    <w:rsid w:val="00E265EB"/>
    <w:rsid w:val="00E325BE"/>
    <w:rsid w:val="00E40909"/>
    <w:rsid w:val="00E50ECC"/>
    <w:rsid w:val="00E779E0"/>
    <w:rsid w:val="00E77F12"/>
    <w:rsid w:val="00E84D4E"/>
    <w:rsid w:val="00EA1DCB"/>
    <w:rsid w:val="00EC00D6"/>
    <w:rsid w:val="00ED0465"/>
    <w:rsid w:val="00ED54AE"/>
    <w:rsid w:val="00F454BE"/>
    <w:rsid w:val="00F50EA7"/>
    <w:rsid w:val="00F65DD6"/>
    <w:rsid w:val="00F87306"/>
    <w:rsid w:val="00F94574"/>
    <w:rsid w:val="00FD132C"/>
    <w:rsid w:val="00FF2E8C"/>
    <w:rsid w:val="755C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semiHidden="0" w:name="heading 2" w:locked="1"/>
    <w:lsdException w:qFormat="1" w:uiPriority="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2"/>
    <w:qFormat/>
    <w:locked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4"/>
    <w:link w:val="33"/>
    <w:unhideWhenUsed/>
    <w:qFormat/>
    <w:locked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link w:val="34"/>
    <w:unhideWhenUsed/>
    <w:qFormat/>
    <w:locked/>
    <w:uiPriority w:val="9"/>
    <w:pPr>
      <w:keepNext/>
      <w:keepLines/>
      <w:jc w:val="left"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8"/>
    <w:semiHidden/>
    <w:unhideWhenUsed/>
    <w:uiPriority w:val="99"/>
    <w:pPr>
      <w:jc w:val="left"/>
    </w:pPr>
  </w:style>
  <w:style w:type="paragraph" w:styleId="6">
    <w:name w:val="Body Text"/>
    <w:basedOn w:val="1"/>
    <w:link w:val="68"/>
    <w:unhideWhenUsed/>
    <w:uiPriority w:val="99"/>
    <w:pPr>
      <w:spacing w:after="120"/>
    </w:pPr>
  </w:style>
  <w:style w:type="paragraph" w:styleId="7">
    <w:name w:val="Plain Text"/>
    <w:basedOn w:val="1"/>
    <w:link w:val="23"/>
    <w:uiPriority w:val="99"/>
    <w:rPr>
      <w:rFonts w:ascii="宋体" w:hAnsi="Courier New"/>
      <w:szCs w:val="21"/>
    </w:rPr>
  </w:style>
  <w:style w:type="paragraph" w:styleId="8">
    <w:name w:val="Balloon Text"/>
    <w:basedOn w:val="1"/>
    <w:link w:val="24"/>
    <w:semiHidden/>
    <w:uiPriority w:val="99"/>
    <w:rPr>
      <w:sz w:val="18"/>
      <w:szCs w:val="18"/>
    </w:rPr>
  </w:style>
  <w:style w:type="paragraph" w:styleId="9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9"/>
    <w:semiHidden/>
    <w:unhideWhenUsed/>
    <w:uiPriority w:val="99"/>
    <w:rPr>
      <w:b/>
      <w:bCs/>
    </w:rPr>
  </w:style>
  <w:style w:type="table" w:styleId="14">
    <w:name w:val="Table Grid"/>
    <w:basedOn w:val="13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Emphasis"/>
    <w:basedOn w:val="15"/>
    <w:qFormat/>
    <w:locked/>
    <w:uiPriority w:val="20"/>
    <w:rPr>
      <w:i/>
      <w:iCs/>
    </w:rPr>
  </w:style>
  <w:style w:type="character" w:styleId="17">
    <w:name w:val="Hyperlink"/>
    <w:basedOn w:val="15"/>
    <w:semiHidden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5"/>
    <w:semiHidden/>
    <w:unhideWhenUsed/>
    <w:uiPriority w:val="99"/>
    <w:rPr>
      <w:sz w:val="21"/>
      <w:szCs w:val="21"/>
    </w:rPr>
  </w:style>
  <w:style w:type="character" w:customStyle="1" w:styleId="19">
    <w:name w:val="页眉 字符"/>
    <w:basedOn w:val="15"/>
    <w:link w:val="10"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页脚 字符"/>
    <w:basedOn w:val="15"/>
    <w:link w:val="9"/>
    <w:qFormat/>
    <w:locked/>
    <w:uiPriority w:val="99"/>
    <w:rPr>
      <w:rFonts w:cs="Times New Roman"/>
      <w:sz w:val="18"/>
      <w:szCs w:val="18"/>
    </w:rPr>
  </w:style>
  <w:style w:type="paragraph" w:customStyle="1" w:styleId="21">
    <w:name w:val="DefaultParagraph"/>
    <w:link w:val="22"/>
    <w:qFormat/>
    <w:uiPriority w:val="0"/>
    <w:rPr>
      <w:rFonts w:ascii="Times New Roman" w:hAnsi="Calibri" w:eastAsia="宋体" w:cs="Times New Roman"/>
      <w:kern w:val="2"/>
      <w:sz w:val="22"/>
      <w:szCs w:val="22"/>
      <w:lang w:val="en-US" w:eastAsia="zh-CN" w:bidi="ar-SA"/>
    </w:rPr>
  </w:style>
  <w:style w:type="character" w:customStyle="1" w:styleId="22">
    <w:name w:val="DefaultParagraph Char Char"/>
    <w:link w:val="21"/>
    <w:qFormat/>
    <w:locked/>
    <w:uiPriority w:val="99"/>
    <w:rPr>
      <w:rFonts w:ascii="Times New Roman"/>
      <w:kern w:val="2"/>
      <w:sz w:val="22"/>
      <w:szCs w:val="22"/>
      <w:lang w:val="en-US" w:eastAsia="zh-CN" w:bidi="ar-SA"/>
    </w:rPr>
  </w:style>
  <w:style w:type="character" w:customStyle="1" w:styleId="23">
    <w:name w:val="纯文本 字符"/>
    <w:basedOn w:val="15"/>
    <w:link w:val="7"/>
    <w:qFormat/>
    <w:locked/>
    <w:uiPriority w:val="99"/>
    <w:rPr>
      <w:rFonts w:ascii="宋体" w:hAnsi="Courier New" w:eastAsia="宋体" w:cs="Times New Roman"/>
      <w:sz w:val="21"/>
      <w:szCs w:val="21"/>
    </w:rPr>
  </w:style>
  <w:style w:type="character" w:customStyle="1" w:styleId="24">
    <w:name w:val="批注框文本 字符"/>
    <w:basedOn w:val="15"/>
    <w:link w:val="8"/>
    <w:semiHidden/>
    <w:locked/>
    <w:uiPriority w:val="99"/>
    <w:rPr>
      <w:rFonts w:ascii="Calibri" w:hAnsi="Calibri" w:eastAsia="宋体" w:cs="Times New Roman"/>
      <w:sz w:val="18"/>
      <w:szCs w:val="18"/>
    </w:rPr>
  </w:style>
  <w:style w:type="paragraph" w:styleId="25">
    <w:name w:val="List Paragraph"/>
    <w:basedOn w:val="1"/>
    <w:qFormat/>
    <w:uiPriority w:val="99"/>
    <w:pPr>
      <w:autoSpaceDE w:val="0"/>
      <w:autoSpaceDN w:val="0"/>
      <w:spacing w:before="161"/>
      <w:ind w:left="741" w:hanging="601"/>
      <w:jc w:val="left"/>
    </w:pPr>
    <w:rPr>
      <w:rFonts w:ascii="宋体" w:hAnsi="宋体" w:cs="宋体"/>
      <w:kern w:val="0"/>
      <w:sz w:val="22"/>
      <w:lang w:val="zh-CN"/>
    </w:rPr>
  </w:style>
  <w:style w:type="paragraph" w:customStyle="1" w:styleId="26">
    <w:name w:val="Char Char Char Char Char Char Char Char Char Char 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character" w:customStyle="1" w:styleId="27">
    <w:name w:val="DefaultParagraph Char"/>
    <w:locked/>
    <w:uiPriority w:val="0"/>
    <w:rPr>
      <w:rFonts w:ascii="Times New Roman" w:hAnsi="Times New Roman" w:eastAsia="宋体" w:cs="Times New Roman"/>
    </w:rPr>
  </w:style>
  <w:style w:type="character" w:customStyle="1" w:styleId="28">
    <w:name w:val="批注文字 字符"/>
    <w:basedOn w:val="15"/>
    <w:link w:val="5"/>
    <w:semiHidden/>
    <w:uiPriority w:val="99"/>
    <w:rPr>
      <w:kern w:val="2"/>
      <w:sz w:val="21"/>
      <w:szCs w:val="22"/>
    </w:rPr>
  </w:style>
  <w:style w:type="character" w:customStyle="1" w:styleId="29">
    <w:name w:val="批注主题 字符"/>
    <w:basedOn w:val="28"/>
    <w:link w:val="12"/>
    <w:semiHidden/>
    <w:uiPriority w:val="99"/>
    <w:rPr>
      <w:b/>
      <w:bCs/>
      <w:kern w:val="2"/>
      <w:sz w:val="21"/>
      <w:szCs w:val="22"/>
    </w:rPr>
  </w:style>
  <w:style w:type="paragraph" w:styleId="30">
    <w:name w:val="No Spacing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31">
    <w:name w:val="无间隔1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  <w:style w:type="character" w:customStyle="1" w:styleId="32">
    <w:name w:val="标题 1 字符"/>
    <w:basedOn w:val="15"/>
    <w:link w:val="2"/>
    <w:uiPriority w:val="9"/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character" w:customStyle="1" w:styleId="33">
    <w:name w:val="标题 2 字符"/>
    <w:basedOn w:val="15"/>
    <w:link w:val="3"/>
    <w:uiPriority w:val="9"/>
    <w:rPr>
      <w:rFonts w:asciiTheme="majorHAnsi" w:hAnsiTheme="majorHAnsi" w:eastAsiaTheme="majorEastAsia" w:cstheme="majorBidi"/>
      <w:bCs/>
      <w:kern w:val="2"/>
      <w:sz w:val="21"/>
      <w:szCs w:val="32"/>
    </w:rPr>
  </w:style>
  <w:style w:type="character" w:customStyle="1" w:styleId="34">
    <w:name w:val="标题 3 字符"/>
    <w:basedOn w:val="15"/>
    <w:link w:val="4"/>
    <w:uiPriority w:val="9"/>
    <w:rPr>
      <w:rFonts w:asciiTheme="minorHAnsi" w:hAnsiTheme="minorHAnsi" w:eastAsiaTheme="minorEastAsia" w:cstheme="minorBidi"/>
      <w:b/>
      <w:bCs/>
      <w:kern w:val="2"/>
      <w:sz w:val="21"/>
      <w:szCs w:val="32"/>
    </w:rPr>
  </w:style>
  <w:style w:type="paragraph" w:customStyle="1" w:styleId="35">
    <w:name w:val="Source Code"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36">
    <w:name w:val="KeywordTok"/>
    <w:uiPriority w:val="0"/>
    <w:rPr>
      <w:b/>
      <w:color w:val="007020"/>
    </w:rPr>
  </w:style>
  <w:style w:type="character" w:customStyle="1" w:styleId="37">
    <w:name w:val="DataTypeTok"/>
    <w:uiPriority w:val="0"/>
    <w:rPr>
      <w:color w:val="902000"/>
    </w:rPr>
  </w:style>
  <w:style w:type="character" w:customStyle="1" w:styleId="38">
    <w:name w:val="DecValTok"/>
    <w:uiPriority w:val="0"/>
    <w:rPr>
      <w:color w:val="40A070"/>
    </w:rPr>
  </w:style>
  <w:style w:type="character" w:customStyle="1" w:styleId="39">
    <w:name w:val="BaseNTok"/>
    <w:uiPriority w:val="0"/>
    <w:rPr>
      <w:color w:val="40A070"/>
    </w:rPr>
  </w:style>
  <w:style w:type="character" w:customStyle="1" w:styleId="40">
    <w:name w:val="FloatTok"/>
    <w:uiPriority w:val="0"/>
    <w:rPr>
      <w:color w:val="40A070"/>
    </w:rPr>
  </w:style>
  <w:style w:type="character" w:customStyle="1" w:styleId="41">
    <w:name w:val="ConstantTok"/>
    <w:uiPriority w:val="0"/>
    <w:rPr>
      <w:color w:val="880000"/>
    </w:rPr>
  </w:style>
  <w:style w:type="character" w:customStyle="1" w:styleId="42">
    <w:name w:val="CharTok"/>
    <w:uiPriority w:val="0"/>
    <w:rPr>
      <w:color w:val="4070A0"/>
    </w:rPr>
  </w:style>
  <w:style w:type="character" w:customStyle="1" w:styleId="43">
    <w:name w:val="SpecialCharTok"/>
    <w:uiPriority w:val="0"/>
    <w:rPr>
      <w:color w:val="4070A0"/>
    </w:rPr>
  </w:style>
  <w:style w:type="character" w:customStyle="1" w:styleId="44">
    <w:name w:val="StringTok"/>
    <w:uiPriority w:val="0"/>
    <w:rPr>
      <w:color w:val="4070A0"/>
    </w:rPr>
  </w:style>
  <w:style w:type="character" w:customStyle="1" w:styleId="45">
    <w:name w:val="VerbatimStringTok"/>
    <w:uiPriority w:val="0"/>
    <w:rPr>
      <w:color w:val="4070A0"/>
    </w:rPr>
  </w:style>
  <w:style w:type="character" w:customStyle="1" w:styleId="46">
    <w:name w:val="SpecialStringTok"/>
    <w:uiPriority w:val="0"/>
    <w:rPr>
      <w:color w:val="BB6688"/>
    </w:rPr>
  </w:style>
  <w:style w:type="character" w:customStyle="1" w:styleId="47">
    <w:name w:val="ImportTok"/>
    <w:uiPriority w:val="0"/>
  </w:style>
  <w:style w:type="character" w:customStyle="1" w:styleId="48">
    <w:name w:val="CommentTok"/>
    <w:uiPriority w:val="0"/>
    <w:rPr>
      <w:i/>
      <w:color w:val="60A0B0"/>
    </w:rPr>
  </w:style>
  <w:style w:type="character" w:customStyle="1" w:styleId="49">
    <w:name w:val="DocumentationTok"/>
    <w:uiPriority w:val="0"/>
    <w:rPr>
      <w:i/>
      <w:color w:val="BA2121"/>
    </w:rPr>
  </w:style>
  <w:style w:type="character" w:customStyle="1" w:styleId="50">
    <w:name w:val="AnnotationTok"/>
    <w:uiPriority w:val="0"/>
    <w:rPr>
      <w:b/>
      <w:i/>
      <w:color w:val="60A0B0"/>
    </w:rPr>
  </w:style>
  <w:style w:type="character" w:customStyle="1" w:styleId="51">
    <w:name w:val="CommentVarTok"/>
    <w:uiPriority w:val="0"/>
    <w:rPr>
      <w:b/>
      <w:i/>
      <w:color w:val="60A0B0"/>
    </w:rPr>
  </w:style>
  <w:style w:type="character" w:customStyle="1" w:styleId="52">
    <w:name w:val="OtherTok"/>
    <w:qFormat/>
    <w:uiPriority w:val="0"/>
    <w:rPr>
      <w:color w:val="007020"/>
    </w:rPr>
  </w:style>
  <w:style w:type="character" w:customStyle="1" w:styleId="53">
    <w:name w:val="FunctionTok"/>
    <w:uiPriority w:val="0"/>
    <w:rPr>
      <w:color w:val="06287E"/>
    </w:rPr>
  </w:style>
  <w:style w:type="character" w:customStyle="1" w:styleId="54">
    <w:name w:val="VariableTok"/>
    <w:qFormat/>
    <w:uiPriority w:val="0"/>
    <w:rPr>
      <w:color w:val="19177C"/>
    </w:rPr>
  </w:style>
  <w:style w:type="character" w:customStyle="1" w:styleId="55">
    <w:name w:val="ControlFlowTok"/>
    <w:uiPriority w:val="0"/>
    <w:rPr>
      <w:b/>
      <w:color w:val="007020"/>
    </w:rPr>
  </w:style>
  <w:style w:type="character" w:customStyle="1" w:styleId="56">
    <w:name w:val="OperatorTok"/>
    <w:uiPriority w:val="0"/>
    <w:rPr>
      <w:color w:val="666666"/>
    </w:rPr>
  </w:style>
  <w:style w:type="character" w:customStyle="1" w:styleId="57">
    <w:name w:val="BuiltInTok"/>
    <w:uiPriority w:val="0"/>
  </w:style>
  <w:style w:type="character" w:customStyle="1" w:styleId="58">
    <w:name w:val="ExtensionTok"/>
    <w:uiPriority w:val="0"/>
  </w:style>
  <w:style w:type="character" w:customStyle="1" w:styleId="59">
    <w:name w:val="PreprocessorTok"/>
    <w:uiPriority w:val="0"/>
    <w:rPr>
      <w:color w:val="BC7A00"/>
    </w:rPr>
  </w:style>
  <w:style w:type="character" w:customStyle="1" w:styleId="60">
    <w:name w:val="AttributeTok"/>
    <w:qFormat/>
    <w:uiPriority w:val="0"/>
    <w:rPr>
      <w:color w:val="7D9029"/>
    </w:rPr>
  </w:style>
  <w:style w:type="character" w:customStyle="1" w:styleId="61">
    <w:name w:val="RegionMarkerTok"/>
    <w:uiPriority w:val="0"/>
  </w:style>
  <w:style w:type="character" w:customStyle="1" w:styleId="62">
    <w:name w:val="InformationTok"/>
    <w:uiPriority w:val="0"/>
    <w:rPr>
      <w:b/>
      <w:i/>
      <w:color w:val="60A0B0"/>
    </w:rPr>
  </w:style>
  <w:style w:type="character" w:customStyle="1" w:styleId="63">
    <w:name w:val="WarningTok"/>
    <w:qFormat/>
    <w:uiPriority w:val="0"/>
    <w:rPr>
      <w:b/>
      <w:i/>
      <w:color w:val="60A0B0"/>
    </w:rPr>
  </w:style>
  <w:style w:type="character" w:customStyle="1" w:styleId="64">
    <w:name w:val="AlertTok"/>
    <w:uiPriority w:val="0"/>
    <w:rPr>
      <w:b/>
      <w:color w:val="FF0000"/>
    </w:rPr>
  </w:style>
  <w:style w:type="character" w:customStyle="1" w:styleId="65">
    <w:name w:val="ErrorTok"/>
    <w:uiPriority w:val="0"/>
    <w:rPr>
      <w:b/>
      <w:color w:val="FF0000"/>
    </w:rPr>
  </w:style>
  <w:style w:type="character" w:customStyle="1" w:styleId="66">
    <w:name w:val="NormalTok"/>
    <w:qFormat/>
    <w:uiPriority w:val="0"/>
  </w:style>
  <w:style w:type="character" w:styleId="67">
    <w:name w:val="Placeholder Text"/>
    <w:basedOn w:val="15"/>
    <w:semiHidden/>
    <w:uiPriority w:val="99"/>
    <w:rPr>
      <w:color w:val="808080"/>
    </w:rPr>
  </w:style>
  <w:style w:type="character" w:customStyle="1" w:styleId="68">
    <w:name w:val="正文文本 字符"/>
    <w:basedOn w:val="15"/>
    <w:link w:val="6"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74A160-F2C7-42FF-A096-E11E807E44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452</Words>
  <Characters>2578</Characters>
  <Lines>21</Lines>
  <Paragraphs>6</Paragraphs>
  <TotalTime>2</TotalTime>
  <ScaleCrop>false</ScaleCrop>
  <LinksUpToDate>false</LinksUpToDate>
  <CharactersWithSpaces>3024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2019-11-19T08:17:00Z</dcterms:created>
  <dc:creator>jiang</dc:creator>
  <cp:lastModifiedBy>戴尔</cp:lastModifiedBy>
  <cp:lastPrinted>2019-05-14T04:59:00Z</cp:lastPrinted>
  <dcterms:modified xsi:type="dcterms:W3CDTF">2020-01-04T09:41:20Z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