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jc w:val="center"/>
      </w:pPr>
      <w:r>
        <w:rPr>
          <w:rFonts w:ascii="Times New Roman" w:hAnsi="Times New Roman" w:cs="Times New Roman"/>
          <w:b w:val="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11938000</wp:posOffset>
            </wp:positionV>
            <wp:extent cx="342900" cy="431800"/>
            <wp:wrapNone/>
            <wp:docPr id="1000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880981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 w:val="0"/>
        </w:rPr>
        <w:t>贵州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b w:val="0"/>
        </w:rPr>
        <w:t>年初中毕业生学业(升学)</w:t>
      </w:r>
    </w:p>
    <w:p>
      <w:pPr>
        <w:pStyle w:val="Heading1"/>
        <w:jc w:val="center"/>
        <w:rPr>
          <w:rFonts w:hint="eastAsia"/>
        </w:rPr>
      </w:pPr>
      <w:r>
        <w:rPr>
          <w:rFonts w:ascii="Times New Roman" w:hAnsi="Times New Roman" w:cs="Times New Roman"/>
          <w:b w:val="0"/>
        </w:rPr>
        <w:t>考试模拟卷(一)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t>(考试</w:t>
      </w:r>
      <w:r>
        <w:rPr>
          <w:rFonts w:ascii="Times New Roman" w:eastAsia="楷体_GB2312" w:hAnsi="Times New Roman" w:cs="Times New Roman"/>
          <w:sz w:val="28"/>
          <w:szCs w:val="28"/>
        </w:rPr>
        <w:drawing>
          <wp:inline>
            <wp:extent cx="257211" cy="323895"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05772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7211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时间：120分钟　　满分：150分)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班级：________　　姓名：________　　得分：________</w:t>
      </w:r>
      <w:r>
        <w:rPr>
          <w:rFonts w:ascii="Times New Roman" w:hAnsi="Times New Roman" w:cs="Times New Roman" w:hint="eastAsia"/>
          <w:sz w:val="28"/>
          <w:szCs w:val="28"/>
        </w:rPr>
        <w:t>　　　　　　　　　　　　　　　　　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/>
          <w:sz w:val="28"/>
          <w:szCs w:val="28"/>
        </w:rPr>
        <w:t>(本大题共10个小题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下列式子正确的是(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hAnsi="Times New Roman" w:cs="Times New Roman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\r(4)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－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＝1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hAnsi="宋体" w:cs="Times New Roman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\r(\f(1,2))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＝1  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\r(6)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÷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＝2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\r(（－2）</w:instrTex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instrText>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>＝－2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若分式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\f(x,x－2)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在实数范围内有意义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则x的取值范围是(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x</w:t>
      </w:r>
      <w:r>
        <w:rPr>
          <w:rFonts w:hAnsi="宋体" w:cs="Times New Roman" w:hint="eastAsia"/>
          <w:i w:val="0"/>
          <w:iCs/>
          <w:sz w:val="28"/>
          <w:szCs w:val="28"/>
        </w:rPr>
        <w:t>≠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0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B．x</w:t>
      </w:r>
      <w:r>
        <w:rPr>
          <w:rFonts w:hAnsi="宋体" w:cs="Times New Roman" w:hint="eastAsia"/>
          <w:i w:val="0"/>
          <w:iCs/>
          <w:sz w:val="28"/>
          <w:szCs w:val="28"/>
        </w:rPr>
        <w:t>≠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2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C．x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＝0　　　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x</w:t>
      </w:r>
      <w:r>
        <w:rPr>
          <w:rFonts w:hAnsi="宋体" w:cs="Times New Roman" w:hint="eastAsia"/>
          <w:i w:val="0"/>
          <w:iCs/>
          <w:sz w:val="28"/>
          <w:szCs w:val="28"/>
        </w:rPr>
        <w:t>≠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且x</w:t>
      </w:r>
      <w:r>
        <w:rPr>
          <w:rFonts w:hAnsi="宋体" w:cs="Times New Roman"/>
          <w:i w:val="0"/>
          <w:iCs/>
          <w:sz w:val="28"/>
          <w:szCs w:val="28"/>
        </w:rPr>
        <w:t>≠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0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下列图形中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1与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2不相等的是(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4109720" cy="977900"/>
            <wp:effectExtent l="0" t="0" r="508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743314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0972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4．</w:t>
      </w:r>
      <w:r>
        <w:rPr>
          <w:rFonts w:ascii="Times New Roman" w:hAnsi="Times New Roman" w:cs="Times New Roman"/>
          <w:sz w:val="28"/>
          <w:szCs w:val="28"/>
        </w:rPr>
        <w:t>如图所示主视图和俯视图对应的几何体(阴影所示为右)是(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3957320" cy="797560"/>
            <wp:effectExtent l="0" t="0" r="508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1089991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57320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在平面直角坐标系xOy中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为一次函数图象上的两点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若点A的坐标为(x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点B的坐标为(x＋a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＋b)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则下列结论正确的是(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＞0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＜0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．b＝0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＞0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826770" cy="739140"/>
            <wp:effectExtent l="0" t="0" r="1143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65350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677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885190" cy="702310"/>
            <wp:effectExtent l="0" t="0" r="10160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0486652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8519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第5题图</w:t>
      </w:r>
      <w:r>
        <w:rPr>
          <w:rFonts w:ascii="Times New Roman" w:hAnsi="Times New Roman" w:cs="Times New Roman"/>
          <w:sz w:val="28"/>
          <w:szCs w:val="28"/>
        </w:rPr>
        <w:t>　　　　　　　　</w:t>
      </w:r>
      <w:r>
        <w:rPr>
          <w:rFonts w:ascii="Times New Roman" w:eastAsia="楷体_GB2312" w:hAnsi="Times New Roman" w:cs="Times New Roman"/>
          <w:sz w:val="28"/>
          <w:szCs w:val="28"/>
        </w:rPr>
        <w:t>第6题图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Times New Roman" w:hAnsi="Times New Roman" w:cs="Times New Roman" w:hint="eastAsia"/>
          <w:i/>
          <w:sz w:val="28"/>
          <w:szCs w:val="28"/>
        </w:rPr>
        <w:t>Rt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＝90°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分别以A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为圆心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大于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AC长为半径画弧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两弧相交于点M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作直线MN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与AC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分别交于点D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连接AE当AB＝5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＝9时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ABE</w:t>
      </w:r>
      <w:r>
        <w:rPr>
          <w:rFonts w:ascii="Times New Roman" w:hAnsi="Times New Roman" w:cs="Times New Roman" w:hint="eastAsia"/>
          <w:sz w:val="28"/>
          <w:szCs w:val="28"/>
        </w:rPr>
        <w:t>的周长是</w:t>
      </w:r>
      <w:r>
        <w:rPr>
          <w:rFonts w:ascii="Times New Roman" w:hAnsi="Times New Roman" w:cs="Times New Roman"/>
          <w:sz w:val="28"/>
          <w:szCs w:val="28"/>
        </w:rPr>
        <w:t>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19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B．4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C．14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D．13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内接于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若AB＝BC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＝120°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ADB的度数为(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15°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B．30°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C．45°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D．60°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775335" cy="797560"/>
            <wp:effectExtent l="0" t="0" r="5715" b="254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79825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75335" cy="797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739140" cy="914400"/>
            <wp:effectExtent l="0" t="0" r="381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138436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906780" cy="929005"/>
            <wp:effectExtent l="0" t="0" r="7620" b="444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222532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06780" cy="9290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第7题图</w:t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eastAsia="楷体_GB2312" w:hAnsi="Times New Roman" w:cs="Times New Roman"/>
          <w:sz w:val="28"/>
          <w:szCs w:val="28"/>
        </w:rPr>
        <w:t>第9题图</w:t>
      </w:r>
      <w:r>
        <w:rPr>
          <w:rFonts w:ascii="Times New Roman" w:hAnsi="Times New Roman" w:cs="Times New Roman"/>
          <w:sz w:val="28"/>
          <w:szCs w:val="28"/>
        </w:rPr>
        <w:t>　　</w:t>
      </w:r>
      <w:r>
        <w:rPr>
          <w:rFonts w:ascii="Times New Roman" w:eastAsia="楷体_GB2312" w:hAnsi="Times New Roman" w:cs="Times New Roman"/>
          <w:sz w:val="28"/>
          <w:szCs w:val="28"/>
        </w:rPr>
        <w:t>第10题图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某路口的交通信号灯每分钟红灯亮30秒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绿灯亮25秒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黄灯亮5秒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当小明到达该路口时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遇到绿灯的概率是(　</w:t>
      </w:r>
      <w:r>
        <w:rPr>
          <w:rFonts w:ascii="Times New Roman" w:hAnsi="Times New Roman" w:cs="Times New Roman"/>
          <w:b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\f(1,2)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\f(3,4)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\f(1,12)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\f(5,12)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在直角梯形ABCD中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AD</w:t>
      </w:r>
      <w:r>
        <w:rPr>
          <w:rFonts w:hAnsi="宋体" w:cs="Times New Roman" w:hint="eastAsia"/>
          <w:sz w:val="28"/>
          <w:szCs w:val="28"/>
        </w:rPr>
        <w:t>∥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hAnsi="宋体" w:cs="Times New Roman" w:hint="eastAsia"/>
          <w:sz w:val="28"/>
          <w:szCs w:val="28"/>
        </w:rPr>
        <w:t>⊥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＝2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将腰CD以D为中心逆时针旋转90°至ED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连AE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ADE的面积是(　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1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B．2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C．3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不能确定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二次函数y＝ax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＋bx＋c的图象如图所示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有下列结论：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hAnsi="Times New Roman" w:cs="Times New Roman"/>
          <w:sz w:val="28"/>
          <w:szCs w:val="28"/>
        </w:rPr>
        <w:t>2a＋b＞0；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hAnsi="Times New Roman" w:cs="Times New Roman"/>
          <w:sz w:val="28"/>
          <w:szCs w:val="28"/>
        </w:rPr>
        <w:t>a＋b</w:t>
      </w:r>
      <w:r>
        <w:rPr>
          <w:rFonts w:hAnsi="宋体" w:cs="Times New Roman"/>
          <w:sz w:val="28"/>
          <w:szCs w:val="28"/>
        </w:rPr>
        <w:t>≠</w:t>
      </w:r>
      <w:r>
        <w:rPr>
          <w:rFonts w:ascii="Times New Roman" w:hAnsi="Times New Roman" w:cs="Times New Roman"/>
          <w:sz w:val="28"/>
          <w:szCs w:val="28"/>
        </w:rPr>
        <w:t>m(am＋b)(m</w:t>
      </w:r>
      <w:r>
        <w:rPr>
          <w:rFonts w:hAnsi="宋体" w:cs="Times New Roman"/>
          <w:sz w:val="28"/>
          <w:szCs w:val="28"/>
        </w:rPr>
        <w:t>≠</w:t>
      </w:r>
      <w:r>
        <w:rPr>
          <w:rFonts w:ascii="Times New Roman" w:hAnsi="Times New Roman" w:cs="Times New Roman"/>
          <w:sz w:val="28"/>
          <w:szCs w:val="28"/>
        </w:rPr>
        <w:t>1的实数)；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hAnsi="Times New Roman" w:cs="Times New Roman"/>
          <w:sz w:val="28"/>
          <w:szCs w:val="28"/>
        </w:rPr>
        <w:t>a＋c＞2；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hAnsi="Times New Roman" w:cs="Times New Roman"/>
          <w:sz w:val="28"/>
          <w:szCs w:val="28"/>
        </w:rPr>
        <w:t>在－1＜x＜0中存在一个实数x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使得x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0</w:t>
      </w:r>
      <w:r>
        <w:rPr>
          <w:rFonts w:ascii="Times New Roman" w:hAnsi="Times New Roman" w:cs="Times New Roman"/>
          <w:sz w:val="28"/>
          <w:szCs w:val="28"/>
        </w:rPr>
        <w:t>＝－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\f(a＋b,a)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.其中正确的有(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个  </w:t>
      </w:r>
      <w:r>
        <w:rPr>
          <w:rFonts w:ascii="Times New Roman" w:hAnsi="Times New Roman" w:cs="Times New Roman" w:hint="eastAsia"/>
          <w:i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个  </w:t>
      </w:r>
      <w:r>
        <w:rPr>
          <w:rFonts w:ascii="Times New Roman" w:hAnsi="Times New Roman" w:cs="Times New Roman" w:hint="eastAsia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个  </w:t>
      </w:r>
      <w:r>
        <w:rPr>
          <w:rFonts w:ascii="Times New Roman" w:hAnsi="Times New Roman" w:cs="Times New Roman" w:hint="eastAsia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．</w:t>
      </w: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个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(本大题共5个小题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每小题4分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共20分)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计算：(4＋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\r(a)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)(4－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\r(a)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)＝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16－a__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在ABCD中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＝3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i/>
          <w:sz w:val="28"/>
          <w:szCs w:val="28"/>
        </w:rPr>
        <w:t>cm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＝5</w:t>
      </w:r>
      <w:r>
        <w:rPr>
          <w:rFonts w:ascii="Times New Roma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hAnsi="Times New Roman" w:cs="Times New Roman" w:hint="eastAsia"/>
          <w:i/>
          <w:sz w:val="28"/>
          <w:szCs w:val="28"/>
        </w:rPr>
        <w:t>cm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CF</w:t>
      </w:r>
      <w:r>
        <w:rPr>
          <w:rFonts w:ascii="Times New Roman" w:hAnsi="Times New Roman" w:cs="Times New Roman"/>
          <w:sz w:val="28"/>
          <w:szCs w:val="28"/>
        </w:rPr>
        <w:t>分别是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ABC与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BCD的平分线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交AD于点E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则线段EF的长为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1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</w:rPr>
        <w:t>cm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104900" cy="716915"/>
            <wp:effectExtent l="0" t="0" r="0" b="698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558368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716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739140" cy="833755"/>
            <wp:effectExtent l="0" t="0" r="381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19115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r:link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833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972820" cy="723900"/>
            <wp:effectExtent l="0" t="0" r="1778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698931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r:link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7282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第12题图</w:t>
      </w:r>
      <w:r>
        <w:rPr>
          <w:rFonts w:ascii="Times New Roman" w:hAnsi="Times New Roman" w:cs="Times New Roman"/>
          <w:sz w:val="28"/>
          <w:szCs w:val="28"/>
        </w:rPr>
        <w:t>　　　</w:t>
      </w:r>
      <w:r>
        <w:rPr>
          <w:rFonts w:ascii="Times New Roman" w:eastAsia="楷体_GB2312" w:hAnsi="Times New Roman" w:cs="Times New Roman"/>
          <w:sz w:val="28"/>
          <w:szCs w:val="28"/>
        </w:rPr>
        <w:t>第14题图</w:t>
      </w:r>
      <w:r>
        <w:rPr>
          <w:rFonts w:ascii="Times New Roman" w:hAnsi="Times New Roman" w:cs="Times New Roman"/>
          <w:sz w:val="28"/>
          <w:szCs w:val="28"/>
        </w:rPr>
        <w:t>　　　</w:t>
      </w:r>
      <w:r>
        <w:rPr>
          <w:rFonts w:ascii="Times New Roman" w:eastAsia="楷体_GB2312" w:hAnsi="Times New Roman" w:cs="Times New Roman"/>
          <w:sz w:val="28"/>
          <w:szCs w:val="28"/>
        </w:rPr>
        <w:t>第15题图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对于实数a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定义运算“*”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a*b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\b\lc\{(\a\vs4\al\co1(a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－ab（a＞b）</w:instrText>
      </w:r>
      <w:r>
        <w:rPr>
          <w:rFonts w:ascii="Times New Roman" w:eastAsia="MingLiU_HKSCS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,ab</w:instrText>
      </w:r>
      <w:r>
        <w:rPr>
          <w:rFonts w:ascii="Times New Roman" w:hAnsi="Times New Roman" w:cs="Times New Roman"/>
          <w:sz w:val="28"/>
          <w:szCs w:val="28"/>
        </w:rPr>
        <w:instrText>－b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（a</w:instrText>
      </w:r>
      <w:r>
        <w:rPr>
          <w:rFonts w:hAnsi="宋体" w:cs="Times New Roman"/>
          <w:sz w:val="28"/>
          <w:szCs w:val="28"/>
        </w:rPr>
        <w:instrText>≤</w:instrText>
      </w:r>
      <w:r>
        <w:rPr>
          <w:rFonts w:ascii="Times New Roman" w:hAnsi="Times New Roman" w:cs="Times New Roman"/>
          <w:sz w:val="28"/>
          <w:szCs w:val="28"/>
        </w:rPr>
        <w:instrText>b）</w:instrText>
      </w:r>
      <w:r>
        <w:rPr>
          <w:rFonts w:ascii="Times New Roman" w:eastAsia="MingLiU_HKSCS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例如4*2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因为4＞2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所</w:t>
      </w:r>
      <w:r>
        <w:rPr>
          <w:rFonts w:ascii="Times New Roman" w:hAnsi="Times New Roman" w:cs="Times New Roman" w:hint="eastAsia"/>
          <w:sz w:val="28"/>
          <w:szCs w:val="28"/>
        </w:rPr>
        <w:t>以</w:t>
      </w:r>
      <w:r>
        <w:rPr>
          <w:rFonts w:ascii="Times New Roman" w:hAnsi="Times New Roman" w:cs="Times New Roman"/>
          <w:sz w:val="28"/>
          <w:szCs w:val="28"/>
        </w:rPr>
        <w:t>4*2＝4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－4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2＝8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若x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x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是一元二次方程</w:t>
      </w:r>
      <w:r>
        <w:rPr>
          <w:rFonts w:ascii="Times New Roman" w:hAnsi="Times New Roman" w:cs="Times New Roman" w:hint="eastAsia"/>
          <w:sz w:val="28"/>
          <w:szCs w:val="28"/>
        </w:rPr>
        <w:t>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－9x＋20＝0的两个根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则x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*x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 w:hint="eastAsia"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±5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是正方形ABCD的对角线AC上的两点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＝8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AE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 w:hint="eastAsia"/>
          <w:sz w:val="28"/>
          <w:szCs w:val="28"/>
        </w:rPr>
        <w:t>CF</w:t>
      </w:r>
      <w:r>
        <w:rPr>
          <w:rFonts w:ascii="Times New Roman" w:hAnsi="Times New Roman" w:cs="Times New Roman"/>
          <w:sz w:val="28"/>
          <w:szCs w:val="28"/>
        </w:rPr>
        <w:t>＝2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则四边形BEDF的周长是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8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begin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instrText>eq \r(5)</w:instrTex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separate"/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fldChar w:fldCharType="end"/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2259965</wp:posOffset>
                </wp:positionH>
                <wp:positionV relativeFrom="paragraph">
                  <wp:posOffset>1720215</wp:posOffset>
                </wp:positionV>
                <wp:extent cx="744855" cy="0"/>
                <wp:effectExtent l="0" t="0" r="0" b="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3373120" y="2634615"/>
                          <a:ext cx="7448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width-relative:page;position:absolute;z-index:251660288" from="177.95pt,135.45pt" to="236.6pt,135.4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在矩形ABCD中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\r(3)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＝3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点P是边AD上的一个动点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连接BP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作点A关于直线BP的对称点A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设A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的中点为Q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当点P从点A出发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沿边AD运动到点D时停止运动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点Q的运动路径长为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instrText>,3</w:instrText>
      </w:r>
      <w:r>
        <w:rPr>
          <w:rFonts w:ascii="Times New Roman" w:eastAsia="华文行楷" w:hAnsi="Times New Roman" w:cs="Times New Roman"/>
          <w:sz w:val="28"/>
          <w:szCs w:val="28"/>
          <w:u w:val="none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sz w:val="28"/>
          <w:szCs w:val="28"/>
          <w:u w:val="none"/>
        </w:rPr>
        <w:t>π</w:t>
      </w:r>
      <w:r>
        <w:rPr>
          <w:rFonts w:ascii="Times New Roman" w:eastAsia="华文行楷" w:hAnsi="Times New Roman" w:cs="Times New Roman" w:hint="eastAsia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三、解答题</w:t>
      </w:r>
      <w:r>
        <w:rPr>
          <w:rFonts w:ascii="Times New Roman" w:eastAsia="楷体_GB2312" w:hAnsi="Times New Roman" w:cs="Times New Roman"/>
          <w:sz w:val="28"/>
          <w:szCs w:val="28"/>
        </w:rPr>
        <w:t>(本大题共10个小题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共100分)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(8分)</w:t>
      </w:r>
      <w:r>
        <w:rPr>
          <w:rFonts w:ascii="Times New Roman" w:hAnsi="Times New Roman" w:cs="Times New Roman"/>
          <w:sz w:val="28"/>
          <w:szCs w:val="28"/>
        </w:rPr>
        <w:t>一张边长为10的正方形的纸片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剪去两个一样的小直角三角形和一个长方形得到一个</w:t>
      </w:r>
      <w:r>
        <w:rPr>
          <w:rFonts w:hAnsi="宋体" w:cs="Times New Roman"/>
          <w:sz w:val="28"/>
          <w:szCs w:val="28"/>
        </w:rPr>
        <w:t>“</w:t>
      </w:r>
      <w:r>
        <w:rPr>
          <w:rFonts w:hAnsi="宋体" w:cs="宋体" w:hint="eastAsia"/>
          <w:sz w:val="28"/>
          <w:szCs w:val="28"/>
        </w:rPr>
        <w:t>囧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字图案(阴影部分)．设剪去的小长方形长和宽分别为x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剪去的两个小直角三角形的两直角边长也分别为x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(1)用含有x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的代数式表示图中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囧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的面积；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(2)若|x－4|＋(y－3)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＝0时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求此时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囧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的面积．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789940" cy="768350"/>
            <wp:effectExtent l="0" t="0" r="10160" b="1270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254778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r:link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789940" cy="76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)设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囧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eastAsia="华文行楷" w:hAnsi="Times New Roman" w:cs="Times New Roman"/>
          <w:sz w:val="28"/>
          <w:szCs w:val="28"/>
        </w:rPr>
        <w:t>的面积为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S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S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xy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xy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2xy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)由题意可知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原式＝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76.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(10分)</w:t>
      </w:r>
      <w:r>
        <w:rPr>
          <w:rFonts w:ascii="Times New Roman" w:hAnsi="Times New Roman" w:cs="Times New Roman"/>
          <w:sz w:val="28"/>
          <w:szCs w:val="28"/>
        </w:rPr>
        <w:t>某校八年级甲、乙两班各有50名学生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为了解这两个班学生身体素质情况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进行了抽样调查．从这两个班各随机抽取10名学生进行身体素质测试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测试成绩如下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甲班65　75　75　80　60　50　75　90　85　65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乙班90　55　80　70　55　70　95　80　65　70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整理上面数据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得到如下统计表：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drawing>
          <wp:inline distT="0" distB="0" distL="114300" distR="114300">
            <wp:extent cx="5325745" cy="1027430"/>
            <wp:effectExtent l="0" t="0" r="8255" b="1270"/>
            <wp:docPr id="2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76457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325745" cy="1027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样本数据的</w:t>
      </w:r>
      <w:r>
        <w:rPr>
          <w:rFonts w:ascii="Times New Roman" w:hAnsi="Times New Roman" w:cs="Times New Roman" w:hint="eastAsia"/>
          <w:sz w:val="28"/>
          <w:szCs w:val="28"/>
        </w:rPr>
        <w:t>平均数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众数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中位数如下表所示：</w:t>
      </w:r>
    </w:p>
    <w:tbl>
      <w:tblPr>
        <w:tblStyle w:val="TableNormal"/>
        <w:tblW w:w="4801" w:type="dxa"/>
        <w:jc w:val="center"/>
        <w:tblInd w:w="-1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9"/>
        <w:gridCol w:w="1418"/>
        <w:gridCol w:w="1338"/>
        <w:gridCol w:w="816"/>
      </w:tblGrid>
      <w:tr>
        <w:tblPrEx>
          <w:tblW w:w="4801" w:type="dxa"/>
          <w:jc w:val="center"/>
          <w:tblInd w:w="-111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班级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平均数</w:t>
            </w:r>
          </w:p>
        </w:tc>
        <w:tc>
          <w:tcPr>
            <w:tcW w:w="133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中位数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众数</w:t>
            </w:r>
          </w:p>
        </w:tc>
      </w:tr>
      <w:tr>
        <w:tblPrEx>
          <w:tblW w:w="4801" w:type="dxa"/>
          <w:jc w:val="center"/>
          <w:tblInd w:w="-111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甲班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m</w:t>
            </w:r>
          </w:p>
        </w:tc>
        <w:tc>
          <w:tcPr>
            <w:tcW w:w="133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75</w:t>
            </w:r>
          </w:p>
        </w:tc>
      </w:tr>
      <w:tr>
        <w:tblPrEx>
          <w:tblW w:w="4801" w:type="dxa"/>
          <w:jc w:val="center"/>
          <w:tblInd w:w="-1117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29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乙班</w:t>
            </w:r>
          </w:p>
        </w:tc>
        <w:tc>
          <w:tcPr>
            <w:tcW w:w="141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338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81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n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根据以上信息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解答下列问题：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(1)求表中m的值；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(2)表中n的值为</w:t>
      </w:r>
      <w:r>
        <w:rPr>
          <w:rFonts w:ascii="Times New Roman" w:eastAsia="华文行楷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(3)若规定测试成绩在80分以上(含80分)的学生身体素质为优秀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请估计乙班50名学生中身体素质为优秀的学生的</w:t>
      </w:r>
      <w:r>
        <w:rPr>
          <w:rFonts w:ascii="Times New Roman" w:hAnsi="Times New Roman" w:cs="Times New Roman" w:hint="eastAsia"/>
          <w:sz w:val="28"/>
          <w:szCs w:val="28"/>
        </w:rPr>
        <w:t>人数．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72</w:t>
      </w:r>
      <w:r>
        <w:rPr>
          <w:rFonts w:ascii="Times New Roman" w:eastAsia="华文行楷" w:hAnsi="Times New Roman" w:cs="Times New Roman"/>
          <w:sz w:val="28"/>
          <w:szCs w:val="28"/>
        </w:rPr>
        <w:t>；(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70</w:t>
      </w:r>
      <w:r>
        <w:rPr>
          <w:rFonts w:ascii="Times New Roman" w:eastAsia="华文行楷" w:hAnsi="Times New Roman" w:cs="Times New Roman"/>
          <w:sz w:val="28"/>
          <w:szCs w:val="28"/>
        </w:rPr>
        <w:t>；(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20</w:t>
      </w:r>
      <w:r>
        <w:rPr>
          <w:rFonts w:ascii="Times New Roman" w:eastAsia="华文行楷" w:hAnsi="Times New Roman" w:cs="Times New Roman"/>
          <w:sz w:val="28"/>
          <w:szCs w:val="28"/>
        </w:rPr>
        <w:t>人．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(10分)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将平行四边形ABCD的AD边延长至点E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使DE＝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AD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连接CE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是BC边的中点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连接FD.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(1)求证：四边形CEDF是平行四边形；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(2)若AB＝6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＝7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＝60°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求四边形CEDF的面积．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155700" cy="723900"/>
            <wp:effectExtent l="0" t="0" r="635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073086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r:link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557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)证明略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)解：过点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DN</w:t>
      </w:r>
      <w:r>
        <w:rPr>
          <w:rFonts w:eastAsia="华文行楷" w:hAnsi="宋体" w:cs="Times New Roman"/>
          <w:b/>
          <w:sz w:val="28"/>
          <w:szCs w:val="28"/>
        </w:rPr>
        <w:t>⊥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N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DNC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CDN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FC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7,2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NC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DC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DN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NC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四边形</w:t>
      </w:r>
      <w:r>
        <w:rPr>
          <w:rFonts w:ascii="Times New Roman" w:eastAsia="华文行楷" w:hAnsi="Times New Roman" w:cs="Times New Roman"/>
          <w:b/>
          <w:sz w:val="28"/>
          <w:szCs w:val="28"/>
        </w:rPr>
        <w:t>CEDF</w:t>
      </w:r>
      <w:r>
        <w:rPr>
          <w:rFonts w:ascii="Times New Roman" w:eastAsia="华文行楷" w:hAnsi="Times New Roman" w:cs="Times New Roman"/>
          <w:sz w:val="28"/>
          <w:szCs w:val="28"/>
        </w:rPr>
        <w:t>的面积＝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CF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DN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7,2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21\r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(10分)</w:t>
      </w:r>
      <w:r>
        <w:rPr>
          <w:rFonts w:ascii="Times New Roman" w:hAnsi="Times New Roman" w:cs="Times New Roman"/>
          <w:sz w:val="28"/>
          <w:szCs w:val="28"/>
        </w:rPr>
        <w:t>酒令是中国民间风俗之一．白居易曾诗曰：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花时同醉破春愁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醉折花枝当酒筹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饮酒行令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是中国人在饮酒时助兴的一种特有方式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不仅要以酒助兴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往往还伴之以赋诗填词、猜迷形拳之举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最早诞生于西周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完备于隋唐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虎棒鸡虫令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是其中一种：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二人相对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以筷子相声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同时或喊虎、喊棒、喊鸡、喊虫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以棒打虎、虎吃鸡、鸡吃虫、虫瞌棒论胜负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负者饮．若棒兴鸡、或虫兴虎同时出现(解释：若棒与鸡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虎与虫同时喊出)或两人喊出同一物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则不分胜负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继续喊</w:t>
      </w:r>
      <w:r>
        <w:rPr>
          <w:rFonts w:hAnsi="宋体" w:cs="Times New Roman"/>
          <w:sz w:val="28"/>
          <w:szCs w:val="28"/>
        </w:rPr>
        <w:t>”．</w:t>
      </w:r>
      <w:r>
        <w:rPr>
          <w:rFonts w:ascii="Times New Roman" w:hAnsi="Times New Roman" w:cs="Times New Roman"/>
          <w:sz w:val="28"/>
          <w:szCs w:val="28"/>
        </w:rPr>
        <w:t>依据上述规则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张三和李四同时随机地喊出其中一物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两人只喊一次．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1)求张三喊出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虎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取胜的概率；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(2)用列表法或画树状图法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求李四取胜的概率；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(3)直接写出两人能分出胜负的概率．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289810" cy="899795"/>
            <wp:effectExtent l="0" t="0" r="15240" b="1460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905020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r:link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28981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)张三喊出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eastAsia="华文行楷" w:hAnsi="Times New Roman" w:cs="Times New Roman"/>
          <w:sz w:val="28"/>
          <w:szCs w:val="28"/>
        </w:rPr>
        <w:t>虎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eastAsia="华文行楷" w:hAnsi="Times New Roman" w:cs="Times New Roman"/>
          <w:sz w:val="28"/>
          <w:szCs w:val="28"/>
        </w:rPr>
        <w:t>取胜的概率为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)分别用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4</w:t>
      </w:r>
      <w:r>
        <w:rPr>
          <w:rFonts w:ascii="Times New Roman" w:eastAsia="华文行楷" w:hAnsi="Times New Roman" w:cs="Times New Roman"/>
          <w:sz w:val="28"/>
          <w:szCs w:val="28"/>
        </w:rPr>
        <w:t>表示老虎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棒子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鸡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虫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列表得：</w:t>
      </w:r>
    </w:p>
    <w:tbl>
      <w:tblPr>
        <w:tblStyle w:val="TableNormal"/>
        <w:tblW w:w="5869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42"/>
        <w:gridCol w:w="1342"/>
        <w:gridCol w:w="1342"/>
        <w:gridCol w:w="1342"/>
      </w:tblGrid>
      <w:tr>
        <w:tblPrEx>
          <w:tblW w:w="5869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</w:pP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1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3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4</w:t>
            </w:r>
          </w:p>
        </w:tc>
      </w:tr>
      <w:tr>
        <w:tblPrEx>
          <w:tblW w:w="586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1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1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2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3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4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</w:tr>
      <w:tr>
        <w:tblPrEx>
          <w:tblW w:w="586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1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2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3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4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</w:tr>
      <w:tr>
        <w:tblPrEx>
          <w:tblW w:w="586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1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2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3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3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4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</w:tr>
      <w:tr>
        <w:tblPrEx>
          <w:tblW w:w="5869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1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2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3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342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eastAsia="华文行楷" w:hAnsi="Times New Roman" w:cs="Times New Roman"/>
                <w:b/>
                <w:sz w:val="28"/>
                <w:szCs w:val="28"/>
              </w:rPr>
              <w:t>4</w:t>
            </w:r>
            <w:r>
              <w:rPr>
                <w:rFonts w:ascii="MingLiU_HKSCS" w:eastAsia="MingLiU_HKSCS" w:hAnsi="MingLiU_HKSCS" w:cs="MingLiU_HKSCS" w:hint="eastAsia"/>
                <w:sz w:val="28"/>
                <w:szCs w:val="28"/>
              </w:rPr>
              <w:t>，</w:t>
            </w:r>
            <w:r>
              <w:rPr>
                <w:rFonts w:ascii="Times New Roman" w:eastAsia="华文行楷" w:hAnsi="Times New Roman" w:cs="Times New Roman" w:hint="eastAsia"/>
                <w:b/>
                <w:sz w:val="28"/>
                <w:szCs w:val="28"/>
              </w:rPr>
              <w:t>4</w:t>
            </w:r>
            <w:r>
              <w:rPr>
                <w:rFonts w:ascii="Times New Roman" w:eastAsia="华文行楷" w:hAnsi="Times New Roman" w:cs="Times New Roman"/>
                <w:sz w:val="28"/>
                <w:szCs w:val="28"/>
              </w:rPr>
              <w:t>)</w:t>
            </w:r>
          </w:p>
        </w:tc>
      </w:tr>
    </w:tbl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由表可知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共有</w:t>
      </w:r>
      <w:r>
        <w:rPr>
          <w:rFonts w:ascii="Times New Roman" w:eastAsia="华文行楷" w:hAnsi="Times New Roman" w:cs="Times New Roman"/>
          <w:b/>
          <w:sz w:val="28"/>
          <w:szCs w:val="28"/>
        </w:rPr>
        <w:t>16</w:t>
      </w:r>
      <w:r>
        <w:rPr>
          <w:rFonts w:ascii="Times New Roman" w:eastAsia="华文行楷" w:hAnsi="Times New Roman" w:cs="Times New Roman"/>
          <w:sz w:val="28"/>
          <w:szCs w:val="28"/>
        </w:rPr>
        <w:t>种可能的结果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其中李四取胜的结果共有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Times New Roman" w:eastAsia="华文行楷" w:hAnsi="Times New Roman" w:cs="Times New Roman"/>
          <w:sz w:val="28"/>
          <w:szCs w:val="28"/>
        </w:rPr>
        <w:t>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(李四取胜)＝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4,16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)从上表可知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张三取胜的结果共有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Times New Roman" w:eastAsia="华文行楷" w:hAnsi="Times New Roman" w:cs="Times New Roman"/>
          <w:sz w:val="28"/>
          <w:szCs w:val="28"/>
        </w:rPr>
        <w:t>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(张三取胜)＝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4,16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(李四取胜)＝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两人能分出胜负的概率各为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(10分)</w:t>
      </w:r>
      <w:r>
        <w:rPr>
          <w:rFonts w:ascii="Times New Roman" w:hAnsi="Times New Roman" w:cs="Times New Roman"/>
          <w:sz w:val="28"/>
          <w:szCs w:val="28"/>
        </w:rPr>
        <w:t>某水果店以4元/千克的价格购进一批水果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由于销售状况良好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该店又再次购进同一种水果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第二次进货价格比第一次每千克便宜了1元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所购水果重量恰好是第一次购进水果重量的2倍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这样该水果店两次购进水果共花去了2 000元．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(1)该水果店两次分别购买了多少元的水果？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(2)在销售中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尽管两次进货的价格不同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但水果店仍以相同的价格售出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若第</w:t>
      </w:r>
      <w:r>
        <w:rPr>
          <w:rFonts w:ascii="Times New Roman" w:hAnsi="Times New Roman" w:cs="Times New Roman" w:hint="eastAsia"/>
          <w:sz w:val="28"/>
          <w:szCs w:val="28"/>
        </w:rPr>
        <w:t>一次购进的水果有</w:t>
      </w:r>
      <w:r>
        <w:rPr>
          <w:rFonts w:ascii="Times New Roman" w:hAnsi="Times New Roman" w:cs="Times New Roman"/>
          <w:sz w:val="28"/>
          <w:szCs w:val="28"/>
        </w:rPr>
        <w:t>3%的损耗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第二次购进的水果有4%的损耗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该水果店希望售完这些水果获利不低于</w:t>
      </w:r>
      <w:r>
        <w:rPr>
          <w:rFonts w:ascii="Times New Roman" w:hAnsi="Times New Roman" w:cs="Times New Roman" w:hint="eastAsia"/>
          <w:sz w:val="28"/>
          <w:szCs w:val="28"/>
        </w:rPr>
        <w:t>3 780</w:t>
      </w:r>
      <w:r>
        <w:rPr>
          <w:rFonts w:ascii="Times New Roman" w:hAnsi="Times New Roman" w:cs="Times New Roman"/>
          <w:sz w:val="28"/>
          <w:szCs w:val="28"/>
        </w:rPr>
        <w:t>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则该水果每千克售价至少为多少元？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)设水果店第一次购进水果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第二次购进水果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由题意得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2 000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y,4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)＝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hAnsi="宋体" w:cs="Times New Roman"/>
          <w:b/>
          <w:sz w:val="28"/>
          <w:szCs w:val="28"/>
        </w:rPr>
        <w:instrText>×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800,y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1 200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水果店第一次购进水果</w:t>
      </w:r>
      <w:r>
        <w:rPr>
          <w:rFonts w:ascii="Times New Roman" w:eastAsia="华文行楷" w:hAnsi="Times New Roman" w:cs="Times New Roman"/>
          <w:b/>
          <w:sz w:val="28"/>
          <w:szCs w:val="28"/>
        </w:rPr>
        <w:t>800</w:t>
      </w:r>
      <w:r>
        <w:rPr>
          <w:rFonts w:ascii="Times New Roman" w:eastAsia="华文行楷" w:hAnsi="Times New Roman" w:cs="Times New Roman"/>
          <w:sz w:val="28"/>
          <w:szCs w:val="28"/>
        </w:rPr>
        <w:t>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第二次购进水果</w:t>
      </w:r>
      <w:r>
        <w:rPr>
          <w:rFonts w:ascii="Times New Roman" w:eastAsia="华文行楷" w:hAnsi="Times New Roman" w:cs="Times New Roman"/>
          <w:b/>
          <w:sz w:val="28"/>
          <w:szCs w:val="28"/>
        </w:rPr>
        <w:t>1 200</w:t>
      </w:r>
      <w:r>
        <w:rPr>
          <w:rFonts w:ascii="Times New Roman" w:eastAsia="华文行楷" w:hAnsi="Times New Roman" w:cs="Times New Roman"/>
          <w:sz w:val="28"/>
          <w:szCs w:val="28"/>
        </w:rPr>
        <w:t>元．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)设该水果每千克售价为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元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第一次购进</w:t>
      </w:r>
      <w:r>
        <w:rPr>
          <w:rFonts w:ascii="Times New Roman" w:eastAsia="华文行楷" w:hAnsi="Times New Roman" w:cs="Times New Roman"/>
          <w:b/>
          <w:sz w:val="28"/>
          <w:szCs w:val="28"/>
        </w:rPr>
        <w:t>800÷4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200</w:t>
      </w:r>
      <w:r>
        <w:rPr>
          <w:rFonts w:ascii="Times New Roman" w:eastAsia="华文行楷" w:hAnsi="Times New Roman" w:cs="Times New Roman"/>
          <w:sz w:val="28"/>
          <w:szCs w:val="28"/>
        </w:rPr>
        <w:t>(千克)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第二次购进</w:t>
      </w:r>
      <w:r>
        <w:rPr>
          <w:rFonts w:ascii="Times New Roman" w:eastAsia="华文行楷" w:hAnsi="Times New Roman" w:cs="Times New Roman"/>
          <w:b/>
          <w:sz w:val="28"/>
          <w:szCs w:val="28"/>
        </w:rPr>
        <w:t>1 200÷3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400</w:t>
      </w:r>
      <w:r>
        <w:rPr>
          <w:rFonts w:ascii="Times New Roman" w:eastAsia="华文行楷" w:hAnsi="Times New Roman" w:cs="Times New Roman"/>
          <w:sz w:val="28"/>
          <w:szCs w:val="28"/>
        </w:rPr>
        <w:t>(千克)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由题意[</w:t>
      </w:r>
      <w:r>
        <w:rPr>
          <w:rFonts w:ascii="Times New Roman" w:eastAsia="华文行楷" w:hAnsi="Times New Roman" w:cs="Times New Roman"/>
          <w:b/>
          <w:sz w:val="28"/>
          <w:szCs w:val="28"/>
        </w:rPr>
        <w:t>200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3%</w:t>
      </w:r>
      <w:r>
        <w:rPr>
          <w:rFonts w:ascii="Times New Roman" w:eastAsia="华文行楷" w:hAnsi="Times New Roman" w:cs="Times New Roman"/>
          <w:sz w:val="28"/>
          <w:szCs w:val="28"/>
        </w:rPr>
        <w:t>)＋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400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4%</w:t>
      </w:r>
      <w:r>
        <w:rPr>
          <w:rFonts w:ascii="Times New Roman" w:eastAsia="华文行楷" w:hAnsi="Times New Roman" w:cs="Times New Roman"/>
          <w:sz w:val="28"/>
          <w:szCs w:val="28"/>
        </w:rPr>
        <w:t>)]</w:t>
      </w:r>
      <w:r>
        <w:rPr>
          <w:rFonts w:ascii="Times New Roman" w:eastAsia="华文行楷" w:hAnsi="Times New Roman" w:cs="Times New Roman"/>
          <w:b/>
          <w:i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i/>
          <w:sz w:val="28"/>
          <w:szCs w:val="28"/>
        </w:rPr>
        <w:t>2 000</w:t>
      </w:r>
      <w:r>
        <w:rPr>
          <w:rFonts w:hAnsi="宋体" w:cs="Times New Roman"/>
          <w:b/>
          <w:i/>
          <w:sz w:val="28"/>
          <w:szCs w:val="28"/>
        </w:rPr>
        <w:t>≥</w:t>
      </w:r>
      <w:r>
        <w:rPr>
          <w:rFonts w:ascii="Times New Roman" w:eastAsia="华文行楷" w:hAnsi="Times New Roman" w:cs="Times New Roman"/>
          <w:b/>
          <w:i/>
          <w:sz w:val="28"/>
          <w:szCs w:val="28"/>
        </w:rPr>
        <w:t>3 780.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i/>
          <w:sz w:val="28"/>
          <w:szCs w:val="28"/>
        </w:rPr>
        <w:t>m</w:t>
      </w:r>
      <w:r>
        <w:rPr>
          <w:rFonts w:hAnsi="宋体" w:cs="Times New Roman"/>
          <w:b/>
          <w:i/>
          <w:sz w:val="28"/>
          <w:szCs w:val="28"/>
        </w:rPr>
        <w:t>≥</w:t>
      </w:r>
      <w:r>
        <w:rPr>
          <w:rFonts w:ascii="Times New Roman" w:eastAsia="华文行楷" w:hAnsi="Times New Roman" w:cs="Times New Roman"/>
          <w:b/>
          <w:i/>
          <w:sz w:val="28"/>
          <w:szCs w:val="28"/>
        </w:rPr>
        <w:t>10.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该水果每千克售价为</w:t>
      </w:r>
      <w:r>
        <w:rPr>
          <w:rFonts w:ascii="Times New Roman" w:eastAsia="华文行楷" w:hAnsi="Times New Roman" w:cs="Times New Roman"/>
          <w:b/>
          <w:i/>
          <w:sz w:val="28"/>
          <w:szCs w:val="28"/>
        </w:rPr>
        <w:t>10</w:t>
      </w:r>
      <w:r>
        <w:rPr>
          <w:rFonts w:ascii="Times New Roman" w:eastAsia="华文行楷" w:hAnsi="Times New Roman" w:cs="Times New Roman"/>
          <w:sz w:val="28"/>
          <w:szCs w:val="28"/>
        </w:rPr>
        <w:t>元．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(8分)</w:t>
      </w:r>
      <w:r>
        <w:rPr>
          <w:rFonts w:ascii="Times New Roman" w:hAnsi="Times New Roman" w:cs="Times New Roman" w:hint="eastAsia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一辆轿车在经过某路口的感应线</w:t>
      </w:r>
      <w:r>
        <w:rPr>
          <w:rFonts w:ascii="Times New Roman" w:hAnsi="Times New Roman" w:cs="Times New Roman"/>
          <w:sz w:val="28"/>
          <w:szCs w:val="28"/>
        </w:rPr>
        <w:t>B和C处时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悬臂灯杆上的电子警察拍摄到两张照片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两感应线之间距离BC为</w:t>
      </w:r>
      <w:r>
        <w:rPr>
          <w:rFonts w:ascii="Times New Roman" w:hAnsi="Times New Roman" w:cs="Times New Roman" w:hint="eastAsia"/>
          <w:sz w:val="28"/>
          <w:szCs w:val="28"/>
        </w:rPr>
        <w:t xml:space="preserve">6.2 </w:t>
      </w:r>
      <w:r>
        <w:rPr>
          <w:rFonts w:ascii="Times New Roman" w:hAnsi="Times New Roman" w:cs="Times New Roman" w:hint="eastAsia"/>
          <w:i/>
          <w:sz w:val="28"/>
          <w:szCs w:val="28"/>
        </w:rPr>
        <w:t>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在感应线B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两处测得电子警察A的仰角分别为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ABD＝45°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ACD</w:t>
      </w:r>
      <w:r>
        <w:rPr>
          <w:rFonts w:ascii="Times New Roman" w:hAnsi="Times New Roman" w:cs="Times New Roman"/>
          <w:sz w:val="28"/>
          <w:szCs w:val="28"/>
        </w:rPr>
        <w:t xml:space="preserve">＝28°.求电子警察安装在悬臂灯杆上的高度AD的长．(结果精确到0.1 </w:t>
      </w:r>
      <w:r>
        <w:rPr>
          <w:rFonts w:ascii="Times New Roman" w:hAnsi="Times New Roman" w:cs="Times New Roman" w:hint="eastAsia"/>
          <w:i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．参考数据：</w:t>
      </w:r>
      <w:r>
        <w:rPr>
          <w:rFonts w:ascii="Times New Roman" w:hAnsi="Times New Roman" w:cs="Times New Roman" w:hint="eastAsia"/>
          <w:i/>
          <w:sz w:val="28"/>
          <w:szCs w:val="28"/>
        </w:rPr>
        <w:t>sin</w:t>
      </w:r>
      <w:r>
        <w:rPr>
          <w:rFonts w:ascii="Times New Roman" w:hAnsi="Times New Roman" w:cs="Times New Roman" w:hint="eastAsia"/>
          <w:sz w:val="28"/>
          <w:szCs w:val="28"/>
        </w:rPr>
        <w:t xml:space="preserve"> 28°</w:t>
      </w:r>
      <w:r>
        <w:rPr>
          <w:rFonts w:hAnsi="宋体" w:cs="Times New Roman" w:hint="eastAsia"/>
          <w:sz w:val="28"/>
          <w:szCs w:val="28"/>
        </w:rPr>
        <w:t>≈</w:t>
      </w:r>
      <w:r>
        <w:rPr>
          <w:rFonts w:ascii="Times New Roman" w:hAnsi="Times New Roman" w:cs="Times New Roman" w:hint="eastAsia"/>
          <w:sz w:val="28"/>
          <w:szCs w:val="28"/>
        </w:rPr>
        <w:t>0.47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cos</w:t>
      </w:r>
      <w:r>
        <w:rPr>
          <w:rFonts w:ascii="Times New Roman" w:hAnsi="Times New Roman" w:cs="Times New Roman" w:hint="eastAsia"/>
          <w:sz w:val="28"/>
          <w:szCs w:val="28"/>
        </w:rPr>
        <w:t xml:space="preserve"> 28°</w:t>
      </w:r>
      <w:r>
        <w:rPr>
          <w:rFonts w:hAnsi="宋体" w:cs="Times New Roman" w:hint="eastAsia"/>
          <w:sz w:val="28"/>
          <w:szCs w:val="28"/>
        </w:rPr>
        <w:t>≈</w:t>
      </w:r>
      <w:r>
        <w:rPr>
          <w:rFonts w:ascii="Times New Roman" w:hAnsi="Times New Roman" w:cs="Times New Roman" w:hint="eastAsia"/>
          <w:sz w:val="28"/>
          <w:szCs w:val="28"/>
        </w:rPr>
        <w:t>0.88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tan</w:t>
      </w:r>
      <w:r>
        <w:rPr>
          <w:rFonts w:ascii="Times New Roman" w:hAnsi="Times New Roman" w:cs="Times New Roman" w:hint="eastAsia"/>
          <w:sz w:val="28"/>
          <w:szCs w:val="28"/>
        </w:rPr>
        <w:t xml:space="preserve"> 28°</w:t>
      </w:r>
      <w:r>
        <w:rPr>
          <w:rFonts w:hAnsi="宋体" w:cs="Times New Roman" w:hint="eastAsia"/>
          <w:sz w:val="28"/>
          <w:szCs w:val="28"/>
        </w:rPr>
        <w:t>≈</w:t>
      </w:r>
      <w:r>
        <w:rPr>
          <w:rFonts w:ascii="Times New Roman" w:hAnsi="Times New Roman" w:cs="Times New Roman" w:hint="eastAsia"/>
          <w:sz w:val="28"/>
          <w:szCs w:val="28"/>
        </w:rPr>
        <w:t>0.53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228725" cy="636270"/>
            <wp:effectExtent l="0" t="0" r="9525" b="1143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278445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r:link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6362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解：根据题意可知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45°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45°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ABD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DA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DB.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在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Rt</w:t>
      </w:r>
      <w:r>
        <w:rPr>
          <w:rFonts w:eastAsia="华文行楷" w:hAnsi="宋体" w:cs="Times New Roman" w:hint="eastAsia"/>
          <w:sz w:val="28"/>
          <w:szCs w:val="28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ADC</w:t>
      </w:r>
      <w:r>
        <w:rPr>
          <w:rFonts w:ascii="Times New Roman" w:eastAsia="华文行楷" w:hAnsi="Times New Roman" w:cs="Times New Roman"/>
          <w:sz w:val="28"/>
          <w:szCs w:val="28"/>
        </w:rPr>
        <w:t>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28°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6.2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 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tan 28</w:t>
      </w:r>
      <w:r>
        <w:rPr>
          <w:rFonts w:ascii="Times New Roman" w:eastAsia="华文行楷" w:hAnsi="Times New Roman" w:cs="Times New Roman" w:hint="eastAsia"/>
          <w:sz w:val="28"/>
          <w:szCs w:val="28"/>
        </w:rPr>
        <w:t>°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AD,DC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0.53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6.2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6.99</w:t>
      </w:r>
      <w:r>
        <w:rPr>
          <w:rFonts w:eastAsia="华文行楷" w:hAnsi="宋体" w:cs="Times New Roman"/>
          <w:b/>
          <w:sz w:val="28"/>
          <w:szCs w:val="28"/>
        </w:rPr>
        <w:t>≈</w:t>
      </w:r>
      <w:r>
        <w:rPr>
          <w:rFonts w:ascii="Times New Roman" w:eastAsia="华文行楷" w:hAnsi="Times New Roman" w:cs="Times New Roman"/>
          <w:b/>
          <w:sz w:val="28"/>
          <w:szCs w:val="28"/>
        </w:rPr>
        <w:t>7.0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 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答：电子警察安装在悬臂灯杆上的高度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</w:t>
      </w:r>
      <w:r>
        <w:rPr>
          <w:rFonts w:ascii="Times New Roman" w:eastAsia="华文行楷" w:hAnsi="Times New Roman" w:cs="Times New Roman"/>
          <w:sz w:val="28"/>
          <w:szCs w:val="28"/>
        </w:rPr>
        <w:t>的长为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7.0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 m.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(10分)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直线y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＝k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 w:hint="eastAsia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＋b与双曲线y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\f(k</w:instrTex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instrText>2</w:instrText>
      </w:r>
      <w:r>
        <w:rPr>
          <w:rFonts w:ascii="Times New Roman" w:hAnsi="Times New Roman" w:cs="Times New Roman" w:hint="eastAsia"/>
          <w:sz w:val="28"/>
          <w:szCs w:val="28"/>
        </w:rPr>
        <w:instrText>,x)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在第一象限内交于A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两点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已知A(1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(2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(1)直接写出不等式y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＞y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的解集；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(2)求直线AB的解析式；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(3)设点P是线段AB上的一个动点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过点P作PD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x轴于点D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hAnsi="Times New Roman" w:cs="Times New Roman"/>
          <w:sz w:val="28"/>
          <w:szCs w:val="28"/>
        </w:rPr>
        <w:t>是y轴上一点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PED的面积S的最大值．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177925" cy="965835"/>
            <wp:effectExtent l="0" t="0" r="3175" b="571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1265119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r:link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965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＜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＜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或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＞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)设点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且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≤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S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PD·OD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\s\up12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9,8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＜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</w:t>
      </w:r>
      <w:r>
        <w:rPr>
          <w:rFonts w:ascii="Times New Roman" w:eastAsia="华文行楷" w:hAnsi="Times New Roman" w:cs="Times New Roman"/>
          <w:sz w:val="28"/>
          <w:szCs w:val="28"/>
        </w:rPr>
        <w:t>有最大值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最大值为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9,8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(10分)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已知</w:t>
      </w:r>
      <w:r>
        <w:rPr>
          <w:rFonts w:ascii="Times New Roman" w:hAnsi="Times New Roman" w:cs="Times New Roman" w:hint="eastAsia"/>
          <w:i/>
          <w:sz w:val="28"/>
          <w:szCs w:val="28"/>
        </w:rPr>
        <w:t>Rt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ACB</w:t>
      </w:r>
      <w:r>
        <w:rPr>
          <w:rFonts w:ascii="Times New Roman" w:hAnsi="Times New Roman" w:cs="Times New Roman"/>
          <w:sz w:val="28"/>
          <w:szCs w:val="28"/>
        </w:rPr>
        <w:t>＝90°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＝2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点P是CB边的一点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</w:t>
      </w:r>
      <w:r>
        <w:rPr>
          <w:rFonts w:ascii="Times New Roman" w:hAnsi="Times New Roman" w:cs="Times New Roman" w:hint="eastAsia"/>
          <w:i/>
          <w:sz w:val="28"/>
          <w:szCs w:val="28"/>
        </w:rPr>
        <w:t>tan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PAC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⊙</w:t>
      </w:r>
      <w:r>
        <w:rPr>
          <w:rFonts w:ascii="Times New Roman" w:hAnsi="Times New Roman" w:cs="Times New Roman" w:hint="eastAsia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APB的外接圆．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(1)求证：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PAC＝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ABC；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(2)判断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O与直线AC的位置关系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并说明理由；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(3)请直接写出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O的半径．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016635" cy="841375"/>
            <wp:effectExtent l="0" t="0" r="12065" b="1587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8435747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r:link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016635" cy="841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证明：(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tan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PC,AC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AC,BC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PC,AC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AC,BC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PCA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90°.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ACP</w:t>
      </w:r>
      <w:r>
        <w:rPr>
          <w:rFonts w:eastAsia="华文行楷" w:hAnsi="宋体" w:cs="Times New Roman" w:hint="eastAsia"/>
          <w:sz w:val="28"/>
          <w:szCs w:val="28"/>
        </w:rPr>
        <w:t>∽△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BCA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ABC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⊙</w:t>
      </w:r>
      <w:r>
        <w:rPr>
          <w:rFonts w:ascii="Times New Roman" w:eastAsia="华文行楷" w:hAnsi="Times New Roman" w:cs="Times New Roman"/>
          <w:b/>
          <w:sz w:val="28"/>
          <w:szCs w:val="28"/>
        </w:rPr>
        <w:t>O</w:t>
      </w:r>
      <w:r>
        <w:rPr>
          <w:rFonts w:ascii="Times New Roman" w:eastAsia="华文行楷" w:hAnsi="Times New Roman" w:cs="Times New Roman"/>
          <w:sz w:val="28"/>
          <w:szCs w:val="28"/>
        </w:rPr>
        <w:t>与直线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相切．理由略；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⊙</w:t>
      </w:r>
      <w:r>
        <w:rPr>
          <w:rFonts w:ascii="Times New Roman" w:eastAsia="华文行楷" w:hAnsi="Times New Roman" w:cs="Times New Roman"/>
          <w:b/>
          <w:sz w:val="28"/>
          <w:szCs w:val="28"/>
        </w:rPr>
        <w:t>O</w:t>
      </w:r>
      <w:r>
        <w:rPr>
          <w:rFonts w:ascii="Times New Roman" w:eastAsia="华文行楷" w:hAnsi="Times New Roman" w:cs="Times New Roman"/>
          <w:sz w:val="28"/>
          <w:szCs w:val="28"/>
        </w:rPr>
        <w:t>的半径为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2.5.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(12分)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抛物线y＝－x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＋bx＋c与x轴交于A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两点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交y轴正半轴于C点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为抛物线的顶点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(－1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(3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(1)求出二次函数的表达式；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(2)点P在x轴上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PCB＝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CBD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求点P的坐标；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(3)在x轴上方抛物线上是否存在一点Q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使得以Q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>为顶点的四边形被对角线分成面积相等的两部分？如果存在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请直接写出点Q的坐标；如果不存在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请说明理由．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265555" cy="1272540"/>
            <wp:effectExtent l="0" t="0" r="10795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9680994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r:link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65555" cy="1272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drawing>
          <wp:inline distT="0" distB="0" distL="114300" distR="114300">
            <wp:extent cx="116840" cy="116840"/>
            <wp:effectExtent l="0" t="0" r="16510" b="165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577439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当点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在点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右侧时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4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延长</w:t>
      </w:r>
      <w:r>
        <w:rPr>
          <w:rFonts w:ascii="Times New Roman" w:eastAsia="华文行楷" w:hAnsi="Times New Roman" w:cs="Times New Roman"/>
          <w:b/>
          <w:sz w:val="28"/>
          <w:szCs w:val="28"/>
        </w:rPr>
        <w:t>BD</w:t>
      </w:r>
      <w:r>
        <w:rPr>
          <w:rFonts w:ascii="Times New Roman" w:eastAsia="华文行楷" w:hAnsi="Times New Roman" w:cs="Times New Roman"/>
          <w:sz w:val="28"/>
          <w:szCs w:val="28"/>
        </w:rPr>
        <w:t>交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轴于点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H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H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易证</w:t>
      </w:r>
      <w:r>
        <w:rPr>
          <w:rFonts w:eastAsia="华文行楷" w:hAnsi="宋体" w:cs="Times New Roman"/>
          <w:b/>
          <w:sz w:val="28"/>
          <w:szCs w:val="28"/>
        </w:rPr>
        <w:t>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PCB</w:t>
      </w:r>
      <w:r>
        <w:rPr>
          <w:rFonts w:eastAsia="华文行楷" w:hAnsi="宋体" w:cs="Times New Roman"/>
          <w:b/>
          <w:sz w:val="28"/>
          <w:szCs w:val="28"/>
        </w:rPr>
        <w:t>≌△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HCB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CH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PB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OH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OP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 w:hint="eastAsia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当点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P′</w:t>
      </w:r>
      <w:r>
        <w:rPr>
          <w:rFonts w:ascii="Times New Roman" w:eastAsia="华文行楷" w:hAnsi="Times New Roman" w:cs="Times New Roman"/>
          <w:sz w:val="28"/>
          <w:szCs w:val="28"/>
        </w:rPr>
        <w:t>)在点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左侧时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BD</w:t>
      </w:r>
      <w:r>
        <w:rPr>
          <w:rFonts w:ascii="Times New Roman" w:eastAsia="华文行楷" w:hAnsi="Times New Roman" w:cs="Times New Roman"/>
          <w:sz w:val="28"/>
          <w:szCs w:val="28"/>
        </w:rPr>
        <w:t>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CBD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P′C</w:t>
      </w:r>
      <w:r>
        <w:rPr>
          <w:rFonts w:eastAsia="华文行楷" w:hAnsi="宋体" w:cs="Times New Roman"/>
          <w:b/>
          <w:sz w:val="28"/>
          <w:szCs w:val="28"/>
        </w:rPr>
        <w:t>∥</w:t>
      </w:r>
      <w:r>
        <w:rPr>
          <w:rFonts w:ascii="Times New Roman" w:eastAsia="华文行楷" w:hAnsi="Times New Roman" w:cs="Times New Roman"/>
          <w:b/>
          <w:sz w:val="28"/>
          <w:szCs w:val="28"/>
        </w:rPr>
        <w:t>BD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P′C</w:t>
      </w:r>
      <w:r>
        <w:rPr>
          <w:rFonts w:ascii="Times New Roman" w:eastAsia="华文行楷" w:hAnsi="Times New Roman" w:cs="Times New Roman"/>
          <w:sz w:val="28"/>
          <w:szCs w:val="28"/>
        </w:rPr>
        <w:t>的解析式为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P′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0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的坐标为(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)或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0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eastAsia="华文行楷" w:hAnsi="宋体" w:cs="Times New Roman"/>
          <w:b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当点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在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轴右侧时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以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</w:t>
      </w:r>
      <w:r>
        <w:rPr>
          <w:rFonts w:ascii="Times New Roman" w:eastAsia="华文行楷" w:hAnsi="Times New Roman" w:cs="Times New Roman"/>
          <w:sz w:val="28"/>
          <w:szCs w:val="28"/>
        </w:rPr>
        <w:t>为顶点的四边形被对角线分成面积相等的两部分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这条对角线只能是</w:t>
      </w:r>
      <w:r>
        <w:rPr>
          <w:rFonts w:ascii="Times New Roman" w:eastAsia="华文行楷" w:hAnsi="Times New Roman" w:cs="Times New Roman"/>
          <w:b/>
          <w:sz w:val="28"/>
          <w:szCs w:val="28"/>
        </w:rPr>
        <w:t>OQ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OQ</w:t>
      </w:r>
      <w:r>
        <w:rPr>
          <w:rFonts w:ascii="Times New Roman" w:eastAsia="华文行楷" w:hAnsi="Times New Roman" w:cs="Times New Roman"/>
          <w:sz w:val="28"/>
          <w:szCs w:val="28"/>
        </w:rPr>
        <w:t>是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BOC</w:t>
      </w:r>
      <w:r>
        <w:rPr>
          <w:rFonts w:ascii="Times New Roman" w:eastAsia="华文行楷" w:hAnsi="Times New Roman" w:cs="Times New Roman"/>
          <w:sz w:val="28"/>
          <w:szCs w:val="28"/>
        </w:rPr>
        <w:t>的平分线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即</w:t>
      </w:r>
      <w:r>
        <w:rPr>
          <w:rFonts w:ascii="Times New Roman" w:eastAsia="华文行楷" w:hAnsi="Times New Roman" w:cs="Times New Roman"/>
          <w:b/>
          <w:sz w:val="28"/>
          <w:szCs w:val="28"/>
        </w:rPr>
        <w:t>OQ</w:t>
      </w:r>
      <w:r>
        <w:rPr>
          <w:rFonts w:ascii="Times New Roman" w:eastAsia="华文行楷" w:hAnsi="Times New Roman" w:cs="Times New Roman"/>
          <w:sz w:val="28"/>
          <w:szCs w:val="28"/>
        </w:rPr>
        <w:t>的函数表达式为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hAnsi="宋体" w:cs="Times New Roman"/>
          <w:b/>
          <w:sz w:val="28"/>
          <w:szCs w:val="28"/>
        </w:rPr>
        <w:t>…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drawing>
          <wp:inline distT="0" distB="0" distL="114300" distR="114300">
            <wp:extent cx="116840" cy="116840"/>
            <wp:effectExtent l="0" t="0" r="16510" b="1651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7482668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r:link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联立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drawing>
          <wp:inline distT="0" distB="0" distL="114300" distR="114300">
            <wp:extent cx="116840" cy="116840"/>
            <wp:effectExtent l="0" t="0" r="16510" b="1651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410469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 r:link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 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drawing>
          <wp:inline distT="0" distB="0" distL="114300" distR="114300">
            <wp:extent cx="116840" cy="116840"/>
            <wp:effectExtent l="0" t="0" r="16510" b="165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8537129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 r:link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6840" cy="116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华文行楷" w:hAnsi="Times New Roman" w:cs="Times New Roman"/>
          <w:sz w:val="28"/>
          <w:szCs w:val="28"/>
        </w:rPr>
        <w:t>并解得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(舍去)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eastAsia="华文行楷" w:hAnsi="宋体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bookmarkStart w:id="0" w:name="_GoBack"/>
      <w:bookmarkEnd w:id="0"/>
      <w:r>
        <w:rPr>
          <w:rFonts w:eastAsia="华文行楷" w:hAnsi="宋体" w:cs="Times New Roman" w:hint="eastAsia"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当点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在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轴左侧时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同理可得点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7,4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的坐标为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或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7,4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(12分)</w:t>
      </w:r>
      <w:r>
        <w:rPr>
          <w:rFonts w:ascii="Times New Roman" w:hAnsi="Times New Roman" w:cs="Times New Roman"/>
          <w:sz w:val="28"/>
          <w:szCs w:val="28"/>
        </w:rPr>
        <w:t>数学课上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张老师出示了问题：如图</w:t>
      </w:r>
      <w:r>
        <w:rPr>
          <w:rFonts w:hAnsi="宋体" w:cs="Times New Roman"/>
          <w:sz w:val="28"/>
          <w:szCs w:val="28"/>
        </w:rPr>
        <w:t>①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BD</w:t>
      </w:r>
      <w:r>
        <w:rPr>
          <w:rFonts w:ascii="Times New Roman" w:hAnsi="Times New Roman" w:cs="Times New Roman"/>
          <w:sz w:val="28"/>
          <w:szCs w:val="28"/>
        </w:rPr>
        <w:t>是四边形ABCD的对角线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ACB＝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ADB＝60°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则线段BC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三者之间有何等量关系？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经过思考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小明展示了一种正确的思路：如图</w:t>
      </w:r>
      <w:r>
        <w:rPr>
          <w:rFonts w:hAnsi="宋体" w:cs="Times New Roman"/>
          <w:sz w:val="28"/>
          <w:szCs w:val="28"/>
        </w:rPr>
        <w:t>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延长CB到E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使BE＝CD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连接AE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证得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ABE</w:t>
      </w:r>
      <w:r>
        <w:rPr>
          <w:rFonts w:hAnsi="宋体" w:cs="Times New Roman"/>
          <w:sz w:val="28"/>
          <w:szCs w:val="28"/>
        </w:rPr>
        <w:t>≌△</w:t>
      </w:r>
      <w:r>
        <w:rPr>
          <w:rFonts w:ascii="Times New Roman" w:hAnsi="Times New Roman" w:cs="Times New Roman"/>
          <w:sz w:val="28"/>
          <w:szCs w:val="28"/>
        </w:rPr>
        <w:t>ADC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从而容易证明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ACE是等边三角形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故AC＝CE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所以AC＝BC＋CD.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小亮展示了另一种正确的思路：如图</w:t>
      </w:r>
      <w:r>
        <w:rPr>
          <w:rFonts w:hAnsi="宋体" w:cs="Times New Roman"/>
          <w:sz w:val="28"/>
          <w:szCs w:val="28"/>
        </w:rPr>
        <w:t>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ABC绕着点A逆时针旋转60°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使AB与AD重合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从而容易证明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ACF是等边三角形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故AC＝CF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所以AC＝BC＋CD.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在此基础上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同学们作了进一步的研究：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(1)小颖提出：如图</w:t>
      </w:r>
      <w:r>
        <w:rPr>
          <w:rFonts w:hAnsi="宋体" w:cs="Times New Roman"/>
          <w:sz w:val="28"/>
          <w:szCs w:val="28"/>
        </w:rPr>
        <w:t>④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如果把</w:t>
      </w:r>
      <w:r>
        <w:rPr>
          <w:rFonts w:hAnsi="宋体" w:cs="Times New Roman"/>
          <w:sz w:val="28"/>
          <w:szCs w:val="28"/>
        </w:rPr>
        <w:t>“∠</w:t>
      </w:r>
      <w:r>
        <w:rPr>
          <w:rFonts w:ascii="Times New Roman" w:hAnsi="Times New Roman" w:cs="Times New Roman"/>
          <w:sz w:val="28"/>
          <w:szCs w:val="28"/>
        </w:rPr>
        <w:t>ACB＝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ADB＝60°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改为</w:t>
      </w:r>
      <w:r>
        <w:rPr>
          <w:rFonts w:hAnsi="宋体" w:cs="Times New Roman"/>
          <w:sz w:val="28"/>
          <w:szCs w:val="28"/>
        </w:rPr>
        <w:t>“∠</w:t>
      </w:r>
      <w:r>
        <w:rPr>
          <w:rFonts w:ascii="Times New Roman" w:hAnsi="Times New Roman" w:cs="Times New Roman"/>
          <w:sz w:val="28"/>
          <w:szCs w:val="28"/>
        </w:rPr>
        <w:t>ACB＝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ADB＝45°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其它条件不变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那么线段BC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三者之间有何等量关系？针对小颖提出的问题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请你写出结论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并给出证明．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(2)小华提出：如图</w:t>
      </w:r>
      <w:r>
        <w:rPr>
          <w:rFonts w:hAnsi="宋体" w:cs="Times New Roman"/>
          <w:sz w:val="28"/>
          <w:szCs w:val="28"/>
        </w:rPr>
        <w:t>⑤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如果把</w:t>
      </w:r>
      <w:r>
        <w:rPr>
          <w:rFonts w:hAnsi="宋体" w:cs="Times New Roman"/>
          <w:sz w:val="28"/>
          <w:szCs w:val="28"/>
        </w:rPr>
        <w:t>“∠</w:t>
      </w:r>
      <w:r>
        <w:rPr>
          <w:rFonts w:ascii="Times New Roman" w:hAnsi="Times New Roman" w:cs="Times New Roman"/>
          <w:sz w:val="28"/>
          <w:szCs w:val="28"/>
        </w:rPr>
        <w:t>ACB＝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ADB＝60°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改为</w:t>
      </w:r>
      <w:r>
        <w:rPr>
          <w:rFonts w:hAnsi="宋体" w:cs="Times New Roman"/>
          <w:sz w:val="28"/>
          <w:szCs w:val="28"/>
        </w:rPr>
        <w:t>“∠</w:t>
      </w:r>
      <w:r>
        <w:rPr>
          <w:rFonts w:ascii="Times New Roman" w:hAnsi="Times New Roman" w:cs="Times New Roman"/>
          <w:sz w:val="28"/>
          <w:szCs w:val="28"/>
        </w:rPr>
        <w:t>ACB＝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ACD＝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ABD＝</w:t>
      </w:r>
      <w:r>
        <w:rPr>
          <w:rFonts w:hAnsi="宋体" w:cs="Times New Roman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ADB＝α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其它条件不变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那么线段BC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CD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三者之间有何等量关系？针对小华提出的问题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请你写出结论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不用证明．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984500" cy="2275205"/>
            <wp:effectExtent l="0" t="0" r="6350" b="1079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26929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 r:link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984500" cy="2275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理由：如图</w:t>
      </w:r>
      <w:r>
        <w:rPr>
          <w:rFonts w:eastAsia="华文行楷" w:hAnsi="宋体" w:cs="Times New Roman"/>
          <w:b/>
          <w:sz w:val="28"/>
          <w:szCs w:val="28"/>
        </w:rPr>
        <w:t>④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延长</w:t>
      </w:r>
      <w:r>
        <w:rPr>
          <w:rFonts w:ascii="Times New Roman" w:eastAsia="华文行楷" w:hAnsi="Times New Roman" w:cs="Times New Roman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至</w:t>
      </w:r>
      <w:r>
        <w:rPr>
          <w:rFonts w:ascii="Times New Roman" w:eastAsia="华文行楷" w:hAnsi="Times New Roman" w:cs="Times New Roman"/>
          <w:b/>
          <w:sz w:val="28"/>
          <w:szCs w:val="28"/>
        </w:rPr>
        <w:t>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使</w:t>
      </w:r>
      <w:r>
        <w:rPr>
          <w:rFonts w:ascii="Times New Roman" w:eastAsia="华文行楷" w:hAnsi="Times New Roman" w:cs="Times New Roman"/>
          <w:b/>
          <w:sz w:val="28"/>
          <w:szCs w:val="28"/>
        </w:rPr>
        <w:t>DE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∵∠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45°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BAD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180°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ABD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90°.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45°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BAD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ABC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180°.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ADC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ADE.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ABC</w:t>
      </w:r>
      <w:r>
        <w:rPr>
          <w:rFonts w:eastAsia="华文行楷" w:hAnsi="宋体" w:cs="Times New Roman" w:hint="eastAsia"/>
          <w:sz w:val="28"/>
          <w:szCs w:val="28"/>
        </w:rPr>
        <w:t>≌△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ADE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SAS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AED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45°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ACE</w:t>
      </w:r>
      <w:r>
        <w:rPr>
          <w:rFonts w:ascii="Times New Roman" w:eastAsia="华文行楷" w:hAnsi="Times New Roman" w:cs="Times New Roman"/>
          <w:sz w:val="28"/>
          <w:szCs w:val="28"/>
        </w:rPr>
        <w:t>是等腰直角三角形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t>CE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AC.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DE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2AC·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cos </w:t>
      </w:r>
      <w:r>
        <w:rPr>
          <w:rFonts w:ascii="Times New Roman" w:eastAsia="华文行楷" w:hAnsi="Times New Roman" w:cs="Times New Roman" w:hint="eastAsia"/>
          <w:sz w:val="28"/>
          <w:szCs w:val="28"/>
        </w:rPr>
        <w:t>α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.</w:t>
      </w:r>
      <w:r>
        <w:rPr>
          <w:rFonts w:ascii="Times New Roman" w:eastAsia="华文行楷" w:hAnsi="Times New Roman" w:cs="Times New Roman"/>
          <w:sz w:val="28"/>
          <w:szCs w:val="28"/>
        </w:rPr>
        <w:t>理由：如图</w:t>
      </w:r>
      <w:r>
        <w:rPr>
          <w:rFonts w:eastAsia="华文行楷" w:hAnsi="宋体" w:cs="Times New Roman"/>
          <w:b/>
          <w:sz w:val="28"/>
          <w:szCs w:val="28"/>
        </w:rPr>
        <w:t>⑤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延长</w:t>
      </w:r>
      <w:r>
        <w:rPr>
          <w:rFonts w:ascii="Times New Roman" w:eastAsia="华文行楷" w:hAnsi="Times New Roman" w:cs="Times New Roman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至</w:t>
      </w:r>
      <w:r>
        <w:rPr>
          <w:rFonts w:ascii="Times New Roman" w:eastAsia="华文行楷" w:hAnsi="Times New Roman" w:cs="Times New Roman"/>
          <w:b/>
          <w:sz w:val="28"/>
          <w:szCs w:val="28"/>
        </w:rPr>
        <w:t>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使</w:t>
      </w:r>
      <w:r>
        <w:rPr>
          <w:rFonts w:ascii="Times New Roman" w:eastAsia="华文行楷" w:hAnsi="Times New Roman" w:cs="Times New Roman"/>
          <w:b/>
          <w:sz w:val="28"/>
          <w:szCs w:val="28"/>
        </w:rPr>
        <w:t>DE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∵∠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BAD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180°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ABD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180°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2α.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BAD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ABC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180°.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ADC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180°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ADE.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ABC</w:t>
      </w:r>
      <w:r>
        <w:rPr>
          <w:rFonts w:eastAsia="华文行楷" w:hAnsi="宋体" w:cs="Times New Roman" w:hint="eastAsia"/>
          <w:sz w:val="28"/>
          <w:szCs w:val="28"/>
        </w:rPr>
        <w:t>≌△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ADE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SAS</w:t>
      </w:r>
      <w:r>
        <w:rPr>
          <w:rFonts w:ascii="Times New Roman" w:eastAsia="华文行楷" w:hAnsi="Times New Roman" w:cs="Times New Roman" w:hint="eastAsia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AED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AE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AEC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α.</w:t>
      </w:r>
      <w:r>
        <w:rPr>
          <w:rFonts w:ascii="Times New Roman" w:eastAsia="华文行楷" w:hAnsi="Times New Roman" w:cs="Times New Roman"/>
          <w:sz w:val="28"/>
          <w:szCs w:val="28"/>
        </w:rPr>
        <w:t>过点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AF</w:t>
      </w:r>
      <w:r>
        <w:rPr>
          <w:rFonts w:eastAsia="华文行楷" w:hAnsi="宋体" w:cs="Times New Roman"/>
          <w:b/>
          <w:sz w:val="28"/>
          <w:szCs w:val="28"/>
        </w:rPr>
        <w:t>⊥</w:t>
      </w:r>
      <w:r>
        <w:rPr>
          <w:rFonts w:ascii="Times New Roman" w:eastAsia="华文行楷" w:hAnsi="Times New Roman" w:cs="Times New Roman"/>
          <w:b/>
          <w:sz w:val="28"/>
          <w:szCs w:val="28"/>
        </w:rPr>
        <w:t>CE</w:t>
      </w:r>
      <w:r>
        <w:rPr>
          <w:rFonts w:ascii="Times New Roman" w:eastAsia="华文行楷" w:hAnsi="Times New Roman" w:cs="Times New Roman"/>
          <w:sz w:val="28"/>
          <w:szCs w:val="28"/>
        </w:rPr>
        <w:t>于</w:t>
      </w:r>
      <w:r>
        <w:rPr>
          <w:rFonts w:ascii="Times New Roman" w:eastAsia="华文行楷" w:hAnsi="Times New Roman" w:cs="Times New Roman"/>
          <w:b/>
          <w:sz w:val="28"/>
          <w:szCs w:val="28"/>
        </w:rPr>
        <w:t>F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2CF.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在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Rt</w:t>
      </w:r>
      <w:r>
        <w:rPr>
          <w:rFonts w:eastAsia="华文行楷" w:hAnsi="宋体" w:cs="Times New Roman" w:hint="eastAsia"/>
          <w:sz w:val="28"/>
          <w:szCs w:val="28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ACF</w:t>
      </w:r>
      <w:r>
        <w:rPr>
          <w:rFonts w:ascii="Times New Roman" w:eastAsia="华文行楷" w:hAnsi="Times New Roman" w:cs="Times New Roman"/>
          <w:sz w:val="28"/>
          <w:szCs w:val="28"/>
        </w:rPr>
        <w:t>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AC·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cos</w:t>
      </w: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AC·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cos </w:t>
      </w:r>
      <w:r>
        <w:rPr>
          <w:rFonts w:ascii="Times New Roman" w:eastAsia="华文行楷" w:hAnsi="Times New Roman" w:cs="Times New Roman" w:hint="eastAsia"/>
          <w:sz w:val="28"/>
          <w:szCs w:val="28"/>
        </w:rPr>
        <w:t>α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2CF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2AC·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cos </w:t>
      </w:r>
      <w:r>
        <w:rPr>
          <w:rFonts w:ascii="Times New Roman" w:eastAsia="华文行楷" w:hAnsi="Times New Roman" w:cs="Times New Roman" w:hint="eastAsia"/>
          <w:sz w:val="28"/>
          <w:szCs w:val="28"/>
        </w:rPr>
        <w:t>α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.</w:t>
      </w: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DE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2AC·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 xml:space="preserve">cos </w:t>
      </w:r>
      <w:r>
        <w:rPr>
          <w:rFonts w:ascii="Times New Roman" w:eastAsia="华文行楷" w:hAnsi="Times New Roman" w:cs="Times New Roman" w:hint="eastAsia"/>
          <w:sz w:val="28"/>
          <w:szCs w:val="28"/>
        </w:rPr>
        <w:t>α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.</w:t>
      </w:r>
    </w:p>
    <w:p>
      <w:pPr>
        <w:pStyle w:val="PlainText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6E"/>
    <w:rsid w:val="00405D25"/>
    <w:rsid w:val="006C4E6E"/>
    <w:rsid w:val="00722ECC"/>
    <w:rsid w:val="00AF10B6"/>
    <w:rsid w:val="1AFB6B32"/>
    <w:rsid w:val="322662BA"/>
    <w:rsid w:val="36B6325D"/>
    <w:rsid w:val="464B01CE"/>
    <w:rsid w:val="675B7853"/>
    <w:rsid w:val="68D93DC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GZSJ057.TIF" TargetMode="External" /><Relationship Id="rId12" Type="http://schemas.openxmlformats.org/officeDocument/2006/relationships/image" Target="media/image5.png" /><Relationship Id="rId13" Type="http://schemas.openxmlformats.org/officeDocument/2006/relationships/image" Target="GZSJ058.TIF" TargetMode="External" /><Relationship Id="rId14" Type="http://schemas.openxmlformats.org/officeDocument/2006/relationships/image" Target="media/image6.png" /><Relationship Id="rId15" Type="http://schemas.openxmlformats.org/officeDocument/2006/relationships/image" Target="GZSJ059.TIF" TargetMode="External" /><Relationship Id="rId16" Type="http://schemas.openxmlformats.org/officeDocument/2006/relationships/image" Target="media/image7.png" /><Relationship Id="rId17" Type="http://schemas.openxmlformats.org/officeDocument/2006/relationships/image" Target="GZSJ060.TIF" TargetMode="External" /><Relationship Id="rId18" Type="http://schemas.openxmlformats.org/officeDocument/2006/relationships/image" Target="media/image8.png" /><Relationship Id="rId19" Type="http://schemas.openxmlformats.org/officeDocument/2006/relationships/image" Target="GZSJ061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GZSJ062.TIF" TargetMode="External" /><Relationship Id="rId22" Type="http://schemas.openxmlformats.org/officeDocument/2006/relationships/image" Target="media/image10.png" /><Relationship Id="rId23" Type="http://schemas.openxmlformats.org/officeDocument/2006/relationships/image" Target="GZSJ063.TIF" TargetMode="External" /><Relationship Id="rId24" Type="http://schemas.openxmlformats.org/officeDocument/2006/relationships/image" Target="media/image11.png" /><Relationship Id="rId25" Type="http://schemas.openxmlformats.org/officeDocument/2006/relationships/image" Target="GZSJ064.TIF" TargetMode="External" /><Relationship Id="rId26" Type="http://schemas.openxmlformats.org/officeDocument/2006/relationships/image" Target="media/image12.png" /><Relationship Id="rId27" Type="http://schemas.openxmlformats.org/officeDocument/2006/relationships/image" Target="GZSJ065.TIF" TargetMode="External" /><Relationship Id="rId28" Type="http://schemas.openxmlformats.org/officeDocument/2006/relationships/image" Target="media/image13.png" /><Relationship Id="rId29" Type="http://schemas.openxmlformats.org/officeDocument/2006/relationships/image" Target="media/image14.png" /><Relationship Id="rId3" Type="http://schemas.openxmlformats.org/officeDocument/2006/relationships/fontTable" Target="fontTable.xml" /><Relationship Id="rId30" Type="http://schemas.openxmlformats.org/officeDocument/2006/relationships/image" Target="GZSJ066.TIF" TargetMode="External" /><Relationship Id="rId31" Type="http://schemas.openxmlformats.org/officeDocument/2006/relationships/image" Target="media/image15.png" /><Relationship Id="rId32" Type="http://schemas.openxmlformats.org/officeDocument/2006/relationships/image" Target="GZSJ067.TIF" TargetMode="External" /><Relationship Id="rId33" Type="http://schemas.openxmlformats.org/officeDocument/2006/relationships/image" Target="media/image16.png" /><Relationship Id="rId34" Type="http://schemas.openxmlformats.org/officeDocument/2006/relationships/image" Target="GZSJ068.TIF" TargetMode="External" /><Relationship Id="rId35" Type="http://schemas.openxmlformats.org/officeDocument/2006/relationships/image" Target="media/image17.png" /><Relationship Id="rId36" Type="http://schemas.openxmlformats.org/officeDocument/2006/relationships/image" Target="GZSJ069.TIF" TargetMode="External" /><Relationship Id="rId37" Type="http://schemas.openxmlformats.org/officeDocument/2006/relationships/image" Target="media/image18.png" /><Relationship Id="rId38" Type="http://schemas.openxmlformats.org/officeDocument/2006/relationships/image" Target="GZSJ070.TIF" TargetMode="External" /><Relationship Id="rId39" Type="http://schemas.openxmlformats.org/officeDocument/2006/relationships/image" Target="media/image19.png" /><Relationship Id="rId4" Type="http://schemas.openxmlformats.org/officeDocument/2006/relationships/customXml" Target="../customXml/item1.xml" /><Relationship Id="rId40" Type="http://schemas.openxmlformats.org/officeDocument/2006/relationships/image" Target="GZSJ071.TIF" TargetMode="External" /><Relationship Id="rId41" Type="http://schemas.openxmlformats.org/officeDocument/2006/relationships/image" Target="media/image20.png" /><Relationship Id="rId42" Type="http://schemas.openxmlformats.org/officeDocument/2006/relationships/image" Target="&#19968;1.TIF" TargetMode="External" /><Relationship Id="rId43" Type="http://schemas.openxmlformats.org/officeDocument/2006/relationships/image" Target="media/image21.png" /><Relationship Id="rId44" Type="http://schemas.openxmlformats.org/officeDocument/2006/relationships/image" Target="&#20108;2.TIF" TargetMode="External" /><Relationship Id="rId45" Type="http://schemas.openxmlformats.org/officeDocument/2006/relationships/image" Target="media/image22.png" /><Relationship Id="rId46" Type="http://schemas.openxmlformats.org/officeDocument/2006/relationships/image" Target="GZSJ072.TIF" TargetMode="External" /><Relationship Id="rId47" Type="http://schemas.openxmlformats.org/officeDocument/2006/relationships/theme" Target="theme/theme1.xml" /><Relationship Id="rId48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GZSJ055.TIF" TargetMode="External" /><Relationship Id="rId8" Type="http://schemas.openxmlformats.org/officeDocument/2006/relationships/image" Target="media/image3.png" /><Relationship Id="rId9" Type="http://schemas.openxmlformats.org/officeDocument/2006/relationships/image" Target="GZSJ056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47</Pages>
  <Words>8542</Words>
  <Characters>48693</Characters>
  <Application>Microsoft Office Word</Application>
  <DocSecurity>0</DocSecurity>
  <Lines>405</Lines>
  <Paragraphs>114</Paragraphs>
  <ScaleCrop>false</ScaleCrop>
  <Company>微软中国</Company>
  <LinksUpToDate>false</LinksUpToDate>
  <CharactersWithSpaces>57121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2019-11-23T08:23:00Z</dcterms:created>
  <dcterms:modified xsi:type="dcterms:W3CDTF">2019-11-24T01:11:36Z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