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1B7C07">
      <w:pPr>
        <w:spacing w:line="360" w:lineRule="auto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10490200</wp:posOffset>
            </wp:positionV>
            <wp:extent cx="457200" cy="279400"/>
            <wp:wrapNone/>
            <wp:docPr id="1000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400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4"/>
          <w:szCs w:val="34"/>
        </w:rPr>
        <w:t>2018</w:t>
      </w:r>
      <w:r>
        <w:t>年河南</w:t>
      </w:r>
      <w:r>
        <w:rPr>
          <w:b/>
          <w:sz w:val="34"/>
          <w:szCs w:val="34"/>
        </w:rPr>
        <w:drawing>
          <wp:inline>
            <wp:extent cx="342948" cy="209579"/>
            <wp:docPr id="1000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84614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48" cy="20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省中考数学</w:t>
      </w:r>
      <w:r>
        <w:rPr>
          <w:rFonts w:hint="eastAsia"/>
          <w:b/>
          <w:sz w:val="34"/>
          <w:szCs w:val="34"/>
        </w:rPr>
        <w:t>预测</w:t>
      </w:r>
      <w:r>
        <w:rPr>
          <w:b/>
          <w:sz w:val="34"/>
          <w:szCs w:val="34"/>
        </w:rPr>
        <w:t>试卷</w:t>
      </w:r>
    </w:p>
    <w:p w:rsidR="001B7C07">
      <w:pPr>
        <w:spacing w:line="360" w:lineRule="auto"/>
        <w:rPr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一、选择题（每小题</w:t>
      </w:r>
      <w:r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分，共</w:t>
      </w:r>
      <w:r>
        <w:rPr>
          <w:b/>
          <w:sz w:val="24"/>
          <w:szCs w:val="24"/>
        </w:rPr>
        <w:t>30</w:t>
      </w:r>
      <w:r>
        <w:rPr>
          <w:b/>
          <w:sz w:val="24"/>
          <w:szCs w:val="24"/>
        </w:rPr>
        <w:t>分）</w:t>
      </w:r>
    </w:p>
    <w:p w:rsidR="001B7C07">
      <w:pPr>
        <w:pStyle w:val="PlainText"/>
        <w:rPr>
          <w:rFonts w:ascii="Times New Roman" w:eastAsia="MingLiU_HKSCS" w:hAnsi="Times New Roman"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\f(1,5)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ascii="Times New Roman" w:hAnsi="Times New Roman" w:cs="Times New Roman"/>
          <w:sz w:val="24"/>
          <w:szCs w:val="24"/>
        </w:rPr>
        <w:t>的相反数</w:t>
      </w:r>
      <w:r>
        <w:rPr>
          <w:rFonts w:ascii="Times New Roman" w:hAnsi="Times New Roman" w:cs="Times New Roman" w:hint="eastAsia"/>
          <w:sz w:val="24"/>
          <w:szCs w:val="24"/>
        </w:rPr>
        <w:t>是</w:t>
      </w:r>
      <w:r>
        <w:rPr>
          <w:rFonts w:ascii="Times New Roman" w:hAnsi="Times New Roman" w:cs="Times New Roman" w:hint="eastAsia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B7C07">
      <w:pPr>
        <w:pStyle w:val="PlainText"/>
        <w:ind w:firstLine="480" w:firstLineChars="200"/>
        <w:rPr>
          <w:rFonts w:ascii="Times New Roman" w:eastAsia="MingLiU_HKSCS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\f(1,5)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．－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\f(1,5)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  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．－</w:t>
      </w:r>
      <w:r>
        <w:rPr>
          <w:rFonts w:ascii="Times New Roman" w:hAnsi="Times New Roman" w:cs="Times New Roman"/>
          <w:sz w:val="24"/>
          <w:szCs w:val="24"/>
        </w:rPr>
        <w:t xml:space="preserve">5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  </w:t>
      </w:r>
      <w:r>
        <w:rPr>
          <w:rFonts w:ascii="Times New Roman" w:hAnsi="Times New Roman" w:cs="Times New Roman" w:hint="eastAsia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5</w:t>
      </w:r>
    </w:p>
    <w:p w:rsidR="001B7C07">
      <w:pPr>
        <w:pStyle w:val="PlainText"/>
        <w:rPr>
          <w:rFonts w:ascii="Times New Roman" w:eastAsia="MingLiU_HKSCS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遇见最美春天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某校组织九年级学生参观绿博园时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在植物园中了解到一种花瓣的花粉颗粒的直径为</w:t>
      </w:r>
      <w:r>
        <w:rPr>
          <w:rFonts w:ascii="Times New Roman" w:hAnsi="Times New Roman" w:cs="Times New Roman" w:hint="eastAsia"/>
          <w:sz w:val="24"/>
          <w:szCs w:val="24"/>
        </w:rPr>
        <w:t>0.000 00</w:t>
      </w:r>
      <w:r>
        <w:rPr>
          <w:rFonts w:ascii="Times New Roman" w:hAnsi="Times New Roman" w:cs="Times New Roman" w:hint="eastAsia"/>
          <w:sz w:val="24"/>
          <w:szCs w:val="24"/>
        </w:rPr>
        <w:t xml:space="preserve">0 </w:t>
      </w:r>
      <w:r>
        <w:rPr>
          <w:rFonts w:ascii="Times New Roman" w:hAnsi="Times New Roman" w:cs="Times New Roman" w:hint="eastAsia"/>
          <w:sz w:val="24"/>
          <w:szCs w:val="24"/>
        </w:rPr>
        <w:t>65</w:t>
      </w:r>
      <w:r>
        <w:rPr>
          <w:rFonts w:ascii="Times New Roman" w:hAnsi="Times New Roman" w:cs="Times New Roman"/>
          <w:sz w:val="24"/>
          <w:szCs w:val="24"/>
        </w:rPr>
        <w:t>米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 xml:space="preserve">0.000 </w:t>
      </w:r>
      <w:r>
        <w:rPr>
          <w:rFonts w:ascii="Times New Roman" w:hAnsi="Times New Roman" w:cs="Times New Roman" w:hint="eastAsia"/>
          <w:sz w:val="24"/>
          <w:szCs w:val="24"/>
        </w:rPr>
        <w:t>0</w:t>
      </w:r>
      <w:r>
        <w:rPr>
          <w:rFonts w:ascii="Times New Roman" w:hAnsi="Times New Roman" w:cs="Times New Roman" w:hint="eastAsia"/>
          <w:sz w:val="24"/>
          <w:szCs w:val="24"/>
        </w:rPr>
        <w:t>00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65</w:t>
      </w:r>
      <w:r>
        <w:rPr>
          <w:rFonts w:ascii="Times New Roman" w:hAnsi="Times New Roman" w:cs="Times New Roman"/>
          <w:sz w:val="24"/>
          <w:szCs w:val="24"/>
        </w:rPr>
        <w:t>用科学记数法表示为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B7C07">
      <w:pPr>
        <w:pStyle w:val="PlainText"/>
        <w:ind w:firstLine="480" w:firstLineChars="200"/>
        <w:rPr>
          <w:rFonts w:ascii="Times New Roman" w:eastAsia="MingLiU_HKSCS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6.5</w:t>
      </w:r>
      <w:r>
        <w:rPr>
          <w:rFonts w:hAnsi="宋体" w:cs="Times New Roman" w:hint="eastAsia"/>
          <w:sz w:val="24"/>
          <w:szCs w:val="24"/>
        </w:rPr>
        <w:t>×</w:t>
      </w:r>
      <w:r>
        <w:rPr>
          <w:rFonts w:ascii="Times New Roman" w:hAnsi="Times New Roman" w:cs="Times New Roman" w:hint="eastAsia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 xml:space="preserve"> B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6.5</w:t>
      </w:r>
      <w:r>
        <w:rPr>
          <w:rFonts w:hAnsi="宋体" w:cs="Times New Roman" w:hint="eastAsia"/>
          <w:sz w:val="24"/>
          <w:szCs w:val="24"/>
        </w:rPr>
        <w:t>×</w:t>
      </w:r>
      <w:r>
        <w:rPr>
          <w:rFonts w:ascii="Times New Roman" w:hAnsi="Times New Roman" w:cs="Times New Roman" w:hint="eastAsia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>
        <w:rPr>
          <w:rFonts w:ascii="Times New Roman" w:hAnsi="Times New Roman" w:cs="Times New Roman" w:hint="eastAsia"/>
          <w:sz w:val="24"/>
          <w:szCs w:val="24"/>
          <w:vertAlign w:val="superscript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.5</w:t>
      </w:r>
      <w:r>
        <w:rPr>
          <w:rFonts w:hAnsi="宋体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65</w:t>
      </w:r>
      <w:r>
        <w:rPr>
          <w:rFonts w:hAnsi="宋体" w:cs="Times New Roman" w:hint="eastAsia"/>
          <w:sz w:val="24"/>
          <w:szCs w:val="24"/>
        </w:rPr>
        <w:t>×</w:t>
      </w:r>
      <w:r>
        <w:rPr>
          <w:rFonts w:ascii="Times New Roman" w:hAnsi="Times New Roman" w:cs="Times New Roman" w:hint="eastAsia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</w:p>
    <w:p w:rsidR="001B7C07">
      <w:pPr>
        <w:pStyle w:val="PlainText"/>
        <w:rPr>
          <w:rFonts w:ascii="Times New Roman" w:eastAsia="MingLiU_HKSCS" w:hAnsi="Times New Roman"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如图所示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该几何体的左视图是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B7C07">
      <w:pPr>
        <w:pStyle w:val="PlainTex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114300" distR="114300">
            <wp:extent cx="3905250" cy="704850"/>
            <wp:effectExtent l="0" t="0" r="0" b="0"/>
            <wp:docPr id="204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152169" name="图片 2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B7C07">
      <w:pPr>
        <w:pStyle w:val="PlainText"/>
        <w:rPr>
          <w:rFonts w:ascii="Times New Roman" w:eastAsia="MingLiU_HKSCS" w:hAnsi="Times New Roman"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下列计算正确的是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B7C07">
      <w:pPr>
        <w:pStyle w:val="PlainText"/>
        <w:ind w:firstLine="480" w:firstLineChars="200"/>
        <w:rPr>
          <w:rFonts w:ascii="Times New Roman" w:eastAsia="MingLiU_HKSCS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3a</w:t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2a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\r(2)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\r(5)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\r(7)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(2a)</w:t>
      </w:r>
      <w:r>
        <w:rPr>
          <w:rFonts w:ascii="Times New Roman" w:hAnsi="Times New Roman" w:cs="Times New Roman" w:hint="eastAsia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2a</w:t>
      </w:r>
      <w:r>
        <w:rPr>
          <w:rFonts w:ascii="Times New Roman" w:hAnsi="Times New Roman" w:cs="Times New Roman" w:hint="eastAsia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÷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  <w:vertAlign w:val="superscript"/>
        </w:rPr>
        <w:t>2</w:t>
      </w:r>
    </w:p>
    <w:p w:rsidR="001B7C07">
      <w:pPr>
        <w:spacing w:line="360" w:lineRule="auto"/>
        <w:rPr>
          <w:rFonts w:ascii="Times New Roman" w:eastAsia="MingLiU_HKSCS" w:hAnsi="Times New Roman"/>
          <w:sz w:val="24"/>
          <w:szCs w:val="24"/>
        </w:rPr>
      </w:pPr>
      <w:r>
        <w:rPr>
          <w:sz w:val="24"/>
          <w:szCs w:val="24"/>
        </w:rPr>
        <w:t>5</w:t>
      </w:r>
      <w:r>
        <w:rPr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下列调查中</w:t>
      </w:r>
      <w:r>
        <w:rPr>
          <w:rFonts w:ascii="Times New Roman" w:eastAsia="MingLiU_HKSCS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最适合采用全面调查（普查）方式的是（</w:t>
      </w:r>
      <w:r>
        <w:rPr>
          <w:rFonts w:ascii="Times New Roman" w:hAnsi="Times New Roman" w:hint="eastAsia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）</w:t>
      </w:r>
    </w:p>
    <w:p w:rsidR="001B7C07">
      <w:pPr>
        <w:pStyle w:val="PlainText"/>
        <w:ind w:firstLine="480" w:firstLineChars="200"/>
        <w:rPr>
          <w:rFonts w:ascii="Times New Roman" w:eastAsia="MingLiU_HKSCS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>对重庆市初中学生每天阅读时间的调查</w:t>
      </w:r>
    </w:p>
    <w:p w:rsidR="001B7C07">
      <w:pPr>
        <w:pStyle w:val="PlainText"/>
        <w:ind w:firstLine="480" w:firstLineChars="200"/>
        <w:rPr>
          <w:rFonts w:ascii="Times New Roman" w:eastAsia="MingLiU_HKSCS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>对端午节期间市场上粽子质量情况的调查</w:t>
      </w:r>
    </w:p>
    <w:p w:rsidR="001B7C07">
      <w:pPr>
        <w:pStyle w:val="PlainText"/>
        <w:ind w:firstLine="480" w:firstLineChars="200"/>
        <w:rPr>
          <w:rFonts w:ascii="Times New Roman" w:eastAsia="MingLiU_HKSCS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>对某批次手机的防水功能的调查</w:t>
      </w:r>
    </w:p>
    <w:p w:rsidR="001B7C07">
      <w:pPr>
        <w:pStyle w:val="PlainText"/>
        <w:ind w:firstLine="480" w:firstLineChars="200"/>
        <w:rPr>
          <w:rFonts w:ascii="Times New Roman" w:eastAsia="MingLiU_HKSCS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>对某校九年级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班学生肺活量情况的调查</w:t>
      </w:r>
    </w:p>
    <w:p w:rsidR="001B7C07">
      <w:pPr>
        <w:pStyle w:val="PlainText"/>
        <w:rPr>
          <w:rFonts w:ascii="Times New Roman" w:eastAsia="MingLiU_HKSCS" w:hAnsi="Times New Roman" w:cs="Times New Roman"/>
          <w:sz w:val="24"/>
          <w:szCs w:val="24"/>
        </w:rPr>
      </w:pPr>
      <w:r>
        <w:rPr>
          <w:sz w:val="24"/>
          <w:szCs w:val="24"/>
        </w:rPr>
        <w:t>6</w:t>
      </w:r>
      <w:r>
        <w:rPr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关于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的一元二次方程</w:t>
      </w:r>
      <w:r>
        <w:rPr>
          <w:rFonts w:ascii="Times New Roman" w:hAnsi="Times New Roman" w:cs="Times New Roman"/>
          <w:sz w:val="24"/>
          <w:szCs w:val="24"/>
        </w:rPr>
        <w:t>(m</w:t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 w:hint="eastAsia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 w:hint="eastAsia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(2m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1)x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有两个不相等的实数根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则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的取值范围是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B7C07">
      <w:pPr>
        <w:pStyle w:val="PlainText"/>
        <w:ind w:firstLine="480" w:firstLineChars="200"/>
        <w:rPr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＜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\f(3,4)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＞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\f(3,4)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且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hAnsi="宋体" w:cs="Times New Roman"/>
          <w:sz w:val="24"/>
          <w:szCs w:val="24"/>
        </w:rPr>
        <w:t>≠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 xml:space="preserve">     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m</w:t>
      </w:r>
      <w:r>
        <w:rPr>
          <w:rFonts w:hAnsi="宋体" w:cs="Times New Roman" w:hint="eastAsia"/>
          <w:sz w:val="24"/>
          <w:szCs w:val="24"/>
        </w:rPr>
        <w:t>≤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\f(3,4)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 w:hint="eastAsia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m</w:t>
      </w:r>
      <w:r>
        <w:rPr>
          <w:rFonts w:hAnsi="宋体" w:cs="Times New Roman" w:hint="eastAsia"/>
          <w:sz w:val="24"/>
          <w:szCs w:val="24"/>
        </w:rPr>
        <w:t>≥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\f(3,4)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且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hAnsi="宋体" w:cs="Times New Roman"/>
          <w:sz w:val="24"/>
          <w:szCs w:val="24"/>
        </w:rPr>
        <w:t>≠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1B7C07">
      <w:pPr>
        <w:pStyle w:val="PlainText"/>
        <w:rPr>
          <w:rFonts w:ascii="Times New Roman" w:eastAsia="MingLiU_HKSCS" w:hAnsi="Times New Roman" w:cs="Times New Roman"/>
          <w:sz w:val="24"/>
          <w:szCs w:val="24"/>
        </w:rPr>
      </w:pPr>
      <w:r>
        <w:rPr>
          <w:sz w:val="24"/>
          <w:szCs w:val="24"/>
        </w:rPr>
        <w:t>7</w:t>
      </w:r>
      <w:r>
        <w:rPr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如图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在</w:t>
      </w:r>
      <w:r>
        <w:rPr>
          <w:rFonts w:ascii="MS Mincho" w:eastAsia="MS Mincho" w:hAnsi="MS Mincho" w:cs="MS Mincho" w:hint="eastAsia"/>
          <w:sz w:val="24"/>
          <w:szCs w:val="24"/>
        </w:rPr>
        <w:t>▱</w:t>
      </w:r>
      <w:r>
        <w:rPr>
          <w:rFonts w:ascii="Times New Roman" w:hAnsi="Times New Roman" w:cs="Times New Roman"/>
          <w:sz w:val="24"/>
          <w:szCs w:val="24"/>
        </w:rPr>
        <w:t>ABCD</w:t>
      </w:r>
      <w:r>
        <w:rPr>
          <w:rFonts w:ascii="Times New Roman" w:hAnsi="Times New Roman" w:cs="Times New Roman"/>
          <w:sz w:val="24"/>
          <w:szCs w:val="24"/>
        </w:rPr>
        <w:t>中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AB</w:t>
      </w:r>
      <w:r>
        <w:rPr>
          <w:rFonts w:ascii="Times New Roman" w:hAnsi="Times New Roman" w:cs="Times New Roman"/>
          <w:sz w:val="24"/>
          <w:szCs w:val="24"/>
        </w:rPr>
        <w:t>＞</w:t>
      </w:r>
      <w:r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按以下步骤作图：以点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为圆心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小于</w:t>
      </w:r>
      <w:r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的长为半径画弧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分别交</w:t>
      </w:r>
      <w:r>
        <w:rPr>
          <w:rFonts w:ascii="Times New Roman" w:hAnsi="Times New Roman" w:cs="Times New Roman"/>
          <w:sz w:val="24"/>
          <w:szCs w:val="24"/>
        </w:rPr>
        <w:t>AB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于点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F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再分别以点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为圆心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大于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\f(1,2)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EF</w:t>
      </w:r>
      <w:r>
        <w:rPr>
          <w:rFonts w:ascii="Times New Roman" w:hAnsi="Times New Roman" w:cs="Times New Roman"/>
          <w:sz w:val="24"/>
          <w:szCs w:val="24"/>
        </w:rPr>
        <w:t>的长为半径画弧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两弧交于点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；作射线</w:t>
      </w:r>
      <w:r>
        <w:rPr>
          <w:rFonts w:ascii="Times New Roman" w:hAnsi="Times New Roman" w:cs="Times New Roman"/>
          <w:sz w:val="24"/>
          <w:szCs w:val="24"/>
        </w:rPr>
        <w:t>AG</w:t>
      </w:r>
      <w:r>
        <w:rPr>
          <w:rFonts w:ascii="Times New Roman" w:hAnsi="Times New Roman" w:cs="Times New Roman"/>
          <w:sz w:val="24"/>
          <w:szCs w:val="24"/>
        </w:rPr>
        <w:t>交</w:t>
      </w:r>
      <w:r>
        <w:rPr>
          <w:rFonts w:ascii="Times New Roman" w:hAnsi="Times New Roman" w:cs="Times New Roman"/>
          <w:sz w:val="24"/>
          <w:szCs w:val="24"/>
        </w:rPr>
        <w:t>CD</w:t>
      </w:r>
      <w:r>
        <w:rPr>
          <w:rFonts w:ascii="Times New Roman" w:hAnsi="Times New Roman" w:cs="Times New Roman"/>
          <w:sz w:val="24"/>
          <w:szCs w:val="24"/>
        </w:rPr>
        <w:t>于点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则下列结论中不能由条件推理得出的是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114300" distR="114300">
            <wp:extent cx="1107440" cy="709930"/>
            <wp:effectExtent l="0" t="0" r="16510" b="13970"/>
            <wp:docPr id="205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980236" name="图片 2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7440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B7C07">
      <w:pPr>
        <w:pStyle w:val="PlainText"/>
        <w:ind w:firstLine="480" w:firstLineChars="200"/>
        <w:rPr>
          <w:rFonts w:ascii="Times New Roman" w:eastAsia="MingLiU_HKSCS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 w:hint="eastAsia"/>
          <w:i/>
          <w:sz w:val="24"/>
          <w:szCs w:val="24"/>
        </w:rPr>
        <w:t>DH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i/>
          <w:sz w:val="24"/>
          <w:szCs w:val="24"/>
        </w:rPr>
        <w:t>BC</w:t>
      </w:r>
      <w:r>
        <w:rPr>
          <w:rFonts w:ascii="Times New Roman" w:hAnsi="Times New Roman" w:cs="Times New Roman" w:hint="eastAsia"/>
          <w:i/>
          <w:sz w:val="24"/>
          <w:szCs w:val="24"/>
        </w:rPr>
        <w:t xml:space="preserve">         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 w:hint="eastAsia"/>
          <w:i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i/>
          <w:sz w:val="24"/>
          <w:szCs w:val="24"/>
        </w:rPr>
        <w:t>DH</w:t>
      </w:r>
      <w:r>
        <w:rPr>
          <w:rFonts w:ascii="Times New Roman" w:hAnsi="Times New Roman" w:cs="Times New Roman" w:hint="eastAsia"/>
          <w:i/>
          <w:sz w:val="24"/>
          <w:szCs w:val="24"/>
        </w:rPr>
        <w:t xml:space="preserve">     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 w:hint="eastAsia"/>
          <w:i/>
          <w:sz w:val="24"/>
          <w:szCs w:val="24"/>
        </w:rPr>
        <w:t>AG</w:t>
      </w:r>
      <w:r>
        <w:rPr>
          <w:rFonts w:ascii="Times New Roman" w:hAnsi="Times New Roman" w:cs="Times New Roman" w:hint="eastAsia"/>
          <w:sz w:val="24"/>
          <w:szCs w:val="24"/>
        </w:rPr>
        <w:t>平分</w:t>
      </w:r>
      <w:r>
        <w:rPr>
          <w:rFonts w:hAnsi="宋体" w:cs="Times New Roman" w:hint="eastAsia"/>
          <w:sz w:val="24"/>
          <w:szCs w:val="24"/>
        </w:rPr>
        <w:t>∠</w:t>
      </w:r>
      <w:r>
        <w:rPr>
          <w:rFonts w:ascii="Times New Roman" w:hAnsi="Times New Roman" w:cs="Times New Roman"/>
          <w:i/>
          <w:sz w:val="24"/>
          <w:szCs w:val="24"/>
        </w:rPr>
        <w:t>DAB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 w:hint="eastAsia"/>
          <w:i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i/>
          <w:sz w:val="24"/>
          <w:szCs w:val="24"/>
        </w:rPr>
        <w:t>DH</w:t>
      </w:r>
    </w:p>
    <w:p w:rsidR="001B7C07">
      <w:pPr>
        <w:spacing w:line="360" w:lineRule="auto"/>
        <w:rPr>
          <w:rFonts w:ascii="Times New Roman" w:eastAsia="MingLiU_HKSCS" w:hAnsi="Times New Roman"/>
          <w:sz w:val="24"/>
          <w:szCs w:val="24"/>
        </w:rPr>
      </w:pPr>
      <w:r>
        <w:rPr>
          <w:sz w:val="24"/>
          <w:szCs w:val="24"/>
        </w:rPr>
        <w:t>8</w:t>
      </w:r>
      <w:r>
        <w:rPr>
          <w:sz w:val="24"/>
          <w:szCs w:val="24"/>
        </w:rPr>
        <w:t>．</w:t>
      </w:r>
      <w:r>
        <w:rPr>
          <w:rFonts w:hint="eastAsia"/>
          <w:sz w:val="24"/>
          <w:szCs w:val="24"/>
        </w:rPr>
        <w:t>从</w:t>
      </w:r>
      <w:r>
        <w:rPr>
          <w:rFonts w:ascii="Times New Roman" w:hAnsi="Times New Roman"/>
          <w:sz w:val="24"/>
          <w:szCs w:val="24"/>
        </w:rPr>
        <w:t>甲、乙、丙、丁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名三好学生中随机抽取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名学生担任升旗手</w:t>
      </w:r>
      <w:r>
        <w:rPr>
          <w:rFonts w:ascii="Times New Roman" w:eastAsia="MingLiU_HKSCS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则抽取的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名学生是甲和乙的概率为（</w:t>
      </w:r>
      <w:r>
        <w:rPr>
          <w:rFonts w:ascii="Times New Roman" w:hAnsi="Times New Roman" w:hint="eastAsia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）</w:t>
      </w:r>
    </w:p>
    <w:p w:rsidR="001B7C07">
      <w:pPr>
        <w:pStyle w:val="PlainText"/>
        <w:ind w:firstLine="480" w:firstLineChars="200"/>
        <w:rPr>
          <w:rFonts w:ascii="Times New Roman" w:eastAsia="MingLiU_HKSCS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\f(1,2)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\f(1,4)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</w:t>
      </w:r>
      <w:r>
        <w:rPr>
          <w:rFonts w:ascii="Times New Roman" w:hAnsi="Times New Roman" w:cs="Times New Roman" w:hint="eastAsia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\f(1,6)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\f(3,4)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1B7C07">
      <w:pPr>
        <w:spacing w:line="360" w:lineRule="auto"/>
        <w:rPr>
          <w:rFonts w:ascii="Times New Roman" w:eastAsia="MingLiU_HKSCS" w:hAnsi="Times New Roman"/>
          <w:sz w:val="24"/>
          <w:szCs w:val="24"/>
        </w:rPr>
      </w:pPr>
      <w:r>
        <w:rPr>
          <w:sz w:val="24"/>
          <w:szCs w:val="24"/>
        </w:rPr>
        <w:t>9</w:t>
      </w:r>
      <w:r>
        <w:rPr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如图</w:t>
      </w:r>
      <w:r>
        <w:rPr>
          <w:rFonts w:ascii="Times New Roman" w:eastAsia="MingLiU_HKSCS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在正方形</w:t>
      </w:r>
      <w:r>
        <w:rPr>
          <w:rFonts w:ascii="Times New Roman" w:hAnsi="Times New Roman"/>
          <w:sz w:val="24"/>
          <w:szCs w:val="24"/>
        </w:rPr>
        <w:t>ABCD</w:t>
      </w:r>
      <w:r>
        <w:rPr>
          <w:rFonts w:ascii="Times New Roman" w:hAnsi="Times New Roman"/>
          <w:sz w:val="24"/>
          <w:szCs w:val="24"/>
        </w:rPr>
        <w:t>中</w:t>
      </w:r>
      <w:r>
        <w:rPr>
          <w:rFonts w:ascii="Times New Roman" w:eastAsia="MingLiU_HKSCS" w:hAnsi="Times New Roman" w:hint="eastAsia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AB</w:t>
      </w:r>
      <w:r>
        <w:rPr>
          <w:rFonts w:ascii="Times New Roman" w:hAnsi="Times New Roman"/>
          <w:sz w:val="24"/>
          <w:szCs w:val="24"/>
        </w:rPr>
        <w:t>＝</w:t>
      </w:r>
      <w:r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 w:hint="eastAsia"/>
          <w:i/>
          <w:sz w:val="24"/>
          <w:szCs w:val="24"/>
        </w:rPr>
        <w:t>cm</w:t>
      </w:r>
      <w:r>
        <w:rPr>
          <w:rFonts w:ascii="Times New Roman" w:eastAsia="MingLiU_HKSCS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动点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自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点出发沿</w:t>
      </w:r>
      <w:r>
        <w:rPr>
          <w:rFonts w:ascii="Times New Roman" w:hAnsi="Times New Roman"/>
          <w:sz w:val="24"/>
          <w:szCs w:val="24"/>
        </w:rPr>
        <w:t>AB</w:t>
      </w:r>
      <w:r>
        <w:rPr>
          <w:rFonts w:ascii="Times New Roman" w:hAnsi="Times New Roman"/>
          <w:sz w:val="24"/>
          <w:szCs w:val="24"/>
        </w:rPr>
        <w:t>方向以每秒</w:t>
      </w:r>
      <w:r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 w:hint="eastAsia"/>
          <w:i/>
          <w:sz w:val="24"/>
          <w:szCs w:val="24"/>
        </w:rPr>
        <w:t>cm</w:t>
      </w:r>
      <w:r>
        <w:rPr>
          <w:rFonts w:ascii="Times New Roman" w:hAnsi="Times New Roman"/>
          <w:sz w:val="24"/>
          <w:szCs w:val="24"/>
        </w:rPr>
        <w:t>的速度运动</w:t>
      </w:r>
      <w:r>
        <w:rPr>
          <w:rFonts w:ascii="Times New Roman" w:eastAsia="MingLiU_HKSCS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同时点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自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点出发沿折线</w:t>
      </w:r>
      <w:r>
        <w:rPr>
          <w:rFonts w:ascii="Times New Roman" w:hAnsi="Times New Roman"/>
          <w:sz w:val="24"/>
          <w:szCs w:val="24"/>
        </w:rPr>
        <w:t>DC</w:t>
      </w:r>
      <w:r>
        <w:rPr>
          <w:rFonts w:hAnsi="宋体"/>
          <w:sz w:val="24"/>
          <w:szCs w:val="24"/>
        </w:rPr>
        <w:t>→</w:t>
      </w:r>
      <w:r>
        <w:rPr>
          <w:rFonts w:ascii="Times New Roman" w:hAnsi="Times New Roman"/>
          <w:sz w:val="24"/>
          <w:szCs w:val="24"/>
        </w:rPr>
        <w:t>CB</w:t>
      </w:r>
      <w:r>
        <w:rPr>
          <w:rFonts w:ascii="Times New Roman" w:hAnsi="Times New Roman"/>
          <w:sz w:val="24"/>
          <w:szCs w:val="24"/>
        </w:rPr>
        <w:t>以每秒</w:t>
      </w:r>
      <w:r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 w:hint="eastAsia"/>
          <w:i/>
          <w:sz w:val="24"/>
          <w:szCs w:val="24"/>
        </w:rPr>
        <w:t>cm</w:t>
      </w:r>
      <w:r>
        <w:rPr>
          <w:rFonts w:ascii="Times New Roman" w:hAnsi="Times New Roman"/>
          <w:sz w:val="24"/>
          <w:szCs w:val="24"/>
        </w:rPr>
        <w:t>的速度运动</w:t>
      </w:r>
      <w:r>
        <w:rPr>
          <w:rFonts w:ascii="Times New Roman" w:eastAsia="MingLiU_HKSCS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到达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点时运动同时停止．设</w:t>
      </w:r>
      <w:r>
        <w:rPr>
          <w:rFonts w:hAnsi="宋体"/>
          <w:sz w:val="24"/>
          <w:szCs w:val="24"/>
        </w:rPr>
        <w:t>△</w:t>
      </w:r>
      <w:r>
        <w:rPr>
          <w:rFonts w:ascii="Times New Roman" w:hAnsi="Times New Roman"/>
          <w:sz w:val="24"/>
          <w:szCs w:val="24"/>
        </w:rPr>
        <w:t>AMN</w:t>
      </w:r>
      <w:r>
        <w:rPr>
          <w:rFonts w:ascii="Times New Roman" w:hAnsi="Times New Roman"/>
          <w:sz w:val="24"/>
          <w:szCs w:val="24"/>
        </w:rPr>
        <w:t>的面积为</w:t>
      </w:r>
      <w:r>
        <w:rPr>
          <w:rFonts w:ascii="Times New Roman" w:hAnsi="Times New Roman"/>
          <w:sz w:val="24"/>
          <w:szCs w:val="24"/>
        </w:rPr>
        <w:t>y(</w:t>
      </w:r>
      <w:r>
        <w:rPr>
          <w:rFonts w:ascii="Times New Roman" w:hAnsi="Times New Roman" w:hint="eastAsia"/>
          <w:i/>
          <w:sz w:val="24"/>
          <w:szCs w:val="24"/>
        </w:rPr>
        <w:t>cm</w:t>
      </w:r>
      <w:r>
        <w:rPr>
          <w:rFonts w:ascii="Times New Roma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eastAsia="MingLiU_HKSCS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运动时间为</w:t>
      </w:r>
      <w:r>
        <w:rPr>
          <w:rFonts w:ascii="Times New Roman" w:hAnsi="Times New Roman"/>
          <w:sz w:val="24"/>
          <w:szCs w:val="24"/>
        </w:rPr>
        <w:t>x(</w:t>
      </w:r>
      <w:r>
        <w:rPr>
          <w:rFonts w:ascii="Times New Roman" w:hAnsi="Times New Roman"/>
          <w:sz w:val="24"/>
          <w:szCs w:val="24"/>
        </w:rPr>
        <w:t>秒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eastAsia="MingLiU_HKSCS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则下列图象中能大致反映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与</w:t>
      </w:r>
      <w:r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>之间函数关系的是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 w:hint="eastAsia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)</w:t>
      </w:r>
    </w:p>
    <w:p w:rsidR="001B7C07">
      <w:pPr>
        <w:pStyle w:val="PlainTex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9</w:t>
      </w:r>
      <w:r>
        <w:rPr>
          <w:rFonts w:ascii="Times New Roman" w:hAnsi="Times New Roman" w:cs="Times New Roman" w:hint="eastAsia"/>
          <w:sz w:val="24"/>
          <w:szCs w:val="24"/>
        </w:rPr>
        <w:t>题图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114300" distR="114300">
            <wp:extent cx="745490" cy="835025"/>
            <wp:effectExtent l="0" t="0" r="16510" b="3175"/>
            <wp:docPr id="206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949297" name="图片 2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5490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114300" distR="114300">
            <wp:extent cx="2914650" cy="946785"/>
            <wp:effectExtent l="0" t="0" r="0" b="5715"/>
            <wp:docPr id="207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627440" name="图片 2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946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  <w:szCs w:val="24"/>
        </w:rPr>
        <w:t>10</w:t>
      </w:r>
      <w:r>
        <w:rPr>
          <w:rFonts w:ascii="Times New Roman" w:hAnsi="Times New Roman" w:cs="Times New Roman" w:hint="eastAsia"/>
          <w:sz w:val="24"/>
          <w:szCs w:val="24"/>
        </w:rPr>
        <w:t>题图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114300" distR="114300">
            <wp:extent cx="1066800" cy="962025"/>
            <wp:effectExtent l="0" t="0" r="0" b="9525"/>
            <wp:docPr id="208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160285" name="图片 2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B7C07">
      <w:pPr>
        <w:pStyle w:val="PlainText"/>
        <w:rPr>
          <w:rFonts w:ascii="Times New Roman" w:eastAsia="MingLiU_HKSCS" w:hAnsi="Times New Roman" w:cs="Times New Roman"/>
          <w:sz w:val="24"/>
          <w:szCs w:val="24"/>
        </w:rPr>
      </w:pPr>
      <w:r>
        <w:rPr>
          <w:sz w:val="24"/>
          <w:szCs w:val="24"/>
        </w:rPr>
        <w:t>10</w:t>
      </w:r>
      <w:r>
        <w:rPr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如图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hAnsi="宋体" w:cs="Times New Roman" w:hint="eastAsia"/>
          <w:sz w:val="24"/>
          <w:szCs w:val="24"/>
        </w:rPr>
        <w:t>⊙</w:t>
      </w:r>
      <w:r>
        <w:rPr>
          <w:rFonts w:ascii="Times New Roman" w:hAnsi="Times New Roman" w:cs="Times New Roman" w:hint="eastAsia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的外切正六边形</w:t>
      </w:r>
      <w:r>
        <w:rPr>
          <w:rFonts w:ascii="Times New Roman" w:hAnsi="Times New Roman" w:cs="Times New Roman" w:hint="eastAsia"/>
          <w:sz w:val="24"/>
          <w:szCs w:val="24"/>
        </w:rPr>
        <w:t>ABCDEF</w:t>
      </w:r>
      <w:r>
        <w:rPr>
          <w:rFonts w:ascii="Times New Roman" w:hAnsi="Times New Roman" w:cs="Times New Roman"/>
          <w:sz w:val="24"/>
          <w:szCs w:val="24"/>
        </w:rPr>
        <w:t>的边长为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则图中阴影部分的面积为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B7C07">
      <w:pPr>
        <w:pStyle w:val="PlainText"/>
        <w:ind w:firstLine="480" w:firstLineChars="200"/>
        <w:rPr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\r(3)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</w:instrText>
      </w:r>
      <w:r>
        <w:rPr>
          <w:rFonts w:ascii="Times New Roman" w:hAnsi="Times New Roman" w:cs="Times New Roman" w:hint="eastAsia"/>
          <w:sz w:val="24"/>
          <w:szCs w:val="24"/>
        </w:rPr>
        <w:instrText>π</w:instrText>
      </w:r>
      <w:r>
        <w:rPr>
          <w:rFonts w:ascii="Times New Roman" w:hAnsi="Times New Roman" w:cs="Times New Roman" w:hint="eastAsia"/>
          <w:sz w:val="24"/>
          <w:szCs w:val="24"/>
        </w:rPr>
        <w:instrText>,2)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B.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\r(3)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\f(2π</w:instrText>
      </w:r>
      <w:r>
        <w:rPr>
          <w:rFonts w:ascii="Times New Roman" w:hAnsi="Times New Roman" w:cs="Times New Roman" w:hint="eastAsia"/>
          <w:sz w:val="24"/>
          <w:szCs w:val="24"/>
        </w:rPr>
        <w:instrText>,3)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 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\r(3)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</w:instrText>
      </w:r>
      <w:r>
        <w:rPr>
          <w:rFonts w:ascii="Times New Roman" w:hAnsi="Times New Roman" w:cs="Times New Roman" w:hint="eastAsia"/>
          <w:sz w:val="24"/>
          <w:szCs w:val="24"/>
        </w:rPr>
        <w:instrText>π</w:instrText>
      </w:r>
      <w:r>
        <w:rPr>
          <w:rFonts w:ascii="Times New Roman" w:hAnsi="Times New Roman" w:cs="Times New Roman" w:hint="eastAsia"/>
          <w:sz w:val="24"/>
          <w:szCs w:val="24"/>
        </w:rPr>
        <w:instrText>,2)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D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\r(3)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\f(2</w:instrText>
      </w:r>
      <w:r>
        <w:rPr>
          <w:rFonts w:ascii="Times New Roman" w:hAnsi="Times New Roman" w:cs="Times New Roman" w:hint="eastAsia"/>
          <w:sz w:val="24"/>
          <w:szCs w:val="24"/>
        </w:rPr>
        <w:instrText>π</w:instrText>
      </w:r>
      <w:r>
        <w:rPr>
          <w:rFonts w:ascii="Times New Roman" w:hAnsi="Times New Roman" w:cs="Times New Roman" w:hint="eastAsia"/>
          <w:sz w:val="24"/>
          <w:szCs w:val="24"/>
        </w:rPr>
        <w:instrText>,3)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1B7C0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　</w:t>
      </w:r>
      <w:r>
        <w:rPr>
          <w:b/>
          <w:sz w:val="24"/>
          <w:szCs w:val="24"/>
        </w:rPr>
        <w:t>二、填空题（每小题</w:t>
      </w:r>
      <w:r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分，共</w:t>
      </w:r>
      <w:r>
        <w:rPr>
          <w:b/>
          <w:sz w:val="24"/>
          <w:szCs w:val="24"/>
        </w:rPr>
        <w:t>15</w:t>
      </w:r>
      <w:r>
        <w:rPr>
          <w:b/>
          <w:sz w:val="24"/>
          <w:szCs w:val="24"/>
        </w:rPr>
        <w:t>分）</w:t>
      </w:r>
    </w:p>
    <w:p w:rsidR="001B7C07">
      <w:pPr>
        <w:pStyle w:val="PlainText"/>
        <w:rPr>
          <w:rFonts w:ascii="Times New Roman" w:eastAsia="MingLiU_HKSCS" w:hAnsi="Times New Roman" w:cs="Times New Roman"/>
          <w:sz w:val="24"/>
          <w:szCs w:val="24"/>
        </w:rPr>
      </w:pPr>
      <w:r>
        <w:rPr>
          <w:sz w:val="24"/>
          <w:szCs w:val="24"/>
        </w:rPr>
        <w:t>11</w:t>
      </w:r>
      <w:r>
        <w:rPr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计算：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2|</w:t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\r(9)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；</w:t>
      </w:r>
    </w:p>
    <w:p w:rsidR="001B7C07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12</w:t>
      </w:r>
      <w:r>
        <w:rPr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不等式组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\b\lc\{(\a\vs4\al\co1(2x&lt;x</w:instrText>
      </w:r>
      <w:r>
        <w:rPr>
          <w:rFonts w:ascii="Times New Roman" w:hAnsi="Times New Roman" w:cs="Times New Roman"/>
          <w:sz w:val="24"/>
          <w:szCs w:val="24"/>
        </w:rPr>
        <w:instrText>＋</w:instrText>
      </w:r>
      <w:r>
        <w:rPr>
          <w:rFonts w:ascii="Times New Roman" w:hAnsi="Times New Roman" w:cs="Times New Roman"/>
          <w:sz w:val="24"/>
          <w:szCs w:val="24"/>
        </w:rPr>
        <w:instrText>1</w:instrText>
      </w:r>
      <w:r>
        <w:rPr>
          <w:rFonts w:ascii="Times New Roman" w:eastAsia="MingLiU_HKSCS" w:hAnsi="Times New Roman" w:cs="Times New Roman" w:hint="eastAsia"/>
          <w:sz w:val="24"/>
          <w:szCs w:val="24"/>
        </w:rPr>
        <w:instrText>，</w:instrText>
      </w:r>
      <w:r>
        <w:rPr>
          <w:rFonts w:ascii="Times New Roman" w:hAnsi="Times New Roman" w:cs="Times New Roman" w:hint="eastAsia"/>
          <w:sz w:val="24"/>
          <w:szCs w:val="24"/>
        </w:rPr>
        <w:instrText>,\f(2</w:instrText>
      </w:r>
      <w:r>
        <w:rPr>
          <w:rFonts w:ascii="Times New Roman" w:hAnsi="Times New Roman" w:cs="Times New Roman"/>
          <w:sz w:val="24"/>
          <w:szCs w:val="24"/>
        </w:rPr>
        <w:instrText>－</w:instrText>
      </w:r>
      <w:r>
        <w:rPr>
          <w:rFonts w:ascii="Times New Roman" w:hAnsi="Times New Roman" w:cs="Times New Roman"/>
          <w:sz w:val="24"/>
          <w:szCs w:val="24"/>
        </w:rPr>
        <w:instrText>x,3)</w:instrText>
      </w:r>
      <w:r>
        <w:rPr>
          <w:rFonts w:hAnsi="宋体" w:cs="Times New Roman"/>
          <w:sz w:val="24"/>
          <w:szCs w:val="24"/>
        </w:rPr>
        <w:instrText>≤</w:instrText>
      </w:r>
      <w:r>
        <w:rPr>
          <w:rFonts w:ascii="Times New Roman" w:hAnsi="Times New Roman" w:cs="Times New Roman"/>
          <w:sz w:val="24"/>
          <w:szCs w:val="24"/>
        </w:rPr>
        <w:instrText>2))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的最大整数解为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</w:p>
    <w:p w:rsidR="001B7C0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13</w:t>
      </w:r>
      <w:r>
        <w:rPr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如图所示</w:t>
      </w:r>
      <w:r>
        <w:rPr>
          <w:rFonts w:ascii="Times New Roman" w:eastAsia="MingLiU_HKSCS" w:hAnsi="Times New Roman" w:hint="eastAsia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A</w:t>
      </w:r>
      <w:r>
        <w:rPr>
          <w:rFonts w:ascii="Times New Roman" w:eastAsia="MingLiU_HKSCS" w:hAnsi="Times New Roman" w:hint="eastAsia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是反比例函数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＝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>eq \f(k,x)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(k&gt;0)</w:t>
      </w:r>
      <w:r>
        <w:rPr>
          <w:rFonts w:ascii="Times New Roman" w:hAnsi="Times New Roman"/>
          <w:sz w:val="24"/>
          <w:szCs w:val="24"/>
        </w:rPr>
        <w:t>图象上的两点</w:t>
      </w:r>
      <w:r>
        <w:rPr>
          <w:rFonts w:ascii="Times New Roman" w:eastAsia="MingLiU_HKSCS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过点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作</w:t>
      </w:r>
      <w:r>
        <w:rPr>
          <w:rFonts w:ascii="Times New Roman" w:hAnsi="Times New Roman"/>
          <w:sz w:val="24"/>
          <w:szCs w:val="24"/>
        </w:rPr>
        <w:t>AC</w:t>
      </w:r>
      <w:r>
        <w:rPr>
          <w:rFonts w:hAnsi="宋体"/>
          <w:sz w:val="24"/>
          <w:szCs w:val="24"/>
        </w:rPr>
        <w:t>⊥</w:t>
      </w:r>
      <w:r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轴</w:t>
      </w:r>
      <w:r>
        <w:rPr>
          <w:rFonts w:ascii="Times New Roman" w:eastAsia="MingLiU_HKSCS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垂足为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eastAsia="MingLiU_HKSCS" w:hAnsi="Times New Roman" w:hint="eastAsia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AC</w:t>
      </w:r>
      <w:r>
        <w:rPr>
          <w:rFonts w:ascii="Times New Roman" w:hAnsi="Times New Roman"/>
          <w:sz w:val="24"/>
          <w:szCs w:val="24"/>
        </w:rPr>
        <w:t>交</w:t>
      </w:r>
      <w:r>
        <w:rPr>
          <w:rFonts w:ascii="Times New Roman" w:hAnsi="Times New Roman"/>
          <w:sz w:val="24"/>
          <w:szCs w:val="24"/>
        </w:rPr>
        <w:t>OB</w:t>
      </w:r>
      <w:r>
        <w:rPr>
          <w:rFonts w:ascii="Times New Roman" w:hAnsi="Times New Roman"/>
          <w:sz w:val="24"/>
          <w:szCs w:val="24"/>
        </w:rPr>
        <w:t>于点</w:t>
      </w:r>
      <w:r>
        <w:rPr>
          <w:rFonts w:ascii="Times New Roman" w:hAnsi="Times New Roman"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>若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为</w:t>
      </w:r>
      <w:r>
        <w:rPr>
          <w:rFonts w:ascii="Times New Roman" w:hAnsi="Times New Roman"/>
          <w:sz w:val="24"/>
          <w:szCs w:val="24"/>
        </w:rPr>
        <w:t>OB</w:t>
      </w:r>
      <w:r>
        <w:rPr>
          <w:rFonts w:ascii="Times New Roman" w:hAnsi="Times New Roman"/>
          <w:sz w:val="24"/>
          <w:szCs w:val="24"/>
        </w:rPr>
        <w:t>的中点</w:t>
      </w:r>
      <w:r>
        <w:rPr>
          <w:rFonts w:ascii="Times New Roman" w:eastAsia="MingLiU_HKSCS" w:hAnsi="Times New Roman" w:hint="eastAsia"/>
          <w:sz w:val="24"/>
          <w:szCs w:val="24"/>
        </w:rPr>
        <w:t>，</w:t>
      </w:r>
      <w:r>
        <w:rPr>
          <w:rFonts w:hAnsi="宋体" w:hint="eastAsia"/>
          <w:sz w:val="24"/>
          <w:szCs w:val="24"/>
        </w:rPr>
        <w:t>△</w:t>
      </w:r>
      <w:r>
        <w:rPr>
          <w:rFonts w:ascii="Times New Roman" w:hAnsi="Times New Roman" w:hint="eastAsia"/>
          <w:sz w:val="24"/>
          <w:szCs w:val="24"/>
        </w:rPr>
        <w:t>AOD</w:t>
      </w:r>
      <w:r>
        <w:rPr>
          <w:rFonts w:ascii="Times New Roman" w:hAnsi="Times New Roman"/>
          <w:sz w:val="24"/>
          <w:szCs w:val="24"/>
        </w:rPr>
        <w:t>的面积为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eastAsia="MingLiU_HKSCS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则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 w:hint="eastAsia"/>
          <w:sz w:val="24"/>
          <w:szCs w:val="24"/>
        </w:rPr>
        <w:t>的值为</w:t>
      </w:r>
      <w:r>
        <w:rPr>
          <w:rFonts w:ascii="Times New Roman" w:hAnsi="Times New Roman" w:hint="eastAsia"/>
          <w:sz w:val="24"/>
          <w:szCs w:val="24"/>
          <w:u w:val="single"/>
        </w:rPr>
        <w:t xml:space="preserve">         </w:t>
      </w:r>
      <w:r>
        <w:rPr>
          <w:rFonts w:ascii="Times New Roman" w:hAnsi="Times New Roman" w:hint="eastAsia"/>
          <w:sz w:val="24"/>
          <w:szCs w:val="24"/>
        </w:rPr>
        <w:t>．</w:t>
      </w:r>
    </w:p>
    <w:p w:rsidR="001B7C07">
      <w:pPr>
        <w:pStyle w:val="PlainText"/>
        <w:rPr>
          <w:rFonts w:ascii="Times New Roman" w:eastAsia="MingLiU_HKSCS" w:hAnsi="Times New Roman" w:cs="Times New Roman"/>
          <w:sz w:val="24"/>
          <w:szCs w:val="24"/>
        </w:rPr>
      </w:pPr>
      <w:r>
        <w:rPr>
          <w:sz w:val="24"/>
          <w:szCs w:val="24"/>
        </w:rPr>
        <w:t>14</w:t>
      </w:r>
      <w:r>
        <w:rPr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如图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在矩形</w:t>
      </w:r>
      <w:r>
        <w:rPr>
          <w:rFonts w:ascii="Times New Roman" w:hAnsi="Times New Roman" w:cs="Times New Roman"/>
          <w:sz w:val="24"/>
          <w:szCs w:val="24"/>
        </w:rPr>
        <w:t>ABCD</w:t>
      </w:r>
      <w:r>
        <w:rPr>
          <w:rFonts w:ascii="Times New Roman" w:hAnsi="Times New Roman" w:cs="Times New Roman"/>
          <w:sz w:val="24"/>
          <w:szCs w:val="24"/>
        </w:rPr>
        <w:t>中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动点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从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出发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沿</w:t>
      </w:r>
      <w:r>
        <w:rPr>
          <w:rFonts w:ascii="Times New Roman" w:hAnsi="Times New Roman" w:cs="Times New Roman"/>
          <w:sz w:val="24"/>
          <w:szCs w:val="24"/>
        </w:rPr>
        <w:t>AB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>BC</w:t>
      </w:r>
      <w:r>
        <w:rPr>
          <w:rFonts w:ascii="Times New Roman" w:hAnsi="Times New Roman" w:cs="Times New Roman"/>
          <w:sz w:val="24"/>
          <w:szCs w:val="24"/>
        </w:rPr>
        <w:t>的方向运动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当点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到达点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时停止运动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过点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作</w:t>
      </w:r>
      <w:r>
        <w:rPr>
          <w:rFonts w:ascii="Times New Roman" w:hAnsi="Times New Roman" w:cs="Times New Roman"/>
          <w:sz w:val="24"/>
          <w:szCs w:val="24"/>
        </w:rPr>
        <w:t>FE</w:t>
      </w:r>
      <w:r>
        <w:rPr>
          <w:rFonts w:hAnsi="宋体" w:cs="Times New Roman"/>
          <w:sz w:val="24"/>
          <w:szCs w:val="24"/>
        </w:rPr>
        <w:t>⊥</w:t>
      </w:r>
      <w:r>
        <w:rPr>
          <w:rFonts w:ascii="Times New Roman" w:hAnsi="Times New Roman" w:cs="Times New Roman"/>
          <w:sz w:val="24"/>
          <w:szCs w:val="24"/>
        </w:rPr>
        <w:t>AE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交</w:t>
      </w:r>
      <w:r>
        <w:rPr>
          <w:rFonts w:ascii="Times New Roman" w:hAnsi="Times New Roman" w:cs="Times New Roman"/>
          <w:sz w:val="24"/>
          <w:szCs w:val="24"/>
        </w:rPr>
        <w:t>CD</w:t>
      </w:r>
      <w:r>
        <w:rPr>
          <w:rFonts w:ascii="Times New Roman" w:hAnsi="Times New Roman" w:cs="Times New Roman"/>
          <w:sz w:val="24"/>
          <w:szCs w:val="24"/>
        </w:rPr>
        <w:t>于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点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设点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的运动路程为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FC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如图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所表示的是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与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的函数关系的大致图象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当点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在</w:t>
      </w:r>
      <w:r>
        <w:rPr>
          <w:rFonts w:ascii="Times New Roman" w:hAnsi="Times New Roman" w:cs="Times New Roman"/>
          <w:sz w:val="24"/>
          <w:szCs w:val="24"/>
        </w:rPr>
        <w:t>BC</w:t>
      </w:r>
      <w:r>
        <w:rPr>
          <w:rFonts w:ascii="Times New Roman" w:hAnsi="Times New Roman" w:cs="Times New Roman"/>
          <w:sz w:val="24"/>
          <w:szCs w:val="24"/>
        </w:rPr>
        <w:t>上运动时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FC</w:t>
      </w:r>
      <w:r>
        <w:rPr>
          <w:rFonts w:ascii="Times New Roman" w:hAnsi="Times New Roman" w:cs="Times New Roman"/>
          <w:sz w:val="24"/>
          <w:szCs w:val="24"/>
        </w:rPr>
        <w:t>的最大长度是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\f(2,5)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则矩形</w:t>
      </w:r>
      <w:r>
        <w:rPr>
          <w:rFonts w:ascii="Times New Roman" w:hAnsi="Times New Roman" w:cs="Times New Roman"/>
          <w:sz w:val="24"/>
          <w:szCs w:val="24"/>
        </w:rPr>
        <w:t>ABCD</w:t>
      </w:r>
      <w:r>
        <w:rPr>
          <w:rFonts w:ascii="Times New Roman" w:hAnsi="Times New Roman" w:cs="Times New Roman"/>
          <w:sz w:val="24"/>
          <w:szCs w:val="24"/>
        </w:rPr>
        <w:t>的面积是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</w:p>
    <w:p w:rsidR="001B7C07">
      <w:pPr>
        <w:pStyle w:val="PlainTex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 w:hint="eastAsia"/>
          <w:sz w:val="24"/>
          <w:szCs w:val="24"/>
        </w:rPr>
        <w:t>题图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114300" distR="114300">
            <wp:extent cx="1087120" cy="956945"/>
            <wp:effectExtent l="0" t="0" r="17780" b="14605"/>
            <wp:docPr id="209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538214" name="图片 2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7120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  <w:szCs w:val="24"/>
        </w:rPr>
        <w:t>14</w:t>
      </w:r>
      <w:r>
        <w:rPr>
          <w:rFonts w:ascii="Times New Roman" w:hAnsi="Times New Roman" w:cs="Times New Roman" w:hint="eastAsia"/>
          <w:sz w:val="24"/>
          <w:szCs w:val="24"/>
        </w:rPr>
        <w:t>题图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114300" distR="114300">
            <wp:extent cx="854710" cy="614045"/>
            <wp:effectExtent l="0" t="0" r="2540" b="14605"/>
            <wp:docPr id="210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014663" name="图片 2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54710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114300" distR="114300">
            <wp:extent cx="1116965" cy="720725"/>
            <wp:effectExtent l="0" t="0" r="6985" b="3175"/>
            <wp:docPr id="211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572895" name="图片 2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1696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  <w:szCs w:val="24"/>
        </w:rPr>
        <w:t>15</w:t>
      </w:r>
      <w:r>
        <w:rPr>
          <w:rFonts w:ascii="Times New Roman" w:hAnsi="Times New Roman" w:cs="Times New Roman" w:hint="eastAsia"/>
          <w:sz w:val="24"/>
          <w:szCs w:val="24"/>
        </w:rPr>
        <w:t>题图</w:t>
      </w:r>
      <w:r>
        <w:rPr>
          <w:rFonts w:ascii="Times New Roman" w:eastAsia="MingLiU_HKSCS" w:hAnsi="Times New Roman" w:cs="Times New Roman"/>
          <w:noProof/>
          <w:sz w:val="24"/>
          <w:szCs w:val="24"/>
        </w:rPr>
        <w:drawing>
          <wp:inline distT="0" distB="0" distL="114300" distR="114300">
            <wp:extent cx="1038225" cy="845820"/>
            <wp:effectExtent l="0" t="0" r="9525" b="11430"/>
            <wp:docPr id="212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347088" name="图片 2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B7C07">
      <w:pPr>
        <w:pStyle w:val="PlainText"/>
        <w:rPr>
          <w:rFonts w:ascii="Times New Roman" w:eastAsia="MingLiU_HKSCS" w:hAnsi="Times New Roman" w:cs="Times New Roman"/>
          <w:sz w:val="24"/>
          <w:szCs w:val="24"/>
        </w:rPr>
      </w:pPr>
      <w:r>
        <w:rPr>
          <w:sz w:val="24"/>
          <w:szCs w:val="24"/>
        </w:rPr>
        <w:t>15</w:t>
      </w:r>
      <w:r>
        <w:rPr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如图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在矩形</w:t>
      </w:r>
      <w:r>
        <w:rPr>
          <w:rFonts w:ascii="Times New Roman" w:hAnsi="Times New Roman" w:cs="Times New Roman"/>
          <w:sz w:val="24"/>
          <w:szCs w:val="24"/>
        </w:rPr>
        <w:t>ABCD</w:t>
      </w:r>
      <w:r>
        <w:rPr>
          <w:rFonts w:ascii="Times New Roman" w:hAnsi="Times New Roman" w:cs="Times New Roman"/>
          <w:sz w:val="24"/>
          <w:szCs w:val="24"/>
        </w:rPr>
        <w:t>中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AB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BC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点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为射线</w:t>
      </w:r>
      <w:r>
        <w:rPr>
          <w:rFonts w:ascii="Times New Roman" w:hAnsi="Times New Roman" w:cs="Times New Roman"/>
          <w:sz w:val="24"/>
          <w:szCs w:val="24"/>
        </w:rPr>
        <w:t>BC</w:t>
      </w:r>
      <w:r>
        <w:rPr>
          <w:rFonts w:ascii="Times New Roman" w:hAnsi="Times New Roman" w:cs="Times New Roman"/>
          <w:sz w:val="24"/>
          <w:szCs w:val="24"/>
        </w:rPr>
        <w:t>上一动点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将</w:t>
      </w:r>
      <w:r>
        <w:rPr>
          <w:rFonts w:hAnsi="宋体" w:cs="Times New Roman"/>
          <w:sz w:val="24"/>
          <w:szCs w:val="24"/>
        </w:rPr>
        <w:t>△</w:t>
      </w:r>
      <w:r>
        <w:rPr>
          <w:rFonts w:ascii="Times New Roman" w:hAnsi="Times New Roman" w:cs="Times New Roman"/>
          <w:sz w:val="24"/>
          <w:szCs w:val="24"/>
        </w:rPr>
        <w:t>ABE</w:t>
      </w:r>
      <w:r>
        <w:rPr>
          <w:rFonts w:ascii="Times New Roman" w:hAnsi="Times New Roman" w:cs="Times New Roman"/>
          <w:sz w:val="24"/>
          <w:szCs w:val="24"/>
        </w:rPr>
        <w:t>沿</w:t>
      </w:r>
      <w:r>
        <w:rPr>
          <w:rFonts w:ascii="Times New Roman" w:hAnsi="Times New Roman" w:cs="Times New Roman"/>
          <w:sz w:val="24"/>
          <w:szCs w:val="24"/>
        </w:rPr>
        <w:t>AE</w:t>
      </w:r>
      <w:r>
        <w:rPr>
          <w:rFonts w:ascii="Times New Roman" w:hAnsi="Times New Roman" w:cs="Times New Roman"/>
          <w:sz w:val="24"/>
          <w:szCs w:val="24"/>
        </w:rPr>
        <w:t>折叠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得到</w:t>
      </w:r>
      <w:r>
        <w:rPr>
          <w:rFonts w:hAnsi="宋体" w:cs="Times New Roman"/>
          <w:sz w:val="24"/>
          <w:szCs w:val="24"/>
        </w:rPr>
        <w:t>△</w:t>
      </w:r>
      <w:r>
        <w:rPr>
          <w:rFonts w:ascii="Times New Roman" w:hAnsi="Times New Roman" w:cs="Times New Roman"/>
          <w:sz w:val="24"/>
          <w:szCs w:val="24"/>
        </w:rPr>
        <w:t>AB′E.</w:t>
      </w:r>
      <w:r>
        <w:rPr>
          <w:rFonts w:ascii="Times New Roman" w:hAnsi="Times New Roman" w:cs="Times New Roman"/>
          <w:sz w:val="24"/>
          <w:szCs w:val="24"/>
        </w:rPr>
        <w:t>若点</w:t>
      </w:r>
      <w:r>
        <w:rPr>
          <w:rFonts w:ascii="Times New Roman" w:hAnsi="Times New Roman" w:cs="Times New Roman"/>
          <w:sz w:val="24"/>
          <w:szCs w:val="24"/>
        </w:rPr>
        <w:t>B′</w:t>
      </w:r>
      <w:r>
        <w:rPr>
          <w:rFonts w:ascii="Times New Roman" w:hAnsi="Times New Roman" w:cs="Times New Roman"/>
          <w:sz w:val="24"/>
          <w:szCs w:val="24"/>
        </w:rPr>
        <w:t>恰</w:t>
      </w:r>
      <w:r>
        <w:rPr>
          <w:rFonts w:ascii="Times New Roman" w:hAnsi="Times New Roman" w:cs="Times New Roman" w:hint="eastAsia"/>
          <w:sz w:val="24"/>
          <w:szCs w:val="24"/>
        </w:rPr>
        <w:t>好落在射线</w:t>
      </w:r>
      <w:r>
        <w:rPr>
          <w:rFonts w:ascii="Times New Roman" w:hAnsi="Times New Roman" w:cs="Times New Roman"/>
          <w:sz w:val="24"/>
          <w:szCs w:val="24"/>
        </w:rPr>
        <w:t>CD</w:t>
      </w:r>
      <w:r>
        <w:rPr>
          <w:rFonts w:ascii="Times New Roman" w:hAnsi="Times New Roman" w:cs="Times New Roman"/>
          <w:sz w:val="24"/>
          <w:szCs w:val="24"/>
        </w:rPr>
        <w:t>上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则</w:t>
      </w:r>
      <w:r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的长为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．</w:t>
      </w:r>
    </w:p>
    <w:p w:rsidR="001B7C07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三、解答题（本题共</w:t>
      </w:r>
      <w:r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个小题，满分</w:t>
      </w:r>
      <w:r>
        <w:rPr>
          <w:b/>
          <w:sz w:val="24"/>
          <w:szCs w:val="24"/>
        </w:rPr>
        <w:t>75</w:t>
      </w:r>
      <w:r>
        <w:rPr>
          <w:b/>
          <w:sz w:val="24"/>
          <w:szCs w:val="24"/>
        </w:rPr>
        <w:t>分）</w:t>
      </w:r>
    </w:p>
    <w:p w:rsidR="001B7C0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16</w:t>
      </w:r>
      <w:r>
        <w:rPr>
          <w:sz w:val="24"/>
          <w:szCs w:val="24"/>
        </w:rPr>
        <w:t>．（</w:t>
      </w:r>
      <w:r>
        <w:rPr>
          <w:sz w:val="24"/>
          <w:szCs w:val="24"/>
        </w:rPr>
        <w:t>8</w:t>
      </w:r>
      <w:r>
        <w:rPr>
          <w:sz w:val="24"/>
          <w:szCs w:val="24"/>
        </w:rPr>
        <w:t>分）先化简，再求值：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\f(x</w:instrText>
      </w:r>
      <w:r>
        <w:rPr>
          <w:rFonts w:ascii="Times New Roman" w:hAnsi="Times New Roman" w:cs="Times New Roman"/>
          <w:sz w:val="24"/>
          <w:szCs w:val="24"/>
        </w:rPr>
        <w:instrText>－</w:instrText>
      </w:r>
      <w:r>
        <w:rPr>
          <w:rFonts w:ascii="Times New Roman" w:hAnsi="Times New Roman" w:cs="Times New Roman"/>
          <w:sz w:val="24"/>
          <w:szCs w:val="24"/>
        </w:rPr>
        <w:instrText>y,x</w:instrText>
      </w:r>
      <w:r>
        <w:rPr>
          <w:rFonts w:ascii="Times New Roman" w:hAnsi="Times New Roman" w:cs="Times New Roman" w:hint="eastAsia"/>
          <w:sz w:val="24"/>
          <w:szCs w:val="24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</w:rPr>
        <w:instrText>－</w:instrText>
      </w:r>
      <w:r>
        <w:rPr>
          <w:rFonts w:ascii="Times New Roman" w:hAnsi="Times New Roman" w:cs="Times New Roman"/>
          <w:sz w:val="24"/>
          <w:szCs w:val="24"/>
        </w:rPr>
        <w:instrText>2xy</w:instrText>
      </w:r>
      <w:r>
        <w:rPr>
          <w:rFonts w:ascii="Times New Roman" w:hAnsi="Times New Roman" w:cs="Times New Roman"/>
          <w:sz w:val="24"/>
          <w:szCs w:val="24"/>
        </w:rPr>
        <w:instrText>＋</w:instrText>
      </w:r>
      <w:r>
        <w:rPr>
          <w:rFonts w:ascii="Times New Roman" w:hAnsi="Times New Roman" w:cs="Times New Roman"/>
          <w:sz w:val="24"/>
          <w:szCs w:val="24"/>
        </w:rPr>
        <w:instrText>y</w:instrText>
      </w:r>
      <w:r>
        <w:rPr>
          <w:rFonts w:ascii="Times New Roman" w:hAnsi="Times New Roman" w:cs="Times New Roman" w:hint="eastAsia"/>
          <w:sz w:val="24"/>
          <w:szCs w:val="24"/>
          <w:vertAlign w:val="superscript"/>
        </w:rPr>
        <w:instrText>2</w:instrText>
      </w:r>
      <w:r>
        <w:rPr>
          <w:rFonts w:ascii="Times New Roman" w:hAnsi="Times New Roman" w:cs="Times New Roman" w:hint="eastAsia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\f(x,x</w:instrText>
      </w:r>
      <w:r>
        <w:rPr>
          <w:rFonts w:ascii="Times New Roman" w:hAnsi="Times New Roman" w:cs="Times New Roman" w:hint="eastAsia"/>
          <w:sz w:val="24"/>
          <w:szCs w:val="24"/>
          <w:vertAlign w:val="superscript"/>
        </w:rPr>
        <w:instrText>2</w:instrText>
      </w:r>
      <w:r>
        <w:rPr>
          <w:rFonts w:ascii="Times New Roman" w:hAnsi="Times New Roman" w:cs="Times New Roman"/>
          <w:sz w:val="24"/>
          <w:szCs w:val="24"/>
        </w:rPr>
        <w:instrText>－</w:instrText>
      </w:r>
      <w:r>
        <w:rPr>
          <w:rFonts w:ascii="Times New Roman" w:hAnsi="Times New Roman" w:cs="Times New Roman"/>
          <w:sz w:val="24"/>
          <w:szCs w:val="24"/>
        </w:rPr>
        <w:instrText>2xy)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)÷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\f(y,x</w:instrText>
      </w:r>
      <w:r>
        <w:rPr>
          <w:rFonts w:ascii="Times New Roman" w:hAnsi="Times New Roman" w:cs="Times New Roman"/>
          <w:sz w:val="24"/>
          <w:szCs w:val="24"/>
        </w:rPr>
        <w:instrText>－</w:instrText>
      </w:r>
      <w:r>
        <w:rPr>
          <w:rFonts w:ascii="Times New Roman" w:hAnsi="Times New Roman" w:cs="Times New Roman"/>
          <w:sz w:val="24"/>
          <w:szCs w:val="24"/>
        </w:rPr>
        <w:instrText>2y)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其中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\r(2)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\r(2)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sz w:val="24"/>
          <w:szCs w:val="24"/>
        </w:rPr>
        <w:t>　</w:t>
      </w:r>
    </w:p>
    <w:p w:rsidR="001B7C07">
      <w:pPr>
        <w:pStyle w:val="PlainText"/>
        <w:rPr>
          <w:sz w:val="24"/>
          <w:szCs w:val="24"/>
        </w:rPr>
      </w:pPr>
    </w:p>
    <w:p w:rsidR="001B7C07">
      <w:pPr>
        <w:pStyle w:val="PlainText"/>
        <w:rPr>
          <w:sz w:val="24"/>
          <w:szCs w:val="24"/>
        </w:rPr>
      </w:pPr>
    </w:p>
    <w:p w:rsidR="001B7C07">
      <w:pPr>
        <w:pStyle w:val="PlainText"/>
        <w:rPr>
          <w:sz w:val="24"/>
          <w:szCs w:val="24"/>
        </w:rPr>
      </w:pPr>
    </w:p>
    <w:p w:rsidR="001B7C07">
      <w:pPr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>17</w:t>
      </w:r>
      <w:r>
        <w:rPr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某校为了开展读书月活动，对学生最喜欢的图书种类进行了一次抽样调查，所有图书分成四类：艺术、文学、科普、其他。随机调查了该校</w:t>
      </w:r>
      <w:r>
        <w:rPr>
          <w:rFonts w:ascii="宋体" w:hAnsi="宋体"/>
          <w:position w:val="-6"/>
          <w:sz w:val="24"/>
          <w:szCs w:val="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0pt" o:oleicon="f" o:ole="">
            <v:imagedata r:id="rId21" o:title=""/>
          </v:shape>
          <o:OLEObject Type="Embed" ProgID="Equation.DSMT4" ShapeID="_x0000_i1025" DrawAspect="Content" ObjectID="_1636390753" r:id="rId22"/>
        </w:object>
      </w:r>
      <w:r>
        <w:rPr>
          <w:rFonts w:ascii="宋体" w:hAnsi="宋体"/>
          <w:sz w:val="24"/>
          <w:szCs w:val="24"/>
        </w:rPr>
        <w:t>名学生（每名学生必须且只能选择一类图书），并将调查结果制成如下两幅不完整的统计图：</w:t>
      </w:r>
    </w:p>
    <w:p w:rsidR="001B7C07">
      <w:pPr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根据统计图提供的信息，解答下列问题：</w:t>
      </w:r>
    </w:p>
    <w:p w:rsidR="001B7C07">
      <w:pPr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）</w:t>
      </w:r>
      <w:r>
        <w:rPr>
          <w:rFonts w:ascii="宋体" w:hAnsi="宋体"/>
          <w:position w:val="-6"/>
          <w:sz w:val="24"/>
          <w:szCs w:val="24"/>
        </w:rPr>
        <w:object>
          <v:shape id="_x0000_i1026" type="#_x0000_t75" style="width:20pt;height:10pt" o:oleicon="f" o:ole="">
            <v:imagedata r:id="rId23" o:title=""/>
          </v:shape>
          <o:OLEObject Type="Embed" ProgID="Equation.DSMT4" ShapeID="_x0000_i1026" DrawAspect="Content" ObjectID="_1636390754" r:id="rId24"/>
        </w:objec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ascii="宋体" w:hAnsi="宋体"/>
          <w:sz w:val="24"/>
          <w:szCs w:val="24"/>
        </w:rPr>
        <w:t>，</w:t>
      </w:r>
      <w:r>
        <w:rPr>
          <w:rFonts w:ascii="宋体" w:hAnsi="宋体"/>
          <w:position w:val="-6"/>
          <w:sz w:val="24"/>
          <w:szCs w:val="24"/>
        </w:rPr>
        <w:object>
          <v:shape id="_x0000_i1027" type="#_x0000_t75" style="width:17pt;height:10pt" o:oleicon="f" o:ole="">
            <v:imagedata r:id="rId25" o:title=""/>
          </v:shape>
          <o:OLEObject Type="Embed" ProgID="Equation.DSMT4" ShapeID="_x0000_i1027" DrawAspect="Content" ObjectID="_1636390755" r:id="rId26"/>
        </w:objec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ascii="宋体" w:hAnsi="宋体"/>
          <w:sz w:val="24"/>
          <w:szCs w:val="24"/>
        </w:rPr>
        <w:t>；</w:t>
      </w:r>
    </w:p>
    <w:p w:rsidR="001B7C07">
      <w:pPr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）扇形统计图中，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/>
          <w:sz w:val="24"/>
          <w:szCs w:val="24"/>
        </w:rPr>
        <w:t>艺术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/>
          <w:sz w:val="24"/>
          <w:szCs w:val="24"/>
        </w:rPr>
        <w:t>所对应的扇形的圆心角度数是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ascii="宋体" w:hAnsi="宋体"/>
          <w:sz w:val="24"/>
          <w:szCs w:val="24"/>
        </w:rPr>
        <w:t>度</w:t>
      </w:r>
      <w:r>
        <w:rPr>
          <w:rFonts w:ascii="宋体" w:hAnsi="宋体"/>
          <w:sz w:val="24"/>
          <w:szCs w:val="24"/>
        </w:rPr>
        <w:t>.</w:t>
      </w:r>
    </w:p>
    <w:p w:rsidR="001B7C07">
      <w:pPr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）请根据以上信息直接在答题卡中补全条形统计图；</w:t>
      </w:r>
    </w:p>
    <w:p w:rsidR="001B7C07">
      <w:pPr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）根据抽样调查的结果，请你估计该校</w:t>
      </w:r>
      <w:r>
        <w:rPr>
          <w:rFonts w:ascii="宋体" w:hAnsi="宋体"/>
          <w:sz w:val="24"/>
          <w:szCs w:val="24"/>
        </w:rPr>
        <w:t>600</w:t>
      </w:r>
      <w:r>
        <w:rPr>
          <w:rFonts w:ascii="宋体" w:hAnsi="宋体"/>
          <w:sz w:val="24"/>
          <w:szCs w:val="24"/>
        </w:rPr>
        <w:t>名学生中有多少学生最喜欢科普类图书</w:t>
      </w:r>
      <w:r>
        <w:rPr>
          <w:rFonts w:ascii="宋体" w:hAnsi="宋体"/>
          <w:sz w:val="24"/>
          <w:szCs w:val="24"/>
        </w:rPr>
        <w:t>.</w:t>
      </w:r>
    </w:p>
    <w:p w:rsidR="001B7C07">
      <w:pPr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drawing>
          <wp:inline distT="0" distB="0" distL="114300" distR="114300">
            <wp:extent cx="1657350" cy="1962785"/>
            <wp:effectExtent l="0" t="0" r="0" b="18415"/>
            <wp:docPr id="213" name="图片 213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316757" name="图片 213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962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sz w:val="24"/>
          <w:szCs w:val="24"/>
        </w:rPr>
        <w:drawing>
          <wp:inline distT="0" distB="0" distL="114300" distR="114300">
            <wp:extent cx="2193925" cy="2210435"/>
            <wp:effectExtent l="0" t="0" r="15875" b="18415"/>
            <wp:docPr id="214" name="图片 214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722062" name="图片 214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93925" cy="2210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B7C07">
      <w:pPr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1B7C07">
      <w:pPr>
        <w:snapToGrid w:val="0"/>
        <w:spacing w:line="360" w:lineRule="auto"/>
        <w:rPr>
          <w:rFonts w:ascii="宋体" w:hAnsi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sz w:val="24"/>
          <w:szCs w:val="24"/>
        </w:rPr>
        <w:t>18</w:t>
      </w:r>
      <w:r>
        <w:rPr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如图，已知</w:t>
      </w:r>
      <w:r>
        <w:rPr>
          <w:rFonts w:ascii="宋体" w:hAnsi="宋体" w:cs="宋体" w:hint="eastAsia"/>
          <w:sz w:val="24"/>
          <w:szCs w:val="24"/>
        </w:rPr>
        <w:t>Rt</w:t>
      </w:r>
      <w:r>
        <w:rPr>
          <w:rFonts w:ascii="宋体" w:hAnsi="宋体" w:cs="宋体" w:hint="eastAsia"/>
          <w:sz w:val="24"/>
          <w:szCs w:val="24"/>
        </w:rPr>
        <w:t>Δ</w:t>
      </w:r>
      <w:r>
        <w:rPr>
          <w:rFonts w:ascii="宋体" w:hAnsi="宋体" w:cs="宋体" w:hint="eastAsia"/>
          <w:sz w:val="24"/>
          <w:szCs w:val="24"/>
        </w:rPr>
        <w:t>ABC,</w:t>
      </w:r>
      <w:r>
        <w:rPr>
          <w:rFonts w:ascii="宋体" w:hAnsi="宋体" w:cs="宋体" w:hint="eastAsia"/>
          <w:sz w:val="24"/>
          <w:szCs w:val="24"/>
        </w:rPr>
        <w:t>∠</w:t>
      </w:r>
      <w:r>
        <w:rPr>
          <w:rFonts w:ascii="宋体" w:hAnsi="宋体" w:cs="宋体" w:hint="eastAsia"/>
          <w:sz w:val="24"/>
          <w:szCs w:val="24"/>
        </w:rPr>
        <w:t>C=90</w:t>
      </w:r>
      <w:r>
        <w:rPr>
          <w:rFonts w:ascii="宋体" w:hAnsi="宋体" w:cs="宋体" w:hint="eastAsia"/>
          <w:sz w:val="24"/>
          <w:szCs w:val="24"/>
        </w:rPr>
        <w:t>°，</w:t>
      </w:r>
      <w:r>
        <w:rPr>
          <w:rFonts w:ascii="宋体" w:hAnsi="宋体" w:cs="宋体" w:hint="eastAsia"/>
          <w:sz w:val="24"/>
          <w:szCs w:val="24"/>
        </w:rPr>
        <w:t>D</w:t>
      </w:r>
      <w:r>
        <w:rPr>
          <w:rFonts w:ascii="宋体" w:hAnsi="宋体" w:cs="宋体" w:hint="eastAsia"/>
          <w:sz w:val="24"/>
          <w:szCs w:val="24"/>
        </w:rPr>
        <w:t>为</w:t>
      </w:r>
      <w:r>
        <w:rPr>
          <w:rFonts w:ascii="宋体" w:hAnsi="宋体" w:cs="宋体" w:hint="eastAsia"/>
          <w:sz w:val="24"/>
          <w:szCs w:val="24"/>
        </w:rPr>
        <w:t>BC</w:t>
      </w:r>
      <w:r>
        <w:rPr>
          <w:rFonts w:ascii="宋体" w:hAnsi="宋体" w:cs="宋体" w:hint="eastAsia"/>
          <w:sz w:val="24"/>
          <w:szCs w:val="24"/>
        </w:rPr>
        <w:t>的中点</w:t>
      </w:r>
      <w:r>
        <w:rPr>
          <w:rFonts w:ascii="宋体" w:hAnsi="宋体" w:cs="宋体" w:hint="eastAsia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以</w:t>
      </w:r>
      <w:r>
        <w:rPr>
          <w:rFonts w:ascii="宋体" w:hAnsi="宋体" w:cs="宋体" w:hint="eastAsia"/>
          <w:sz w:val="24"/>
          <w:szCs w:val="24"/>
        </w:rPr>
        <w:t>AC</w:t>
      </w:r>
      <w:r>
        <w:rPr>
          <w:rFonts w:ascii="宋体" w:hAnsi="宋体" w:cs="宋体" w:hint="eastAsia"/>
          <w:sz w:val="24"/>
          <w:szCs w:val="24"/>
        </w:rPr>
        <w:t>为直径的圆</w:t>
      </w:r>
      <w:r>
        <w:rPr>
          <w:rFonts w:ascii="宋体" w:hAnsi="宋体" w:cs="宋体" w:hint="eastAsia"/>
          <w:sz w:val="24"/>
          <w:szCs w:val="24"/>
        </w:rPr>
        <w:t>O</w:t>
      </w:r>
      <w:r>
        <w:rPr>
          <w:rFonts w:ascii="宋体" w:hAnsi="宋体" w:cs="宋体" w:hint="eastAsia"/>
          <w:sz w:val="24"/>
          <w:szCs w:val="24"/>
        </w:rPr>
        <w:t>交</w:t>
      </w:r>
      <w:r>
        <w:rPr>
          <w:rFonts w:ascii="宋体" w:hAnsi="宋体" w:cs="宋体" w:hint="eastAsia"/>
          <w:sz w:val="24"/>
          <w:szCs w:val="24"/>
        </w:rPr>
        <w:t>AB</w:t>
      </w:r>
      <w:r>
        <w:rPr>
          <w:rFonts w:ascii="宋体" w:hAnsi="宋体" w:cs="宋体" w:hint="eastAsia"/>
          <w:sz w:val="24"/>
          <w:szCs w:val="24"/>
        </w:rPr>
        <w:t>于点</w:t>
      </w:r>
      <w:r>
        <w:rPr>
          <w:rFonts w:ascii="宋体" w:hAnsi="宋体" w:cs="宋体" w:hint="eastAsia"/>
          <w:sz w:val="24"/>
          <w:szCs w:val="24"/>
        </w:rPr>
        <w:t>E.</w:t>
      </w: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）求证：</w:t>
      </w:r>
      <w:r>
        <w:rPr>
          <w:rFonts w:ascii="宋体" w:hAnsi="宋体" w:cs="宋体" w:hint="eastAsia"/>
          <w:sz w:val="24"/>
          <w:szCs w:val="24"/>
        </w:rPr>
        <w:t>DE</w:t>
      </w:r>
      <w:r>
        <w:rPr>
          <w:rFonts w:ascii="宋体" w:hAnsi="宋体" w:cs="宋体" w:hint="eastAsia"/>
          <w:sz w:val="24"/>
          <w:szCs w:val="24"/>
        </w:rPr>
        <w:t>是圆</w:t>
      </w:r>
      <w:r>
        <w:rPr>
          <w:rFonts w:ascii="宋体" w:hAnsi="宋体" w:cs="宋体" w:hint="eastAsia"/>
          <w:sz w:val="24"/>
          <w:szCs w:val="24"/>
        </w:rPr>
        <w:t>O</w:t>
      </w:r>
      <w:r>
        <w:rPr>
          <w:rFonts w:ascii="宋体" w:hAnsi="宋体" w:cs="宋体" w:hint="eastAsia"/>
          <w:sz w:val="24"/>
          <w:szCs w:val="24"/>
        </w:rPr>
        <w:t>的切线</w:t>
      </w:r>
      <w:r>
        <w:rPr>
          <w:rFonts w:ascii="宋体" w:hAnsi="宋体" w:cs="宋体" w:hint="eastAsia"/>
          <w:sz w:val="24"/>
          <w:szCs w:val="24"/>
        </w:rPr>
        <w:t>.</w:t>
      </w: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(2)</w:t>
      </w:r>
      <w:r>
        <w:rPr>
          <w:rFonts w:ascii="宋体" w:hAnsi="宋体" w:cs="宋体" w:hint="eastAsia"/>
          <w:sz w:val="24"/>
          <w:szCs w:val="24"/>
        </w:rPr>
        <w:t>若</w:t>
      </w:r>
      <w:r>
        <w:rPr>
          <w:rFonts w:ascii="宋体" w:hAnsi="宋体" w:cs="宋体" w:hint="eastAsia"/>
          <w:sz w:val="24"/>
          <w:szCs w:val="24"/>
        </w:rPr>
        <w:t>AE:EB=1:2,BC=6</w:t>
      </w:r>
      <w:r>
        <w:rPr>
          <w:rFonts w:ascii="宋体" w:hAnsi="宋体" w:cs="宋体" w:hint="eastAsia"/>
          <w:sz w:val="24"/>
          <w:szCs w:val="24"/>
        </w:rPr>
        <w:t>，求</w:t>
      </w:r>
      <w:r>
        <w:rPr>
          <w:rFonts w:ascii="宋体" w:hAnsi="宋体" w:cs="宋体" w:hint="eastAsia"/>
          <w:sz w:val="24"/>
          <w:szCs w:val="24"/>
        </w:rPr>
        <w:t>AE</w:t>
      </w:r>
      <w:r>
        <w:rPr>
          <w:rFonts w:ascii="宋体" w:hAnsi="宋体" w:cs="宋体" w:hint="eastAsia"/>
          <w:sz w:val="24"/>
          <w:szCs w:val="24"/>
        </w:rPr>
        <w:t>的长</w:t>
      </w:r>
      <w:r>
        <w:rPr>
          <w:rFonts w:ascii="宋体" w:hAnsi="宋体" w:cs="宋体" w:hint="eastAsia"/>
          <w:sz w:val="24"/>
          <w:szCs w:val="24"/>
        </w:rPr>
        <w:t>.</w:t>
      </w: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noProof/>
          <w:sz w:val="24"/>
          <w:szCs w:val="24"/>
        </w:rPr>
        <w:drawing>
          <wp:inline distT="0" distB="0" distL="114300" distR="114300">
            <wp:extent cx="1833245" cy="1189990"/>
            <wp:effectExtent l="0" t="0" r="0" b="10160"/>
            <wp:docPr id="217" name="图片 21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955372" name="图片 219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rcRect l="3767" b="17263"/>
                    <a:stretch>
                      <a:fillRect/>
                    </a:stretch>
                  </pic:blipFill>
                  <pic:spPr>
                    <a:xfrm>
                      <a:off x="0" y="0"/>
                      <a:ext cx="1833245" cy="1189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100"/>
          <w:tab w:val="left" w:pos="2310"/>
          <w:tab w:val="left" w:pos="2520"/>
          <w:tab w:val="left" w:pos="3990"/>
          <w:tab w:val="left" w:pos="4620"/>
          <w:tab w:val="left" w:pos="5880"/>
        </w:tabs>
        <w:snapToGrid w:val="0"/>
        <w:rPr>
          <w:rFonts w:eastAsia="黑体"/>
          <w:bCs/>
          <w:color w:val="000000"/>
          <w:sz w:val="24"/>
          <w:szCs w:val="24"/>
        </w:rPr>
      </w:pPr>
      <w:r>
        <w:rPr>
          <w:sz w:val="24"/>
          <w:szCs w:val="24"/>
        </w:rPr>
        <w:t>19</w:t>
      </w:r>
      <w:r>
        <w:rPr>
          <w:sz w:val="24"/>
          <w:szCs w:val="24"/>
        </w:rPr>
        <w:t>．（</w:t>
      </w:r>
      <w:r>
        <w:rPr>
          <w:sz w:val="24"/>
          <w:szCs w:val="24"/>
        </w:rPr>
        <w:t>9</w:t>
      </w:r>
      <w:r>
        <w:rPr>
          <w:sz w:val="24"/>
          <w:szCs w:val="24"/>
        </w:rPr>
        <w:t>分）</w:t>
      </w:r>
      <w:r>
        <w:rPr>
          <w:rFonts w:eastAsia="黑体"/>
          <w:bCs/>
          <w:color w:val="000000"/>
          <w:sz w:val="24"/>
          <w:szCs w:val="24"/>
        </w:rPr>
        <w:t xml:space="preserve"> </w:t>
      </w:r>
      <w:r>
        <w:rPr>
          <w:rFonts w:eastAsia="黑体" w:hint="eastAsia"/>
          <w:bCs/>
          <w:color w:val="000000"/>
          <w:sz w:val="24"/>
          <w:szCs w:val="24"/>
        </w:rPr>
        <w:t>如图，</w:t>
      </w:r>
      <w:r>
        <w:rPr>
          <w:rFonts w:eastAsia="黑体"/>
          <w:bCs/>
          <w:color w:val="000000"/>
          <w:sz w:val="24"/>
          <w:szCs w:val="24"/>
        </w:rPr>
        <w:t>C</w:t>
      </w:r>
      <w:r>
        <w:rPr>
          <w:rFonts w:eastAsia="黑体" w:hint="eastAsia"/>
          <w:bCs/>
          <w:color w:val="000000"/>
          <w:sz w:val="24"/>
          <w:szCs w:val="24"/>
        </w:rPr>
        <w:t>地在</w:t>
      </w:r>
      <w:r>
        <w:rPr>
          <w:rFonts w:eastAsia="黑体"/>
          <w:bCs/>
          <w:color w:val="000000"/>
          <w:sz w:val="24"/>
          <w:szCs w:val="24"/>
        </w:rPr>
        <w:t>A</w:t>
      </w:r>
      <w:r>
        <w:rPr>
          <w:rFonts w:eastAsia="黑体" w:hint="eastAsia"/>
          <w:bCs/>
          <w:color w:val="000000"/>
          <w:sz w:val="24"/>
          <w:szCs w:val="24"/>
        </w:rPr>
        <w:t>地的正东方向，因有大山阻隔，由</w:t>
      </w:r>
      <w:r>
        <w:rPr>
          <w:rFonts w:eastAsia="黑体"/>
          <w:bCs/>
          <w:color w:val="000000"/>
          <w:sz w:val="24"/>
          <w:szCs w:val="24"/>
        </w:rPr>
        <w:t>A</w:t>
      </w:r>
      <w:r>
        <w:rPr>
          <w:rFonts w:eastAsia="黑体" w:hint="eastAsia"/>
          <w:bCs/>
          <w:color w:val="000000"/>
          <w:sz w:val="24"/>
          <w:szCs w:val="24"/>
        </w:rPr>
        <w:t>地到</w:t>
      </w:r>
      <w:r>
        <w:rPr>
          <w:rFonts w:eastAsia="黑体"/>
          <w:bCs/>
          <w:color w:val="000000"/>
          <w:sz w:val="24"/>
          <w:szCs w:val="24"/>
        </w:rPr>
        <w:t>C</w:t>
      </w:r>
      <w:r>
        <w:rPr>
          <w:rFonts w:eastAsia="黑体" w:hint="eastAsia"/>
          <w:bCs/>
          <w:color w:val="000000"/>
          <w:sz w:val="24"/>
          <w:szCs w:val="24"/>
        </w:rPr>
        <w:t>地需要绕行</w:t>
      </w:r>
      <w:r>
        <w:rPr>
          <w:rFonts w:eastAsia="黑体"/>
          <w:bCs/>
          <w:color w:val="000000"/>
          <w:sz w:val="24"/>
          <w:szCs w:val="24"/>
        </w:rPr>
        <w:t>B</w:t>
      </w:r>
      <w:r>
        <w:rPr>
          <w:rFonts w:eastAsia="黑体" w:hint="eastAsia"/>
          <w:bCs/>
          <w:color w:val="000000"/>
          <w:sz w:val="24"/>
          <w:szCs w:val="24"/>
        </w:rPr>
        <w:t>地，已知</w:t>
      </w:r>
      <w:r>
        <w:rPr>
          <w:rFonts w:eastAsia="黑体"/>
          <w:bCs/>
          <w:color w:val="000000"/>
          <w:sz w:val="24"/>
          <w:szCs w:val="24"/>
        </w:rPr>
        <w:t>B</w:t>
      </w:r>
      <w:r>
        <w:rPr>
          <w:rFonts w:eastAsia="黑体" w:hint="eastAsia"/>
          <w:bCs/>
          <w:color w:val="000000"/>
          <w:sz w:val="24"/>
          <w:szCs w:val="24"/>
        </w:rPr>
        <w:t>位于</w:t>
      </w:r>
      <w:r>
        <w:rPr>
          <w:rFonts w:eastAsia="黑体"/>
          <w:bCs/>
          <w:color w:val="000000"/>
          <w:sz w:val="24"/>
          <w:szCs w:val="24"/>
        </w:rPr>
        <w:t>A</w:t>
      </w:r>
      <w:r>
        <w:rPr>
          <w:rFonts w:eastAsia="黑体" w:hint="eastAsia"/>
          <w:bCs/>
          <w:color w:val="000000"/>
          <w:sz w:val="24"/>
          <w:szCs w:val="24"/>
        </w:rPr>
        <w:t>地北偏东</w:t>
      </w:r>
      <w:r>
        <w:rPr>
          <w:rFonts w:eastAsia="黑体"/>
          <w:bCs/>
          <w:color w:val="000000"/>
          <w:sz w:val="24"/>
          <w:szCs w:val="24"/>
        </w:rPr>
        <w:t>67</w:t>
      </w:r>
      <w:r>
        <w:rPr>
          <w:rFonts w:eastAsia="黑体" w:hint="eastAsia"/>
          <w:bCs/>
          <w:color w:val="000000"/>
          <w:sz w:val="24"/>
          <w:szCs w:val="24"/>
        </w:rPr>
        <w:t>°方向，距离</w:t>
      </w:r>
      <w:r>
        <w:rPr>
          <w:rFonts w:eastAsia="黑体"/>
          <w:bCs/>
          <w:color w:val="000000"/>
          <w:sz w:val="24"/>
          <w:szCs w:val="24"/>
        </w:rPr>
        <w:t>A</w:t>
      </w:r>
      <w:r>
        <w:rPr>
          <w:rFonts w:eastAsia="黑体" w:hint="eastAsia"/>
          <w:bCs/>
          <w:color w:val="000000"/>
          <w:sz w:val="24"/>
          <w:szCs w:val="24"/>
        </w:rPr>
        <w:t>地</w:t>
      </w:r>
      <w:r>
        <w:rPr>
          <w:rFonts w:eastAsia="黑体"/>
          <w:bCs/>
          <w:color w:val="000000"/>
          <w:sz w:val="24"/>
          <w:szCs w:val="24"/>
        </w:rPr>
        <w:t>520km</w:t>
      </w:r>
      <w:r>
        <w:rPr>
          <w:rFonts w:eastAsia="黑体" w:hint="eastAsia"/>
          <w:bCs/>
          <w:color w:val="000000"/>
          <w:sz w:val="24"/>
          <w:szCs w:val="24"/>
        </w:rPr>
        <w:t>，</w:t>
      </w:r>
      <w:r>
        <w:rPr>
          <w:rFonts w:eastAsia="黑体"/>
          <w:bCs/>
          <w:color w:val="000000"/>
          <w:sz w:val="24"/>
          <w:szCs w:val="24"/>
        </w:rPr>
        <w:t>C</w:t>
      </w:r>
      <w:r>
        <w:rPr>
          <w:rFonts w:eastAsia="黑体" w:hint="eastAsia"/>
          <w:bCs/>
          <w:color w:val="000000"/>
          <w:sz w:val="24"/>
          <w:szCs w:val="24"/>
        </w:rPr>
        <w:t>地位于</w:t>
      </w:r>
      <w:r>
        <w:rPr>
          <w:rFonts w:eastAsia="黑体"/>
          <w:bCs/>
          <w:color w:val="000000"/>
          <w:sz w:val="24"/>
          <w:szCs w:val="24"/>
        </w:rPr>
        <w:t>B</w:t>
      </w:r>
      <w:r>
        <w:rPr>
          <w:rFonts w:eastAsia="黑体" w:hint="eastAsia"/>
          <w:bCs/>
          <w:color w:val="000000"/>
          <w:sz w:val="24"/>
          <w:szCs w:val="24"/>
        </w:rPr>
        <w:t>地南偏东</w:t>
      </w:r>
      <w:r>
        <w:rPr>
          <w:rFonts w:eastAsia="黑体"/>
          <w:bCs/>
          <w:color w:val="000000"/>
          <w:sz w:val="24"/>
          <w:szCs w:val="24"/>
        </w:rPr>
        <w:t>30</w:t>
      </w:r>
      <w:r>
        <w:rPr>
          <w:rFonts w:eastAsia="黑体" w:hint="eastAsia"/>
          <w:bCs/>
          <w:color w:val="000000"/>
          <w:sz w:val="24"/>
          <w:szCs w:val="24"/>
        </w:rPr>
        <w:t>°方向，若打通穿山隧道，建成两地直达高铁，求</w:t>
      </w:r>
      <w:r>
        <w:rPr>
          <w:rFonts w:eastAsia="黑体"/>
          <w:bCs/>
          <w:color w:val="000000"/>
          <w:sz w:val="24"/>
          <w:szCs w:val="24"/>
        </w:rPr>
        <w:t>A</w:t>
      </w:r>
      <w:r>
        <w:rPr>
          <w:rFonts w:eastAsia="黑体" w:hint="eastAsia"/>
          <w:bCs/>
          <w:color w:val="000000"/>
          <w:sz w:val="24"/>
          <w:szCs w:val="24"/>
        </w:rPr>
        <w:t>地到</w:t>
      </w:r>
      <w:r>
        <w:rPr>
          <w:rFonts w:eastAsia="黑体"/>
          <w:bCs/>
          <w:color w:val="000000"/>
          <w:sz w:val="24"/>
          <w:szCs w:val="24"/>
        </w:rPr>
        <w:t>C</w:t>
      </w:r>
      <w:r>
        <w:rPr>
          <w:rFonts w:eastAsia="黑体" w:hint="eastAsia"/>
          <w:bCs/>
          <w:color w:val="000000"/>
          <w:sz w:val="24"/>
          <w:szCs w:val="24"/>
        </w:rPr>
        <w:t>地之间高铁线路的长（结果保留整数）</w:t>
      </w:r>
      <w:r>
        <w:rPr>
          <w:rFonts w:eastAsia="黑体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</w:p>
    <w:p w:rsidR="001B7C07">
      <w:pPr>
        <w:tabs>
          <w:tab w:val="left" w:pos="420"/>
          <w:tab w:val="left" w:pos="6400"/>
        </w:tabs>
        <w:snapToGri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>
        <w:rPr>
          <w:rFonts w:hint="eastAsia"/>
          <w:color w:val="000000"/>
          <w:sz w:val="24"/>
          <w:szCs w:val="24"/>
        </w:rPr>
        <w:t>（参考数据：</w:t>
      </w:r>
      <w:r>
        <w:rPr>
          <w:color w:val="000000"/>
          <w:position w:val="-24"/>
          <w:sz w:val="24"/>
          <w:szCs w:val="24"/>
        </w:rPr>
        <w:object>
          <v:shape id="_x0000_i1028" type="#_x0000_t75" alt=" " style="width:248.2pt;height:30.75pt" o:oleicon="f" o:ole="">
            <v:imagedata r:id="rId30" o:title="" chromakey="#fefdfc"/>
          </v:shape>
          <o:OLEObject Type="Embed" ProgID="Equation.KSEE3" ShapeID="_x0000_i1028" DrawAspect="Content" ObjectID="_1636390756" r:id="rId31"/>
        </w:object>
      </w:r>
      <w:r>
        <w:rPr>
          <w:rFonts w:hint="eastAsia"/>
          <w:color w:val="000000"/>
          <w:sz w:val="24"/>
          <w:szCs w:val="24"/>
        </w:rPr>
        <w:t>）</w:t>
      </w:r>
    </w:p>
    <w:p w:rsidR="001B7C07">
      <w:pPr>
        <w:spacing w:line="360" w:lineRule="auto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114300" distR="114300">
            <wp:extent cx="1800860" cy="910590"/>
            <wp:effectExtent l="0" t="0" r="8890" b="3810"/>
            <wp:docPr id="220" name="图片 2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551750" name="图片 2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860" cy="910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B7C07">
      <w:pPr>
        <w:spacing w:line="360" w:lineRule="auto"/>
        <w:rPr>
          <w:kern w:val="0"/>
          <w:sz w:val="24"/>
          <w:szCs w:val="24"/>
        </w:rPr>
      </w:pPr>
      <w:r>
        <w:rPr>
          <w:sz w:val="24"/>
          <w:szCs w:val="24"/>
        </w:rPr>
        <w:t>20</w:t>
      </w:r>
      <w:r>
        <w:rPr>
          <w:sz w:val="24"/>
          <w:szCs w:val="24"/>
        </w:rPr>
        <w:t>．（</w:t>
      </w:r>
      <w:r>
        <w:rPr>
          <w:sz w:val="24"/>
          <w:szCs w:val="24"/>
        </w:rPr>
        <w:t>9</w:t>
      </w:r>
      <w:r>
        <w:rPr>
          <w:sz w:val="24"/>
          <w:szCs w:val="24"/>
        </w:rPr>
        <w:t>分）</w:t>
      </w:r>
      <w:r>
        <w:rPr>
          <w:kern w:val="0"/>
          <w:sz w:val="24"/>
          <w:szCs w:val="24"/>
        </w:rPr>
        <w:t>直线</w:t>
      </w:r>
      <w:r>
        <w:rPr>
          <w:kern w:val="0"/>
          <w:sz w:val="24"/>
          <w:szCs w:val="24"/>
        </w:rPr>
        <w:t>y=kx</w:t>
      </w:r>
      <w:r>
        <w:rPr>
          <w:rFonts w:ascii="宋体" w:hAnsi="宋体" w:hint="eastAsia"/>
          <w:kern w:val="0"/>
          <w:sz w:val="24"/>
          <w:szCs w:val="24"/>
        </w:rPr>
        <w:t>+</w:t>
      </w:r>
      <w:r>
        <w:rPr>
          <w:kern w:val="0"/>
          <w:sz w:val="24"/>
          <w:szCs w:val="24"/>
        </w:rPr>
        <w:t>b</w:t>
      </w:r>
      <w:r>
        <w:rPr>
          <w:kern w:val="0"/>
          <w:sz w:val="24"/>
          <w:szCs w:val="24"/>
        </w:rPr>
        <w:t>与反比例函数</w:t>
      </w:r>
      <w:r>
        <w:rPr>
          <w:kern w:val="0"/>
          <w:sz w:val="24"/>
          <w:szCs w:val="24"/>
        </w:rPr>
        <w:t>y=</w:t>
      </w:r>
      <w:r>
        <w:rPr>
          <w:noProof/>
          <w:kern w:val="0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222" name="图片 2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354839" name="图片 2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4"/>
          <w:szCs w:val="24"/>
        </w:rPr>
        <w:t>（</w:t>
      </w:r>
      <w:r>
        <w:rPr>
          <w:kern w:val="0"/>
          <w:sz w:val="24"/>
          <w:szCs w:val="24"/>
        </w:rPr>
        <w:t>x</w:t>
      </w:r>
      <w:r>
        <w:rPr>
          <w:rFonts w:ascii="宋体" w:hAnsi="宋体" w:hint="eastAsia"/>
          <w:kern w:val="0"/>
          <w:sz w:val="24"/>
          <w:szCs w:val="24"/>
        </w:rPr>
        <w:t>＞</w:t>
      </w:r>
      <w:r>
        <w:rPr>
          <w:kern w:val="0"/>
          <w:sz w:val="24"/>
          <w:szCs w:val="24"/>
        </w:rPr>
        <w:t>0</w:t>
      </w:r>
      <w:r>
        <w:rPr>
          <w:kern w:val="0"/>
          <w:sz w:val="24"/>
          <w:szCs w:val="24"/>
        </w:rPr>
        <w:t>）的图象分别交于点</w:t>
      </w:r>
      <w:r>
        <w:rPr>
          <w:kern w:val="0"/>
          <w:sz w:val="24"/>
          <w:szCs w:val="24"/>
        </w:rPr>
        <w:t xml:space="preserve"> A</w:t>
      </w:r>
      <w:r>
        <w:rPr>
          <w:kern w:val="0"/>
          <w:sz w:val="24"/>
          <w:szCs w:val="24"/>
        </w:rPr>
        <w:t>（</w:t>
      </w:r>
      <w:r>
        <w:rPr>
          <w:kern w:val="0"/>
          <w:sz w:val="24"/>
          <w:szCs w:val="24"/>
        </w:rPr>
        <w:t>m</w:t>
      </w:r>
      <w:r>
        <w:rPr>
          <w:kern w:val="0"/>
          <w:sz w:val="24"/>
          <w:szCs w:val="24"/>
        </w:rPr>
        <w:t>，</w:t>
      </w:r>
      <w:r>
        <w:rPr>
          <w:kern w:val="0"/>
          <w:sz w:val="24"/>
          <w:szCs w:val="24"/>
        </w:rPr>
        <w:t>3</w:t>
      </w:r>
      <w:r>
        <w:rPr>
          <w:kern w:val="0"/>
          <w:sz w:val="24"/>
          <w:szCs w:val="24"/>
        </w:rPr>
        <w:t>）和点</w:t>
      </w:r>
      <w:r>
        <w:rPr>
          <w:kern w:val="0"/>
          <w:sz w:val="24"/>
          <w:szCs w:val="24"/>
        </w:rPr>
        <w:t>B</w:t>
      </w:r>
      <w:r>
        <w:rPr>
          <w:kern w:val="0"/>
          <w:sz w:val="24"/>
          <w:szCs w:val="24"/>
        </w:rPr>
        <w:t>（</w:t>
      </w:r>
      <w:r>
        <w:rPr>
          <w:kern w:val="0"/>
          <w:sz w:val="24"/>
          <w:szCs w:val="24"/>
        </w:rPr>
        <w:t>6</w:t>
      </w:r>
      <w:r>
        <w:rPr>
          <w:kern w:val="0"/>
          <w:sz w:val="24"/>
          <w:szCs w:val="24"/>
        </w:rPr>
        <w:t>，</w:t>
      </w:r>
      <w:r>
        <w:rPr>
          <w:kern w:val="0"/>
          <w:sz w:val="24"/>
          <w:szCs w:val="24"/>
        </w:rPr>
        <w:t>n</w:t>
      </w:r>
      <w:r>
        <w:rPr>
          <w:kern w:val="0"/>
          <w:sz w:val="24"/>
          <w:szCs w:val="24"/>
        </w:rPr>
        <w:t>），与坐标轴分别交于点</w:t>
      </w:r>
      <w:r>
        <w:rPr>
          <w:kern w:val="0"/>
          <w:sz w:val="24"/>
          <w:szCs w:val="24"/>
        </w:rPr>
        <w:t>C</w:t>
      </w:r>
      <w:r>
        <w:rPr>
          <w:kern w:val="0"/>
          <w:sz w:val="24"/>
          <w:szCs w:val="24"/>
        </w:rPr>
        <w:t>和点</w:t>
      </w:r>
      <w:r>
        <w:rPr>
          <w:kern w:val="0"/>
          <w:sz w:val="24"/>
          <w:szCs w:val="24"/>
        </w:rPr>
        <w:t>D</w:t>
      </w:r>
      <w:r>
        <w:rPr>
          <w:kern w:val="0"/>
          <w:sz w:val="24"/>
          <w:szCs w:val="24"/>
        </w:rPr>
        <w:t>．</w:t>
      </w:r>
    </w:p>
    <w:p w:rsidR="001B7C07">
      <w:pPr>
        <w:spacing w:line="360" w:lineRule="auto"/>
        <w:textAlignment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（</w:t>
      </w:r>
      <w:r>
        <w:rPr>
          <w:kern w:val="0"/>
          <w:sz w:val="24"/>
          <w:szCs w:val="24"/>
        </w:rPr>
        <w:t>1</w:t>
      </w:r>
      <w:r>
        <w:rPr>
          <w:kern w:val="0"/>
          <w:sz w:val="24"/>
          <w:szCs w:val="24"/>
        </w:rPr>
        <w:t>）求直线</w:t>
      </w:r>
      <w:r>
        <w:rPr>
          <w:kern w:val="0"/>
          <w:sz w:val="24"/>
          <w:szCs w:val="24"/>
        </w:rPr>
        <w:t>AB</w:t>
      </w:r>
      <w:r>
        <w:rPr>
          <w:kern w:val="0"/>
          <w:sz w:val="24"/>
          <w:szCs w:val="24"/>
        </w:rPr>
        <w:t>的解析式；</w:t>
      </w:r>
    </w:p>
    <w:p w:rsidR="001B7C07">
      <w:pPr>
        <w:spacing w:line="360" w:lineRule="auto"/>
        <w:textAlignment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（</w:t>
      </w:r>
      <w:r>
        <w:rPr>
          <w:kern w:val="0"/>
          <w:sz w:val="24"/>
          <w:szCs w:val="24"/>
        </w:rPr>
        <w:t>2</w:t>
      </w:r>
      <w:r>
        <w:rPr>
          <w:kern w:val="0"/>
          <w:sz w:val="24"/>
          <w:szCs w:val="24"/>
        </w:rPr>
        <w:t>）若点</w:t>
      </w:r>
      <w:r>
        <w:rPr>
          <w:kern w:val="0"/>
          <w:sz w:val="24"/>
          <w:szCs w:val="24"/>
        </w:rPr>
        <w:t>P</w:t>
      </w:r>
      <w:r>
        <w:rPr>
          <w:kern w:val="0"/>
          <w:sz w:val="24"/>
          <w:szCs w:val="24"/>
        </w:rPr>
        <w:t>是</w:t>
      </w:r>
      <w:r>
        <w:rPr>
          <w:kern w:val="0"/>
          <w:sz w:val="24"/>
          <w:szCs w:val="24"/>
        </w:rPr>
        <w:t>x</w:t>
      </w:r>
      <w:r>
        <w:rPr>
          <w:kern w:val="0"/>
          <w:sz w:val="24"/>
          <w:szCs w:val="24"/>
        </w:rPr>
        <w:t>轴上一动点，当</w:t>
      </w:r>
      <w:r>
        <w:rPr>
          <w:rFonts w:ascii="宋体" w:hAnsi="宋体" w:hint="eastAsia"/>
          <w:kern w:val="0"/>
          <w:sz w:val="24"/>
          <w:szCs w:val="24"/>
        </w:rPr>
        <w:t>△</w:t>
      </w:r>
      <w:r>
        <w:rPr>
          <w:kern w:val="0"/>
          <w:sz w:val="24"/>
          <w:szCs w:val="24"/>
        </w:rPr>
        <w:t>COD</w:t>
      </w:r>
      <w:r>
        <w:rPr>
          <w:kern w:val="0"/>
          <w:sz w:val="24"/>
          <w:szCs w:val="24"/>
        </w:rPr>
        <w:t>与</w:t>
      </w:r>
      <w:r>
        <w:rPr>
          <w:rFonts w:ascii="宋体" w:hAnsi="宋体" w:hint="eastAsia"/>
          <w:kern w:val="0"/>
          <w:sz w:val="24"/>
          <w:szCs w:val="24"/>
        </w:rPr>
        <w:t>△</w:t>
      </w:r>
      <w:r>
        <w:rPr>
          <w:kern w:val="0"/>
          <w:sz w:val="24"/>
          <w:szCs w:val="24"/>
        </w:rPr>
        <w:t>ADP</w:t>
      </w:r>
      <w:r>
        <w:rPr>
          <w:kern w:val="0"/>
          <w:sz w:val="24"/>
          <w:szCs w:val="24"/>
        </w:rPr>
        <w:t>相似时，求点</w:t>
      </w:r>
      <w:r>
        <w:rPr>
          <w:kern w:val="0"/>
          <w:sz w:val="24"/>
          <w:szCs w:val="24"/>
        </w:rPr>
        <w:t>P</w:t>
      </w:r>
      <w:r>
        <w:rPr>
          <w:kern w:val="0"/>
          <w:sz w:val="24"/>
          <w:szCs w:val="24"/>
        </w:rPr>
        <w:t>的坐标．</w:t>
      </w:r>
    </w:p>
    <w:p w:rsidR="001B7C07">
      <w:pPr>
        <w:spacing w:line="360" w:lineRule="auto"/>
        <w:textAlignment w:val="center"/>
        <w:rPr>
          <w:kern w:val="0"/>
          <w:sz w:val="24"/>
          <w:szCs w:val="24"/>
        </w:rPr>
      </w:pPr>
      <w:r>
        <w:rPr>
          <w:noProof/>
          <w:kern w:val="0"/>
          <w:sz w:val="24"/>
          <w:szCs w:val="24"/>
        </w:rPr>
        <w:drawing>
          <wp:inline distT="0" distB="0" distL="114300" distR="114300">
            <wp:extent cx="1628140" cy="1180465"/>
            <wp:effectExtent l="0" t="0" r="10160" b="635"/>
            <wp:docPr id="221" name="图片 2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743851" name="图片 2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rcRect r="620" b="853"/>
                    <a:stretch>
                      <a:fillRect/>
                    </a:stretch>
                  </pic:blipFill>
                  <pic:spPr>
                    <a:xfrm>
                      <a:off x="0" y="0"/>
                      <a:ext cx="1628140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B7C07">
      <w:pPr>
        <w:spacing w:line="360" w:lineRule="auto"/>
        <w:textAlignment w:val="center"/>
        <w:rPr>
          <w:kern w:val="0"/>
          <w:sz w:val="24"/>
          <w:szCs w:val="24"/>
        </w:rPr>
      </w:pPr>
    </w:p>
    <w:p w:rsidR="001B7C07">
      <w:pPr>
        <w:spacing w:line="360" w:lineRule="auto"/>
        <w:textAlignment w:val="center"/>
        <w:rPr>
          <w:kern w:val="0"/>
          <w:sz w:val="24"/>
          <w:szCs w:val="24"/>
        </w:rPr>
      </w:pPr>
    </w:p>
    <w:p w:rsidR="001B7C07">
      <w:pPr>
        <w:spacing w:line="360" w:lineRule="auto"/>
        <w:textAlignment w:val="center"/>
        <w:rPr>
          <w:kern w:val="0"/>
          <w:sz w:val="24"/>
          <w:szCs w:val="24"/>
        </w:rPr>
      </w:pPr>
    </w:p>
    <w:p w:rsidR="001B7C07">
      <w:pPr>
        <w:spacing w:line="360" w:lineRule="auto"/>
        <w:textAlignment w:val="center"/>
        <w:rPr>
          <w:kern w:val="0"/>
          <w:sz w:val="24"/>
          <w:szCs w:val="24"/>
        </w:rPr>
      </w:pPr>
    </w:p>
    <w:p w:rsidR="001B7C07">
      <w:pPr>
        <w:spacing w:line="360" w:lineRule="auto"/>
        <w:textAlignment w:val="center"/>
        <w:rPr>
          <w:kern w:val="0"/>
          <w:sz w:val="24"/>
          <w:szCs w:val="24"/>
        </w:rPr>
      </w:pPr>
    </w:p>
    <w:p w:rsidR="001B7C0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21</w:t>
      </w:r>
      <w:r>
        <w:rPr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“</w:t>
      </w:r>
      <w:r>
        <w:rPr>
          <w:sz w:val="24"/>
          <w:szCs w:val="24"/>
        </w:rPr>
        <w:t>低碳环保，绿色出行</w:t>
      </w:r>
      <w:r>
        <w:rPr>
          <w:sz w:val="24"/>
          <w:szCs w:val="24"/>
        </w:rPr>
        <w:t>”</w:t>
      </w:r>
      <w:r>
        <w:rPr>
          <w:sz w:val="24"/>
          <w:szCs w:val="24"/>
        </w:rPr>
        <w:t>的理念得到广大群众的接受，越来越多的人再次选择自行车作为出行工具，小军和爸爸同时从家骑自行车去图书馆，爸爸先以</w:t>
      </w:r>
      <w:r>
        <w:rPr>
          <w:sz w:val="24"/>
          <w:szCs w:val="24"/>
        </w:rPr>
        <w:t>150</w:t>
      </w:r>
      <w:r>
        <w:rPr>
          <w:sz w:val="24"/>
          <w:szCs w:val="24"/>
        </w:rPr>
        <w:t>米</w:t>
      </w:r>
      <w:r>
        <w:rPr>
          <w:sz w:val="24"/>
          <w:szCs w:val="24"/>
        </w:rPr>
        <w:t>/</w:t>
      </w:r>
      <w:r>
        <w:rPr>
          <w:sz w:val="24"/>
          <w:szCs w:val="24"/>
        </w:rPr>
        <w:t>分的速度骑行一段时间，休息了</w:t>
      </w:r>
      <w:r>
        <w:rPr>
          <w:sz w:val="24"/>
          <w:szCs w:val="24"/>
        </w:rPr>
        <w:t>5</w:t>
      </w:r>
      <w:r>
        <w:rPr>
          <w:sz w:val="24"/>
          <w:szCs w:val="24"/>
        </w:rPr>
        <w:t>分钟，再以</w:t>
      </w:r>
      <w:r>
        <w:rPr>
          <w:sz w:val="24"/>
          <w:szCs w:val="24"/>
        </w:rPr>
        <w:t>m</w:t>
      </w:r>
      <w:r>
        <w:rPr>
          <w:sz w:val="24"/>
          <w:szCs w:val="24"/>
        </w:rPr>
        <w:t>米</w:t>
      </w:r>
      <w:r>
        <w:rPr>
          <w:sz w:val="24"/>
          <w:szCs w:val="24"/>
        </w:rPr>
        <w:t>/</w:t>
      </w:r>
      <w:r>
        <w:rPr>
          <w:sz w:val="24"/>
          <w:szCs w:val="24"/>
        </w:rPr>
        <w:t>分的速度到达图书馆，小军始终以同一速度骑行，两人行驶的路程</w:t>
      </w:r>
      <w:r>
        <w:rPr>
          <w:sz w:val="24"/>
          <w:szCs w:val="24"/>
        </w:rPr>
        <w:t>y</w:t>
      </w:r>
      <w:r>
        <w:rPr>
          <w:sz w:val="24"/>
          <w:szCs w:val="24"/>
        </w:rPr>
        <w:t>（米）与时间</w:t>
      </w:r>
      <w:r>
        <w:rPr>
          <w:sz w:val="24"/>
          <w:szCs w:val="24"/>
        </w:rPr>
        <w:t>x</w:t>
      </w:r>
      <w:r>
        <w:rPr>
          <w:sz w:val="24"/>
          <w:szCs w:val="24"/>
        </w:rPr>
        <w:t>（分钟）的关系如图，请结合图象，解答下列问题：</w:t>
      </w:r>
    </w:p>
    <w:p w:rsidR="001B7C0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sz w:val="24"/>
          <w:szCs w:val="24"/>
        </w:rPr>
        <w:t>）</w:t>
      </w:r>
      <w:r>
        <w:rPr>
          <w:sz w:val="24"/>
          <w:szCs w:val="24"/>
        </w:rPr>
        <w:t>a=</w:t>
      </w:r>
      <w:r>
        <w:rPr>
          <w:sz w:val="24"/>
          <w:szCs w:val="24"/>
          <w:u w:val="single"/>
        </w:rPr>
        <w:t>　</w:t>
      </w:r>
      <w:r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>　</w:t>
      </w:r>
      <w:r>
        <w:rPr>
          <w:sz w:val="24"/>
          <w:szCs w:val="24"/>
        </w:rPr>
        <w:t>，</w:t>
      </w:r>
      <w:r>
        <w:rPr>
          <w:sz w:val="24"/>
          <w:szCs w:val="24"/>
        </w:rPr>
        <w:t>b=</w:t>
      </w:r>
      <w:r>
        <w:rPr>
          <w:sz w:val="24"/>
          <w:szCs w:val="24"/>
          <w:u w:val="single"/>
        </w:rPr>
        <w:t>　</w:t>
      </w:r>
      <w:r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>　</w:t>
      </w:r>
      <w:r>
        <w:rPr>
          <w:sz w:val="24"/>
          <w:szCs w:val="24"/>
        </w:rPr>
        <w:t>，</w:t>
      </w:r>
      <w:r>
        <w:rPr>
          <w:sz w:val="24"/>
          <w:szCs w:val="24"/>
        </w:rPr>
        <w:t>m=</w:t>
      </w:r>
      <w:r>
        <w:rPr>
          <w:sz w:val="24"/>
          <w:szCs w:val="24"/>
          <w:u w:val="single"/>
        </w:rPr>
        <w:t>　</w:t>
      </w:r>
      <w:r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>　</w:t>
      </w:r>
      <w:r>
        <w:rPr>
          <w:sz w:val="24"/>
          <w:szCs w:val="24"/>
        </w:rPr>
        <w:t>；</w:t>
      </w:r>
    </w:p>
    <w:p w:rsidR="001B7C0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sz w:val="24"/>
          <w:szCs w:val="24"/>
        </w:rPr>
        <w:t>）若小军的速度是</w:t>
      </w:r>
      <w:r>
        <w:rPr>
          <w:sz w:val="24"/>
          <w:szCs w:val="24"/>
        </w:rPr>
        <w:t>120</w:t>
      </w:r>
      <w:r>
        <w:rPr>
          <w:sz w:val="24"/>
          <w:szCs w:val="24"/>
        </w:rPr>
        <w:t>米</w:t>
      </w:r>
      <w:r>
        <w:rPr>
          <w:sz w:val="24"/>
          <w:szCs w:val="24"/>
        </w:rPr>
        <w:t>/</w:t>
      </w:r>
      <w:r>
        <w:rPr>
          <w:sz w:val="24"/>
          <w:szCs w:val="24"/>
        </w:rPr>
        <w:t>分，求小军在途中与爸爸第二次相遇时，距图书馆的距离；</w:t>
      </w:r>
    </w:p>
    <w:p w:rsidR="001B7C0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sz w:val="24"/>
          <w:szCs w:val="24"/>
        </w:rPr>
        <w:t>）在（</w:t>
      </w:r>
      <w:r>
        <w:rPr>
          <w:sz w:val="24"/>
          <w:szCs w:val="24"/>
        </w:rPr>
        <w:t>2</w:t>
      </w:r>
      <w:r>
        <w:rPr>
          <w:sz w:val="24"/>
          <w:szCs w:val="24"/>
        </w:rPr>
        <w:t>）的条件下，爸爸自第二次出发至到达图书馆前，何时与小军相距</w:t>
      </w:r>
      <w:r>
        <w:rPr>
          <w:sz w:val="24"/>
          <w:szCs w:val="24"/>
        </w:rPr>
        <w:t>100</w:t>
      </w:r>
      <w:r>
        <w:rPr>
          <w:sz w:val="24"/>
          <w:szCs w:val="24"/>
        </w:rPr>
        <w:t>米？</w:t>
      </w:r>
    </w:p>
    <w:p w:rsidR="001B7C0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sz w:val="24"/>
          <w:szCs w:val="24"/>
        </w:rPr>
        <w:t>）若小军的行驶速度是</w:t>
      </w:r>
      <w:r>
        <w:rPr>
          <w:sz w:val="24"/>
          <w:szCs w:val="24"/>
        </w:rPr>
        <w:t>v</w:t>
      </w:r>
      <w:r>
        <w:rPr>
          <w:sz w:val="24"/>
          <w:szCs w:val="24"/>
        </w:rPr>
        <w:t>米</w:t>
      </w:r>
      <w:r>
        <w:rPr>
          <w:sz w:val="24"/>
          <w:szCs w:val="24"/>
        </w:rPr>
        <w:t>/</w:t>
      </w:r>
      <w:r>
        <w:rPr>
          <w:sz w:val="24"/>
          <w:szCs w:val="24"/>
        </w:rPr>
        <w:t>分，且在途中与爸爸恰好相遇两次（不包括家、图书馆两地），请直接写出</w:t>
      </w:r>
      <w:r>
        <w:rPr>
          <w:sz w:val="24"/>
          <w:szCs w:val="24"/>
        </w:rPr>
        <w:t>v</w:t>
      </w:r>
      <w:r>
        <w:rPr>
          <w:sz w:val="24"/>
          <w:szCs w:val="24"/>
        </w:rPr>
        <w:t>的取值范围．</w:t>
      </w:r>
    </w:p>
    <w:p w:rsidR="001B7C07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114300" distR="114300">
            <wp:extent cx="2621915" cy="1792605"/>
            <wp:effectExtent l="0" t="0" r="6985" b="17145"/>
            <wp:docPr id="216" name="图片 2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932592" name="图片 218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621915" cy="1792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B7C07">
      <w:pPr>
        <w:spacing w:line="360" w:lineRule="auto"/>
        <w:rPr>
          <w:sz w:val="24"/>
          <w:szCs w:val="24"/>
        </w:rPr>
      </w:pPr>
    </w:p>
    <w:p w:rsidR="001B7C07">
      <w:pPr>
        <w:spacing w:line="360" w:lineRule="auto"/>
        <w:rPr>
          <w:sz w:val="24"/>
          <w:szCs w:val="24"/>
        </w:rPr>
      </w:pPr>
    </w:p>
    <w:p w:rsidR="001B7C07">
      <w:pPr>
        <w:spacing w:line="360" w:lineRule="auto"/>
        <w:rPr>
          <w:sz w:val="24"/>
          <w:szCs w:val="24"/>
        </w:rPr>
      </w:pPr>
    </w:p>
    <w:p w:rsidR="001B7C07">
      <w:pPr>
        <w:spacing w:line="360" w:lineRule="auto"/>
        <w:rPr>
          <w:sz w:val="24"/>
          <w:szCs w:val="24"/>
        </w:rPr>
      </w:pPr>
    </w:p>
    <w:p w:rsidR="001B7C07">
      <w:pPr>
        <w:spacing w:line="360" w:lineRule="auto"/>
        <w:rPr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sz w:val="24"/>
          <w:szCs w:val="24"/>
        </w:rPr>
        <w:t>22</w:t>
      </w:r>
      <w:r>
        <w:rPr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数学课上，张老师出示了问题：如图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29" type="#_x0000_t75" style="width:21.15pt;height:13.95pt" o:oleicon="f" o:ole="">
            <v:imagedata r:id="rId36" o:title=""/>
          </v:shape>
          <o:OLEObject Type="Embed" ProgID="Equation.DSMT4" ShapeID="_x0000_i1029" DrawAspect="Content" ObjectID="_1636390757" r:id="rId37"/>
        </w:objec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30" type="#_x0000_t75" style="width:20.15pt;height:13pt" o:oleicon="f" o:ole="">
            <v:imagedata r:id="rId38" o:title=""/>
          </v:shape>
          <o:OLEObject Type="Embed" ProgID="Equation.DSMT4" ShapeID="_x0000_i1030" DrawAspect="Content" ObjectID="_1636390758" r:id="rId39"/>
        </w:object>
      </w:r>
      <w:r>
        <w:rPr>
          <w:rFonts w:ascii="宋体" w:hAnsi="宋体" w:cs="宋体" w:hint="eastAsia"/>
          <w:sz w:val="24"/>
          <w:szCs w:val="24"/>
        </w:rPr>
        <w:t>是四边形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31" type="#_x0000_t75" style="width:36.25pt;height:13.95pt" o:oleicon="f" o:ole="">
            <v:imagedata r:id="rId40" o:title=""/>
          </v:shape>
          <o:OLEObject Type="Embed" ProgID="Equation.DSMT4" ShapeID="_x0000_i1031" DrawAspect="Content" ObjectID="_1636390759" r:id="rId41"/>
        </w:object>
      </w:r>
      <w:r>
        <w:rPr>
          <w:rFonts w:ascii="宋体" w:hAnsi="宋体" w:cs="宋体" w:hint="eastAsia"/>
          <w:sz w:val="24"/>
          <w:szCs w:val="24"/>
        </w:rPr>
        <w:t>的对角线，若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32" type="#_x0000_t75" style="width:91.65pt;height:13.95pt" o:oleicon="f" o:ole="">
            <v:imagedata r:id="rId42" o:title=""/>
          </v:shape>
          <o:OLEObject Type="Embed" ProgID="Equation.DSMT4" ShapeID="_x0000_i1032" DrawAspect="Content" ObjectID="_1636390760" r:id="rId43"/>
        </w:objec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33" type="#_x0000_t75" style="width:109.8pt;height:13.95pt" o:oleicon="f" o:ole="">
            <v:imagedata r:id="rId44" o:title=""/>
          </v:shape>
          <o:OLEObject Type="Embed" ProgID="Equation.DSMT4" ShapeID="_x0000_i1033" DrawAspect="Content" ObjectID="_1636390761" r:id="rId45"/>
        </w:object>
      </w:r>
      <w:r>
        <w:rPr>
          <w:rFonts w:ascii="宋体" w:hAnsi="宋体" w:cs="宋体" w:hint="eastAsia"/>
          <w:sz w:val="24"/>
          <w:szCs w:val="24"/>
        </w:rPr>
        <w:t>，则线段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34" type="#_x0000_t75" style="width:20.15pt;height:13.95pt" o:oleicon="f" o:ole="">
            <v:imagedata r:id="rId46" o:title=""/>
          </v:shape>
          <o:OLEObject Type="Embed" ProgID="Equation.DSMT4" ShapeID="_x0000_i1034" DrawAspect="Content" ObjectID="_1636390762" r:id="rId47"/>
        </w:objec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35" type="#_x0000_t75" style="width:20.15pt;height:13.95pt" o:oleicon="f" o:ole="">
            <v:imagedata r:id="rId48" o:title=""/>
          </v:shape>
          <o:OLEObject Type="Embed" ProgID="Equation.DSMT4" ShapeID="_x0000_i1035" DrawAspect="Content" ObjectID="_1636390763" r:id="rId49"/>
        </w:objec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36" type="#_x0000_t75" style="width:21.15pt;height:13.95pt" o:oleicon="f" o:ole="">
            <v:imagedata r:id="rId50" o:title=""/>
          </v:shape>
          <o:OLEObject Type="Embed" ProgID="Equation.DSMT4" ShapeID="_x0000_i1036" DrawAspect="Content" ObjectID="_1636390764" r:id="rId51"/>
        </w:object>
      </w:r>
      <w:r>
        <w:rPr>
          <w:rFonts w:ascii="宋体" w:hAnsi="宋体" w:cs="宋体" w:hint="eastAsia"/>
          <w:sz w:val="24"/>
          <w:szCs w:val="24"/>
        </w:rPr>
        <w:t>三者之间有何等量关系？</w:t>
      </w: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经过思考，小明展示了一种正确的思路：如图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，延长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37" type="#_x0000_t75" style="width:19.15pt;height:13.95pt" o:oleicon="f" o:ole="">
            <v:imagedata r:id="rId52" o:title=""/>
          </v:shape>
          <o:OLEObject Type="Embed" ProgID="Equation.DSMT4" ShapeID="_x0000_i1037" DrawAspect="Content" ObjectID="_1636390765" r:id="rId53"/>
        </w:object>
      </w:r>
      <w:r>
        <w:rPr>
          <w:rFonts w:ascii="宋体" w:hAnsi="宋体" w:cs="宋体" w:hint="eastAsia"/>
          <w:sz w:val="24"/>
          <w:szCs w:val="24"/>
        </w:rPr>
        <w:t>到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38" type="#_x0000_t75" style="width:12.1pt;height:13pt" o:oleicon="f" o:ole="">
            <v:imagedata r:id="rId54" o:title=""/>
          </v:shape>
          <o:OLEObject Type="Embed" ProgID="Equation.DSMT4" ShapeID="_x0000_i1038" DrawAspect="Content" ObjectID="_1636390766" r:id="rId55"/>
        </w:object>
      </w:r>
      <w:r>
        <w:rPr>
          <w:rFonts w:ascii="宋体" w:hAnsi="宋体" w:cs="宋体" w:hint="eastAsia"/>
          <w:sz w:val="24"/>
          <w:szCs w:val="24"/>
        </w:rPr>
        <w:t>，使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39" type="#_x0000_t75" style="width:48.35pt;height:13.95pt" o:oleicon="f" o:ole="">
            <v:imagedata r:id="rId56" o:title=""/>
          </v:shape>
          <o:OLEObject Type="Embed" ProgID="Equation.DSMT4" ShapeID="_x0000_i1039" DrawAspect="Content" ObjectID="_1636390767" r:id="rId57"/>
        </w:object>
      </w:r>
      <w:r>
        <w:rPr>
          <w:rFonts w:ascii="宋体" w:hAnsi="宋体" w:cs="宋体" w:hint="eastAsia"/>
          <w:sz w:val="24"/>
          <w:szCs w:val="24"/>
        </w:rPr>
        <w:t>，连接</w:t>
      </w:r>
      <w:r>
        <w:rPr>
          <w:rFonts w:ascii="宋体" w:hAnsi="宋体" w:cs="宋体" w:hint="eastAsia"/>
          <w:position w:val="-4"/>
          <w:sz w:val="24"/>
          <w:szCs w:val="24"/>
        </w:rPr>
        <w:object>
          <v:shape id="_x0000_i1040" type="#_x0000_t75" style="width:20.15pt;height:13pt" o:oleicon="f" o:ole="">
            <v:imagedata r:id="rId58" o:title=""/>
          </v:shape>
          <o:OLEObject Type="Embed" ProgID="Equation.DSMT4" ShapeID="_x0000_i1040" DrawAspect="Content" ObjectID="_1636390768" r:id="rId59"/>
        </w:object>
      </w:r>
      <w:r>
        <w:rPr>
          <w:rFonts w:ascii="宋体" w:hAnsi="宋体" w:cs="宋体" w:hint="eastAsia"/>
          <w:sz w:val="24"/>
          <w:szCs w:val="24"/>
        </w:rPr>
        <w:t>，证得</w:t>
      </w:r>
      <w:r>
        <w:rPr>
          <w:sz w:val="24"/>
          <w:szCs w:val="24"/>
          <w:u w:val="single"/>
        </w:rPr>
        <w:t>　</w:t>
      </w:r>
      <w:r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，从而容易证明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41" type="#_x0000_t75" style="width:36.25pt;height:13.95pt" o:oleicon="f" o:ole="">
            <v:imagedata r:id="rId60" o:title=""/>
          </v:shape>
          <o:OLEObject Type="Embed" ProgID="Equation.DSMT4" ShapeID="_x0000_i1041" DrawAspect="Content" ObjectID="_1636390769" r:id="rId61"/>
        </w:object>
      </w:r>
      <w:r>
        <w:rPr>
          <w:rFonts w:ascii="宋体" w:hAnsi="宋体" w:cs="宋体" w:hint="eastAsia"/>
          <w:sz w:val="24"/>
          <w:szCs w:val="24"/>
        </w:rPr>
        <w:t>是等边三角形，故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42" type="#_x0000_t75" style="width:49.35pt;height:13.95pt" o:oleicon="f" o:ole="">
            <v:imagedata r:id="rId62" o:title=""/>
          </v:shape>
          <o:OLEObject Type="Embed" ProgID="Equation.DSMT4" ShapeID="_x0000_i1042" DrawAspect="Content" ObjectID="_1636390770" r:id="rId63"/>
        </w:object>
      </w:r>
      <w:r>
        <w:rPr>
          <w:rFonts w:ascii="宋体" w:hAnsi="宋体" w:cs="宋体" w:hint="eastAsia"/>
          <w:sz w:val="24"/>
          <w:szCs w:val="24"/>
        </w:rPr>
        <w:t>，所以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43" type="#_x0000_t75" style="width:77.55pt;height:13.95pt" o:oleicon="f" o:ole="">
            <v:imagedata r:id="rId64" o:title=""/>
          </v:shape>
          <o:OLEObject Type="Embed" ProgID="Equation.DSMT4" ShapeID="_x0000_i1043" DrawAspect="Content" ObjectID="_1636390771" r:id="rId65"/>
        </w:object>
      </w:r>
      <w:r>
        <w:rPr>
          <w:rFonts w:ascii="宋体" w:hAnsi="宋体" w:cs="宋体" w:hint="eastAsia"/>
          <w:sz w:val="24"/>
          <w:szCs w:val="24"/>
        </w:rPr>
        <w:t>.</w:t>
      </w: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noProof/>
          <w:sz w:val="24"/>
          <w:szCs w:val="24"/>
        </w:rPr>
        <w:drawing>
          <wp:inline distT="0" distB="0" distL="114300" distR="114300">
            <wp:extent cx="2799715" cy="1344295"/>
            <wp:effectExtent l="0" t="0" r="635" b="8255"/>
            <wp:docPr id="223" name="图片 242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170347" name="图片 242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rcRect l="184" t="5867" r="32235" b="44"/>
                    <a:stretch>
                      <a:fillRect/>
                    </a:stretch>
                  </pic:blipFill>
                  <pic:spPr>
                    <a:xfrm>
                      <a:off x="0" y="0"/>
                      <a:ext cx="2799715" cy="1344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sz w:val="24"/>
          <w:szCs w:val="24"/>
        </w:rPr>
        <w:drawing>
          <wp:inline distT="0" distB="0" distL="114300" distR="114300">
            <wp:extent cx="3467100" cy="1510665"/>
            <wp:effectExtent l="0" t="0" r="0" b="13335"/>
            <wp:docPr id="224" name="图片 258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455166" name="图片 258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1510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在此基础上，同学们作了进一步的研究：</w:t>
      </w: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）小颖提出：如图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，如果把“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44" type="#_x0000_t75" style="width:91.65pt;height:13.95pt" o:oleicon="f" o:ole="">
            <v:imagedata r:id="rId42" o:title=""/>
          </v:shape>
          <o:OLEObject Type="Embed" ProgID="Equation.DSMT4" ShapeID="_x0000_i1044" DrawAspect="Content" ObjectID="_1636390772" r:id="rId68"/>
        </w:objec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45" type="#_x0000_t75" style="width:109.8pt;height:13.95pt" o:oleicon="f" o:ole="">
            <v:imagedata r:id="rId44" o:title=""/>
          </v:shape>
          <o:OLEObject Type="Embed" ProgID="Equation.DSMT4" ShapeID="_x0000_i1045" DrawAspect="Content" ObjectID="_1636390773" r:id="rId69"/>
        </w:object>
      </w:r>
      <w:r>
        <w:rPr>
          <w:rFonts w:ascii="宋体" w:hAnsi="宋体" w:cs="宋体" w:hint="eastAsia"/>
          <w:sz w:val="24"/>
          <w:szCs w:val="24"/>
        </w:rPr>
        <w:t>”改为“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46" type="#_x0000_t75" style="width:91.65pt;height:13.95pt" o:oleicon="f" o:ole="">
            <v:imagedata r:id="rId42" o:title=""/>
          </v:shape>
          <o:OLEObject Type="Embed" ProgID="Equation.DSMT4" ShapeID="_x0000_i1046" DrawAspect="Content" ObjectID="_1636390774" r:id="rId70"/>
        </w:objec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47" type="#_x0000_t75" style="width:110.85pt;height:13.95pt" o:oleicon="f" o:ole="">
            <v:imagedata r:id="rId71" o:title=""/>
          </v:shape>
          <o:OLEObject Type="Embed" ProgID="Equation.DSMT4" ShapeID="_x0000_i1047" DrawAspect="Content" ObjectID="_1636390775" r:id="rId72"/>
        </w:object>
      </w:r>
      <w:r>
        <w:rPr>
          <w:rFonts w:ascii="宋体" w:hAnsi="宋体" w:cs="宋体" w:hint="eastAsia"/>
          <w:sz w:val="24"/>
          <w:szCs w:val="24"/>
        </w:rPr>
        <w:t>”，其它条件不变，那么线段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48" type="#_x0000_t75" style="width:20.15pt;height:13.95pt" o:oleicon="f" o:ole="">
            <v:imagedata r:id="rId46" o:title=""/>
          </v:shape>
          <o:OLEObject Type="Embed" ProgID="Equation.DSMT4" ShapeID="_x0000_i1048" DrawAspect="Content" ObjectID="_1636390776" r:id="rId73"/>
        </w:objec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49" type="#_x0000_t75" style="width:20.15pt;height:13.95pt" o:oleicon="f" o:ole="">
            <v:imagedata r:id="rId48" o:title=""/>
          </v:shape>
          <o:OLEObject Type="Embed" ProgID="Equation.DSMT4" ShapeID="_x0000_i1049" DrawAspect="Content" ObjectID="_1636390777" r:id="rId74"/>
        </w:objec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50" type="#_x0000_t75" style="width:21.15pt;height:13.95pt" o:oleicon="f" o:ole="">
            <v:imagedata r:id="rId50" o:title=""/>
          </v:shape>
          <o:OLEObject Type="Embed" ProgID="Equation.DSMT4" ShapeID="_x0000_i1050" DrawAspect="Content" ObjectID="_1636390778" r:id="rId75"/>
        </w:object>
      </w:r>
      <w:r>
        <w:rPr>
          <w:rFonts w:ascii="宋体" w:hAnsi="宋体" w:cs="宋体" w:hint="eastAsia"/>
          <w:sz w:val="24"/>
          <w:szCs w:val="24"/>
        </w:rPr>
        <w:t>三者之间有何等量关系？针对小颖提出的问题，请你写出结论，并给出证明</w:t>
      </w:r>
      <w:r>
        <w:rPr>
          <w:rFonts w:ascii="宋体" w:hAnsi="宋体" w:cs="宋体" w:hint="eastAsia"/>
          <w:sz w:val="24"/>
          <w:szCs w:val="24"/>
        </w:rPr>
        <w:t>.</w:t>
      </w: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）小华提出：如图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，如果把“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51" type="#_x0000_t75" style="width:91.65pt;height:13.95pt" o:oleicon="f" o:ole="">
            <v:imagedata r:id="rId42" o:title=""/>
          </v:shape>
          <o:OLEObject Type="Embed" ProgID="Equation.DSMT4" ShapeID="_x0000_i1051" DrawAspect="Content" ObjectID="_1636390779" r:id="rId76"/>
        </w:objec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52" type="#_x0000_t75" style="width:109.8pt;height:13.95pt" o:oleicon="f" o:ole="">
            <v:imagedata r:id="rId44" o:title=""/>
          </v:shape>
          <o:OLEObject Type="Embed" ProgID="Equation.DSMT4" ShapeID="_x0000_i1052" DrawAspect="Content" ObjectID="_1636390780" r:id="rId77"/>
        </w:object>
      </w:r>
      <w:r>
        <w:rPr>
          <w:rFonts w:ascii="宋体" w:hAnsi="宋体" w:cs="宋体" w:hint="eastAsia"/>
          <w:sz w:val="24"/>
          <w:szCs w:val="24"/>
        </w:rPr>
        <w:t>”改为“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53" type="#_x0000_t75" style="width:91.65pt;height:13.95pt" o:oleicon="f" o:ole="">
            <v:imagedata r:id="rId42" o:title=""/>
          </v:shape>
          <o:OLEObject Type="Embed" ProgID="Equation.DSMT4" ShapeID="_x0000_i1053" DrawAspect="Content" ObjectID="_1636390781" r:id="rId78"/>
        </w:objec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54" type="#_x0000_t75" style="width:101.75pt;height:13.95pt" o:oleicon="f" o:ole="">
            <v:imagedata r:id="rId79" o:title=""/>
          </v:shape>
          <o:OLEObject Type="Embed" ProgID="Equation.DSMT4" ShapeID="_x0000_i1054" DrawAspect="Content" ObjectID="_1636390782" r:id="rId80"/>
        </w:object>
      </w:r>
      <w:r>
        <w:rPr>
          <w:rFonts w:ascii="宋体" w:hAnsi="宋体" w:cs="宋体" w:hint="eastAsia"/>
          <w:sz w:val="24"/>
          <w:szCs w:val="24"/>
        </w:rPr>
        <w:t>”，其它条件不变，那么线段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55" type="#_x0000_t75" style="width:20.15pt;height:13.95pt" o:oleicon="f" o:ole="">
            <v:imagedata r:id="rId46" o:title=""/>
          </v:shape>
          <o:OLEObject Type="Embed" ProgID="Equation.DSMT4" ShapeID="_x0000_i1055" DrawAspect="Content" ObjectID="_1636390783" r:id="rId81"/>
        </w:objec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56" type="#_x0000_t75" style="width:20.15pt;height:13.95pt" o:oleicon="f" o:ole="">
            <v:imagedata r:id="rId48" o:title=""/>
          </v:shape>
          <o:OLEObject Type="Embed" ProgID="Equation.DSMT4" ShapeID="_x0000_i1056" DrawAspect="Content" ObjectID="_1636390784" r:id="rId82"/>
        </w:objec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57" type="#_x0000_t75" style="width:21.15pt;height:13.95pt" o:oleicon="f" o:ole="">
            <v:imagedata r:id="rId50" o:title=""/>
          </v:shape>
          <o:OLEObject Type="Embed" ProgID="Equation.DSMT4" ShapeID="_x0000_i1057" DrawAspect="Content" ObjectID="_1636390785" r:id="rId83"/>
        </w:object>
      </w:r>
      <w:r>
        <w:rPr>
          <w:rFonts w:ascii="宋体" w:hAnsi="宋体" w:cs="宋体" w:hint="eastAsia"/>
          <w:sz w:val="24"/>
          <w:szCs w:val="24"/>
        </w:rPr>
        <w:t>三者之间有何等量关系？针对小华提出的问题，请你写出结论，不用证明</w:t>
      </w: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 w:rsidR="001B7C0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color w:val="000000"/>
          <w:sz w:val="24"/>
          <w:szCs w:val="24"/>
        </w:rPr>
      </w:pPr>
      <w:r>
        <w:rPr>
          <w:sz w:val="24"/>
          <w:szCs w:val="24"/>
        </w:rPr>
        <w:t>23</w:t>
      </w:r>
      <w:r>
        <w:rPr>
          <w:sz w:val="24"/>
          <w:szCs w:val="24"/>
        </w:rPr>
        <w:t>．（</w:t>
      </w:r>
      <w:r>
        <w:rPr>
          <w:sz w:val="24"/>
          <w:szCs w:val="24"/>
        </w:rPr>
        <w:t>11</w:t>
      </w:r>
      <w:r>
        <w:rPr>
          <w:sz w:val="24"/>
          <w:szCs w:val="24"/>
        </w:rPr>
        <w:t>分）</w:t>
      </w:r>
      <w:r>
        <w:rPr>
          <w:color w:val="000000"/>
          <w:sz w:val="24"/>
          <w:szCs w:val="24"/>
        </w:rPr>
        <w:t>如图，抛物线</w:t>
      </w:r>
      <w:r>
        <w:rPr>
          <w:color w:val="000000"/>
          <w:position w:val="-24"/>
          <w:sz w:val="24"/>
          <w:szCs w:val="24"/>
        </w:rPr>
        <w:object>
          <v:shape id="_x0000_i1058" type="#_x0000_t75" style="width:90pt;height:31pt" o:oleicon="f" o:ole="">
            <v:imagedata r:id="rId84" o:title=""/>
          </v:shape>
          <o:OLEObject Type="Embed" ProgID="Equation.DSMT4" ShapeID="_x0000_i1058" DrawAspect="Content" ObjectID="_1636390786" r:id="rId85"/>
        </w:objec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与</w:t>
      </w:r>
      <w:r>
        <w:rPr>
          <w:i/>
          <w:color w:val="000000"/>
          <w:sz w:val="24"/>
          <w:szCs w:val="24"/>
        </w:rPr>
        <w:t>x</w:t>
      </w:r>
      <w:r>
        <w:rPr>
          <w:color w:val="000000"/>
          <w:sz w:val="24"/>
          <w:szCs w:val="24"/>
        </w:rPr>
        <w:t>轴交于点</w:t>
      </w:r>
      <w:r>
        <w:rPr>
          <w:i/>
          <w:color w:val="000000"/>
          <w:sz w:val="24"/>
          <w:szCs w:val="24"/>
        </w:rPr>
        <w:t>A</w:t>
      </w:r>
      <w:r>
        <w:rPr>
          <w:color w:val="000000"/>
          <w:sz w:val="24"/>
          <w:szCs w:val="24"/>
        </w:rPr>
        <w:t>和点</w:t>
      </w:r>
      <w:r>
        <w:rPr>
          <w:i/>
          <w:color w:val="000000"/>
          <w:sz w:val="24"/>
          <w:szCs w:val="24"/>
        </w:rPr>
        <w:t>B</w:t>
      </w:r>
      <w:r>
        <w:rPr>
          <w:color w:val="000000"/>
          <w:sz w:val="24"/>
          <w:szCs w:val="24"/>
        </w:rPr>
        <w:t>，与</w:t>
      </w:r>
      <w:r>
        <w:rPr>
          <w:i/>
          <w:color w:val="000000"/>
          <w:sz w:val="24"/>
          <w:szCs w:val="24"/>
        </w:rPr>
        <w:t>y</w:t>
      </w:r>
      <w:r>
        <w:rPr>
          <w:color w:val="000000"/>
          <w:sz w:val="24"/>
          <w:szCs w:val="24"/>
        </w:rPr>
        <w:t>轴交于点</w:t>
      </w:r>
      <w:r>
        <w:rPr>
          <w:i/>
          <w:color w:val="000000"/>
          <w:sz w:val="24"/>
          <w:szCs w:val="24"/>
        </w:rPr>
        <w:t>C</w:t>
      </w:r>
      <w:r>
        <w:rPr>
          <w:color w:val="000000"/>
          <w:sz w:val="24"/>
          <w:szCs w:val="24"/>
        </w:rPr>
        <w:t>，点</w:t>
      </w:r>
      <w:r>
        <w:rPr>
          <w:i/>
          <w:color w:val="000000"/>
          <w:sz w:val="24"/>
          <w:szCs w:val="24"/>
        </w:rPr>
        <w:t>B</w:t>
      </w:r>
      <w:r>
        <w:rPr>
          <w:color w:val="000000"/>
          <w:sz w:val="24"/>
          <w:szCs w:val="24"/>
        </w:rPr>
        <w:t>坐标为（</w:t>
      </w:r>
      <w:r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>，</w:t>
      </w:r>
      <w:r>
        <w:rPr>
          <w:color w:val="000000"/>
          <w:sz w:val="24"/>
          <w:szCs w:val="24"/>
        </w:rPr>
        <w:t>0</w:t>
      </w:r>
      <w:r>
        <w:rPr>
          <w:color w:val="000000"/>
          <w:sz w:val="24"/>
          <w:szCs w:val="24"/>
        </w:rPr>
        <w:t>），点</w:t>
      </w:r>
      <w:r>
        <w:rPr>
          <w:i/>
          <w:color w:val="000000"/>
          <w:sz w:val="24"/>
          <w:szCs w:val="24"/>
        </w:rPr>
        <w:t>C</w:t>
      </w:r>
      <w:r>
        <w:rPr>
          <w:color w:val="000000"/>
          <w:sz w:val="24"/>
          <w:szCs w:val="24"/>
        </w:rPr>
        <w:t>坐标为（</w:t>
      </w:r>
      <w:r>
        <w:rPr>
          <w:color w:val="000000"/>
          <w:sz w:val="24"/>
          <w:szCs w:val="24"/>
        </w:rPr>
        <w:t>0</w:t>
      </w:r>
      <w:r>
        <w:rPr>
          <w:color w:val="000000"/>
          <w:sz w:val="24"/>
          <w:szCs w:val="24"/>
        </w:rPr>
        <w:t>，</w:t>
      </w:r>
      <w:r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>），点</w:t>
      </w:r>
      <w:r>
        <w:rPr>
          <w:i/>
          <w:color w:val="000000"/>
          <w:sz w:val="24"/>
          <w:szCs w:val="24"/>
        </w:rPr>
        <w:t>D</w:t>
      </w:r>
      <w:r>
        <w:rPr>
          <w:color w:val="000000"/>
          <w:sz w:val="24"/>
          <w:szCs w:val="24"/>
        </w:rPr>
        <w:t>是抛物线的顶点，过点</w:t>
      </w:r>
      <w:r>
        <w:rPr>
          <w:i/>
          <w:color w:val="000000"/>
          <w:sz w:val="24"/>
          <w:szCs w:val="24"/>
        </w:rPr>
        <w:t>D</w:t>
      </w:r>
      <w:r>
        <w:rPr>
          <w:color w:val="000000"/>
          <w:sz w:val="24"/>
          <w:szCs w:val="24"/>
        </w:rPr>
        <w:t>作</w:t>
      </w:r>
      <w:r>
        <w:rPr>
          <w:i/>
          <w:color w:val="000000"/>
          <w:sz w:val="24"/>
          <w:szCs w:val="24"/>
        </w:rPr>
        <w:t>x</w:t>
      </w:r>
      <w:r>
        <w:rPr>
          <w:color w:val="000000"/>
          <w:sz w:val="24"/>
          <w:szCs w:val="24"/>
        </w:rPr>
        <w:t>轴的垂线，垂足为</w:t>
      </w:r>
      <w:r>
        <w:rPr>
          <w:i/>
          <w:color w:val="000000"/>
          <w:sz w:val="24"/>
          <w:szCs w:val="24"/>
        </w:rPr>
        <w:t>E</w:t>
      </w:r>
      <w:r>
        <w:rPr>
          <w:color w:val="000000"/>
          <w:sz w:val="24"/>
          <w:szCs w:val="24"/>
        </w:rPr>
        <w:t>，连接</w:t>
      </w:r>
      <w:r>
        <w:rPr>
          <w:i/>
          <w:color w:val="000000"/>
          <w:sz w:val="24"/>
          <w:szCs w:val="24"/>
        </w:rPr>
        <w:t>BD</w:t>
      </w:r>
      <w:r>
        <w:rPr>
          <w:color w:val="000000"/>
          <w:sz w:val="24"/>
          <w:szCs w:val="24"/>
        </w:rPr>
        <w:t>．</w:t>
      </w:r>
    </w:p>
    <w:p w:rsidR="001B7C07">
      <w:pPr>
        <w:spacing w:line="360" w:lineRule="auto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114300" distR="114300">
            <wp:extent cx="3687445" cy="1790700"/>
            <wp:effectExtent l="0" t="0" r="8255" b="0"/>
            <wp:docPr id="616" name="图片 3317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509499" name="图片 3317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368744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B7C07">
      <w:pPr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）求抛物线的解析式及点</w:t>
      </w:r>
      <w:r>
        <w:rPr>
          <w:i/>
          <w:color w:val="000000"/>
          <w:sz w:val="24"/>
          <w:szCs w:val="24"/>
        </w:rPr>
        <w:t>D</w:t>
      </w:r>
      <w:r>
        <w:rPr>
          <w:color w:val="000000"/>
          <w:sz w:val="24"/>
          <w:szCs w:val="24"/>
        </w:rPr>
        <w:t>的坐标；</w:t>
      </w:r>
    </w:p>
    <w:p w:rsidR="001B7C07">
      <w:pPr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）点</w:t>
      </w:r>
      <w:r>
        <w:rPr>
          <w:i/>
          <w:color w:val="000000"/>
          <w:sz w:val="24"/>
          <w:szCs w:val="24"/>
        </w:rPr>
        <w:t>F</w:t>
      </w:r>
      <w:r>
        <w:rPr>
          <w:color w:val="000000"/>
          <w:sz w:val="24"/>
          <w:szCs w:val="24"/>
        </w:rPr>
        <w:t>是抛物线上的动点，当</w:t>
      </w:r>
      <w:r>
        <w:rPr>
          <w:color w:val="000000"/>
          <w:sz w:val="24"/>
          <w:szCs w:val="24"/>
        </w:rPr>
        <w:t>∠</w:t>
      </w:r>
      <w:r>
        <w:rPr>
          <w:i/>
          <w:color w:val="000000"/>
          <w:sz w:val="24"/>
          <w:szCs w:val="24"/>
        </w:rPr>
        <w:t>FBA</w:t>
      </w:r>
      <w:r>
        <w:rPr>
          <w:color w:val="000000"/>
          <w:sz w:val="24"/>
          <w:szCs w:val="24"/>
        </w:rPr>
        <w:t>=∠</w:t>
      </w:r>
      <w:r>
        <w:rPr>
          <w:i/>
          <w:color w:val="000000"/>
          <w:sz w:val="24"/>
          <w:szCs w:val="24"/>
        </w:rPr>
        <w:t>BDE</w:t>
      </w:r>
      <w:r>
        <w:rPr>
          <w:color w:val="000000"/>
          <w:sz w:val="24"/>
          <w:szCs w:val="24"/>
        </w:rPr>
        <w:t>时，求点</w:t>
      </w:r>
      <w:r>
        <w:rPr>
          <w:i/>
          <w:color w:val="000000"/>
          <w:sz w:val="24"/>
          <w:szCs w:val="24"/>
        </w:rPr>
        <w:t>F</w:t>
      </w:r>
      <w:r>
        <w:rPr>
          <w:color w:val="000000"/>
          <w:sz w:val="24"/>
          <w:szCs w:val="24"/>
        </w:rPr>
        <w:t>的坐标；</w:t>
      </w:r>
    </w:p>
    <w:p w:rsidR="001B7C07">
      <w:pPr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）若点</w:t>
      </w:r>
      <w:r>
        <w:rPr>
          <w:i/>
          <w:color w:val="000000"/>
          <w:sz w:val="24"/>
          <w:szCs w:val="24"/>
        </w:rPr>
        <w:t>M</w:t>
      </w:r>
      <w:r>
        <w:rPr>
          <w:color w:val="000000"/>
          <w:sz w:val="24"/>
          <w:szCs w:val="24"/>
        </w:rPr>
        <w:t>是抛物线上的动点，过点</w:t>
      </w:r>
      <w:r>
        <w:rPr>
          <w:i/>
          <w:color w:val="000000"/>
          <w:sz w:val="24"/>
          <w:szCs w:val="24"/>
        </w:rPr>
        <w:t>M</w:t>
      </w:r>
      <w:r>
        <w:rPr>
          <w:color w:val="000000"/>
          <w:sz w:val="24"/>
          <w:szCs w:val="24"/>
        </w:rPr>
        <w:t>作</w:t>
      </w:r>
      <w:r>
        <w:rPr>
          <w:i/>
          <w:color w:val="000000"/>
          <w:sz w:val="24"/>
          <w:szCs w:val="24"/>
        </w:rPr>
        <w:t>MN</w:t>
      </w:r>
      <w:r>
        <w:rPr>
          <w:color w:val="000000"/>
          <w:sz w:val="24"/>
          <w:szCs w:val="24"/>
        </w:rPr>
        <w:t>∥</w:t>
      </w:r>
      <w:r>
        <w:rPr>
          <w:i/>
          <w:color w:val="000000"/>
          <w:sz w:val="24"/>
          <w:szCs w:val="24"/>
        </w:rPr>
        <w:t>x</w:t>
      </w:r>
      <w:r>
        <w:rPr>
          <w:color w:val="000000"/>
          <w:sz w:val="24"/>
          <w:szCs w:val="24"/>
        </w:rPr>
        <w:t>轴与抛物线交于点</w:t>
      </w:r>
      <w:r>
        <w:rPr>
          <w:i/>
          <w:color w:val="000000"/>
          <w:sz w:val="24"/>
          <w:szCs w:val="24"/>
        </w:rPr>
        <w:t>N</w:t>
      </w:r>
      <w:r>
        <w:rPr>
          <w:color w:val="000000"/>
          <w:sz w:val="24"/>
          <w:szCs w:val="24"/>
        </w:rPr>
        <w:t>，点</w:t>
      </w:r>
      <w:r>
        <w:rPr>
          <w:i/>
          <w:color w:val="000000"/>
          <w:sz w:val="24"/>
          <w:szCs w:val="24"/>
        </w:rPr>
        <w:t>P</w:t>
      </w:r>
      <w:r>
        <w:rPr>
          <w:color w:val="000000"/>
          <w:sz w:val="24"/>
          <w:szCs w:val="24"/>
        </w:rPr>
        <w:t>在</w:t>
      </w:r>
      <w:r>
        <w:rPr>
          <w:i/>
          <w:color w:val="000000"/>
          <w:sz w:val="24"/>
          <w:szCs w:val="24"/>
        </w:rPr>
        <w:t>x</w:t>
      </w:r>
      <w:r>
        <w:rPr>
          <w:color w:val="000000"/>
          <w:sz w:val="24"/>
          <w:szCs w:val="24"/>
        </w:rPr>
        <w:t>轴上，点</w:t>
      </w:r>
      <w:r>
        <w:rPr>
          <w:i/>
          <w:color w:val="000000"/>
          <w:sz w:val="24"/>
          <w:szCs w:val="24"/>
        </w:rPr>
        <w:t>Q</w:t>
      </w:r>
      <w:r>
        <w:rPr>
          <w:color w:val="000000"/>
          <w:sz w:val="24"/>
          <w:szCs w:val="24"/>
        </w:rPr>
        <w:t>在坐标平面内，以线段</w:t>
      </w:r>
      <w:r>
        <w:rPr>
          <w:i/>
          <w:color w:val="000000"/>
          <w:sz w:val="24"/>
          <w:szCs w:val="24"/>
        </w:rPr>
        <w:t>MN</w:t>
      </w:r>
      <w:r>
        <w:rPr>
          <w:color w:val="000000"/>
          <w:sz w:val="24"/>
          <w:szCs w:val="24"/>
        </w:rPr>
        <w:t>为对角线作正方形</w:t>
      </w:r>
      <w:r>
        <w:rPr>
          <w:i/>
          <w:color w:val="000000"/>
          <w:sz w:val="24"/>
          <w:szCs w:val="24"/>
        </w:rPr>
        <w:t>MPNQ</w:t>
      </w:r>
      <w:r>
        <w:rPr>
          <w:color w:val="000000"/>
          <w:sz w:val="24"/>
          <w:szCs w:val="24"/>
        </w:rPr>
        <w:t>，请写出点</w:t>
      </w:r>
      <w:r>
        <w:rPr>
          <w:i/>
          <w:color w:val="000000"/>
          <w:sz w:val="24"/>
          <w:szCs w:val="24"/>
        </w:rPr>
        <w:t>Q</w:t>
      </w:r>
      <w:r>
        <w:rPr>
          <w:color w:val="000000"/>
          <w:sz w:val="24"/>
          <w:szCs w:val="24"/>
        </w:rPr>
        <w:t>的坐标．</w:t>
      </w:r>
    </w:p>
    <w:p w:rsidR="001B7C07">
      <w:pPr>
        <w:rPr>
          <w:sz w:val="24"/>
          <w:szCs w:val="24"/>
        </w:rPr>
      </w:pPr>
    </w:p>
    <w:sectPr>
      <w:headerReference w:type="even" r:id="rId87"/>
      <w:headerReference w:type="default" r:id="rId88"/>
      <w:footerReference w:type="even" r:id="rId89"/>
      <w:footerReference w:type="default" r:id="rId90"/>
      <w:headerReference w:type="first" r:id="rId91"/>
      <w:footerReference w:type="first" r:id="rId92"/>
      <w:pgSz w:w="11906" w:h="16838"/>
      <w:pgMar w:top="720" w:right="720" w:bottom="720" w:left="720" w:header="431" w:footer="352" w:gutter="0"/>
      <w:pgNumType w:chapStyle="5" w:chapSep="colon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altName w:val="PMingLiU-ExtB"/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B7C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B7C0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8" name="文本框 198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1B7C07">
                          <w:pPr>
                            <w:pStyle w:val="Footer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54BD3"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54BD3"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98" o:spid="_x0000_s2049" type="#_x0000_t202" style="width:2in;height:2in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59264" filled="f" stroked="f">
              <v:textbox style="mso-fit-shape-to-text:t" inset="0,0,0,0">
                <w:txbxContent>
                  <w:p w:rsidR="001B7C07">
                    <w:pPr>
                      <w:pStyle w:val="Footer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54BD3">
                      <w:rPr>
                        <w:noProof/>
                      </w:rP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54BD3">
                      <w:rPr>
                        <w:noProof/>
                      </w:rP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B7C0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B7C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B7C07">
    <w:pPr>
      <w:pStyle w:val="Header"/>
      <w:pBdr>
        <w:bottom w:val="none" w:sz="0" w:space="0" w:color="auto"/>
      </w:pBdr>
      <w:tabs>
        <w:tab w:val="clear" w:pos="4153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B7C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991C6D"/>
    <w:rsid w:val="001B7C07"/>
    <w:rsid w:val="00364007"/>
    <w:rsid w:val="00654BD3"/>
    <w:rsid w:val="04F909F7"/>
    <w:rsid w:val="21AA7652"/>
    <w:rsid w:val="22D94C2F"/>
    <w:rsid w:val="3C991C6D"/>
    <w:rsid w:val="3F394967"/>
    <w:rsid w:val="60AA1B79"/>
    <w:rsid w:val="6D5009F2"/>
    <w:rsid w:val="6F986A8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BalloonText">
    <w:name w:val="Balloon Text"/>
    <w:basedOn w:val="Normal"/>
    <w:link w:val="Char"/>
    <w:rsid w:val="00654BD3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654BD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K608A.TIF" TargetMode="External" /><Relationship Id="rId11" Type="http://schemas.openxmlformats.org/officeDocument/2006/relationships/image" Target="media/image5.png" /><Relationship Id="rId12" Type="http://schemas.openxmlformats.org/officeDocument/2006/relationships/image" Target="K608.TIF" TargetMode="External" /><Relationship Id="rId13" Type="http://schemas.openxmlformats.org/officeDocument/2006/relationships/image" Target="media/image6.png" /><Relationship Id="rId14" Type="http://schemas.openxmlformats.org/officeDocument/2006/relationships/image" Target="media/image7.png" /><Relationship Id="rId15" Type="http://schemas.openxmlformats.org/officeDocument/2006/relationships/image" Target="media/image8.png" /><Relationship Id="rId16" Type="http://schemas.openxmlformats.org/officeDocument/2006/relationships/image" Target="K619.TIF" TargetMode="External" /><Relationship Id="rId17" Type="http://schemas.openxmlformats.org/officeDocument/2006/relationships/image" Target="media/image9.png" /><Relationship Id="rId18" Type="http://schemas.openxmlformats.org/officeDocument/2006/relationships/image" Target="K618.TIF" TargetMode="External" /><Relationship Id="rId19" Type="http://schemas.openxmlformats.org/officeDocument/2006/relationships/image" Target="media/image10.png" /><Relationship Id="rId2" Type="http://schemas.openxmlformats.org/officeDocument/2006/relationships/webSettings" Target="webSettings.xml" /><Relationship Id="rId20" Type="http://schemas.openxmlformats.org/officeDocument/2006/relationships/image" Target="K657.TIF" TargetMode="External" /><Relationship Id="rId21" Type="http://schemas.openxmlformats.org/officeDocument/2006/relationships/image" Target="media/image11.wmf" /><Relationship Id="rId22" Type="http://schemas.openxmlformats.org/officeDocument/2006/relationships/oleObject" Target="embeddings/oleObject1.bin" /><Relationship Id="rId23" Type="http://schemas.openxmlformats.org/officeDocument/2006/relationships/image" Target="media/image12.wmf" /><Relationship Id="rId24" Type="http://schemas.openxmlformats.org/officeDocument/2006/relationships/oleObject" Target="embeddings/oleObject2.bin" /><Relationship Id="rId25" Type="http://schemas.openxmlformats.org/officeDocument/2006/relationships/image" Target="media/image13.wmf" /><Relationship Id="rId26" Type="http://schemas.openxmlformats.org/officeDocument/2006/relationships/oleObject" Target="embeddings/oleObject3.bin" /><Relationship Id="rId27" Type="http://schemas.openxmlformats.org/officeDocument/2006/relationships/image" Target="media/image14.png" /><Relationship Id="rId28" Type="http://schemas.openxmlformats.org/officeDocument/2006/relationships/image" Target="media/image15.png" /><Relationship Id="rId29" Type="http://schemas.openxmlformats.org/officeDocument/2006/relationships/image" Target="media/image16.png" /><Relationship Id="rId3" Type="http://schemas.openxmlformats.org/officeDocument/2006/relationships/fontTable" Target="fontTable.xml" /><Relationship Id="rId30" Type="http://schemas.openxmlformats.org/officeDocument/2006/relationships/image" Target="media/image17.wmf" /><Relationship Id="rId31" Type="http://schemas.openxmlformats.org/officeDocument/2006/relationships/oleObject" Target="embeddings/oleObject4.bin" /><Relationship Id="rId32" Type="http://schemas.openxmlformats.org/officeDocument/2006/relationships/image" Target="media/image18.png" /><Relationship Id="rId33" Type="http://schemas.openxmlformats.org/officeDocument/2006/relationships/image" Target="media/image19.jpeg" /><Relationship Id="rId34" Type="http://schemas.openxmlformats.org/officeDocument/2006/relationships/image" Target="media/image20.jpeg" /><Relationship Id="rId35" Type="http://schemas.openxmlformats.org/officeDocument/2006/relationships/image" Target="media/image21.png" /><Relationship Id="rId36" Type="http://schemas.openxmlformats.org/officeDocument/2006/relationships/image" Target="media/image22.wmf" /><Relationship Id="rId37" Type="http://schemas.openxmlformats.org/officeDocument/2006/relationships/oleObject" Target="embeddings/oleObject5.bin" /><Relationship Id="rId38" Type="http://schemas.openxmlformats.org/officeDocument/2006/relationships/image" Target="media/image23.wmf" /><Relationship Id="rId39" Type="http://schemas.openxmlformats.org/officeDocument/2006/relationships/oleObject" Target="embeddings/oleObject6.bin" /><Relationship Id="rId4" Type="http://schemas.openxmlformats.org/officeDocument/2006/relationships/customXml" Target="../customXml/item1.xml" /><Relationship Id="rId40" Type="http://schemas.openxmlformats.org/officeDocument/2006/relationships/image" Target="media/image24.wmf" /><Relationship Id="rId41" Type="http://schemas.openxmlformats.org/officeDocument/2006/relationships/oleObject" Target="embeddings/oleObject7.bin" /><Relationship Id="rId42" Type="http://schemas.openxmlformats.org/officeDocument/2006/relationships/image" Target="media/image25.wmf" /><Relationship Id="rId43" Type="http://schemas.openxmlformats.org/officeDocument/2006/relationships/oleObject" Target="embeddings/oleObject8.bin" /><Relationship Id="rId44" Type="http://schemas.openxmlformats.org/officeDocument/2006/relationships/image" Target="media/image26.wmf" /><Relationship Id="rId45" Type="http://schemas.openxmlformats.org/officeDocument/2006/relationships/oleObject" Target="embeddings/oleObject9.bin" /><Relationship Id="rId46" Type="http://schemas.openxmlformats.org/officeDocument/2006/relationships/image" Target="media/image27.wmf" /><Relationship Id="rId47" Type="http://schemas.openxmlformats.org/officeDocument/2006/relationships/oleObject" Target="embeddings/oleObject10.bin" /><Relationship Id="rId48" Type="http://schemas.openxmlformats.org/officeDocument/2006/relationships/image" Target="media/image28.wmf" /><Relationship Id="rId49" Type="http://schemas.openxmlformats.org/officeDocument/2006/relationships/oleObject" Target="embeddings/oleObject11.bin" /><Relationship Id="rId5" Type="http://schemas.openxmlformats.org/officeDocument/2006/relationships/image" Target="media/image1.png" /><Relationship Id="rId50" Type="http://schemas.openxmlformats.org/officeDocument/2006/relationships/image" Target="media/image29.wmf" /><Relationship Id="rId51" Type="http://schemas.openxmlformats.org/officeDocument/2006/relationships/oleObject" Target="embeddings/oleObject12.bin" /><Relationship Id="rId52" Type="http://schemas.openxmlformats.org/officeDocument/2006/relationships/image" Target="media/image30.wmf" /><Relationship Id="rId53" Type="http://schemas.openxmlformats.org/officeDocument/2006/relationships/oleObject" Target="embeddings/oleObject13.bin" /><Relationship Id="rId54" Type="http://schemas.openxmlformats.org/officeDocument/2006/relationships/image" Target="media/image31.wmf" /><Relationship Id="rId55" Type="http://schemas.openxmlformats.org/officeDocument/2006/relationships/oleObject" Target="embeddings/oleObject14.bin" /><Relationship Id="rId56" Type="http://schemas.openxmlformats.org/officeDocument/2006/relationships/image" Target="media/image32.wmf" /><Relationship Id="rId57" Type="http://schemas.openxmlformats.org/officeDocument/2006/relationships/oleObject" Target="embeddings/oleObject15.bin" /><Relationship Id="rId58" Type="http://schemas.openxmlformats.org/officeDocument/2006/relationships/image" Target="media/image33.wmf" /><Relationship Id="rId59" Type="http://schemas.openxmlformats.org/officeDocument/2006/relationships/oleObject" Target="embeddings/oleObject16.bin" /><Relationship Id="rId6" Type="http://schemas.openxmlformats.org/officeDocument/2006/relationships/image" Target="media/image2.png" /><Relationship Id="rId60" Type="http://schemas.openxmlformats.org/officeDocument/2006/relationships/image" Target="media/image34.wmf" /><Relationship Id="rId61" Type="http://schemas.openxmlformats.org/officeDocument/2006/relationships/oleObject" Target="embeddings/oleObject17.bin" /><Relationship Id="rId62" Type="http://schemas.openxmlformats.org/officeDocument/2006/relationships/image" Target="media/image35.wmf" /><Relationship Id="rId63" Type="http://schemas.openxmlformats.org/officeDocument/2006/relationships/oleObject" Target="embeddings/oleObject18.bin" /><Relationship Id="rId64" Type="http://schemas.openxmlformats.org/officeDocument/2006/relationships/image" Target="media/image36.wmf" /><Relationship Id="rId65" Type="http://schemas.openxmlformats.org/officeDocument/2006/relationships/oleObject" Target="embeddings/oleObject19.bin" /><Relationship Id="rId66" Type="http://schemas.openxmlformats.org/officeDocument/2006/relationships/image" Target="media/image37.png" /><Relationship Id="rId67" Type="http://schemas.openxmlformats.org/officeDocument/2006/relationships/image" Target="media/image38.png" /><Relationship Id="rId68" Type="http://schemas.openxmlformats.org/officeDocument/2006/relationships/oleObject" Target="embeddings/oleObject20.bin" /><Relationship Id="rId69" Type="http://schemas.openxmlformats.org/officeDocument/2006/relationships/oleObject" Target="embeddings/oleObject21.bin" /><Relationship Id="rId7" Type="http://schemas.openxmlformats.org/officeDocument/2006/relationships/image" Target="media/image3.png" /><Relationship Id="rId70" Type="http://schemas.openxmlformats.org/officeDocument/2006/relationships/oleObject" Target="embeddings/oleObject22.bin" /><Relationship Id="rId71" Type="http://schemas.openxmlformats.org/officeDocument/2006/relationships/image" Target="media/image39.wmf" /><Relationship Id="rId72" Type="http://schemas.openxmlformats.org/officeDocument/2006/relationships/oleObject" Target="embeddings/oleObject23.bin" /><Relationship Id="rId73" Type="http://schemas.openxmlformats.org/officeDocument/2006/relationships/oleObject" Target="embeddings/oleObject24.bin" /><Relationship Id="rId74" Type="http://schemas.openxmlformats.org/officeDocument/2006/relationships/oleObject" Target="embeddings/oleObject25.bin" /><Relationship Id="rId75" Type="http://schemas.openxmlformats.org/officeDocument/2006/relationships/oleObject" Target="embeddings/oleObject26.bin" /><Relationship Id="rId76" Type="http://schemas.openxmlformats.org/officeDocument/2006/relationships/oleObject" Target="embeddings/oleObject27.bin" /><Relationship Id="rId77" Type="http://schemas.openxmlformats.org/officeDocument/2006/relationships/oleObject" Target="embeddings/oleObject28.bin" /><Relationship Id="rId78" Type="http://schemas.openxmlformats.org/officeDocument/2006/relationships/oleObject" Target="embeddings/oleObject29.bin" /><Relationship Id="rId79" Type="http://schemas.openxmlformats.org/officeDocument/2006/relationships/image" Target="media/image40.wmf" /><Relationship Id="rId8" Type="http://schemas.openxmlformats.org/officeDocument/2006/relationships/image" Target="K917.TIF" TargetMode="External" /><Relationship Id="rId80" Type="http://schemas.openxmlformats.org/officeDocument/2006/relationships/oleObject" Target="embeddings/oleObject30.bin" /><Relationship Id="rId81" Type="http://schemas.openxmlformats.org/officeDocument/2006/relationships/oleObject" Target="embeddings/oleObject31.bin" /><Relationship Id="rId82" Type="http://schemas.openxmlformats.org/officeDocument/2006/relationships/oleObject" Target="embeddings/oleObject32.bin" /><Relationship Id="rId83" Type="http://schemas.openxmlformats.org/officeDocument/2006/relationships/oleObject" Target="embeddings/oleObject33.bin" /><Relationship Id="rId84" Type="http://schemas.openxmlformats.org/officeDocument/2006/relationships/image" Target="media/image41.wmf" /><Relationship Id="rId85" Type="http://schemas.openxmlformats.org/officeDocument/2006/relationships/oleObject" Target="embeddings/oleObject34.bin" /><Relationship Id="rId86" Type="http://schemas.openxmlformats.org/officeDocument/2006/relationships/image" Target="media/image42.png" /><Relationship Id="rId87" Type="http://schemas.openxmlformats.org/officeDocument/2006/relationships/header" Target="header1.xml" /><Relationship Id="rId88" Type="http://schemas.openxmlformats.org/officeDocument/2006/relationships/header" Target="header2.xml" /><Relationship Id="rId89" Type="http://schemas.openxmlformats.org/officeDocument/2006/relationships/footer" Target="footer1.xml" /><Relationship Id="rId9" Type="http://schemas.openxmlformats.org/officeDocument/2006/relationships/image" Target="media/image4.png" /><Relationship Id="rId90" Type="http://schemas.openxmlformats.org/officeDocument/2006/relationships/footer" Target="footer2.xml" /><Relationship Id="rId91" Type="http://schemas.openxmlformats.org/officeDocument/2006/relationships/header" Target="header3.xml" /><Relationship Id="rId92" Type="http://schemas.openxmlformats.org/officeDocument/2006/relationships/footer" Target="footer3.xml" /><Relationship Id="rId93" Type="http://schemas.openxmlformats.org/officeDocument/2006/relationships/theme" Target="theme/theme1.xml" /><Relationship Id="rId94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671</Words>
  <Characters>3826</Characters>
  <Application>Microsoft Office Word</Application>
  <DocSecurity>0</DocSecurity>
  <Lines>31</Lines>
  <Paragraphs>8</Paragraphs>
  <ScaleCrop>false</ScaleCrop>
  <Company/>
  <LinksUpToDate>false</LinksUpToDate>
  <CharactersWithSpaces>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xb21cn</cp:lastModifiedBy>
  <cp:revision>2</cp:revision>
  <dcterms:created xsi:type="dcterms:W3CDTF">2018-05-16T05:18:00Z</dcterms:created>
  <dcterms:modified xsi:type="dcterms:W3CDTF">2019-11-27T12:12:00Z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