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spacing w:line="315" w:lineRule="exact"/>
      </w:pPr>
      <w:r>
        <w:rPr>
          <w:rFonts w:eastAsia="方正楷体_GBK" w:hint="default"/>
          <w:sz w:val="21"/>
        </w:rPr>
        <w:drawing>
          <wp:anchor simplePos="0" relativeHeight="251658240" behindDoc="0" locked="0" layoutInCell="1" allowOverlap="1">
            <wp:simplePos x="0" y="0"/>
            <wp:positionH relativeFrom="page">
              <wp:posOffset>12293600</wp:posOffset>
            </wp:positionH>
            <wp:positionV relativeFrom="topMargin">
              <wp:posOffset>11684000</wp:posOffset>
            </wp:positionV>
            <wp:extent cx="457200" cy="406400"/>
            <wp:wrapNone/>
            <wp:docPr id="10000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0513726" name=""/>
                    <pic:cNvPicPr>
                      <a:picLocks noChangeAspect="1"/>
                    </pic:cNvPicPr>
                  </pic:nvPicPr>
                  <pic:blipFill>
                    <a:blip xmlns:r="http://schemas.openxmlformats.org/officeDocument/2006/relationships" r:embed="rId5"/>
                    <a:stretch>
                      <a:fillRect/>
                    </a:stretch>
                  </pic:blipFill>
                  <pic:spPr>
                    <a:xfrm>
                      <a:off x="0" y="0"/>
                      <a:ext cx="457200" cy="406400"/>
                    </a:xfrm>
                    <a:prstGeom prst="rect">
                      <a:avLst/>
                    </a:prstGeom>
                  </pic:spPr>
                </pic:pic>
              </a:graphicData>
            </a:graphic>
          </wp:anchor>
        </w:drawing>
      </w:r>
      <w:r>
        <w:rPr>
          <w:rFonts w:eastAsia="方正楷体_GBK" w:hint="default"/>
          <w:sz w:val="21"/>
        </w:rPr>
        <w:t>班级</w:t>
      </w:r>
      <w:r>
        <w:rPr>
          <w:rFonts w:ascii="NEU-BZ-S92" w:hAnsi="NEU-BZ-S92"/>
          <w:sz w:val="21"/>
          <w:u w:val="single" w:color="000000"/>
        </w:rPr>
        <w:t>　　　　　　</w:t>
      </w:r>
      <w:r>
        <w:rPr>
          <w:rFonts w:ascii="NEU-BZ-S92" w:hAnsi="NEU-BZ-S92"/>
          <w:sz w:val="21"/>
        </w:rPr>
        <w:t>　</w:t>
      </w:r>
      <w:r>
        <w:rPr>
          <w:rFonts w:eastAsia="方正楷体_GBK" w:hint="default"/>
          <w:sz w:val="21"/>
        </w:rPr>
        <w:t>姓名</w:t>
      </w:r>
      <w:r>
        <w:rPr>
          <w:rFonts w:ascii="NEU-BZ-S92" w:hAnsi="NEU-BZ-S92"/>
          <w:sz w:val="21"/>
          <w:u w:val="single" w:color="000000"/>
        </w:rPr>
        <w:t>　　　　　　</w:t>
      </w:r>
      <w:r>
        <w:rPr>
          <w:rFonts w:ascii="NEU-BZ-S92" w:hAnsi="NEU-BZ-S92"/>
          <w:sz w:val="21"/>
        </w:rPr>
        <w:t>　</w:t>
      </w:r>
      <w:r>
        <w:rPr>
          <w:rFonts w:eastAsia="方正楷体_GBK" w:hint="default"/>
          <w:sz w:val="21"/>
        </w:rPr>
        <w:t>学号</w:t>
      </w:r>
      <w:r>
        <w:rPr>
          <w:rFonts w:ascii="NEU-BZ-S92" w:hAnsi="NEU-BZ-S92"/>
          <w:sz w:val="21"/>
          <w:u w:val="single" w:color="000000"/>
        </w:rPr>
        <w:t>　　　　　　</w:t>
      </w:r>
      <w:r>
        <w:rPr>
          <w:rFonts w:ascii="NEU-BZ-S92" w:hAnsi="NEU-BZ-S92"/>
          <w:sz w:val="21"/>
        </w:rPr>
        <w:t>　</w:t>
      </w:r>
      <w:r>
        <w:rPr>
          <w:rFonts w:eastAsia="方正楷体_GBK" w:hint="default"/>
          <w:sz w:val="21"/>
        </w:rPr>
        <w:t>得分</w:t>
      </w:r>
      <w:r>
        <w:rPr>
          <w:rFonts w:ascii="NEU-BZ-S92" w:hAnsi="NEU-BZ-S92"/>
          <w:sz w:val="21"/>
          <w:u w:val="single" w:color="000000"/>
        </w:rPr>
        <w:t>　　　　　　 </w:t>
      </w:r>
    </w:p>
    <w:p>
      <w:pPr>
        <w:spacing w:line="300" w:lineRule="exact"/>
      </w:pPr>
    </w:p>
    <w:p>
      <w:pPr>
        <w:spacing w:line="540" w:lineRule="exact"/>
        <w:jc w:val="center"/>
      </w:pPr>
      <w:r>
        <w:rPr>
          <w:rFonts w:eastAsia="方正黑体_GBK" w:hint="default"/>
          <w:sz w:val="36"/>
        </w:rPr>
        <w:t>九年级下册阶段检测</w:t>
      </w:r>
    </w:p>
    <w:p>
      <w:pPr>
        <w:spacing w:line="315" w:lineRule="exact"/>
        <w:jc w:val="center"/>
      </w:pPr>
      <w:r>
        <w:rPr>
          <w:rFonts w:ascii="方正楷体_GBK" w:hAnsi="方正楷体_GBK"/>
          <w:sz w:val="21"/>
        </w:rPr>
        <w:t>(</w:t>
      </w:r>
      <w:r>
        <w:rPr>
          <w:rFonts w:eastAsia="方正楷体_GBK" w:hint="default"/>
          <w:sz w:val="21"/>
        </w:rPr>
        <w:t>满分</w:t>
      </w:r>
      <w:r>
        <w:rPr>
          <w:rFonts w:ascii="方正楷体_GBK" w:hAnsi="方正楷体_GBK"/>
          <w:sz w:val="21"/>
        </w:rPr>
        <w:t>:</w:t>
      </w:r>
      <w:r>
        <w:rPr>
          <w:rFonts w:ascii="NEU-BZ-S92" w:hAnsi="NEU-BZ-S92"/>
          <w:sz w:val="21"/>
        </w:rPr>
        <w:t>70</w:t>
      </w:r>
      <w:r>
        <w:rPr>
          <w:rFonts w:eastAsia="方正楷体_GBK" w:hint="default"/>
          <w:sz w:val="21"/>
        </w:rPr>
        <w:t>分</w:t>
      </w:r>
      <w:r>
        <w:rPr>
          <w:rFonts w:ascii="NEU-BZ-S92" w:hAnsi="NEU-BZ-S92"/>
          <w:sz w:val="21"/>
        </w:rPr>
        <w:t>　</w:t>
      </w:r>
      <w:r>
        <w:rPr>
          <w:rFonts w:eastAsia="方正楷体_GBK" w:hint="default"/>
          <w:sz w:val="21"/>
        </w:rPr>
        <w:t xml:space="preserve"> 考试时间</w:t>
      </w:r>
      <w:r>
        <w:rPr>
          <w:rFonts w:ascii="方正楷体_GBK" w:hAnsi="方正楷体_GBK"/>
          <w:sz w:val="21"/>
        </w:rPr>
        <w:t>:</w:t>
      </w:r>
      <w:r>
        <w:rPr>
          <w:rFonts w:ascii="NEU-BZ-S92" w:hAnsi="NEU-BZ-S92"/>
          <w:sz w:val="21"/>
        </w:rPr>
        <w:t>60</w:t>
      </w:r>
      <w:r>
        <w:rPr>
          <w:rFonts w:eastAsia="方正楷体_GBK" w:hint="default"/>
          <w:sz w:val="21"/>
        </w:rPr>
        <w:t>分钟</w:t>
      </w:r>
      <w:r>
        <w:rPr>
          <w:rFonts w:ascii="方正楷体_GBK" w:hAnsi="方正楷体_GBK"/>
          <w:sz w:val="21"/>
        </w:rPr>
        <w:t>)</w:t>
      </w:r>
    </w:p>
    <w:p>
      <w:pPr>
        <w:spacing w:line="300" w:lineRule="exact"/>
      </w:pPr>
    </w:p>
    <w:p>
      <w:pPr>
        <w:spacing w:line="336" w:lineRule="exact"/>
        <w:rPr>
          <w:sz w:val="24"/>
          <w:szCs w:val="24"/>
        </w:rPr>
      </w:pPr>
      <w:r>
        <w:rPr>
          <w:rFonts w:eastAsia="方正黑体_GBK" w:hint="default"/>
          <w:sz w:val="24"/>
          <w:szCs w:val="24"/>
        </w:rPr>
        <w:t>一、比较与选择</w:t>
      </w:r>
      <w:r>
        <w:rPr>
          <w:rFonts w:ascii="方正书宋_GBK" w:hAnsi="方正书宋_GBK"/>
          <w:sz w:val="24"/>
          <w:szCs w:val="24"/>
        </w:rPr>
        <w:t>(</w:t>
      </w:r>
      <w:r>
        <w:rPr>
          <w:rFonts w:eastAsia="方正书宋_GBK" w:hint="default"/>
          <w:sz w:val="24"/>
          <w:szCs w:val="24"/>
        </w:rPr>
        <w:t>共</w:t>
      </w:r>
      <w:r>
        <w:rPr>
          <w:rFonts w:ascii="NEU-BZ-S92" w:hAnsi="NEU-BZ-S92"/>
          <w:sz w:val="24"/>
          <w:szCs w:val="24"/>
        </w:rPr>
        <w:t>30</w:t>
      </w:r>
      <w:r>
        <w:rPr>
          <w:rFonts w:eastAsia="方正书宋_GBK" w:hint="default"/>
          <w:sz w:val="24"/>
          <w:szCs w:val="24"/>
        </w:rPr>
        <w:t>分</w:t>
      </w:r>
      <w:r>
        <w:rPr>
          <w:rFonts w:ascii="方正书宋_GBK" w:hAnsi="方正书宋_GBK"/>
          <w:sz w:val="24"/>
          <w:szCs w:val="24"/>
        </w:rPr>
        <w:t>)</w:t>
      </w:r>
    </w:p>
    <w:p>
      <w:pPr>
        <w:spacing w:line="336" w:lineRule="exact"/>
        <w:rPr>
          <w:sz w:val="24"/>
          <w:szCs w:val="24"/>
        </w:rPr>
      </w:pPr>
      <w:r>
        <w:rPr>
          <w:rFonts w:ascii="NEU-BZ-S92" w:hAnsi="NEU-BZ-S92"/>
          <w:sz w:val="24"/>
          <w:szCs w:val="24"/>
        </w:rPr>
        <w:t>　　　　　　　　　　　　　　　　　　</w:t>
      </w:r>
    </w:p>
    <w:p>
      <w:pPr>
        <w:spacing w:line="336" w:lineRule="exact"/>
        <w:rPr>
          <w:sz w:val="24"/>
          <w:szCs w:val="24"/>
        </w:rPr>
      </w:pPr>
      <w:r>
        <w:rPr>
          <w:rFonts w:ascii="NEU-BZ-S92" w:hAnsi="NEU-BZ-S92"/>
          <w:sz w:val="24"/>
          <w:szCs w:val="24"/>
        </w:rPr>
        <w:t>　　</w:t>
      </w:r>
      <w:r>
        <w:rPr>
          <w:rFonts w:eastAsia="NEU-BZ-S92" w:hint="default"/>
          <w:sz w:val="24"/>
          <w:szCs w:val="24"/>
        </w:rPr>
        <w:t>▲</w:t>
      </w:r>
      <w:r>
        <w:rPr>
          <w:rFonts w:eastAsia="方正黑体_GBK" w:hint="default"/>
          <w:sz w:val="24"/>
          <w:szCs w:val="24"/>
        </w:rPr>
        <w:t>单项选择</w:t>
      </w:r>
      <w:r>
        <w:rPr>
          <w:rFonts w:ascii="方正书宋_GBK" w:hAnsi="方正书宋_GBK"/>
          <w:sz w:val="24"/>
          <w:szCs w:val="24"/>
        </w:rPr>
        <w:t>(</w:t>
      </w:r>
      <w:r>
        <w:rPr>
          <w:rFonts w:ascii="NEU-BZ-S92" w:hAnsi="NEU-BZ-S92"/>
          <w:sz w:val="24"/>
          <w:szCs w:val="24"/>
        </w:rPr>
        <w:t>6</w:t>
      </w:r>
      <w:r>
        <w:rPr>
          <w:rFonts w:eastAsia="方正书宋_GBK" w:hint="default"/>
          <w:sz w:val="24"/>
          <w:szCs w:val="24"/>
        </w:rPr>
        <w:t>小题</w:t>
      </w:r>
      <w:r>
        <w:rPr>
          <w:rFonts w:ascii="方正书宋_GBK" w:hAnsi="方正书宋_GBK"/>
          <w:sz w:val="24"/>
          <w:szCs w:val="24"/>
        </w:rPr>
        <w:t>,</w:t>
      </w:r>
      <w:r>
        <w:rPr>
          <w:rFonts w:eastAsia="方正书宋_GBK" w:hint="default"/>
          <w:sz w:val="24"/>
          <w:szCs w:val="24"/>
        </w:rPr>
        <w:t>每小题</w:t>
      </w:r>
      <w:r>
        <w:rPr>
          <w:rFonts w:ascii="NEU-BZ-S92" w:hAnsi="NEU-BZ-S92"/>
          <w:sz w:val="24"/>
          <w:szCs w:val="24"/>
        </w:rPr>
        <w:t>2</w:t>
      </w:r>
      <w:r>
        <w:rPr>
          <w:rFonts w:eastAsia="方正书宋_GBK" w:hint="default"/>
          <w:sz w:val="24"/>
          <w:szCs w:val="24"/>
        </w:rPr>
        <w:t>分</w:t>
      </w:r>
      <w:r>
        <w:rPr>
          <w:rFonts w:ascii="方正书宋_GBK" w:hAnsi="方正书宋_GBK"/>
          <w:sz w:val="24"/>
          <w:szCs w:val="24"/>
        </w:rPr>
        <w:t>,</w:t>
      </w:r>
      <w:r>
        <w:rPr>
          <w:rFonts w:eastAsia="方正书宋_GBK" w:hint="default"/>
          <w:sz w:val="24"/>
          <w:szCs w:val="24"/>
        </w:rPr>
        <w:t>共</w:t>
      </w:r>
      <w:r>
        <w:rPr>
          <w:rFonts w:ascii="NEU-BZ-S92" w:hAnsi="NEU-BZ-S92"/>
          <w:sz w:val="24"/>
          <w:szCs w:val="24"/>
        </w:rPr>
        <w:t>12</w:t>
      </w:r>
      <w:r>
        <w:rPr>
          <w:rFonts w:eastAsia="方正书宋_GBK" w:hint="default"/>
          <w:sz w:val="24"/>
          <w:szCs w:val="24"/>
        </w:rPr>
        <w:t>分。下列每小题的四个选项中</w:t>
      </w:r>
      <w:r>
        <w:rPr>
          <w:rFonts w:ascii="方正书宋_GBK" w:hAnsi="方正书宋_GBK"/>
          <w:sz w:val="24"/>
          <w:szCs w:val="24"/>
        </w:rPr>
        <w:t>,</w:t>
      </w:r>
      <w:r>
        <w:rPr>
          <w:rFonts w:eastAsia="方正书宋_GBK" w:hint="default"/>
          <w:sz w:val="24"/>
          <w:szCs w:val="24"/>
        </w:rPr>
        <w:t>只有一项是最符合题意的</w:t>
      </w:r>
      <w:r>
        <w:rPr>
          <w:rFonts w:ascii="方正书宋_GBK" w:hAnsi="方正书宋_GBK"/>
          <w:sz w:val="24"/>
          <w:szCs w:val="24"/>
        </w:rPr>
        <w:t>,</w:t>
      </w:r>
      <w:r>
        <w:rPr>
          <w:rFonts w:eastAsia="方正书宋_GBK" w:hint="default"/>
          <w:sz w:val="24"/>
          <w:szCs w:val="24"/>
        </w:rPr>
        <w:t>请将所选项字母填入题后括号</w:t>
      </w:r>
      <w:r>
        <w:rPr>
          <w:rFonts w:ascii="方正书宋_GBK" w:hAnsi="方正书宋_GBK"/>
          <w:sz w:val="24"/>
          <w:szCs w:val="24"/>
        </w:rPr>
        <w:t>)</w:t>
      </w:r>
    </w:p>
    <w:p>
      <w:pPr>
        <w:spacing w:line="336" w:lineRule="exact"/>
        <w:rPr>
          <w:sz w:val="24"/>
          <w:szCs w:val="24"/>
        </w:rPr>
      </w:pPr>
      <w:r>
        <w:rPr>
          <w:rFonts w:ascii="NEU-HZ-S92" w:hAnsi="NEU-HZ-S92"/>
          <w:sz w:val="24"/>
          <w:szCs w:val="24"/>
        </w:rPr>
        <w:t>1</w:t>
      </w:r>
      <w:r>
        <w:rPr>
          <w:rFonts w:ascii="NEU-BZ-S92" w:hAnsi="NEU-BZ-S92"/>
          <w:sz w:val="24"/>
          <w:szCs w:val="24"/>
        </w:rPr>
        <w:t>.2019</w:t>
      </w:r>
      <w:r>
        <w:rPr>
          <w:rFonts w:eastAsia="方正楷体_GBK" w:hint="default"/>
          <w:sz w:val="24"/>
          <w:szCs w:val="24"/>
        </w:rPr>
        <w:t>年</w:t>
      </w:r>
      <w:r>
        <w:rPr>
          <w:rFonts w:ascii="NEU-BZ-S92" w:hAnsi="NEU-BZ-S92"/>
          <w:sz w:val="24"/>
          <w:szCs w:val="24"/>
        </w:rPr>
        <w:t>4</w:t>
      </w:r>
      <w:r>
        <w:rPr>
          <w:rFonts w:eastAsia="方正楷体_GBK" w:hint="default"/>
          <w:sz w:val="24"/>
          <w:szCs w:val="24"/>
        </w:rPr>
        <w:t>月</w:t>
      </w:r>
      <w:r>
        <w:rPr>
          <w:rFonts w:ascii="NEU-BZ-S92" w:hAnsi="NEU-BZ-S92"/>
          <w:sz w:val="24"/>
          <w:szCs w:val="24"/>
        </w:rPr>
        <w:t>30</w:t>
      </w:r>
      <w:r>
        <w:rPr>
          <w:rFonts w:eastAsia="方正楷体_GBK" w:hint="default"/>
          <w:sz w:val="24"/>
          <w:szCs w:val="24"/>
        </w:rPr>
        <w:t>日</w:t>
      </w:r>
      <w:r>
        <w:rPr>
          <w:rFonts w:ascii="方正楷体_GBK" w:hAnsi="方正楷体_GBK"/>
          <w:sz w:val="24"/>
          <w:szCs w:val="24"/>
        </w:rPr>
        <w:t>,</w:t>
      </w:r>
      <w:r>
        <w:rPr>
          <w:rFonts w:eastAsia="方正楷体_GBK" w:hint="default"/>
          <w:sz w:val="24"/>
          <w:szCs w:val="24"/>
        </w:rPr>
        <w:t>习近平总书记在纪念五四运动</w:t>
      </w:r>
      <w:r>
        <w:rPr>
          <w:rFonts w:ascii="NEU-BZ-S92" w:hAnsi="NEU-BZ-S92"/>
          <w:sz w:val="24"/>
          <w:szCs w:val="24"/>
        </w:rPr>
        <w:t>100</w:t>
      </w:r>
      <w:r>
        <w:rPr>
          <w:rFonts w:eastAsia="方正楷体_GBK" w:hint="default"/>
          <w:sz w:val="24"/>
          <w:szCs w:val="24"/>
        </w:rPr>
        <w:t>周年大会上的讲话中说</w:t>
      </w:r>
      <w:r>
        <w:rPr>
          <w:rFonts w:ascii="方正楷体_GBK" w:hAnsi="方正楷体_GBK"/>
          <w:sz w:val="24"/>
          <w:szCs w:val="24"/>
        </w:rPr>
        <w:t>:</w:t>
      </w:r>
      <w:r>
        <w:rPr>
          <w:rFonts w:eastAsia="方正楷体_GBK" w:hint="default"/>
          <w:sz w:val="24"/>
          <w:szCs w:val="24"/>
        </w:rPr>
        <w:t>“青年是整个社会力量中最积极、最有生气的力量</w:t>
      </w:r>
      <w:r>
        <w:rPr>
          <w:rFonts w:ascii="方正楷体_GBK" w:hAnsi="方正楷体_GBK"/>
          <w:sz w:val="24"/>
          <w:szCs w:val="24"/>
        </w:rPr>
        <w:t>!</w:t>
      </w:r>
      <w:r>
        <w:rPr>
          <w:rFonts w:eastAsia="方正楷体_GBK" w:hint="default"/>
          <w:sz w:val="24"/>
          <w:szCs w:val="24"/>
        </w:rPr>
        <w:t>”这是期盼我们</w:t>
      </w:r>
      <w:r>
        <w:ptab w:relativeTo="margin" w:alignment="right" w:leader="none"/>
      </w:r>
      <w:r>
        <w:rPr>
          <w:rFonts w:ascii="方正楷体_GBK" w:hAnsi="方正楷体_GBK"/>
          <w:sz w:val="24"/>
          <w:szCs w:val="24"/>
        </w:rPr>
        <w:t>(</w:t>
      </w:r>
      <w:r>
        <w:rPr>
          <w:rFonts w:eastAsia="方正楷体_GBK" w:hint="default"/>
          <w:color w:val="FF00FF"/>
          <w:sz w:val="24"/>
          <w:szCs w:val="24"/>
        </w:rPr>
        <w:t xml:space="preserve"> </w:t>
      </w:r>
      <w:r>
        <w:rPr>
          <w:rFonts w:eastAsia="方正楷体_GBK" w:hint="eastAsia"/>
          <w:color w:val="FF00FF"/>
          <w:sz w:val="24"/>
          <w:szCs w:val="24"/>
          <w:lang w:val="en-US" w:eastAsia="zh-CN"/>
        </w:rPr>
        <w:t xml:space="preserve">  </w:t>
      </w:r>
      <w:r>
        <w:rPr>
          <w:rFonts w:eastAsia="方正楷体_GBK" w:hint="default"/>
          <w:sz w:val="24"/>
          <w:szCs w:val="24"/>
        </w:rPr>
        <w:t xml:space="preserve"> </w:t>
      </w:r>
      <w:r>
        <w:rPr>
          <w:rFonts w:ascii="方正楷体_GBK" w:hAnsi="方正楷体_GBK"/>
          <w:sz w:val="24"/>
          <w:szCs w:val="24"/>
        </w:rPr>
        <w:t>)</w:t>
      </w:r>
    </w:p>
    <w:p>
      <w:pPr>
        <w:spacing w:line="336" w:lineRule="exact"/>
        <w:rPr>
          <w:sz w:val="24"/>
          <w:szCs w:val="24"/>
        </w:rPr>
      </w:pPr>
      <w:r>
        <w:rPr>
          <w:rFonts w:ascii="NEU-BZ-S92" w:hAnsi="NEU-BZ-S92"/>
          <w:sz w:val="24"/>
          <w:szCs w:val="24"/>
        </w:rPr>
        <w:t>A.</w:t>
      </w:r>
      <w:r>
        <w:rPr>
          <w:rFonts w:eastAsia="方正书宋_GBK" w:hint="default"/>
          <w:sz w:val="24"/>
          <w:szCs w:val="24"/>
        </w:rPr>
        <w:t>调适心态</w:t>
      </w:r>
      <w:r>
        <w:rPr>
          <w:rFonts w:ascii="方正书宋_GBK" w:hAnsi="方正书宋_GBK"/>
          <w:sz w:val="24"/>
          <w:szCs w:val="24"/>
        </w:rPr>
        <w:t>,</w:t>
      </w:r>
      <w:r>
        <w:rPr>
          <w:rFonts w:eastAsia="方正书宋_GBK" w:hint="default"/>
          <w:sz w:val="24"/>
          <w:szCs w:val="24"/>
        </w:rPr>
        <w:t>享受青春</w:t>
      </w:r>
      <w:r>
        <w:rPr>
          <w:rFonts w:eastAsia="方正书宋_GBK" w:hint="default"/>
          <w:sz w:val="24"/>
          <w:szCs w:val="24"/>
        </w:rPr>
        <w:tab/>
      </w:r>
    </w:p>
    <w:p>
      <w:pPr>
        <w:spacing w:line="336" w:lineRule="exact"/>
        <w:rPr>
          <w:rFonts w:eastAsia="方正书宋_GBK" w:hint="default"/>
          <w:sz w:val="24"/>
          <w:szCs w:val="24"/>
        </w:rPr>
      </w:pPr>
      <w:r>
        <w:rPr>
          <w:rFonts w:ascii="NEU-BZ-S92" w:hAnsi="NEU-BZ-S92"/>
          <w:sz w:val="24"/>
          <w:szCs w:val="24"/>
        </w:rPr>
        <w:t>B.</w:t>
      </w:r>
      <w:r>
        <w:rPr>
          <w:rFonts w:eastAsia="方正书宋_GBK" w:hint="default"/>
          <w:sz w:val="24"/>
          <w:szCs w:val="24"/>
        </w:rPr>
        <w:t>追梦前行</w:t>
      </w:r>
      <w:r>
        <w:rPr>
          <w:rFonts w:ascii="方正书宋_GBK" w:hAnsi="方正书宋_GBK"/>
          <w:sz w:val="24"/>
          <w:szCs w:val="24"/>
        </w:rPr>
        <w:t>,</w:t>
      </w:r>
      <w:r>
        <w:rPr>
          <w:rFonts w:eastAsia="方正书宋_GBK" w:hint="default"/>
          <w:sz w:val="24"/>
          <w:szCs w:val="24"/>
        </w:rPr>
        <w:t>不负韶华</w:t>
      </w:r>
    </w:p>
    <w:p>
      <w:pPr>
        <w:spacing w:line="336" w:lineRule="exact"/>
        <w:rPr>
          <w:sz w:val="24"/>
          <w:szCs w:val="24"/>
        </w:rPr>
      </w:pPr>
      <w:r>
        <w:rPr>
          <w:rFonts w:ascii="NEU-BZ-S92" w:hAnsi="NEU-BZ-S92"/>
          <w:sz w:val="24"/>
          <w:szCs w:val="24"/>
        </w:rPr>
        <w:t>C.</w:t>
      </w:r>
      <w:r>
        <w:rPr>
          <w:rFonts w:eastAsia="方正书宋_GBK" w:hint="default"/>
          <w:sz w:val="24"/>
          <w:szCs w:val="24"/>
        </w:rPr>
        <w:t>消除烦恼</w:t>
      </w:r>
      <w:r>
        <w:rPr>
          <w:rFonts w:ascii="方正书宋_GBK" w:hAnsi="方正书宋_GBK"/>
          <w:sz w:val="24"/>
          <w:szCs w:val="24"/>
        </w:rPr>
        <w:t>,</w:t>
      </w:r>
      <w:r>
        <w:rPr>
          <w:rFonts w:eastAsia="方正书宋_GBK" w:hint="default"/>
          <w:sz w:val="24"/>
          <w:szCs w:val="24"/>
        </w:rPr>
        <w:t>融入社会</w:t>
      </w:r>
      <w:r>
        <w:rPr>
          <w:rFonts w:eastAsia="方正书宋_GBK" w:hint="default"/>
          <w:sz w:val="24"/>
          <w:szCs w:val="24"/>
        </w:rPr>
        <w:tab/>
      </w:r>
    </w:p>
    <w:p>
      <w:pPr>
        <w:spacing w:line="336" w:lineRule="exact"/>
        <w:rPr>
          <w:sz w:val="24"/>
          <w:szCs w:val="24"/>
        </w:rPr>
      </w:pPr>
      <w:r>
        <w:rPr>
          <w:rFonts w:ascii="NEU-BZ-S92" w:hAnsi="NEU-BZ-S92"/>
          <w:sz w:val="24"/>
          <w:szCs w:val="24"/>
        </w:rPr>
        <w:t>D.</w:t>
      </w:r>
      <w:r>
        <w:rPr>
          <w:rFonts w:eastAsia="方正书宋_GBK" w:hint="default"/>
          <w:sz w:val="24"/>
          <w:szCs w:val="24"/>
        </w:rPr>
        <w:t>激发潜能</w:t>
      </w:r>
      <w:r>
        <w:rPr>
          <w:rFonts w:ascii="方正书宋_GBK" w:hAnsi="方正书宋_GBK"/>
          <w:sz w:val="24"/>
          <w:szCs w:val="24"/>
        </w:rPr>
        <w:t>,</w:t>
      </w:r>
      <w:r>
        <w:rPr>
          <w:rFonts w:eastAsia="方正书宋_GBK" w:hint="default"/>
          <w:sz w:val="24"/>
          <w:szCs w:val="24"/>
        </w:rPr>
        <w:t>永争第一</w:t>
      </w:r>
    </w:p>
    <w:p>
      <w:pPr>
        <w:spacing w:line="336" w:lineRule="exact"/>
        <w:rPr>
          <w:sz w:val="24"/>
          <w:szCs w:val="24"/>
        </w:rPr>
      </w:pPr>
      <w:r>
        <w:rPr>
          <w:rFonts w:ascii="NEU-HZ-S92" w:hAnsi="NEU-HZ-S92"/>
          <w:sz w:val="24"/>
          <w:szCs w:val="24"/>
        </w:rPr>
        <w:t>2</w:t>
      </w:r>
      <w:r>
        <w:rPr>
          <w:rFonts w:ascii="NEU-BZ-S92" w:hAnsi="NEU-BZ-S92"/>
          <w:sz w:val="24"/>
          <w:szCs w:val="24"/>
        </w:rPr>
        <w:t>.</w:t>
      </w:r>
      <w:r>
        <w:rPr>
          <w:rFonts w:eastAsia="方正楷体_GBK" w:hint="default"/>
          <w:sz w:val="24"/>
          <w:szCs w:val="24"/>
        </w:rPr>
        <w:t>十九大报告指出</w:t>
      </w:r>
      <w:r>
        <w:rPr>
          <w:rFonts w:ascii="方正楷体_GBK" w:hAnsi="方正楷体_GBK"/>
          <w:sz w:val="24"/>
          <w:szCs w:val="24"/>
        </w:rPr>
        <w:t>:</w:t>
      </w:r>
      <w:r>
        <w:rPr>
          <w:rFonts w:eastAsia="方正楷体_GBK" w:hint="default"/>
          <w:sz w:val="24"/>
          <w:szCs w:val="24"/>
        </w:rPr>
        <w:t>中国人民的梦想同各国人民的梦想息息相通</w:t>
      </w:r>
      <w:r>
        <w:rPr>
          <w:rFonts w:ascii="方正楷体_GBK" w:hAnsi="方正楷体_GBK"/>
          <w:sz w:val="24"/>
          <w:szCs w:val="24"/>
        </w:rPr>
        <w:t>,</w:t>
      </w:r>
      <w:r>
        <w:rPr>
          <w:rFonts w:eastAsia="方正楷体_GBK" w:hint="default"/>
          <w:sz w:val="24"/>
          <w:szCs w:val="24"/>
        </w:rPr>
        <w:t>实现中国梦离不开和平的国际环境和稳定的国际秩序。必须统筹国内国际两个大局</w:t>
      </w:r>
      <w:r>
        <w:rPr>
          <w:rFonts w:ascii="方正楷体_GBK" w:hAnsi="方正楷体_GBK"/>
          <w:sz w:val="24"/>
          <w:szCs w:val="24"/>
        </w:rPr>
        <w:t>,</w:t>
      </w:r>
      <w:r>
        <w:rPr>
          <w:rFonts w:eastAsia="方正楷体_GBK" w:hint="default"/>
          <w:sz w:val="24"/>
          <w:szCs w:val="24"/>
        </w:rPr>
        <w:t>始终不渝走和平发展道路、奉行互利共赢的开放战略</w:t>
      </w:r>
      <w:r>
        <w:rPr>
          <w:rFonts w:ascii="方正楷体_GBK" w:hAnsi="方正楷体_GBK"/>
          <w:sz w:val="24"/>
          <w:szCs w:val="24"/>
        </w:rPr>
        <w:t>,</w:t>
      </w:r>
      <w:r>
        <w:rPr>
          <w:rFonts w:eastAsia="方正楷体_GBK" w:hint="default"/>
          <w:sz w:val="24"/>
          <w:szCs w:val="24"/>
        </w:rPr>
        <w:t>坚持正确义利观</w:t>
      </w:r>
      <w:r>
        <w:rPr>
          <w:rFonts w:ascii="方正楷体_GBK" w:hAnsi="方正楷体_GBK"/>
          <w:sz w:val="24"/>
          <w:szCs w:val="24"/>
        </w:rPr>
        <w:t>,</w:t>
      </w:r>
      <w:r>
        <w:rPr>
          <w:rFonts w:eastAsia="方正楷体_GBK" w:hint="default"/>
          <w:sz w:val="24"/>
          <w:szCs w:val="24"/>
        </w:rPr>
        <w:t>树立共同、综合、合作、可持续的新安全观</w:t>
      </w:r>
      <w:r>
        <w:rPr>
          <w:rFonts w:ascii="方正楷体_GBK" w:hAnsi="方正楷体_GBK"/>
          <w:sz w:val="24"/>
          <w:szCs w:val="24"/>
        </w:rPr>
        <w:t>,</w:t>
      </w:r>
      <w:r>
        <w:rPr>
          <w:rFonts w:eastAsia="方正楷体_GBK" w:hint="default"/>
          <w:sz w:val="24"/>
          <w:szCs w:val="24"/>
        </w:rPr>
        <w:t>谋求开放创新、包容互惠的发展前景</w:t>
      </w:r>
      <w:r>
        <w:rPr>
          <w:rFonts w:ascii="方正楷体_GBK" w:hAnsi="方正楷体_GBK"/>
          <w:sz w:val="24"/>
          <w:szCs w:val="24"/>
        </w:rPr>
        <w:t>,</w:t>
      </w:r>
      <w:r>
        <w:rPr>
          <w:rFonts w:eastAsia="方正楷体_GBK" w:hint="default"/>
          <w:sz w:val="24"/>
          <w:szCs w:val="24"/>
        </w:rPr>
        <w:t>促进和而不同、兼收并蓄的文明交流</w:t>
      </w:r>
      <w:r>
        <w:rPr>
          <w:rFonts w:ascii="方正楷体_GBK" w:hAnsi="方正楷体_GBK"/>
          <w:sz w:val="24"/>
          <w:szCs w:val="24"/>
        </w:rPr>
        <w:t>,</w:t>
      </w:r>
      <w:r>
        <w:rPr>
          <w:rFonts w:eastAsia="方正楷体_GBK" w:hint="default"/>
          <w:sz w:val="24"/>
          <w:szCs w:val="24"/>
        </w:rPr>
        <w:t>构筑尊崇自然、绿色发展的生态体系</w:t>
      </w:r>
      <w:r>
        <w:rPr>
          <w:rFonts w:ascii="方正楷体_GBK" w:hAnsi="方正楷体_GBK"/>
          <w:sz w:val="24"/>
          <w:szCs w:val="24"/>
        </w:rPr>
        <w:t>,</w:t>
      </w:r>
      <w:r>
        <w:rPr>
          <w:rFonts w:eastAsia="方正楷体_GBK" w:hint="default"/>
          <w:sz w:val="24"/>
          <w:szCs w:val="24"/>
        </w:rPr>
        <w:t>始终做世界和平的建设者、全球发展的贡献者、国际秩序的维护者。这表明我国</w:t>
      </w:r>
      <w:r>
        <w:ptab w:relativeTo="margin" w:alignment="right" w:leader="none"/>
      </w:r>
      <w:r>
        <w:rPr>
          <w:rFonts w:ascii="方正楷体_GBK" w:hAnsi="方正楷体_GBK"/>
          <w:sz w:val="24"/>
          <w:szCs w:val="24"/>
        </w:rPr>
        <w:t>(</w:t>
      </w:r>
      <w:r>
        <w:rPr>
          <w:rFonts w:ascii="方正楷体_GBK" w:hAnsi="方正楷体_GBK" w:hint="eastAsia"/>
          <w:sz w:val="24"/>
          <w:szCs w:val="24"/>
          <w:lang w:val="en-US" w:eastAsia="zh-CN"/>
        </w:rPr>
        <w:t xml:space="preserve">  </w:t>
      </w:r>
      <w:r>
        <w:rPr>
          <w:rFonts w:eastAsia="方正楷体_GBK" w:hint="default"/>
          <w:color w:val="FF00FF"/>
          <w:sz w:val="24"/>
          <w:szCs w:val="24"/>
        </w:rPr>
        <w:t xml:space="preserve"> </w:t>
      </w:r>
      <w:r>
        <w:rPr>
          <w:rFonts w:eastAsia="方正楷体_GBK" w:hint="default"/>
          <w:sz w:val="24"/>
          <w:szCs w:val="24"/>
        </w:rPr>
        <w:t xml:space="preserve"> </w:t>
      </w:r>
      <w:r>
        <w:rPr>
          <w:rFonts w:ascii="方正楷体_GBK" w:hAnsi="方正楷体_GBK"/>
          <w:sz w:val="24"/>
          <w:szCs w:val="24"/>
        </w:rPr>
        <w:t>)</w:t>
      </w:r>
    </w:p>
    <w:p>
      <w:pPr>
        <w:spacing w:line="336" w:lineRule="exact"/>
        <w:rPr>
          <w:sz w:val="24"/>
          <w:szCs w:val="24"/>
        </w:rPr>
      </w:pPr>
      <w:r>
        <w:rPr>
          <w:rFonts w:ascii="NEU-BZ-S92" w:hAnsi="NEU-BZ-S92"/>
          <w:sz w:val="24"/>
          <w:szCs w:val="24"/>
        </w:rPr>
        <w:t>A.</w:t>
      </w:r>
      <w:r>
        <w:rPr>
          <w:rFonts w:eastAsia="方正书宋_GBK" w:hint="default"/>
          <w:sz w:val="24"/>
          <w:szCs w:val="24"/>
        </w:rPr>
        <w:t>承担国际责任</w:t>
      </w:r>
      <w:r>
        <w:rPr>
          <w:rFonts w:ascii="方正书宋_GBK" w:hAnsi="方正书宋_GBK"/>
          <w:sz w:val="24"/>
          <w:szCs w:val="24"/>
        </w:rPr>
        <w:t>,</w:t>
      </w:r>
      <w:r>
        <w:rPr>
          <w:rFonts w:eastAsia="方正书宋_GBK" w:hint="default"/>
          <w:sz w:val="24"/>
          <w:szCs w:val="24"/>
        </w:rPr>
        <w:t>贡献中国力量</w:t>
      </w:r>
    </w:p>
    <w:p>
      <w:pPr>
        <w:spacing w:line="336" w:lineRule="exact"/>
        <w:rPr>
          <w:sz w:val="24"/>
          <w:szCs w:val="24"/>
        </w:rPr>
      </w:pPr>
      <w:r>
        <w:rPr>
          <w:rFonts w:ascii="NEU-BZ-S92" w:hAnsi="NEU-BZ-S92"/>
          <w:sz w:val="24"/>
          <w:szCs w:val="24"/>
        </w:rPr>
        <w:t>B.</w:t>
      </w:r>
      <w:r>
        <w:rPr>
          <w:rFonts w:eastAsia="方正书宋_GBK" w:hint="default"/>
          <w:sz w:val="24"/>
          <w:szCs w:val="24"/>
        </w:rPr>
        <w:t>重建国际秩序</w:t>
      </w:r>
      <w:r>
        <w:rPr>
          <w:rFonts w:ascii="方正书宋_GBK" w:hAnsi="方正书宋_GBK"/>
          <w:sz w:val="24"/>
          <w:szCs w:val="24"/>
        </w:rPr>
        <w:t>,</w:t>
      </w:r>
      <w:r>
        <w:rPr>
          <w:rFonts w:eastAsia="方正书宋_GBK" w:hint="default"/>
          <w:sz w:val="24"/>
          <w:szCs w:val="24"/>
        </w:rPr>
        <w:t>改变世界格局</w:t>
      </w:r>
    </w:p>
    <w:p>
      <w:pPr>
        <w:spacing w:line="336" w:lineRule="exact"/>
        <w:rPr>
          <w:sz w:val="24"/>
          <w:szCs w:val="24"/>
        </w:rPr>
      </w:pPr>
      <w:r>
        <w:rPr>
          <w:rFonts w:ascii="NEU-BZ-S92" w:hAnsi="NEU-BZ-S92"/>
          <w:sz w:val="24"/>
          <w:szCs w:val="24"/>
        </w:rPr>
        <w:t>C.</w:t>
      </w:r>
      <w:r>
        <w:rPr>
          <w:rFonts w:eastAsia="方正书宋_GBK" w:hint="default"/>
          <w:sz w:val="24"/>
          <w:szCs w:val="24"/>
        </w:rPr>
        <w:t>以发展为动力</w:t>
      </w:r>
      <w:r>
        <w:rPr>
          <w:rFonts w:ascii="方正书宋_GBK" w:hAnsi="方正书宋_GBK"/>
          <w:sz w:val="24"/>
          <w:szCs w:val="24"/>
        </w:rPr>
        <w:t>,</w:t>
      </w:r>
      <w:r>
        <w:rPr>
          <w:rFonts w:eastAsia="方正书宋_GBK" w:hint="default"/>
          <w:sz w:val="24"/>
          <w:szCs w:val="24"/>
        </w:rPr>
        <w:t>以扩张为目标</w:t>
      </w:r>
    </w:p>
    <w:p>
      <w:pPr>
        <w:spacing w:line="336" w:lineRule="exact"/>
        <w:rPr>
          <w:sz w:val="24"/>
          <w:szCs w:val="24"/>
        </w:rPr>
      </w:pPr>
      <w:r>
        <w:rPr>
          <w:rFonts w:ascii="NEU-BZ-S92" w:hAnsi="NEU-BZ-S92"/>
          <w:sz w:val="24"/>
          <w:szCs w:val="24"/>
        </w:rPr>
        <w:t>D.</w:t>
      </w:r>
      <w:r>
        <w:rPr>
          <w:rFonts w:eastAsia="方正书宋_GBK" w:hint="default"/>
          <w:sz w:val="24"/>
          <w:szCs w:val="24"/>
        </w:rPr>
        <w:t>维护世界和平</w:t>
      </w:r>
      <w:r>
        <w:rPr>
          <w:rFonts w:ascii="方正书宋_GBK" w:hAnsi="方正书宋_GBK"/>
          <w:sz w:val="24"/>
          <w:szCs w:val="24"/>
        </w:rPr>
        <w:t>,</w:t>
      </w:r>
      <w:r>
        <w:rPr>
          <w:rFonts w:eastAsia="方正书宋_GBK" w:hint="default"/>
          <w:sz w:val="24"/>
          <w:szCs w:val="24"/>
        </w:rPr>
        <w:t>消除世界差异</w:t>
      </w:r>
    </w:p>
    <w:p>
      <w:pPr>
        <w:spacing w:line="336" w:lineRule="exact"/>
        <w:rPr>
          <w:sz w:val="24"/>
          <w:szCs w:val="24"/>
        </w:rPr>
      </w:pPr>
      <w:r>
        <w:rPr>
          <w:rFonts w:ascii="NEU-HZ-S92" w:hAnsi="NEU-HZ-S92"/>
          <w:sz w:val="24"/>
          <w:szCs w:val="24"/>
        </w:rPr>
        <w:t>3</w:t>
      </w:r>
      <w:r>
        <w:rPr>
          <w:rFonts w:ascii="NEU-BZ-S92" w:hAnsi="NEU-BZ-S92"/>
          <w:sz w:val="24"/>
          <w:szCs w:val="24"/>
        </w:rPr>
        <w:t>.2019</w:t>
      </w:r>
      <w:r>
        <w:rPr>
          <w:rFonts w:eastAsia="方正楷体_GBK" w:hint="default"/>
          <w:sz w:val="24"/>
          <w:szCs w:val="24"/>
        </w:rPr>
        <w:t>年</w:t>
      </w:r>
      <w:r>
        <w:rPr>
          <w:rFonts w:ascii="NEU-BZ-S92" w:hAnsi="NEU-BZ-S92"/>
          <w:sz w:val="24"/>
          <w:szCs w:val="24"/>
        </w:rPr>
        <w:t>5</w:t>
      </w:r>
      <w:r>
        <w:rPr>
          <w:rFonts w:eastAsia="方正楷体_GBK" w:hint="default"/>
          <w:sz w:val="24"/>
          <w:szCs w:val="24"/>
        </w:rPr>
        <w:t>月</w:t>
      </w:r>
      <w:r>
        <w:rPr>
          <w:rFonts w:ascii="NEU-BZ-S92" w:hAnsi="NEU-BZ-S92"/>
          <w:sz w:val="24"/>
          <w:szCs w:val="24"/>
        </w:rPr>
        <w:t>15</w:t>
      </w:r>
      <w:r>
        <w:rPr>
          <w:rFonts w:eastAsia="方正楷体_GBK" w:hint="default"/>
          <w:sz w:val="24"/>
          <w:szCs w:val="24"/>
        </w:rPr>
        <w:t>日</w:t>
      </w:r>
      <w:r>
        <w:rPr>
          <w:rFonts w:ascii="方正楷体_GBK" w:hAnsi="方正楷体_GBK"/>
          <w:sz w:val="24"/>
          <w:szCs w:val="24"/>
        </w:rPr>
        <w:t>,</w:t>
      </w:r>
      <w:r>
        <w:rPr>
          <w:rFonts w:eastAsia="方正楷体_GBK" w:hint="default"/>
          <w:sz w:val="24"/>
          <w:szCs w:val="24"/>
        </w:rPr>
        <w:t>国家主席习近平在亚洲文明对话大会上指出</w:t>
      </w:r>
      <w:r>
        <w:rPr>
          <w:rFonts w:ascii="方正楷体_GBK" w:hAnsi="方正楷体_GBK"/>
          <w:sz w:val="24"/>
          <w:szCs w:val="24"/>
        </w:rPr>
        <w:t>,</w:t>
      </w:r>
      <w:r>
        <w:rPr>
          <w:rFonts w:eastAsia="方正楷体_GBK" w:hint="default"/>
          <w:sz w:val="24"/>
          <w:szCs w:val="24"/>
        </w:rPr>
        <w:t>文明因多样而交流</w:t>
      </w:r>
      <w:r>
        <w:rPr>
          <w:rFonts w:ascii="方正楷体_GBK" w:hAnsi="方正楷体_GBK"/>
          <w:sz w:val="24"/>
          <w:szCs w:val="24"/>
        </w:rPr>
        <w:t>,</w:t>
      </w:r>
      <w:r>
        <w:rPr>
          <w:rFonts w:eastAsia="方正楷体_GBK" w:hint="default"/>
          <w:sz w:val="24"/>
          <w:szCs w:val="24"/>
        </w:rPr>
        <w:t>因交流而互鉴</w:t>
      </w:r>
      <w:r>
        <w:rPr>
          <w:rFonts w:ascii="方正楷体_GBK" w:hAnsi="方正楷体_GBK"/>
          <w:sz w:val="24"/>
          <w:szCs w:val="24"/>
        </w:rPr>
        <w:t>,</w:t>
      </w:r>
      <w:r>
        <w:rPr>
          <w:rFonts w:eastAsia="方正楷体_GBK" w:hint="default"/>
          <w:sz w:val="24"/>
          <w:szCs w:val="24"/>
        </w:rPr>
        <w:t>因互鉴而发展。为此</w:t>
      </w:r>
      <w:r>
        <w:rPr>
          <w:rFonts w:ascii="方正楷体_GBK" w:hAnsi="方正楷体_GBK"/>
          <w:sz w:val="24"/>
          <w:szCs w:val="24"/>
        </w:rPr>
        <w:t>,</w:t>
      </w:r>
      <w:r>
        <w:rPr>
          <w:rFonts w:eastAsia="方正楷体_GBK" w:hint="default"/>
          <w:sz w:val="24"/>
          <w:szCs w:val="24"/>
        </w:rPr>
        <w:t>下列做法不可取的是</w:t>
      </w:r>
      <w:r>
        <w:ptab w:relativeTo="margin" w:alignment="right" w:leader="none"/>
      </w:r>
      <w:r>
        <w:rPr>
          <w:rFonts w:ascii="方正楷体_GBK" w:hAnsi="方正楷体_GBK"/>
          <w:sz w:val="24"/>
          <w:szCs w:val="24"/>
        </w:rPr>
        <w:t>(</w:t>
      </w:r>
      <w:r>
        <w:rPr>
          <w:rFonts w:ascii="方正楷体_GBK" w:hAnsi="方正楷体_GBK" w:hint="eastAsia"/>
          <w:sz w:val="24"/>
          <w:szCs w:val="24"/>
          <w:lang w:val="en-US" w:eastAsia="zh-CN"/>
        </w:rPr>
        <w:t xml:space="preserve">  </w:t>
      </w:r>
      <w:r>
        <w:rPr>
          <w:rFonts w:eastAsia="方正楷体_GBK" w:hint="default"/>
          <w:color w:val="FF00FF"/>
          <w:sz w:val="24"/>
          <w:szCs w:val="24"/>
        </w:rPr>
        <w:t xml:space="preserve"> </w:t>
      </w:r>
      <w:r>
        <w:rPr>
          <w:rFonts w:eastAsia="方正楷体_GBK" w:hint="default"/>
          <w:sz w:val="24"/>
          <w:szCs w:val="24"/>
        </w:rPr>
        <w:t xml:space="preserve"> </w:t>
      </w:r>
      <w:r>
        <w:rPr>
          <w:rFonts w:ascii="方正楷体_GBK" w:hAnsi="方正楷体_GBK"/>
          <w:sz w:val="24"/>
          <w:szCs w:val="24"/>
        </w:rPr>
        <w:t>)</w:t>
      </w:r>
    </w:p>
    <w:p>
      <w:pPr>
        <w:spacing w:line="336" w:lineRule="exact"/>
        <w:rPr>
          <w:sz w:val="24"/>
          <w:szCs w:val="24"/>
        </w:rPr>
      </w:pPr>
      <w:r>
        <w:rPr>
          <w:rFonts w:ascii="NEU-BZ-S92" w:hAnsi="NEU-BZ-S92"/>
          <w:sz w:val="24"/>
          <w:szCs w:val="24"/>
        </w:rPr>
        <w:t>A.</w:t>
      </w:r>
      <w:r>
        <w:rPr>
          <w:rFonts w:eastAsia="方正书宋_GBK" w:hint="default"/>
          <w:sz w:val="24"/>
          <w:szCs w:val="24"/>
        </w:rPr>
        <w:t>以海纳百川的胸怀</w:t>
      </w:r>
      <w:r>
        <w:rPr>
          <w:rFonts w:ascii="方正书宋_GBK" w:hAnsi="方正书宋_GBK"/>
          <w:sz w:val="24"/>
          <w:szCs w:val="24"/>
        </w:rPr>
        <w:t>,</w:t>
      </w:r>
      <w:r>
        <w:rPr>
          <w:rFonts w:eastAsia="方正书宋_GBK" w:hint="default"/>
          <w:sz w:val="24"/>
          <w:szCs w:val="24"/>
        </w:rPr>
        <w:t>打破文明交往壁垒</w:t>
      </w:r>
    </w:p>
    <w:p>
      <w:pPr>
        <w:spacing w:line="336" w:lineRule="exact"/>
        <w:rPr>
          <w:sz w:val="24"/>
          <w:szCs w:val="24"/>
        </w:rPr>
      </w:pPr>
      <w:r>
        <w:rPr>
          <w:rFonts w:ascii="NEU-BZ-S92" w:hAnsi="NEU-BZ-S92"/>
          <w:sz w:val="24"/>
          <w:szCs w:val="24"/>
        </w:rPr>
        <w:t>B.</w:t>
      </w:r>
      <w:r>
        <w:rPr>
          <w:rFonts w:eastAsia="方正书宋_GBK" w:hint="default"/>
          <w:sz w:val="24"/>
          <w:szCs w:val="24"/>
        </w:rPr>
        <w:t>以与时俱进的精神</w:t>
      </w:r>
      <w:r>
        <w:rPr>
          <w:rFonts w:ascii="方正书宋_GBK" w:hAnsi="方正书宋_GBK"/>
          <w:sz w:val="24"/>
          <w:szCs w:val="24"/>
        </w:rPr>
        <w:t>,</w:t>
      </w:r>
      <w:r>
        <w:rPr>
          <w:rFonts w:eastAsia="方正书宋_GBK" w:hint="default"/>
          <w:sz w:val="24"/>
          <w:szCs w:val="24"/>
        </w:rPr>
        <w:t>创新中华文明成果</w:t>
      </w:r>
    </w:p>
    <w:p>
      <w:pPr>
        <w:spacing w:line="336" w:lineRule="exact"/>
        <w:rPr>
          <w:sz w:val="24"/>
          <w:szCs w:val="24"/>
        </w:rPr>
      </w:pPr>
      <w:r>
        <w:rPr>
          <w:rFonts w:ascii="NEU-BZ-S92" w:hAnsi="NEU-BZ-S92"/>
          <w:sz w:val="24"/>
          <w:szCs w:val="24"/>
        </w:rPr>
        <w:t>C.</w:t>
      </w:r>
      <w:r>
        <w:rPr>
          <w:rFonts w:eastAsia="方正书宋_GBK" w:hint="default"/>
          <w:sz w:val="24"/>
          <w:szCs w:val="24"/>
        </w:rPr>
        <w:t>以兼收并蓄的心态</w:t>
      </w:r>
      <w:r>
        <w:rPr>
          <w:rFonts w:ascii="方正书宋_GBK" w:hAnsi="方正书宋_GBK"/>
          <w:sz w:val="24"/>
          <w:szCs w:val="24"/>
        </w:rPr>
        <w:t>,</w:t>
      </w:r>
      <w:r>
        <w:rPr>
          <w:rFonts w:eastAsia="方正书宋_GBK" w:hint="default"/>
          <w:sz w:val="24"/>
          <w:szCs w:val="24"/>
        </w:rPr>
        <w:t>吸收一切外来文化</w:t>
      </w:r>
    </w:p>
    <w:p>
      <w:pPr>
        <w:spacing w:line="336" w:lineRule="exact"/>
        <w:rPr>
          <w:sz w:val="24"/>
          <w:szCs w:val="24"/>
        </w:rPr>
      </w:pPr>
      <w:r>
        <w:rPr>
          <w:rFonts w:ascii="NEU-BZ-S92" w:hAnsi="NEU-BZ-S92"/>
          <w:sz w:val="24"/>
          <w:szCs w:val="24"/>
        </w:rPr>
        <w:t>D.</w:t>
      </w:r>
      <w:r>
        <w:rPr>
          <w:rFonts w:eastAsia="方正书宋_GBK" w:hint="default"/>
          <w:sz w:val="24"/>
          <w:szCs w:val="24"/>
        </w:rPr>
        <w:t>以平等尊重的态度</w:t>
      </w:r>
      <w:r>
        <w:rPr>
          <w:rFonts w:ascii="方正书宋_GBK" w:hAnsi="方正书宋_GBK"/>
          <w:sz w:val="24"/>
          <w:szCs w:val="24"/>
        </w:rPr>
        <w:t>,</w:t>
      </w:r>
      <w:r>
        <w:rPr>
          <w:rFonts w:eastAsia="方正书宋_GBK" w:hint="default"/>
          <w:sz w:val="24"/>
          <w:szCs w:val="24"/>
        </w:rPr>
        <w:t>推动亚洲文明发展</w:t>
      </w:r>
    </w:p>
    <w:p>
      <w:pPr>
        <w:spacing w:line="336" w:lineRule="exact"/>
        <w:rPr>
          <w:sz w:val="24"/>
          <w:szCs w:val="24"/>
        </w:rPr>
      </w:pPr>
      <w:r>
        <w:rPr>
          <w:rFonts w:ascii="NEU-HZ-S92" w:hAnsi="NEU-HZ-S92"/>
          <w:sz w:val="24"/>
          <w:szCs w:val="24"/>
        </w:rPr>
        <w:t>4</w:t>
      </w:r>
      <w:r>
        <w:rPr>
          <w:rFonts w:ascii="NEU-BZ-S92" w:hAnsi="NEU-BZ-S92"/>
          <w:sz w:val="24"/>
          <w:szCs w:val="24"/>
        </w:rPr>
        <w:t>.</w:t>
      </w:r>
      <w:r>
        <w:rPr>
          <w:rFonts w:eastAsia="方正楷体_GBK" w:hint="default"/>
          <w:sz w:val="24"/>
          <w:szCs w:val="24"/>
        </w:rPr>
        <w:t>为大力弘扬劳模精神、劳动精神、工匠精神</w:t>
      </w:r>
      <w:r>
        <w:rPr>
          <w:rFonts w:ascii="方正楷体_GBK" w:hAnsi="方正楷体_GBK"/>
          <w:sz w:val="24"/>
          <w:szCs w:val="24"/>
        </w:rPr>
        <w:t>,</w:t>
      </w:r>
      <w:r>
        <w:rPr>
          <w:rFonts w:eastAsia="方正楷体_GBK" w:hint="default"/>
          <w:sz w:val="24"/>
          <w:szCs w:val="24"/>
        </w:rPr>
        <w:t>培育造就更多工匠人才</w:t>
      </w:r>
      <w:r>
        <w:rPr>
          <w:rFonts w:ascii="方正楷体_GBK" w:hAnsi="方正楷体_GBK"/>
          <w:sz w:val="24"/>
          <w:szCs w:val="24"/>
        </w:rPr>
        <w:t>,</w:t>
      </w:r>
      <w:r>
        <w:rPr>
          <w:rFonts w:eastAsia="方正楷体_GBK" w:hint="default"/>
          <w:sz w:val="24"/>
          <w:szCs w:val="24"/>
        </w:rPr>
        <w:t>中华全国总工会、中央广播电视总台联合启动</w:t>
      </w:r>
      <w:r>
        <w:rPr>
          <w:rFonts w:ascii="NEU-BZ-S92" w:hAnsi="NEU-BZ-S92"/>
          <w:sz w:val="24"/>
          <w:szCs w:val="24"/>
        </w:rPr>
        <w:t>2019</w:t>
      </w:r>
      <w:r>
        <w:rPr>
          <w:rFonts w:eastAsia="方正楷体_GBK" w:hint="default"/>
          <w:sz w:val="24"/>
          <w:szCs w:val="24"/>
        </w:rPr>
        <w:t>年“大国工匠年度人物”发布活动</w:t>
      </w:r>
      <w:r>
        <w:rPr>
          <w:rFonts w:ascii="方正楷体_GBK" w:hAnsi="方正楷体_GBK"/>
          <w:sz w:val="24"/>
          <w:szCs w:val="24"/>
        </w:rPr>
        <w:t>,</w:t>
      </w:r>
      <w:r>
        <w:rPr>
          <w:rFonts w:eastAsia="方正楷体_GBK" w:hint="default"/>
          <w:sz w:val="24"/>
          <w:szCs w:val="24"/>
        </w:rPr>
        <w:t>将于年底前后揭晓</w:t>
      </w:r>
      <w:r>
        <w:rPr>
          <w:rFonts w:ascii="NEU-BZ-S92" w:hAnsi="NEU-BZ-S92"/>
          <w:sz w:val="24"/>
          <w:szCs w:val="24"/>
        </w:rPr>
        <w:t>10</w:t>
      </w:r>
      <w:r>
        <w:rPr>
          <w:rFonts w:eastAsia="方正楷体_GBK" w:hint="default"/>
          <w:sz w:val="24"/>
          <w:szCs w:val="24"/>
        </w:rPr>
        <w:t>位“大国工匠年度人物”。工匠精神是一种对自己的产品精益求精、追求完美和极致</w:t>
      </w:r>
      <w:r>
        <w:rPr>
          <w:rFonts w:ascii="方正楷体_GBK" w:hAnsi="方正楷体_GBK"/>
          <w:sz w:val="24"/>
          <w:szCs w:val="24"/>
        </w:rPr>
        <w:t>,</w:t>
      </w:r>
      <w:r>
        <w:rPr>
          <w:rFonts w:eastAsia="方正楷体_GBK" w:hint="default"/>
          <w:sz w:val="24"/>
          <w:szCs w:val="24"/>
        </w:rPr>
        <w:t>执着专一的敬业精神。有这样一群劳动者</w:t>
      </w:r>
      <w:r>
        <w:rPr>
          <w:rFonts w:ascii="方正楷体_GBK" w:hAnsi="方正楷体_GBK"/>
          <w:sz w:val="24"/>
          <w:szCs w:val="24"/>
        </w:rPr>
        <w:t>:</w:t>
      </w:r>
      <w:r>
        <w:rPr>
          <w:rFonts w:eastAsia="方正楷体_GBK" w:hint="default"/>
          <w:sz w:val="24"/>
          <w:szCs w:val="24"/>
        </w:rPr>
        <w:t>他们的成功之路不是上名校</w:t>
      </w:r>
      <w:r>
        <w:rPr>
          <w:rFonts w:ascii="方正楷体_GBK" w:hAnsi="方正楷体_GBK"/>
          <w:sz w:val="24"/>
          <w:szCs w:val="24"/>
        </w:rPr>
        <w:t>,</w:t>
      </w:r>
      <w:r>
        <w:rPr>
          <w:rFonts w:eastAsia="方正楷体_GBK" w:hint="default"/>
          <w:sz w:val="24"/>
          <w:szCs w:val="24"/>
        </w:rPr>
        <w:t>而是秉承工匠精神</w:t>
      </w:r>
      <w:r>
        <w:rPr>
          <w:rFonts w:ascii="方正楷体_GBK" w:hAnsi="方正楷体_GBK"/>
          <w:sz w:val="24"/>
          <w:szCs w:val="24"/>
        </w:rPr>
        <w:t>,</w:t>
      </w:r>
      <w:r>
        <w:rPr>
          <w:rFonts w:eastAsia="方正楷体_GBK" w:hint="default"/>
          <w:sz w:val="24"/>
          <w:szCs w:val="24"/>
        </w:rPr>
        <w:t>经过多年不懈钻研</w:t>
      </w:r>
      <w:r>
        <w:rPr>
          <w:rFonts w:ascii="方正楷体_GBK" w:hAnsi="方正楷体_GBK"/>
          <w:sz w:val="24"/>
          <w:szCs w:val="24"/>
        </w:rPr>
        <w:t>,</w:t>
      </w:r>
      <w:r>
        <w:rPr>
          <w:rFonts w:eastAsia="方正楷体_GBK" w:hint="default"/>
          <w:sz w:val="24"/>
          <w:szCs w:val="24"/>
        </w:rPr>
        <w:t>成为某一领域不可或缺的人才和高级工匠。这启示我们</w:t>
      </w:r>
      <w:r>
        <w:ptab w:relativeTo="margin" w:alignment="right" w:leader="none"/>
      </w:r>
      <w:r>
        <w:rPr>
          <w:rFonts w:ascii="方正楷体_GBK" w:hAnsi="方正楷体_GBK"/>
          <w:sz w:val="24"/>
          <w:szCs w:val="24"/>
        </w:rPr>
        <w:t>(</w:t>
      </w:r>
      <w:r>
        <w:rPr>
          <w:rFonts w:eastAsia="方正楷体_GBK" w:hint="default"/>
          <w:color w:val="FF00FF"/>
          <w:sz w:val="24"/>
          <w:szCs w:val="24"/>
        </w:rPr>
        <w:t xml:space="preserve"> </w:t>
      </w:r>
      <w:r>
        <w:rPr>
          <w:rFonts w:eastAsia="方正楷体_GBK" w:hint="eastAsia"/>
          <w:color w:val="FF00FF"/>
          <w:sz w:val="24"/>
          <w:szCs w:val="24"/>
          <w:lang w:val="en-US" w:eastAsia="zh-CN"/>
        </w:rPr>
        <w:t xml:space="preserve">  </w:t>
      </w:r>
      <w:r>
        <w:rPr>
          <w:rFonts w:eastAsia="方正楷体_GBK" w:hint="default"/>
          <w:sz w:val="24"/>
          <w:szCs w:val="24"/>
        </w:rPr>
        <w:t xml:space="preserve"> </w:t>
      </w:r>
      <w:r>
        <w:rPr>
          <w:rFonts w:ascii="方正楷体_GBK" w:hAnsi="方正楷体_GBK"/>
          <w:sz w:val="24"/>
          <w:szCs w:val="24"/>
        </w:rPr>
        <w:t>)</w:t>
      </w:r>
    </w:p>
    <w:p>
      <w:pPr>
        <w:spacing w:line="336" w:lineRule="exact"/>
        <w:rPr>
          <w:sz w:val="24"/>
          <w:szCs w:val="24"/>
        </w:rPr>
      </w:pPr>
      <w:r>
        <w:rPr>
          <w:rFonts w:ascii="NEU-BZ-S92" w:hAnsi="NEU-BZ-S92"/>
          <w:sz w:val="24"/>
          <w:szCs w:val="24"/>
        </w:rPr>
        <w:t>A.</w:t>
      </w:r>
      <w:r>
        <w:rPr>
          <w:rFonts w:eastAsia="方正书宋_GBK" w:hint="default"/>
          <w:sz w:val="24"/>
          <w:szCs w:val="24"/>
        </w:rPr>
        <w:t>成功的关键就在于一定上名校</w:t>
      </w:r>
    </w:p>
    <w:p>
      <w:pPr>
        <w:spacing w:line="336" w:lineRule="exact"/>
        <w:rPr>
          <w:sz w:val="24"/>
          <w:szCs w:val="24"/>
        </w:rPr>
      </w:pPr>
      <w:r>
        <w:rPr>
          <w:rFonts w:ascii="NEU-BZ-S92" w:hAnsi="NEU-BZ-S92"/>
          <w:sz w:val="24"/>
          <w:szCs w:val="24"/>
        </w:rPr>
        <w:t>B.</w:t>
      </w:r>
      <w:r>
        <w:rPr>
          <w:rFonts w:eastAsia="方正书宋_GBK" w:hint="default"/>
          <w:sz w:val="24"/>
          <w:szCs w:val="24"/>
        </w:rPr>
        <w:t>三百六十行</w:t>
      </w:r>
      <w:r>
        <w:rPr>
          <w:rFonts w:ascii="方正书宋_GBK" w:hAnsi="方正书宋_GBK"/>
          <w:sz w:val="24"/>
          <w:szCs w:val="24"/>
        </w:rPr>
        <w:t>,</w:t>
      </w:r>
      <w:r>
        <w:rPr>
          <w:rFonts w:eastAsia="方正书宋_GBK" w:hint="default"/>
          <w:sz w:val="24"/>
          <w:szCs w:val="24"/>
        </w:rPr>
        <w:t>行行出状元</w:t>
      </w:r>
    </w:p>
    <w:p>
      <w:pPr>
        <w:spacing w:line="336" w:lineRule="exact"/>
        <w:rPr>
          <w:sz w:val="24"/>
          <w:szCs w:val="24"/>
        </w:rPr>
      </w:pPr>
      <w:r>
        <w:rPr>
          <w:rFonts w:ascii="NEU-BZ-S92" w:hAnsi="NEU-BZ-S92"/>
          <w:sz w:val="24"/>
          <w:szCs w:val="24"/>
        </w:rPr>
        <w:t>C.</w:t>
      </w:r>
      <w:r>
        <w:rPr>
          <w:rFonts w:eastAsia="方正书宋_GBK" w:hint="default"/>
          <w:sz w:val="24"/>
          <w:szCs w:val="24"/>
        </w:rPr>
        <w:t>弘扬工匠精神</w:t>
      </w:r>
      <w:r>
        <w:rPr>
          <w:rFonts w:ascii="方正书宋_GBK" w:hAnsi="方正书宋_GBK"/>
          <w:sz w:val="24"/>
          <w:szCs w:val="24"/>
        </w:rPr>
        <w:t>,</w:t>
      </w:r>
      <w:r>
        <w:rPr>
          <w:rFonts w:eastAsia="方正书宋_GBK" w:hint="default"/>
          <w:sz w:val="24"/>
          <w:szCs w:val="24"/>
        </w:rPr>
        <w:t>实现人生价值</w:t>
      </w:r>
    </w:p>
    <w:p>
      <w:pPr>
        <w:spacing w:line="336" w:lineRule="exact"/>
        <w:rPr>
          <w:sz w:val="24"/>
          <w:szCs w:val="24"/>
        </w:rPr>
      </w:pPr>
      <w:r>
        <w:rPr>
          <w:rFonts w:ascii="NEU-BZ-S92" w:hAnsi="NEU-BZ-S92"/>
          <w:sz w:val="24"/>
          <w:szCs w:val="24"/>
        </w:rPr>
        <w:t>D.</w:t>
      </w:r>
      <w:r>
        <w:rPr>
          <w:rFonts w:eastAsia="方正书宋_GBK" w:hint="default"/>
          <w:sz w:val="24"/>
          <w:szCs w:val="24"/>
        </w:rPr>
        <w:t>职业有分工</w:t>
      </w:r>
      <w:r>
        <w:rPr>
          <w:rFonts w:ascii="方正书宋_GBK" w:hAnsi="方正书宋_GBK"/>
          <w:sz w:val="24"/>
          <w:szCs w:val="24"/>
        </w:rPr>
        <w:t>,</w:t>
      </w:r>
      <w:r>
        <w:rPr>
          <w:rFonts w:eastAsia="方正书宋_GBK" w:hint="default"/>
          <w:sz w:val="24"/>
          <w:szCs w:val="24"/>
        </w:rPr>
        <w:t>身份有贵贱</w:t>
      </w:r>
    </w:p>
    <w:p>
      <w:pPr>
        <w:spacing w:line="336" w:lineRule="exact"/>
        <w:rPr>
          <w:sz w:val="24"/>
          <w:szCs w:val="24"/>
        </w:rPr>
      </w:pPr>
      <w:r>
        <w:rPr>
          <w:rFonts w:ascii="NEU-HZ-S92" w:hAnsi="NEU-HZ-S92"/>
          <w:sz w:val="24"/>
          <w:szCs w:val="24"/>
        </w:rPr>
        <w:t>5</w:t>
      </w:r>
      <w:r>
        <w:rPr>
          <w:rFonts w:ascii="NEU-BZ-S92" w:hAnsi="NEU-BZ-S92"/>
          <w:sz w:val="24"/>
          <w:szCs w:val="24"/>
        </w:rPr>
        <w:t>.70</w:t>
      </w:r>
      <w:r>
        <w:rPr>
          <w:rFonts w:eastAsia="方正楷体_GBK" w:hint="default"/>
          <w:sz w:val="24"/>
          <w:szCs w:val="24"/>
        </w:rPr>
        <w:t>年栉风沐雨</w:t>
      </w:r>
      <w:r>
        <w:rPr>
          <w:rFonts w:ascii="方正楷体_GBK" w:hAnsi="方正楷体_GBK"/>
          <w:sz w:val="24"/>
          <w:szCs w:val="24"/>
        </w:rPr>
        <w:t>,</w:t>
      </w:r>
      <w:r>
        <w:rPr>
          <w:rFonts w:ascii="NEU-BZ-S92" w:hAnsi="NEU-BZ-S92"/>
          <w:sz w:val="24"/>
          <w:szCs w:val="24"/>
        </w:rPr>
        <w:t>70</w:t>
      </w:r>
      <w:r>
        <w:rPr>
          <w:rFonts w:eastAsia="方正楷体_GBK" w:hint="default"/>
          <w:sz w:val="24"/>
          <w:szCs w:val="24"/>
        </w:rPr>
        <w:t>载春华秋实。</w:t>
      </w:r>
      <w:r>
        <w:rPr>
          <w:rFonts w:ascii="NEU-BZ-S92" w:hAnsi="NEU-BZ-S92"/>
          <w:sz w:val="24"/>
          <w:szCs w:val="24"/>
        </w:rPr>
        <w:t>2019</w:t>
      </w:r>
      <w:r>
        <w:rPr>
          <w:rFonts w:eastAsia="方正楷体_GBK" w:hint="default"/>
          <w:sz w:val="24"/>
          <w:szCs w:val="24"/>
        </w:rPr>
        <w:t>年是中华人民共和国成立</w:t>
      </w:r>
      <w:r>
        <w:rPr>
          <w:rFonts w:ascii="NEU-BZ-S92" w:hAnsi="NEU-BZ-S92"/>
          <w:sz w:val="24"/>
          <w:szCs w:val="24"/>
        </w:rPr>
        <w:t>70</w:t>
      </w:r>
      <w:r>
        <w:rPr>
          <w:rFonts w:eastAsia="方正楷体_GBK" w:hint="default"/>
          <w:sz w:val="24"/>
          <w:szCs w:val="24"/>
        </w:rPr>
        <w:t>周年。中华人民共和国成立以来</w:t>
      </w:r>
      <w:r>
        <w:rPr>
          <w:rFonts w:ascii="方正楷体_GBK" w:hAnsi="方正楷体_GBK"/>
          <w:sz w:val="24"/>
          <w:szCs w:val="24"/>
        </w:rPr>
        <w:t>,</w:t>
      </w:r>
      <w:r>
        <w:rPr>
          <w:rFonts w:eastAsia="方正楷体_GBK" w:hint="default"/>
          <w:sz w:val="24"/>
          <w:szCs w:val="24"/>
        </w:rPr>
        <w:t>在中国共产党的领导下</w:t>
      </w:r>
      <w:r>
        <w:rPr>
          <w:rFonts w:ascii="方正楷体_GBK" w:hAnsi="方正楷体_GBK"/>
          <w:sz w:val="24"/>
          <w:szCs w:val="24"/>
        </w:rPr>
        <w:t>,</w:t>
      </w:r>
      <w:r>
        <w:rPr>
          <w:rFonts w:eastAsia="方正楷体_GBK" w:hint="default"/>
          <w:sz w:val="24"/>
          <w:szCs w:val="24"/>
        </w:rPr>
        <w:t>各族人民团结一心</w:t>
      </w:r>
      <w:r>
        <w:rPr>
          <w:rFonts w:ascii="方正楷体_GBK" w:hAnsi="方正楷体_GBK"/>
          <w:sz w:val="24"/>
          <w:szCs w:val="24"/>
        </w:rPr>
        <w:t>,</w:t>
      </w:r>
      <w:r>
        <w:rPr>
          <w:rFonts w:eastAsia="方正楷体_GBK" w:hint="default"/>
          <w:sz w:val="24"/>
          <w:szCs w:val="24"/>
        </w:rPr>
        <w:t>取得了一个又一个辉煌成就</w:t>
      </w:r>
      <w:r>
        <w:rPr>
          <w:rFonts w:ascii="方正楷体_GBK" w:hAnsi="方正楷体_GBK"/>
          <w:sz w:val="24"/>
          <w:szCs w:val="24"/>
        </w:rPr>
        <w:t>,</w:t>
      </w:r>
      <w:r>
        <w:rPr>
          <w:rFonts w:eastAsia="方正楷体_GBK" w:hint="default"/>
          <w:sz w:val="24"/>
          <w:szCs w:val="24"/>
        </w:rPr>
        <w:t>描绘着建设富强中国的雄伟画卷。对此你的感悟是</w:t>
      </w:r>
      <w:r>
        <w:rPr>
          <w:rFonts w:ascii="方正书宋_GBK" w:hAnsi="方正书宋_GBK"/>
          <w:sz w:val="24"/>
          <w:szCs w:val="24"/>
        </w:rPr>
        <w:t>(</w:t>
      </w:r>
      <w:r>
        <w:rPr>
          <w:rFonts w:eastAsia="方正书宋_GBK" w:hint="default"/>
          <w:color w:val="FF00FF"/>
          <w:sz w:val="24"/>
          <w:szCs w:val="24"/>
        </w:rPr>
        <w:t xml:space="preserve"> </w:t>
      </w:r>
      <w:r>
        <w:rPr>
          <w:rFonts w:hint="eastAsia"/>
          <w:color w:val="FF00FF"/>
          <w:sz w:val="24"/>
          <w:szCs w:val="24"/>
          <w:lang w:val="en-US" w:eastAsia="zh-CN"/>
        </w:rPr>
        <w:t xml:space="preserve">  </w:t>
      </w:r>
      <w:r>
        <w:rPr>
          <w:rFonts w:eastAsia="方正书宋_GBK" w:hint="default"/>
          <w:sz w:val="24"/>
          <w:szCs w:val="24"/>
        </w:rPr>
        <w:t xml:space="preserve"> </w:t>
      </w:r>
      <w:r>
        <w:rPr>
          <w:rFonts w:ascii="方正书宋_GBK" w:hAnsi="方正书宋_GBK"/>
          <w:sz w:val="24"/>
          <w:szCs w:val="24"/>
        </w:rPr>
        <w:t>)</w:t>
      </w:r>
    </w:p>
    <w:p>
      <w:pPr>
        <w:spacing w:line="336" w:lineRule="exact"/>
        <w:rPr>
          <w:sz w:val="24"/>
          <w:szCs w:val="24"/>
        </w:rPr>
      </w:pPr>
      <w:r>
        <w:rPr>
          <w:rFonts w:ascii="NEU-BZ-S92" w:hAnsi="NEU-BZ-S92"/>
          <w:sz w:val="24"/>
          <w:szCs w:val="24"/>
        </w:rPr>
        <w:t>A.</w:t>
      </w:r>
      <w:r>
        <w:rPr>
          <w:rFonts w:eastAsia="方正书宋_GBK" w:hint="default"/>
          <w:sz w:val="24"/>
          <w:szCs w:val="24"/>
        </w:rPr>
        <w:t>我国已经成为全球经济最发达的国家</w:t>
      </w:r>
    </w:p>
    <w:p>
      <w:pPr>
        <w:spacing w:line="336" w:lineRule="exact"/>
        <w:rPr>
          <w:sz w:val="24"/>
          <w:szCs w:val="24"/>
        </w:rPr>
      </w:pPr>
      <w:r>
        <w:rPr>
          <w:rFonts w:ascii="NEU-BZ-S92" w:hAnsi="NEU-BZ-S92"/>
          <w:sz w:val="24"/>
          <w:szCs w:val="24"/>
        </w:rPr>
        <w:t>B.</w:t>
      </w:r>
      <w:r>
        <w:rPr>
          <w:rFonts w:eastAsia="方正书宋_GBK" w:hint="default"/>
          <w:sz w:val="24"/>
          <w:szCs w:val="24"/>
        </w:rPr>
        <w:t>党的领导是取得一切成绩的根本原因</w:t>
      </w:r>
    </w:p>
    <w:p>
      <w:pPr>
        <w:spacing w:line="336" w:lineRule="exact"/>
        <w:rPr>
          <w:sz w:val="24"/>
          <w:szCs w:val="24"/>
        </w:rPr>
      </w:pPr>
      <w:r>
        <w:rPr>
          <w:rFonts w:ascii="NEU-BZ-S92" w:hAnsi="NEU-BZ-S92"/>
          <w:sz w:val="24"/>
          <w:szCs w:val="24"/>
        </w:rPr>
        <w:t>C.</w:t>
      </w:r>
      <w:r>
        <w:rPr>
          <w:rFonts w:eastAsia="方正书宋_GBK" w:hint="default"/>
          <w:sz w:val="24"/>
          <w:szCs w:val="24"/>
        </w:rPr>
        <w:t>人民群众生活水平已经达到全面小康</w:t>
      </w:r>
    </w:p>
    <w:p>
      <w:pPr>
        <w:spacing w:line="336" w:lineRule="exact"/>
        <w:rPr>
          <w:sz w:val="24"/>
          <w:szCs w:val="24"/>
        </w:rPr>
      </w:pPr>
      <w:r>
        <w:rPr>
          <w:rFonts w:ascii="NEU-BZ-S92" w:hAnsi="NEU-BZ-S92"/>
          <w:sz w:val="24"/>
          <w:szCs w:val="24"/>
        </w:rPr>
        <w:t>D.</w:t>
      </w:r>
      <w:r>
        <w:rPr>
          <w:rFonts w:eastAsia="方正书宋_GBK" w:hint="default"/>
          <w:sz w:val="24"/>
          <w:szCs w:val="24"/>
        </w:rPr>
        <w:t>坚定不移地跟党走才能实现复兴梦想</w:t>
      </w:r>
    </w:p>
    <w:p>
      <w:pPr>
        <w:spacing w:line="336" w:lineRule="exact"/>
        <w:rPr>
          <w:sz w:val="24"/>
          <w:szCs w:val="24"/>
        </w:rPr>
      </w:pPr>
      <w:r>
        <w:rPr>
          <w:rFonts w:ascii="NEU-HZ-S92" w:hAnsi="NEU-HZ-S92"/>
          <w:sz w:val="24"/>
          <w:szCs w:val="24"/>
        </w:rPr>
        <w:t>6</w:t>
      </w:r>
      <w:r>
        <w:rPr>
          <w:rFonts w:ascii="NEU-BZ-S92" w:hAnsi="NEU-BZ-S92"/>
          <w:sz w:val="24"/>
          <w:szCs w:val="24"/>
        </w:rPr>
        <w:t>.</w:t>
      </w:r>
      <w:r>
        <w:rPr>
          <w:rFonts w:eastAsia="方正楷体_GBK" w:hint="default"/>
          <w:sz w:val="24"/>
          <w:szCs w:val="24"/>
        </w:rPr>
        <w:t>在严峻的就业形势下</w:t>
      </w:r>
      <w:r>
        <w:rPr>
          <w:rFonts w:ascii="方正楷体_GBK" w:hAnsi="方正楷体_GBK"/>
          <w:sz w:val="24"/>
          <w:szCs w:val="24"/>
        </w:rPr>
        <w:t>,</w:t>
      </w:r>
      <w:r>
        <w:rPr>
          <w:rFonts w:eastAsia="方正楷体_GBK" w:hint="default"/>
          <w:sz w:val="24"/>
          <w:szCs w:val="24"/>
        </w:rPr>
        <w:t>相对于数学、法律等“大众专业”</w:t>
      </w:r>
      <w:r>
        <w:rPr>
          <w:rFonts w:ascii="方正楷体_GBK" w:hAnsi="方正楷体_GBK"/>
          <w:sz w:val="24"/>
          <w:szCs w:val="24"/>
        </w:rPr>
        <w:t>,</w:t>
      </w:r>
      <w:r>
        <w:rPr>
          <w:rFonts w:eastAsia="方正楷体_GBK" w:hint="default"/>
          <w:sz w:val="24"/>
          <w:szCs w:val="24"/>
        </w:rPr>
        <w:t>某职业学校开设了小龙虾营销、烹饪等“小众专业”</w:t>
      </w:r>
      <w:r>
        <w:rPr>
          <w:rFonts w:ascii="方正楷体_GBK" w:hAnsi="方正楷体_GBK"/>
          <w:sz w:val="24"/>
          <w:szCs w:val="24"/>
        </w:rPr>
        <w:t>,</w:t>
      </w:r>
      <w:r>
        <w:rPr>
          <w:rFonts w:eastAsia="方正楷体_GBK" w:hint="default"/>
          <w:sz w:val="24"/>
          <w:szCs w:val="24"/>
        </w:rPr>
        <w:t>首批学生未等毕业就被高薪预定一空。这说明</w:t>
      </w:r>
      <w:r>
        <w:ptab w:relativeTo="margin" w:alignment="right" w:leader="none"/>
      </w:r>
      <w:r>
        <w:rPr>
          <w:rFonts w:ascii="方正楷体_GBK" w:hAnsi="方正楷体_GBK"/>
          <w:sz w:val="24"/>
          <w:szCs w:val="24"/>
        </w:rPr>
        <w:t>(</w:t>
      </w:r>
      <w:r>
        <w:rPr>
          <w:rFonts w:eastAsia="方正楷体_GBK" w:hint="default"/>
          <w:color w:val="FF00FF"/>
          <w:sz w:val="24"/>
          <w:szCs w:val="24"/>
        </w:rPr>
        <w:t xml:space="preserve"> </w:t>
      </w:r>
      <w:r>
        <w:rPr>
          <w:rFonts w:eastAsia="方正楷体_GBK" w:hint="eastAsia"/>
          <w:color w:val="FF00FF"/>
          <w:sz w:val="24"/>
          <w:szCs w:val="24"/>
          <w:lang w:val="en-US" w:eastAsia="zh-CN"/>
        </w:rPr>
        <w:t xml:space="preserve">  </w:t>
      </w:r>
      <w:r>
        <w:rPr>
          <w:rFonts w:eastAsia="方正楷体_GBK" w:hint="default"/>
          <w:sz w:val="24"/>
          <w:szCs w:val="24"/>
        </w:rPr>
        <w:t xml:space="preserve"> </w:t>
      </w:r>
      <w:r>
        <w:rPr>
          <w:rFonts w:ascii="方正楷体_GBK" w:hAnsi="方正楷体_GBK"/>
          <w:sz w:val="24"/>
          <w:szCs w:val="24"/>
        </w:rPr>
        <w:t>)</w:t>
      </w:r>
    </w:p>
    <w:p>
      <w:pPr>
        <w:spacing w:line="336" w:lineRule="exact"/>
        <w:rPr>
          <w:sz w:val="24"/>
          <w:szCs w:val="24"/>
        </w:rPr>
      </w:pPr>
      <w:r>
        <w:rPr>
          <w:rFonts w:ascii="NEU-BZ-S92" w:hAnsi="NEU-BZ-S92"/>
          <w:sz w:val="24"/>
          <w:szCs w:val="24"/>
        </w:rPr>
        <w:t>A.</w:t>
      </w:r>
      <w:r>
        <w:rPr>
          <w:rFonts w:eastAsia="方正书宋_GBK" w:hint="default"/>
          <w:sz w:val="24"/>
          <w:szCs w:val="24"/>
        </w:rPr>
        <w:t>高报酬、高声望的职业才是好职业</w:t>
      </w:r>
    </w:p>
    <w:p>
      <w:pPr>
        <w:spacing w:line="336" w:lineRule="exact"/>
        <w:rPr>
          <w:sz w:val="24"/>
          <w:szCs w:val="24"/>
        </w:rPr>
      </w:pPr>
      <w:r>
        <w:rPr>
          <w:rFonts w:ascii="NEU-BZ-S92" w:hAnsi="NEU-BZ-S92"/>
          <w:sz w:val="24"/>
          <w:szCs w:val="24"/>
        </w:rPr>
        <w:t>B.</w:t>
      </w:r>
      <w:r>
        <w:rPr>
          <w:rFonts w:eastAsia="方正书宋_GBK" w:hint="default"/>
          <w:sz w:val="24"/>
          <w:szCs w:val="24"/>
        </w:rPr>
        <w:t>选择职业时要适应社会需要</w:t>
      </w:r>
    </w:p>
    <w:p>
      <w:pPr>
        <w:spacing w:line="336" w:lineRule="exact"/>
        <w:rPr>
          <w:sz w:val="24"/>
          <w:szCs w:val="24"/>
        </w:rPr>
      </w:pPr>
      <w:r>
        <w:rPr>
          <w:rFonts w:ascii="NEU-BZ-S92" w:hAnsi="NEU-BZ-S92"/>
          <w:sz w:val="24"/>
          <w:szCs w:val="24"/>
        </w:rPr>
        <w:t>C.</w:t>
      </w:r>
      <w:r>
        <w:rPr>
          <w:rFonts w:eastAsia="方正书宋_GBK" w:hint="default"/>
          <w:sz w:val="24"/>
          <w:szCs w:val="24"/>
        </w:rPr>
        <w:t>只有报考职业学校才能实现人生价值</w:t>
      </w:r>
    </w:p>
    <w:p>
      <w:pPr>
        <w:spacing w:line="336" w:lineRule="exact"/>
        <w:rPr>
          <w:sz w:val="24"/>
          <w:szCs w:val="24"/>
        </w:rPr>
      </w:pPr>
      <w:r>
        <w:rPr>
          <w:rFonts w:ascii="NEU-BZ-S92" w:hAnsi="NEU-BZ-S92"/>
          <w:sz w:val="24"/>
          <w:szCs w:val="24"/>
        </w:rPr>
        <w:t>D.</w:t>
      </w:r>
      <w:r>
        <w:rPr>
          <w:rFonts w:eastAsia="方正书宋_GBK" w:hint="default"/>
          <w:sz w:val="24"/>
          <w:szCs w:val="24"/>
        </w:rPr>
        <w:t>择业时不需要考虑自己的兴趣、特长</w:t>
      </w:r>
    </w:p>
    <w:p>
      <w:pPr>
        <w:spacing w:line="336" w:lineRule="exact"/>
        <w:rPr>
          <w:sz w:val="24"/>
          <w:szCs w:val="24"/>
        </w:rPr>
      </w:pPr>
      <w:r>
        <w:rPr>
          <w:rFonts w:ascii="NEU-BZ-S92" w:hAnsi="NEU-BZ-S92"/>
          <w:sz w:val="24"/>
          <w:szCs w:val="24"/>
        </w:rPr>
        <w:t>　　</w:t>
      </w:r>
      <w:r>
        <w:rPr>
          <w:rFonts w:eastAsia="NEU-BZ-S92" w:hint="default"/>
          <w:sz w:val="24"/>
          <w:szCs w:val="24"/>
        </w:rPr>
        <w:t>▲</w:t>
      </w:r>
      <w:r>
        <w:rPr>
          <w:rFonts w:eastAsia="方正黑体_GBK" w:hint="default"/>
          <w:sz w:val="24"/>
          <w:szCs w:val="24"/>
        </w:rPr>
        <w:t>多项选择</w:t>
      </w:r>
      <w:r>
        <w:rPr>
          <w:rFonts w:ascii="方正书宋_GBK" w:hAnsi="方正书宋_GBK"/>
          <w:sz w:val="24"/>
          <w:szCs w:val="24"/>
        </w:rPr>
        <w:t>(</w:t>
      </w:r>
      <w:r>
        <w:rPr>
          <w:rFonts w:ascii="NEU-BZ-S92" w:hAnsi="NEU-BZ-S92"/>
          <w:sz w:val="24"/>
          <w:szCs w:val="24"/>
        </w:rPr>
        <w:t>6</w:t>
      </w:r>
      <w:r>
        <w:rPr>
          <w:rFonts w:eastAsia="方正书宋_GBK" w:hint="default"/>
          <w:sz w:val="24"/>
          <w:szCs w:val="24"/>
        </w:rPr>
        <w:t>小题</w:t>
      </w:r>
      <w:r>
        <w:rPr>
          <w:rFonts w:ascii="方正书宋_GBK" w:hAnsi="方正书宋_GBK"/>
          <w:sz w:val="24"/>
          <w:szCs w:val="24"/>
        </w:rPr>
        <w:t>,</w:t>
      </w:r>
      <w:r>
        <w:rPr>
          <w:rFonts w:eastAsia="方正书宋_GBK" w:hint="default"/>
          <w:sz w:val="24"/>
          <w:szCs w:val="24"/>
        </w:rPr>
        <w:t>每小题</w:t>
      </w:r>
      <w:r>
        <w:rPr>
          <w:rFonts w:ascii="NEU-BZ-S92" w:hAnsi="NEU-BZ-S92"/>
          <w:sz w:val="24"/>
          <w:szCs w:val="24"/>
        </w:rPr>
        <w:t>3</w:t>
      </w:r>
      <w:r>
        <w:rPr>
          <w:rFonts w:eastAsia="方正书宋_GBK" w:hint="default"/>
          <w:sz w:val="24"/>
          <w:szCs w:val="24"/>
        </w:rPr>
        <w:t>分</w:t>
      </w:r>
      <w:r>
        <w:rPr>
          <w:rFonts w:ascii="方正书宋_GBK" w:hAnsi="方正书宋_GBK"/>
          <w:sz w:val="24"/>
          <w:szCs w:val="24"/>
        </w:rPr>
        <w:t>,</w:t>
      </w:r>
      <w:r>
        <w:rPr>
          <w:rFonts w:eastAsia="方正书宋_GBK" w:hint="default"/>
          <w:sz w:val="24"/>
          <w:szCs w:val="24"/>
        </w:rPr>
        <w:t>共</w:t>
      </w:r>
      <w:r>
        <w:rPr>
          <w:rFonts w:ascii="NEU-BZ-S92" w:hAnsi="NEU-BZ-S92"/>
          <w:sz w:val="24"/>
          <w:szCs w:val="24"/>
        </w:rPr>
        <w:t>18</w:t>
      </w:r>
      <w:r>
        <w:rPr>
          <w:rFonts w:eastAsia="方正书宋_GBK" w:hint="default"/>
          <w:sz w:val="24"/>
          <w:szCs w:val="24"/>
        </w:rPr>
        <w:t>分。下列每小题的四个选项中</w:t>
      </w:r>
      <w:r>
        <w:rPr>
          <w:rFonts w:ascii="方正书宋_GBK" w:hAnsi="方正书宋_GBK"/>
          <w:sz w:val="24"/>
          <w:szCs w:val="24"/>
        </w:rPr>
        <w:t>,</w:t>
      </w:r>
      <w:r>
        <w:rPr>
          <w:rFonts w:eastAsia="方正书宋_GBK" w:hint="default"/>
          <w:sz w:val="24"/>
          <w:szCs w:val="24"/>
        </w:rPr>
        <w:t>至少有两项是符合题意的。多选、错选均不得分。少选者</w:t>
      </w:r>
      <w:r>
        <w:rPr>
          <w:rFonts w:ascii="方正书宋_GBK" w:hAnsi="方正书宋_GBK"/>
          <w:sz w:val="24"/>
          <w:szCs w:val="24"/>
        </w:rPr>
        <w:t>:</w:t>
      </w:r>
      <w:r>
        <w:rPr>
          <w:rFonts w:eastAsia="方正书宋_GBK" w:hint="default"/>
          <w:sz w:val="24"/>
          <w:szCs w:val="24"/>
        </w:rPr>
        <w:t>若有两个正确选项</w:t>
      </w:r>
      <w:r>
        <w:rPr>
          <w:rFonts w:ascii="方正书宋_GBK" w:hAnsi="方正书宋_GBK"/>
          <w:sz w:val="24"/>
          <w:szCs w:val="24"/>
        </w:rPr>
        <w:t>,</w:t>
      </w:r>
      <w:r>
        <w:rPr>
          <w:rFonts w:eastAsia="方正书宋_GBK" w:hint="default"/>
          <w:sz w:val="24"/>
          <w:szCs w:val="24"/>
        </w:rPr>
        <w:t>只选一项者得</w:t>
      </w:r>
      <w:r>
        <w:rPr>
          <w:rFonts w:ascii="NEU-BZ-S92" w:hAnsi="NEU-BZ-S92"/>
          <w:sz w:val="24"/>
          <w:szCs w:val="24"/>
        </w:rPr>
        <w:t>1.5</w:t>
      </w:r>
      <w:r>
        <w:rPr>
          <w:rFonts w:eastAsia="方正书宋_GBK" w:hint="default"/>
          <w:sz w:val="24"/>
          <w:szCs w:val="24"/>
        </w:rPr>
        <w:t>分</w:t>
      </w:r>
      <w:r>
        <w:rPr>
          <w:rFonts w:ascii="方正书宋_GBK" w:hAnsi="方正书宋_GBK"/>
          <w:sz w:val="24"/>
          <w:szCs w:val="24"/>
        </w:rPr>
        <w:t>;</w:t>
      </w:r>
      <w:r>
        <w:rPr>
          <w:rFonts w:eastAsia="方正书宋_GBK" w:hint="default"/>
          <w:sz w:val="24"/>
          <w:szCs w:val="24"/>
        </w:rPr>
        <w:t>若有三个正确选项</w:t>
      </w:r>
      <w:r>
        <w:rPr>
          <w:rFonts w:ascii="方正书宋_GBK" w:hAnsi="方正书宋_GBK"/>
          <w:sz w:val="24"/>
          <w:szCs w:val="24"/>
        </w:rPr>
        <w:t>,</w:t>
      </w:r>
      <w:r>
        <w:rPr>
          <w:rFonts w:eastAsia="方正书宋_GBK" w:hint="default"/>
          <w:sz w:val="24"/>
          <w:szCs w:val="24"/>
        </w:rPr>
        <w:t>每选一项得</w:t>
      </w:r>
      <w:r>
        <w:rPr>
          <w:rFonts w:ascii="NEU-BZ-S92" w:hAnsi="NEU-BZ-S92"/>
          <w:sz w:val="24"/>
          <w:szCs w:val="24"/>
        </w:rPr>
        <w:t>1</w:t>
      </w:r>
      <w:r>
        <w:rPr>
          <w:rFonts w:eastAsia="方正书宋_GBK" w:hint="default"/>
          <w:sz w:val="24"/>
          <w:szCs w:val="24"/>
        </w:rPr>
        <w:t>分</w:t>
      </w:r>
      <w:r>
        <w:rPr>
          <w:rFonts w:ascii="方正书宋_GBK" w:hAnsi="方正书宋_GBK"/>
          <w:sz w:val="24"/>
          <w:szCs w:val="24"/>
        </w:rPr>
        <w:t>;</w:t>
      </w:r>
      <w:r>
        <w:rPr>
          <w:rFonts w:eastAsia="方正书宋_GBK" w:hint="default"/>
          <w:sz w:val="24"/>
          <w:szCs w:val="24"/>
        </w:rPr>
        <w:t>若有四个正确选项</w:t>
      </w:r>
      <w:r>
        <w:rPr>
          <w:rFonts w:ascii="方正书宋_GBK" w:hAnsi="方正书宋_GBK"/>
          <w:sz w:val="24"/>
          <w:szCs w:val="24"/>
        </w:rPr>
        <w:t>,</w:t>
      </w:r>
      <w:r>
        <w:rPr>
          <w:rFonts w:eastAsia="方正书宋_GBK" w:hint="default"/>
          <w:sz w:val="24"/>
          <w:szCs w:val="24"/>
        </w:rPr>
        <w:t>选三项者得</w:t>
      </w:r>
      <w:r>
        <w:rPr>
          <w:rFonts w:ascii="NEU-BZ-S92" w:hAnsi="NEU-BZ-S92"/>
          <w:sz w:val="24"/>
          <w:szCs w:val="24"/>
        </w:rPr>
        <w:t>2</w:t>
      </w:r>
      <w:r>
        <w:rPr>
          <w:rFonts w:eastAsia="方正书宋_GBK" w:hint="default"/>
          <w:sz w:val="24"/>
          <w:szCs w:val="24"/>
        </w:rPr>
        <w:t>分</w:t>
      </w:r>
      <w:r>
        <w:rPr>
          <w:rFonts w:ascii="方正书宋_GBK" w:hAnsi="方正书宋_GBK"/>
          <w:sz w:val="24"/>
          <w:szCs w:val="24"/>
        </w:rPr>
        <w:t>,</w:t>
      </w:r>
      <w:r>
        <w:rPr>
          <w:rFonts w:eastAsia="方正书宋_GBK" w:hint="default"/>
          <w:sz w:val="24"/>
          <w:szCs w:val="24"/>
        </w:rPr>
        <w:t>选一、二项者均得</w:t>
      </w:r>
      <w:r>
        <w:rPr>
          <w:rFonts w:ascii="NEU-BZ-S92" w:hAnsi="NEU-BZ-S92"/>
          <w:sz w:val="24"/>
          <w:szCs w:val="24"/>
        </w:rPr>
        <w:t>1</w:t>
      </w:r>
      <w:r>
        <w:rPr>
          <w:rFonts w:eastAsia="方正书宋_GBK" w:hint="default"/>
          <w:sz w:val="24"/>
          <w:szCs w:val="24"/>
        </w:rPr>
        <w:t>分</w:t>
      </w:r>
      <w:r>
        <w:rPr>
          <w:rFonts w:ascii="方正书宋_GBK" w:hAnsi="方正书宋_GBK"/>
          <w:sz w:val="24"/>
          <w:szCs w:val="24"/>
        </w:rPr>
        <w:t>)</w:t>
      </w:r>
    </w:p>
    <w:p>
      <w:pPr>
        <w:spacing w:line="336" w:lineRule="exact"/>
        <w:rPr>
          <w:sz w:val="24"/>
          <w:szCs w:val="24"/>
        </w:rPr>
      </w:pPr>
      <w:r>
        <w:rPr>
          <w:rFonts w:ascii="NEU-HZ-S92" w:hAnsi="NEU-HZ-S92"/>
          <w:sz w:val="24"/>
          <w:szCs w:val="24"/>
        </w:rPr>
        <w:t>7</w:t>
      </w:r>
      <w:r>
        <w:rPr>
          <w:rFonts w:ascii="NEU-BZ-S92" w:hAnsi="NEU-BZ-S92"/>
          <w:sz w:val="24"/>
          <w:szCs w:val="24"/>
        </w:rPr>
        <w:t>.</w:t>
      </w:r>
      <w:r>
        <w:rPr>
          <w:rFonts w:eastAsia="方正楷体_GBK" w:hint="default"/>
          <w:sz w:val="24"/>
          <w:szCs w:val="24"/>
        </w:rPr>
        <w:t>某校九年级学生在日记中写道</w:t>
      </w:r>
      <w:r>
        <w:rPr>
          <w:rFonts w:ascii="方正楷体_GBK" w:hAnsi="方正楷体_GBK"/>
          <w:sz w:val="24"/>
          <w:szCs w:val="24"/>
        </w:rPr>
        <w:t>:</w:t>
      </w:r>
      <w:r>
        <w:rPr>
          <w:rFonts w:eastAsia="方正楷体_GBK" w:hint="default"/>
          <w:sz w:val="24"/>
          <w:szCs w:val="24"/>
        </w:rPr>
        <w:t>又到毕业季</w:t>
      </w:r>
      <w:r>
        <w:rPr>
          <w:rFonts w:ascii="方正楷体_GBK" w:hAnsi="方正楷体_GBK"/>
          <w:sz w:val="24"/>
          <w:szCs w:val="24"/>
        </w:rPr>
        <w:t>,</w:t>
      </w:r>
      <w:r>
        <w:rPr>
          <w:rFonts w:eastAsia="方正楷体_GBK" w:hint="default"/>
          <w:sz w:val="24"/>
          <w:szCs w:val="24"/>
        </w:rPr>
        <w:t>回首三年时光匆匆而过</w:t>
      </w:r>
      <w:r>
        <w:rPr>
          <w:rFonts w:ascii="方正楷体_GBK" w:hAnsi="方正楷体_GBK"/>
          <w:sz w:val="24"/>
          <w:szCs w:val="24"/>
        </w:rPr>
        <w:t>,</w:t>
      </w:r>
      <w:r>
        <w:rPr>
          <w:rFonts w:eastAsia="方正楷体_GBK" w:hint="default"/>
          <w:sz w:val="24"/>
          <w:szCs w:val="24"/>
        </w:rPr>
        <w:t>发现自己已处在人生的一个十字路口</w:t>
      </w:r>
      <w:r>
        <w:rPr>
          <w:rFonts w:ascii="方正楷体_GBK" w:hAnsi="方正楷体_GBK"/>
          <w:sz w:val="24"/>
          <w:szCs w:val="24"/>
        </w:rPr>
        <w:t>,</w:t>
      </w:r>
      <w:r>
        <w:rPr>
          <w:rFonts w:eastAsia="方正楷体_GBK" w:hint="default"/>
          <w:sz w:val="24"/>
          <w:szCs w:val="24"/>
        </w:rPr>
        <w:t>面临人生的一次重要选择。面对选择</w:t>
      </w:r>
      <w:r>
        <w:rPr>
          <w:rFonts w:ascii="方正楷体_GBK" w:hAnsi="方正楷体_GBK"/>
          <w:sz w:val="24"/>
          <w:szCs w:val="24"/>
        </w:rPr>
        <w:t>,</w:t>
      </w:r>
      <w:r>
        <w:rPr>
          <w:rFonts w:eastAsia="方正楷体_GBK" w:hint="default"/>
          <w:sz w:val="24"/>
          <w:szCs w:val="24"/>
        </w:rPr>
        <w:t>我们正确的态度应是</w:t>
      </w:r>
      <w:r>
        <w:ptab w:relativeTo="margin" w:alignment="right" w:leader="none"/>
      </w:r>
      <w:r>
        <w:rPr>
          <w:rFonts w:ascii="方正楷体_GBK" w:hAnsi="方正楷体_GBK"/>
          <w:sz w:val="24"/>
          <w:szCs w:val="24"/>
        </w:rPr>
        <w:t>(</w:t>
      </w:r>
      <w:r>
        <w:rPr>
          <w:rFonts w:ascii="方正楷体_GBK" w:hAnsi="方正楷体_GBK" w:hint="eastAsia"/>
          <w:sz w:val="24"/>
          <w:szCs w:val="24"/>
          <w:lang w:val="en-US" w:eastAsia="zh-CN"/>
        </w:rPr>
        <w:t xml:space="preserve">  </w:t>
      </w:r>
      <w:r>
        <w:rPr>
          <w:rFonts w:eastAsia="方正楷体_GBK" w:hint="default"/>
          <w:color w:val="FF00FF"/>
          <w:sz w:val="24"/>
          <w:szCs w:val="24"/>
        </w:rPr>
        <w:t xml:space="preserve"> </w:t>
      </w:r>
      <w:r>
        <w:rPr>
          <w:rFonts w:eastAsia="方正楷体_GBK" w:hint="default"/>
          <w:sz w:val="24"/>
          <w:szCs w:val="24"/>
        </w:rPr>
        <w:t xml:space="preserve"> </w:t>
      </w:r>
      <w:r>
        <w:rPr>
          <w:rFonts w:ascii="方正楷体_GBK" w:hAnsi="方正楷体_GBK"/>
          <w:sz w:val="24"/>
          <w:szCs w:val="24"/>
        </w:rPr>
        <w:t>)</w:t>
      </w:r>
    </w:p>
    <w:p>
      <w:pPr>
        <w:spacing w:line="336" w:lineRule="exact"/>
        <w:rPr>
          <w:sz w:val="24"/>
          <w:szCs w:val="24"/>
        </w:rPr>
      </w:pPr>
      <w:r>
        <w:rPr>
          <w:rFonts w:ascii="NEU-BZ-S92" w:hAnsi="NEU-BZ-S92"/>
          <w:sz w:val="24"/>
          <w:szCs w:val="24"/>
        </w:rPr>
        <w:t>A.</w:t>
      </w:r>
      <w:r>
        <w:rPr>
          <w:rFonts w:eastAsia="方正书宋_GBK" w:hint="default"/>
          <w:sz w:val="24"/>
          <w:szCs w:val="24"/>
        </w:rPr>
        <w:t>弄清自己的真实需要</w:t>
      </w:r>
      <w:r>
        <w:rPr>
          <w:rFonts w:ascii="方正书宋_GBK" w:hAnsi="方正书宋_GBK"/>
          <w:sz w:val="24"/>
          <w:szCs w:val="24"/>
        </w:rPr>
        <w:t>,</w:t>
      </w:r>
      <w:r>
        <w:rPr>
          <w:rFonts w:eastAsia="方正书宋_GBK" w:hint="default"/>
          <w:sz w:val="24"/>
          <w:szCs w:val="24"/>
        </w:rPr>
        <w:t>慎重去选择</w:t>
      </w:r>
    </w:p>
    <w:p>
      <w:pPr>
        <w:spacing w:line="336" w:lineRule="exact"/>
        <w:rPr>
          <w:sz w:val="24"/>
          <w:szCs w:val="24"/>
        </w:rPr>
      </w:pPr>
      <w:r>
        <w:rPr>
          <w:rFonts w:ascii="NEU-BZ-S92" w:hAnsi="NEU-BZ-S92"/>
          <w:sz w:val="24"/>
          <w:szCs w:val="24"/>
        </w:rPr>
        <w:t>B.</w:t>
      </w:r>
      <w:r>
        <w:rPr>
          <w:rFonts w:eastAsia="方正书宋_GBK" w:hint="default"/>
          <w:sz w:val="24"/>
          <w:szCs w:val="24"/>
        </w:rPr>
        <w:t>考虑目标的重要性和实现的可能性</w:t>
      </w:r>
    </w:p>
    <w:p>
      <w:pPr>
        <w:spacing w:line="336" w:lineRule="exact"/>
        <w:rPr>
          <w:sz w:val="24"/>
          <w:szCs w:val="24"/>
        </w:rPr>
      </w:pPr>
      <w:r>
        <w:rPr>
          <w:rFonts w:ascii="NEU-BZ-S92" w:hAnsi="NEU-BZ-S92"/>
          <w:sz w:val="24"/>
          <w:szCs w:val="24"/>
        </w:rPr>
        <w:t>C.</w:t>
      </w:r>
      <w:r>
        <w:rPr>
          <w:rFonts w:eastAsia="方正书宋_GBK" w:hint="default"/>
          <w:sz w:val="24"/>
          <w:szCs w:val="24"/>
        </w:rPr>
        <w:t>照搬别人的成功模式</w:t>
      </w:r>
      <w:r>
        <w:rPr>
          <w:rFonts w:ascii="方正书宋_GBK" w:hAnsi="方正书宋_GBK"/>
          <w:sz w:val="24"/>
          <w:szCs w:val="24"/>
        </w:rPr>
        <w:t>,</w:t>
      </w:r>
      <w:r>
        <w:rPr>
          <w:rFonts w:eastAsia="方正书宋_GBK" w:hint="default"/>
          <w:sz w:val="24"/>
          <w:szCs w:val="24"/>
        </w:rPr>
        <w:t>少走些弯路</w:t>
      </w:r>
    </w:p>
    <w:p>
      <w:pPr>
        <w:spacing w:line="336" w:lineRule="exact"/>
        <w:rPr>
          <w:rFonts w:ascii="NEU-HZ-S92" w:hAnsi="NEU-HZ-S92"/>
          <w:sz w:val="24"/>
          <w:szCs w:val="24"/>
        </w:rPr>
      </w:pPr>
      <w:r>
        <w:rPr>
          <w:rFonts w:ascii="NEU-BZ-S92" w:hAnsi="NEU-BZ-S92"/>
          <w:sz w:val="24"/>
          <w:szCs w:val="24"/>
        </w:rPr>
        <w:t>D.</w:t>
      </w:r>
      <w:r>
        <w:rPr>
          <w:rFonts w:eastAsia="方正书宋_GBK" w:hint="default"/>
          <w:sz w:val="24"/>
          <w:szCs w:val="24"/>
        </w:rPr>
        <w:t>总结过去经验教训</w:t>
      </w:r>
      <w:r>
        <w:rPr>
          <w:rFonts w:ascii="方正书宋_GBK" w:hAnsi="方正书宋_GBK"/>
          <w:sz w:val="24"/>
          <w:szCs w:val="24"/>
        </w:rPr>
        <w:t>,</w:t>
      </w:r>
      <w:r>
        <w:rPr>
          <w:rFonts w:eastAsia="方正书宋_GBK" w:hint="default"/>
          <w:sz w:val="24"/>
          <w:szCs w:val="24"/>
        </w:rPr>
        <w:t>提高选择能力</w:t>
      </w:r>
    </w:p>
    <w:p>
      <w:pPr>
        <w:spacing w:line="336" w:lineRule="exact"/>
        <w:rPr>
          <w:sz w:val="24"/>
          <w:szCs w:val="24"/>
        </w:rPr>
      </w:pPr>
      <w:r>
        <w:rPr>
          <w:rFonts w:ascii="NEU-HZ-S92" w:hAnsi="NEU-HZ-S92"/>
          <w:sz w:val="24"/>
          <w:szCs w:val="24"/>
        </w:rPr>
        <w:t>8</w:t>
      </w:r>
      <w:r>
        <w:rPr>
          <w:rFonts w:ascii="NEU-BZ-S92" w:hAnsi="NEU-BZ-S92"/>
          <w:sz w:val="24"/>
          <w:szCs w:val="24"/>
        </w:rPr>
        <w:t>.</w:t>
      </w:r>
      <w:r>
        <w:rPr>
          <w:rFonts w:eastAsia="方正楷体_GBK" w:hint="default"/>
          <w:sz w:val="24"/>
          <w:szCs w:val="24"/>
        </w:rPr>
        <w:t>“中国经济是一片大海</w:t>
      </w:r>
      <w:r>
        <w:rPr>
          <w:rFonts w:ascii="方正楷体_GBK" w:hAnsi="方正楷体_GBK"/>
          <w:sz w:val="24"/>
          <w:szCs w:val="24"/>
        </w:rPr>
        <w:t>,</w:t>
      </w:r>
      <w:r>
        <w:rPr>
          <w:rFonts w:eastAsia="方正楷体_GBK" w:hint="default"/>
          <w:sz w:val="24"/>
          <w:szCs w:val="24"/>
        </w:rPr>
        <w:t>而不是一个小池塘”。经历了无数次狂风骤雨</w:t>
      </w:r>
      <w:r>
        <w:rPr>
          <w:rFonts w:ascii="方正楷体_GBK" w:hAnsi="方正楷体_GBK"/>
          <w:sz w:val="24"/>
          <w:szCs w:val="24"/>
        </w:rPr>
        <w:t>,</w:t>
      </w:r>
      <w:r>
        <w:rPr>
          <w:rFonts w:eastAsia="方正楷体_GBK" w:hint="default"/>
          <w:sz w:val="24"/>
          <w:szCs w:val="24"/>
        </w:rPr>
        <w:t>大海依旧在那儿</w:t>
      </w:r>
      <w:r>
        <w:rPr>
          <w:rFonts w:ascii="方正楷体_GBK" w:hAnsi="方正楷体_GBK"/>
          <w:sz w:val="24"/>
          <w:szCs w:val="24"/>
        </w:rPr>
        <w:t>!</w:t>
      </w:r>
      <w:r>
        <w:rPr>
          <w:rFonts w:eastAsia="方正楷体_GBK" w:hint="default"/>
          <w:sz w:val="24"/>
          <w:szCs w:val="24"/>
        </w:rPr>
        <w:t>经历了</w:t>
      </w:r>
      <w:r>
        <w:rPr>
          <w:rFonts w:ascii="NEU-BZ-S92" w:hAnsi="NEU-BZ-S92"/>
          <w:sz w:val="24"/>
          <w:szCs w:val="24"/>
        </w:rPr>
        <w:t>5</w:t>
      </w:r>
      <w:r>
        <w:rPr>
          <w:rFonts w:eastAsia="方正楷体_GBK" w:hint="default"/>
          <w:sz w:val="24"/>
          <w:szCs w:val="24"/>
        </w:rPr>
        <w:t xml:space="preserve"> </w:t>
      </w:r>
      <w:r>
        <w:rPr>
          <w:rFonts w:ascii="NEU-BZ-S92" w:hAnsi="NEU-BZ-S92"/>
          <w:sz w:val="24"/>
          <w:szCs w:val="24"/>
        </w:rPr>
        <w:t>000</w:t>
      </w:r>
      <w:r>
        <w:rPr>
          <w:rFonts w:eastAsia="方正楷体_GBK" w:hint="default"/>
          <w:sz w:val="24"/>
          <w:szCs w:val="24"/>
        </w:rPr>
        <w:t>多年的艰难困苦</w:t>
      </w:r>
      <w:r>
        <w:rPr>
          <w:rFonts w:ascii="方正楷体_GBK" w:hAnsi="方正楷体_GBK"/>
          <w:sz w:val="24"/>
          <w:szCs w:val="24"/>
        </w:rPr>
        <w:t>,</w:t>
      </w:r>
      <w:r>
        <w:rPr>
          <w:rFonts w:eastAsia="方正楷体_GBK" w:hint="default"/>
          <w:sz w:val="24"/>
          <w:szCs w:val="24"/>
        </w:rPr>
        <w:t>中国依旧在这儿</w:t>
      </w:r>
      <w:r>
        <w:rPr>
          <w:rFonts w:ascii="方正楷体_GBK" w:hAnsi="方正楷体_GBK"/>
          <w:sz w:val="24"/>
          <w:szCs w:val="24"/>
        </w:rPr>
        <w:t>!</w:t>
      </w:r>
      <w:r>
        <w:rPr>
          <w:rFonts w:eastAsia="方正楷体_GBK" w:hint="default"/>
          <w:sz w:val="24"/>
          <w:szCs w:val="24"/>
        </w:rPr>
        <w:t>面向未来</w:t>
      </w:r>
      <w:r>
        <w:rPr>
          <w:rFonts w:ascii="方正楷体_GBK" w:hAnsi="方正楷体_GBK"/>
          <w:sz w:val="24"/>
          <w:szCs w:val="24"/>
        </w:rPr>
        <w:t>,</w:t>
      </w:r>
      <w:r>
        <w:rPr>
          <w:rFonts w:eastAsia="方正楷体_GBK" w:hint="default"/>
          <w:sz w:val="24"/>
          <w:szCs w:val="24"/>
        </w:rPr>
        <w:t>中国将永远在这儿</w:t>
      </w:r>
      <w:r>
        <w:rPr>
          <w:rFonts w:ascii="方正楷体_GBK" w:hAnsi="方正楷体_GBK"/>
          <w:sz w:val="24"/>
          <w:szCs w:val="24"/>
        </w:rPr>
        <w:t>!</w:t>
      </w:r>
      <w:r>
        <w:rPr>
          <w:rFonts w:eastAsia="方正楷体_GBK" w:hint="default"/>
          <w:sz w:val="24"/>
          <w:szCs w:val="24"/>
        </w:rPr>
        <w:t>习近平主席以大海比喻中国经济</w:t>
      </w:r>
      <w:r>
        <w:ptab w:relativeTo="margin" w:alignment="right" w:leader="none"/>
      </w:r>
      <w:r>
        <w:rPr>
          <w:rFonts w:ascii="方正楷体_GBK" w:hAnsi="方正楷体_GBK"/>
          <w:sz w:val="24"/>
          <w:szCs w:val="24"/>
        </w:rPr>
        <w:t>(</w:t>
      </w:r>
      <w:r>
        <w:rPr>
          <w:rFonts w:eastAsia="方正楷体_GBK" w:hint="default"/>
          <w:color w:val="FF00FF"/>
          <w:sz w:val="24"/>
          <w:szCs w:val="24"/>
        </w:rPr>
        <w:t xml:space="preserve"> </w:t>
      </w:r>
      <w:r>
        <w:rPr>
          <w:rFonts w:eastAsia="方正楷体_GBK" w:hint="default"/>
          <w:sz w:val="24"/>
          <w:szCs w:val="24"/>
        </w:rPr>
        <w:t xml:space="preserve"> </w:t>
      </w:r>
      <w:r>
        <w:rPr>
          <w:rFonts w:ascii="方正楷体_GBK" w:hAnsi="方正楷体_GBK"/>
          <w:sz w:val="24"/>
          <w:szCs w:val="24"/>
        </w:rPr>
        <w:t>)</w:t>
      </w:r>
    </w:p>
    <w:p>
      <w:pPr>
        <w:spacing w:line="370" w:lineRule="exact"/>
        <w:rPr>
          <w:sz w:val="24"/>
          <w:szCs w:val="24"/>
        </w:rPr>
      </w:pPr>
      <w:r>
        <w:rPr>
          <w:rFonts w:ascii="NEU-BZ-S92" w:hAnsi="NEU-BZ-S92"/>
          <w:sz w:val="24"/>
          <w:szCs w:val="24"/>
        </w:rPr>
        <w:t>A.</w:t>
      </w:r>
      <w:r>
        <w:rPr>
          <w:rFonts w:eastAsia="方正书宋_GBK" w:hint="default"/>
          <w:sz w:val="24"/>
          <w:szCs w:val="24"/>
        </w:rPr>
        <w:t>启示我们要坚持改革开放这一当代中国最鲜明的特色</w:t>
      </w:r>
    </w:p>
    <w:p>
      <w:pPr>
        <w:spacing w:line="370" w:lineRule="exact"/>
        <w:rPr>
          <w:sz w:val="24"/>
          <w:szCs w:val="24"/>
        </w:rPr>
      </w:pPr>
      <w:r>
        <w:rPr>
          <w:rFonts w:ascii="NEU-BZ-S92" w:hAnsi="NEU-BZ-S92"/>
          <w:sz w:val="24"/>
          <w:szCs w:val="24"/>
        </w:rPr>
        <w:t>B.</w:t>
      </w:r>
      <w:r>
        <w:rPr>
          <w:rFonts w:eastAsia="方正书宋_GBK" w:hint="default"/>
          <w:sz w:val="24"/>
          <w:szCs w:val="24"/>
        </w:rPr>
        <w:t>传递出中国将始终是世界经济增长稳定动力源的信念</w:t>
      </w:r>
    </w:p>
    <w:p>
      <w:pPr>
        <w:spacing w:line="370" w:lineRule="exact"/>
        <w:rPr>
          <w:sz w:val="24"/>
          <w:szCs w:val="24"/>
        </w:rPr>
      </w:pPr>
      <w:r>
        <w:rPr>
          <w:rFonts w:ascii="NEU-BZ-S92" w:hAnsi="NEU-BZ-S92"/>
          <w:sz w:val="24"/>
          <w:szCs w:val="24"/>
        </w:rPr>
        <w:t>C.</w:t>
      </w:r>
      <w:r>
        <w:rPr>
          <w:rFonts w:eastAsia="方正书宋_GBK" w:hint="default"/>
          <w:sz w:val="24"/>
          <w:szCs w:val="24"/>
        </w:rPr>
        <w:t>彰显了保持中国经济长期健康稳定发展的底气和定力</w:t>
      </w:r>
    </w:p>
    <w:p>
      <w:pPr>
        <w:spacing w:line="370" w:lineRule="exact"/>
        <w:rPr>
          <w:sz w:val="24"/>
          <w:szCs w:val="24"/>
        </w:rPr>
      </w:pPr>
      <w:r>
        <w:rPr>
          <w:rFonts w:ascii="NEU-BZ-S92" w:hAnsi="NEU-BZ-S92"/>
          <w:sz w:val="24"/>
          <w:szCs w:val="24"/>
        </w:rPr>
        <w:t>D.</w:t>
      </w:r>
      <w:r>
        <w:rPr>
          <w:rFonts w:eastAsia="方正书宋_GBK" w:hint="default"/>
          <w:sz w:val="24"/>
          <w:szCs w:val="24"/>
        </w:rPr>
        <w:t>表明中国经济前景光明的信心和成为世界中心的自豪</w:t>
      </w:r>
    </w:p>
    <w:p>
      <w:pPr>
        <w:spacing w:line="370" w:lineRule="exact"/>
        <w:rPr>
          <w:sz w:val="24"/>
          <w:szCs w:val="24"/>
        </w:rPr>
      </w:pPr>
      <w:r>
        <w:rPr>
          <w:rFonts w:ascii="NEU-HZ-S92" w:hAnsi="NEU-HZ-S92"/>
          <w:sz w:val="24"/>
          <w:szCs w:val="24"/>
        </w:rPr>
        <w:t>9</w:t>
      </w:r>
      <w:r>
        <w:rPr>
          <w:rFonts w:ascii="NEU-BZ-S92" w:hAnsi="NEU-BZ-S92"/>
          <w:sz w:val="24"/>
          <w:szCs w:val="24"/>
        </w:rPr>
        <w:t>.</w:t>
      </w:r>
      <w:r>
        <w:rPr>
          <w:rFonts w:eastAsia="方正楷体_GBK" w:hint="default"/>
          <w:sz w:val="24"/>
          <w:szCs w:val="24"/>
        </w:rPr>
        <w:t>提出“一带一路”倡议</w:t>
      </w:r>
      <w:r>
        <w:rPr>
          <w:rFonts w:ascii="方正楷体_GBK" w:hAnsi="方正楷体_GBK"/>
          <w:sz w:val="24"/>
          <w:szCs w:val="24"/>
        </w:rPr>
        <w:t>,</w:t>
      </w:r>
      <w:r>
        <w:rPr>
          <w:rFonts w:eastAsia="方正楷体_GBK" w:hint="default"/>
          <w:sz w:val="24"/>
          <w:szCs w:val="24"/>
        </w:rPr>
        <w:t>发起成立亚洲基础设施投资银行、金砖国家新开发银行</w:t>
      </w:r>
      <w:r>
        <w:rPr>
          <w:rFonts w:ascii="方正楷体_GBK" w:hAnsi="方正楷体_GBK"/>
          <w:sz w:val="24"/>
          <w:szCs w:val="24"/>
        </w:rPr>
        <w:t>,</w:t>
      </w:r>
      <w:r>
        <w:rPr>
          <w:rFonts w:eastAsia="方正楷体_GBK" w:hint="default"/>
          <w:sz w:val="24"/>
          <w:szCs w:val="24"/>
        </w:rPr>
        <w:t>践行正确义利观</w:t>
      </w:r>
      <w:r>
        <w:rPr>
          <w:rFonts w:ascii="方正楷体_GBK" w:hAnsi="方正楷体_GBK"/>
          <w:sz w:val="24"/>
          <w:szCs w:val="24"/>
        </w:rPr>
        <w:t>,</w:t>
      </w:r>
      <w:r>
        <w:rPr>
          <w:rFonts w:eastAsia="方正楷体_GBK" w:hint="default"/>
          <w:sz w:val="24"/>
          <w:szCs w:val="24"/>
        </w:rPr>
        <w:t>推动构建以合作共赢为核心的新型国际关系</w:t>
      </w:r>
      <w:r>
        <w:rPr>
          <w:rFonts w:ascii="方正楷体_GBK" w:hAnsi="方正楷体_GBK"/>
          <w:sz w:val="24"/>
          <w:szCs w:val="24"/>
        </w:rPr>
        <w:t>,</w:t>
      </w:r>
      <w:r>
        <w:rPr>
          <w:rFonts w:eastAsia="方正楷体_GBK" w:hint="default"/>
          <w:sz w:val="24"/>
          <w:szCs w:val="24"/>
        </w:rPr>
        <w:t>构建遍布全球的伙伴关系网络</w:t>
      </w:r>
      <w:r>
        <w:rPr>
          <w:rFonts w:ascii="方正楷体_GBK" w:hAnsi="方正楷体_GBK"/>
          <w:sz w:val="24"/>
          <w:szCs w:val="24"/>
        </w:rPr>
        <w:t>,</w:t>
      </w:r>
      <w:r>
        <w:rPr>
          <w:rFonts w:eastAsia="方正楷体_GBK" w:hint="default"/>
          <w:sz w:val="24"/>
          <w:szCs w:val="24"/>
        </w:rPr>
        <w:t>倡导共同、综合、合作、可持续的安全观</w:t>
      </w:r>
      <w:r>
        <w:rPr>
          <w:rFonts w:ascii="方正楷体_GBK" w:hAnsi="方正楷体_GBK"/>
          <w:sz w:val="24"/>
          <w:szCs w:val="24"/>
        </w:rPr>
        <w:t>,</w:t>
      </w:r>
      <w:r>
        <w:rPr>
          <w:rFonts w:eastAsia="方正楷体_GBK" w:hint="default"/>
          <w:sz w:val="24"/>
          <w:szCs w:val="24"/>
        </w:rPr>
        <w:t>演绎了参与全球治理的精彩“三部曲”</w:t>
      </w:r>
      <w:r>
        <w:rPr>
          <w:rFonts w:ascii="方正楷体_GBK" w:hAnsi="方正楷体_GBK"/>
          <w:sz w:val="24"/>
          <w:szCs w:val="24"/>
        </w:rPr>
        <w:t>,</w:t>
      </w:r>
      <w:r>
        <w:rPr>
          <w:rFonts w:eastAsia="方正楷体_GBK" w:hint="default"/>
          <w:sz w:val="24"/>
          <w:szCs w:val="24"/>
        </w:rPr>
        <w:t>积极参与制定海洋、极地、网络、外空、核安全、反腐败、气候变化等新兴领域治理规则……中国政府的上述举措</w:t>
      </w:r>
      <w:r>
        <w:ptab w:relativeTo="margin" w:alignment="right" w:leader="none"/>
      </w:r>
      <w:r>
        <w:rPr>
          <w:rFonts w:ascii="方正楷体_GBK" w:hAnsi="方正楷体_GBK"/>
          <w:sz w:val="24"/>
          <w:szCs w:val="24"/>
        </w:rPr>
        <w:t>(</w:t>
      </w:r>
      <w:r>
        <w:rPr>
          <w:rFonts w:eastAsia="方正楷体_GBK" w:hint="default"/>
          <w:color w:val="FF00FF"/>
          <w:sz w:val="24"/>
          <w:szCs w:val="24"/>
        </w:rPr>
        <w:t xml:space="preserve"> </w:t>
      </w:r>
      <w:r>
        <w:rPr>
          <w:rFonts w:eastAsia="方正楷体_GBK" w:hint="default"/>
          <w:sz w:val="24"/>
          <w:szCs w:val="24"/>
        </w:rPr>
        <w:t xml:space="preserve"> </w:t>
      </w:r>
      <w:r>
        <w:rPr>
          <w:rFonts w:ascii="方正楷体_GBK" w:hAnsi="方正楷体_GBK"/>
          <w:sz w:val="24"/>
          <w:szCs w:val="24"/>
        </w:rPr>
        <w:t>)</w:t>
      </w:r>
    </w:p>
    <w:p>
      <w:pPr>
        <w:spacing w:line="370" w:lineRule="exact"/>
        <w:rPr>
          <w:sz w:val="24"/>
          <w:szCs w:val="24"/>
        </w:rPr>
      </w:pPr>
      <w:r>
        <w:rPr>
          <w:rFonts w:ascii="NEU-BZ-S92" w:hAnsi="NEU-BZ-S92"/>
          <w:sz w:val="24"/>
          <w:szCs w:val="24"/>
        </w:rPr>
        <w:t>A.</w:t>
      </w:r>
      <w:r>
        <w:rPr>
          <w:rFonts w:eastAsia="方正书宋_GBK" w:hint="default"/>
          <w:sz w:val="24"/>
          <w:szCs w:val="24"/>
        </w:rPr>
        <w:t>促进了世界各国的同步发展与繁荣</w:t>
      </w:r>
    </w:p>
    <w:p>
      <w:pPr>
        <w:spacing w:line="370" w:lineRule="exact"/>
        <w:rPr>
          <w:sz w:val="24"/>
          <w:szCs w:val="24"/>
        </w:rPr>
      </w:pPr>
      <w:r>
        <w:rPr>
          <w:rFonts w:ascii="NEU-BZ-S92" w:hAnsi="NEU-BZ-S92"/>
          <w:sz w:val="24"/>
          <w:szCs w:val="24"/>
        </w:rPr>
        <w:t>B.</w:t>
      </w:r>
      <w:r>
        <w:rPr>
          <w:rFonts w:eastAsia="方正书宋_GBK" w:hint="default"/>
          <w:sz w:val="24"/>
          <w:szCs w:val="24"/>
        </w:rPr>
        <w:t>表明我国积极构建人类命运共同体</w:t>
      </w:r>
    </w:p>
    <w:p>
      <w:pPr>
        <w:spacing w:line="370" w:lineRule="exact"/>
        <w:rPr>
          <w:sz w:val="24"/>
          <w:szCs w:val="24"/>
        </w:rPr>
      </w:pPr>
      <w:r>
        <w:rPr>
          <w:rFonts w:ascii="NEU-BZ-S92" w:hAnsi="NEU-BZ-S92"/>
          <w:sz w:val="24"/>
          <w:szCs w:val="24"/>
        </w:rPr>
        <w:t>C.</w:t>
      </w:r>
      <w:r>
        <w:rPr>
          <w:rFonts w:eastAsia="方正书宋_GBK" w:hint="default"/>
          <w:sz w:val="24"/>
          <w:szCs w:val="24"/>
        </w:rPr>
        <w:t>充分展现中国是一个负责任的大国</w:t>
      </w:r>
    </w:p>
    <w:p>
      <w:pPr>
        <w:spacing w:line="370" w:lineRule="exact"/>
        <w:rPr>
          <w:sz w:val="24"/>
          <w:szCs w:val="24"/>
        </w:rPr>
      </w:pPr>
      <w:r>
        <w:rPr>
          <w:rFonts w:ascii="NEU-BZ-S92" w:hAnsi="NEU-BZ-S92"/>
          <w:sz w:val="24"/>
          <w:szCs w:val="24"/>
        </w:rPr>
        <w:t>D.</w:t>
      </w:r>
      <w:r>
        <w:rPr>
          <w:rFonts w:eastAsia="方正书宋_GBK" w:hint="default"/>
          <w:sz w:val="24"/>
          <w:szCs w:val="24"/>
        </w:rPr>
        <w:t>生动诠释中国梦与世界梦相融相通</w:t>
      </w:r>
    </w:p>
    <w:p>
      <w:pPr>
        <w:spacing w:line="370" w:lineRule="exact"/>
        <w:rPr>
          <w:sz w:val="24"/>
          <w:szCs w:val="24"/>
        </w:rPr>
      </w:pPr>
      <w:r>
        <w:rPr>
          <w:rFonts w:ascii="NEU-HZ-S92" w:hAnsi="NEU-HZ-S92"/>
          <w:sz w:val="24"/>
          <w:szCs w:val="24"/>
        </w:rPr>
        <w:t>10</w:t>
      </w:r>
      <w:r>
        <w:rPr>
          <w:rFonts w:ascii="NEU-BZ-S92" w:hAnsi="NEU-BZ-S92"/>
          <w:sz w:val="24"/>
          <w:szCs w:val="24"/>
        </w:rPr>
        <w:t>.2019</w:t>
      </w:r>
      <w:r>
        <w:rPr>
          <w:rFonts w:eastAsia="方正楷体_GBK" w:hint="default"/>
          <w:sz w:val="24"/>
          <w:szCs w:val="24"/>
        </w:rPr>
        <w:t>年</w:t>
      </w:r>
      <w:r>
        <w:rPr>
          <w:rFonts w:ascii="NEU-BZ-S92" w:hAnsi="NEU-BZ-S92"/>
          <w:sz w:val="24"/>
          <w:szCs w:val="24"/>
        </w:rPr>
        <w:t>6</w:t>
      </w:r>
      <w:r>
        <w:rPr>
          <w:rFonts w:eastAsia="方正楷体_GBK" w:hint="default"/>
          <w:sz w:val="24"/>
          <w:szCs w:val="24"/>
        </w:rPr>
        <w:t>月</w:t>
      </w:r>
      <w:r>
        <w:rPr>
          <w:rFonts w:ascii="NEU-BZ-S92" w:hAnsi="NEU-BZ-S92"/>
          <w:sz w:val="24"/>
          <w:szCs w:val="24"/>
        </w:rPr>
        <w:t>27</w:t>
      </w:r>
      <w:r>
        <w:rPr>
          <w:rFonts w:eastAsia="方正楷体_GBK" w:hint="default"/>
          <w:sz w:val="24"/>
          <w:szCs w:val="24"/>
        </w:rPr>
        <w:t>日</w:t>
      </w:r>
      <w:r>
        <w:rPr>
          <w:rFonts w:ascii="方正楷体_GBK" w:hAnsi="方正楷体_GBK"/>
          <w:sz w:val="24"/>
          <w:szCs w:val="24"/>
        </w:rPr>
        <w:t>,</w:t>
      </w:r>
      <w:r>
        <w:rPr>
          <w:rFonts w:eastAsia="方正楷体_GBK" w:hint="default"/>
          <w:sz w:val="24"/>
          <w:szCs w:val="24"/>
        </w:rPr>
        <w:t>中国国家主席习近平在大阪会见日本首相安倍晋三。两国领导人认为</w:t>
      </w:r>
      <w:r>
        <w:rPr>
          <w:rFonts w:ascii="方正楷体_GBK" w:hAnsi="方正楷体_GBK"/>
          <w:sz w:val="24"/>
          <w:szCs w:val="24"/>
        </w:rPr>
        <w:t>,</w:t>
      </w:r>
      <w:r>
        <w:rPr>
          <w:rFonts w:eastAsia="方正楷体_GBK" w:hint="default"/>
          <w:sz w:val="24"/>
          <w:szCs w:val="24"/>
        </w:rPr>
        <w:t>中日同为亚洲重要国家和世界主要经济体</w:t>
      </w:r>
      <w:r>
        <w:rPr>
          <w:rFonts w:ascii="方正楷体_GBK" w:hAnsi="方正楷体_GBK"/>
          <w:sz w:val="24"/>
          <w:szCs w:val="24"/>
        </w:rPr>
        <w:t>,</w:t>
      </w:r>
      <w:r>
        <w:rPr>
          <w:rFonts w:eastAsia="方正楷体_GBK" w:hint="default"/>
          <w:sz w:val="24"/>
          <w:szCs w:val="24"/>
        </w:rPr>
        <w:t>应共同维护多边主义和自由贸易体制</w:t>
      </w:r>
      <w:r>
        <w:rPr>
          <w:rFonts w:ascii="方正楷体_GBK" w:hAnsi="方正楷体_GBK"/>
          <w:sz w:val="24"/>
          <w:szCs w:val="24"/>
        </w:rPr>
        <w:t>,</w:t>
      </w:r>
      <w:r>
        <w:rPr>
          <w:rFonts w:eastAsia="方正楷体_GBK" w:hint="default"/>
          <w:sz w:val="24"/>
          <w:szCs w:val="24"/>
        </w:rPr>
        <w:t>积极引领区域一体化</w:t>
      </w:r>
      <w:r>
        <w:rPr>
          <w:rFonts w:ascii="方正楷体_GBK" w:hAnsi="方正楷体_GBK"/>
          <w:sz w:val="24"/>
          <w:szCs w:val="24"/>
        </w:rPr>
        <w:t>,</w:t>
      </w:r>
      <w:r>
        <w:rPr>
          <w:rFonts w:eastAsia="方正楷体_GBK" w:hint="default"/>
          <w:sz w:val="24"/>
          <w:szCs w:val="24"/>
        </w:rPr>
        <w:t>推动构建开放型世界经济</w:t>
      </w:r>
      <w:r>
        <w:rPr>
          <w:rFonts w:ascii="方正楷体_GBK" w:hAnsi="方正楷体_GBK"/>
          <w:sz w:val="24"/>
          <w:szCs w:val="24"/>
        </w:rPr>
        <w:t>,</w:t>
      </w:r>
      <w:r>
        <w:rPr>
          <w:rFonts w:eastAsia="方正楷体_GBK" w:hint="default"/>
          <w:sz w:val="24"/>
          <w:szCs w:val="24"/>
        </w:rPr>
        <w:t>促进世界各国共同发展。这</w:t>
      </w:r>
      <w:r>
        <w:ptab w:relativeTo="margin" w:alignment="right" w:leader="none"/>
      </w:r>
      <w:r>
        <w:rPr>
          <w:rFonts w:ascii="方正楷体_GBK" w:hAnsi="方正楷体_GBK"/>
          <w:sz w:val="24"/>
          <w:szCs w:val="24"/>
        </w:rPr>
        <w:t>(</w:t>
      </w:r>
      <w:r>
        <w:rPr>
          <w:rFonts w:ascii="方正楷体_GBK" w:hAnsi="方正楷体_GBK" w:hint="eastAsia"/>
          <w:sz w:val="24"/>
          <w:szCs w:val="24"/>
          <w:lang w:val="en-US" w:eastAsia="zh-CN"/>
        </w:rPr>
        <w:t xml:space="preserve">   </w:t>
      </w:r>
      <w:r>
        <w:rPr>
          <w:rFonts w:eastAsia="方正楷体_GBK" w:hint="default"/>
          <w:sz w:val="24"/>
          <w:szCs w:val="24"/>
        </w:rPr>
        <w:t xml:space="preserve"> </w:t>
      </w:r>
      <w:r>
        <w:rPr>
          <w:rFonts w:ascii="方正楷体_GBK" w:hAnsi="方正楷体_GBK"/>
          <w:sz w:val="24"/>
          <w:szCs w:val="24"/>
        </w:rPr>
        <w:t>)</w:t>
      </w:r>
    </w:p>
    <w:p>
      <w:pPr>
        <w:spacing w:line="370" w:lineRule="exact"/>
        <w:rPr>
          <w:sz w:val="24"/>
          <w:szCs w:val="24"/>
        </w:rPr>
      </w:pPr>
      <w:r>
        <w:rPr>
          <w:rFonts w:ascii="NEU-BZ-S92" w:hAnsi="NEU-BZ-S92"/>
          <w:sz w:val="24"/>
          <w:szCs w:val="24"/>
        </w:rPr>
        <w:t>A.</w:t>
      </w:r>
      <w:r>
        <w:rPr>
          <w:rFonts w:eastAsia="方正书宋_GBK" w:hint="default"/>
          <w:sz w:val="24"/>
          <w:szCs w:val="24"/>
        </w:rPr>
        <w:t>有利于中日两国之间友好交往</w:t>
      </w:r>
    </w:p>
    <w:p>
      <w:pPr>
        <w:spacing w:line="370" w:lineRule="exact"/>
        <w:rPr>
          <w:sz w:val="24"/>
          <w:szCs w:val="24"/>
        </w:rPr>
      </w:pPr>
      <w:r>
        <w:rPr>
          <w:rFonts w:ascii="NEU-BZ-S92" w:hAnsi="NEU-BZ-S92"/>
          <w:sz w:val="24"/>
          <w:szCs w:val="24"/>
        </w:rPr>
        <w:t>B.</w:t>
      </w:r>
      <w:r>
        <w:rPr>
          <w:rFonts w:eastAsia="方正书宋_GBK" w:hint="default"/>
          <w:sz w:val="24"/>
          <w:szCs w:val="24"/>
        </w:rPr>
        <w:t>体现了和平与发展的时代主题</w:t>
      </w:r>
    </w:p>
    <w:p>
      <w:pPr>
        <w:spacing w:line="370" w:lineRule="exact"/>
        <w:rPr>
          <w:sz w:val="24"/>
          <w:szCs w:val="24"/>
        </w:rPr>
      </w:pPr>
      <w:r>
        <w:rPr>
          <w:rFonts w:ascii="NEU-BZ-S92" w:hAnsi="NEU-BZ-S92"/>
          <w:sz w:val="24"/>
          <w:szCs w:val="24"/>
        </w:rPr>
        <w:t>C.</w:t>
      </w:r>
      <w:r>
        <w:rPr>
          <w:rFonts w:eastAsia="方正书宋_GBK" w:hint="default"/>
          <w:sz w:val="24"/>
          <w:szCs w:val="24"/>
        </w:rPr>
        <w:t>说明中日之间已经不存在竞争</w:t>
      </w:r>
    </w:p>
    <w:p>
      <w:pPr>
        <w:spacing w:line="370" w:lineRule="exact"/>
        <w:rPr>
          <w:sz w:val="24"/>
          <w:szCs w:val="24"/>
        </w:rPr>
      </w:pPr>
      <w:r>
        <w:rPr>
          <w:rFonts w:ascii="NEU-BZ-S92" w:hAnsi="NEU-BZ-S92"/>
          <w:sz w:val="24"/>
          <w:szCs w:val="24"/>
        </w:rPr>
        <w:t>D.</w:t>
      </w:r>
      <w:r>
        <w:rPr>
          <w:rFonts w:eastAsia="方正书宋_GBK" w:hint="default"/>
          <w:sz w:val="24"/>
          <w:szCs w:val="24"/>
        </w:rPr>
        <w:t>有利于推动中日关系稳中有进</w:t>
      </w:r>
    </w:p>
    <w:p>
      <w:pPr>
        <w:spacing w:line="370" w:lineRule="exact"/>
        <w:rPr>
          <w:sz w:val="24"/>
          <w:szCs w:val="24"/>
        </w:rPr>
      </w:pPr>
      <w:r>
        <w:rPr>
          <w:rFonts w:ascii="NEU-HZ-S92" w:hAnsi="NEU-HZ-S92"/>
          <w:sz w:val="24"/>
          <w:szCs w:val="24"/>
        </w:rPr>
        <w:t>11</w:t>
      </w:r>
      <w:r>
        <w:rPr>
          <w:rFonts w:ascii="NEU-BZ-S92" w:hAnsi="NEU-BZ-S92"/>
          <w:sz w:val="24"/>
          <w:szCs w:val="24"/>
        </w:rPr>
        <w:t>.2019</w:t>
      </w:r>
      <w:r>
        <w:rPr>
          <w:rFonts w:eastAsia="方正楷体_GBK" w:hint="default"/>
          <w:sz w:val="24"/>
          <w:szCs w:val="24"/>
        </w:rPr>
        <w:t>年</w:t>
      </w:r>
      <w:r>
        <w:rPr>
          <w:rFonts w:ascii="NEU-BZ-S92" w:hAnsi="NEU-BZ-S92"/>
          <w:sz w:val="24"/>
          <w:szCs w:val="24"/>
        </w:rPr>
        <w:t>4</w:t>
      </w:r>
      <w:r>
        <w:rPr>
          <w:rFonts w:eastAsia="方正楷体_GBK" w:hint="default"/>
          <w:sz w:val="24"/>
          <w:szCs w:val="24"/>
        </w:rPr>
        <w:t>月</w:t>
      </w:r>
      <w:r>
        <w:rPr>
          <w:rFonts w:ascii="NEU-BZ-S92" w:hAnsi="NEU-BZ-S92"/>
          <w:sz w:val="24"/>
          <w:szCs w:val="24"/>
        </w:rPr>
        <w:t>23</w:t>
      </w:r>
      <w:r>
        <w:rPr>
          <w:rFonts w:eastAsia="方正楷体_GBK" w:hint="default"/>
          <w:sz w:val="24"/>
          <w:szCs w:val="24"/>
        </w:rPr>
        <w:t>日下午</w:t>
      </w:r>
      <w:r>
        <w:rPr>
          <w:rFonts w:ascii="方正楷体_GBK" w:hAnsi="方正楷体_GBK"/>
          <w:sz w:val="24"/>
          <w:szCs w:val="24"/>
        </w:rPr>
        <w:t>,</w:t>
      </w:r>
      <w:r>
        <w:rPr>
          <w:rFonts w:eastAsia="方正楷体_GBK" w:hint="default"/>
          <w:sz w:val="24"/>
          <w:szCs w:val="24"/>
        </w:rPr>
        <w:t>中共中央总书记、国家主席、中央军委主席习近平出席庆祝人民海军成立</w:t>
      </w:r>
      <w:r>
        <w:rPr>
          <w:rFonts w:ascii="NEU-BZ-S92" w:hAnsi="NEU-BZ-S92"/>
          <w:sz w:val="24"/>
          <w:szCs w:val="24"/>
        </w:rPr>
        <w:t>70</w:t>
      </w:r>
      <w:r>
        <w:rPr>
          <w:rFonts w:eastAsia="方正楷体_GBK" w:hint="default"/>
          <w:sz w:val="24"/>
          <w:szCs w:val="24"/>
        </w:rPr>
        <w:t>周年海上阅兵活动。来自亚洲、非洲、欧洲、美洲、大洋洲的</w:t>
      </w:r>
      <w:r>
        <w:rPr>
          <w:rFonts w:ascii="NEU-BZ-S92" w:hAnsi="NEU-BZ-S92"/>
          <w:sz w:val="24"/>
          <w:szCs w:val="24"/>
        </w:rPr>
        <w:t>60</w:t>
      </w:r>
      <w:r>
        <w:rPr>
          <w:rFonts w:eastAsia="方正楷体_GBK" w:hint="default"/>
          <w:sz w:val="24"/>
          <w:szCs w:val="24"/>
        </w:rPr>
        <w:t>余个国家的海军代表团参加。中国人民解放军海军</w:t>
      </w:r>
      <w:r>
        <w:rPr>
          <w:rFonts w:ascii="NEU-BZ-S92" w:hAnsi="NEU-BZ-S92"/>
          <w:sz w:val="24"/>
          <w:szCs w:val="24"/>
        </w:rPr>
        <w:t>32</w:t>
      </w:r>
      <w:r>
        <w:rPr>
          <w:rFonts w:eastAsia="方正楷体_GBK" w:hint="default"/>
          <w:sz w:val="24"/>
          <w:szCs w:val="24"/>
        </w:rPr>
        <w:t>艘舰艇、</w:t>
      </w:r>
      <w:r>
        <w:rPr>
          <w:rFonts w:ascii="NEU-BZ-S92" w:hAnsi="NEU-BZ-S92"/>
          <w:sz w:val="24"/>
          <w:szCs w:val="24"/>
        </w:rPr>
        <w:t>39</w:t>
      </w:r>
      <w:r>
        <w:rPr>
          <w:rFonts w:eastAsia="方正楷体_GBK" w:hint="default"/>
          <w:sz w:val="24"/>
          <w:szCs w:val="24"/>
        </w:rPr>
        <w:t>架战机</w:t>
      </w:r>
      <w:r>
        <w:rPr>
          <w:rFonts w:ascii="方正楷体_GBK" w:hAnsi="方正楷体_GBK"/>
          <w:sz w:val="24"/>
          <w:szCs w:val="24"/>
        </w:rPr>
        <w:t>,</w:t>
      </w:r>
      <w:r>
        <w:rPr>
          <w:rFonts w:eastAsia="方正楷体_GBK" w:hint="default"/>
          <w:sz w:val="24"/>
          <w:szCs w:val="24"/>
        </w:rPr>
        <w:t>分别编为</w:t>
      </w:r>
      <w:r>
        <w:rPr>
          <w:rFonts w:ascii="NEU-BZ-S92" w:hAnsi="NEU-BZ-S92"/>
          <w:sz w:val="24"/>
          <w:szCs w:val="24"/>
        </w:rPr>
        <w:t>6</w:t>
      </w:r>
      <w:r>
        <w:rPr>
          <w:rFonts w:eastAsia="方正楷体_GBK" w:hint="default"/>
          <w:sz w:val="24"/>
          <w:szCs w:val="24"/>
        </w:rPr>
        <w:t>个群、</w:t>
      </w:r>
      <w:r>
        <w:rPr>
          <w:rFonts w:ascii="NEU-BZ-S92" w:hAnsi="NEU-BZ-S92"/>
          <w:sz w:val="24"/>
          <w:szCs w:val="24"/>
        </w:rPr>
        <w:t>10</w:t>
      </w:r>
      <w:r>
        <w:rPr>
          <w:rFonts w:eastAsia="方正楷体_GBK" w:hint="default"/>
          <w:sz w:val="24"/>
          <w:szCs w:val="24"/>
        </w:rPr>
        <w:t>个梯队</w:t>
      </w:r>
      <w:r>
        <w:rPr>
          <w:rFonts w:ascii="方正楷体_GBK" w:hAnsi="方正楷体_GBK"/>
          <w:sz w:val="24"/>
          <w:szCs w:val="24"/>
        </w:rPr>
        <w:t>,</w:t>
      </w:r>
      <w:r>
        <w:rPr>
          <w:rFonts w:eastAsia="方正楷体_GBK" w:hint="default"/>
          <w:sz w:val="24"/>
          <w:szCs w:val="24"/>
        </w:rPr>
        <w:t>依次接受检阅。随后</w:t>
      </w:r>
      <w:r>
        <w:rPr>
          <w:rFonts w:ascii="方正楷体_GBK" w:hAnsi="方正楷体_GBK"/>
          <w:sz w:val="24"/>
          <w:szCs w:val="24"/>
        </w:rPr>
        <w:t>,</w:t>
      </w:r>
      <w:r>
        <w:rPr>
          <w:rFonts w:eastAsia="方正楷体_GBK" w:hint="default"/>
          <w:sz w:val="24"/>
          <w:szCs w:val="24"/>
        </w:rPr>
        <w:t>国家主席、中央军委主席习近平还检阅了受邀参加海上阅兵活动的</w:t>
      </w:r>
      <w:r>
        <w:rPr>
          <w:rFonts w:ascii="NEU-BZ-S92" w:hAnsi="NEU-BZ-S92"/>
          <w:sz w:val="24"/>
          <w:szCs w:val="24"/>
        </w:rPr>
        <w:t>13</w:t>
      </w:r>
      <w:r>
        <w:rPr>
          <w:rFonts w:eastAsia="方正楷体_GBK" w:hint="default"/>
          <w:sz w:val="24"/>
          <w:szCs w:val="24"/>
        </w:rPr>
        <w:t>国海军</w:t>
      </w:r>
      <w:r>
        <w:rPr>
          <w:rFonts w:ascii="NEU-BZ-S92" w:hAnsi="NEU-BZ-S92"/>
          <w:sz w:val="24"/>
          <w:szCs w:val="24"/>
        </w:rPr>
        <w:t>18</w:t>
      </w:r>
      <w:r>
        <w:rPr>
          <w:rFonts w:eastAsia="方正楷体_GBK" w:hint="default"/>
          <w:sz w:val="24"/>
          <w:szCs w:val="24"/>
        </w:rPr>
        <w:t>艘舰艇。这次阅兵</w:t>
      </w:r>
      <w:r>
        <w:ptab w:relativeTo="margin" w:alignment="right" w:leader="none"/>
      </w:r>
      <w:r>
        <w:rPr>
          <w:rFonts w:ascii="方正楷体_GBK" w:hAnsi="方正楷体_GBK"/>
          <w:sz w:val="24"/>
          <w:szCs w:val="24"/>
        </w:rPr>
        <w:t>(</w:t>
      </w:r>
      <w:r>
        <w:rPr>
          <w:rFonts w:eastAsia="方正楷体_GBK" w:hint="default"/>
          <w:sz w:val="24"/>
          <w:szCs w:val="24"/>
        </w:rPr>
        <w:t xml:space="preserve"> </w:t>
      </w:r>
      <w:r>
        <w:rPr>
          <w:rFonts w:ascii="方正楷体_GBK" w:hAnsi="方正楷体_GBK"/>
          <w:sz w:val="24"/>
          <w:szCs w:val="24"/>
        </w:rPr>
        <w:t>)</w:t>
      </w:r>
    </w:p>
    <w:p>
      <w:pPr>
        <w:spacing w:line="370" w:lineRule="exact"/>
        <w:rPr>
          <w:sz w:val="24"/>
          <w:szCs w:val="24"/>
        </w:rPr>
      </w:pPr>
      <w:r>
        <w:rPr>
          <w:rFonts w:ascii="NEU-BZ-S92" w:hAnsi="NEU-BZ-S92"/>
          <w:sz w:val="24"/>
          <w:szCs w:val="24"/>
        </w:rPr>
        <w:t>A.</w:t>
      </w:r>
      <w:r>
        <w:rPr>
          <w:rFonts w:eastAsia="方正书宋_GBK" w:hint="default"/>
          <w:sz w:val="24"/>
          <w:szCs w:val="24"/>
        </w:rPr>
        <w:t>展示人民海军崭新面貌</w:t>
      </w:r>
      <w:r>
        <w:rPr>
          <w:rFonts w:ascii="方正书宋_GBK" w:hAnsi="方正书宋_GBK"/>
          <w:sz w:val="24"/>
          <w:szCs w:val="24"/>
        </w:rPr>
        <w:t>,</w:t>
      </w:r>
      <w:r>
        <w:rPr>
          <w:rFonts w:eastAsia="方正书宋_GBK" w:hint="default"/>
          <w:sz w:val="24"/>
          <w:szCs w:val="24"/>
        </w:rPr>
        <w:t>有利于彰显世界一流军队军威</w:t>
      </w:r>
    </w:p>
    <w:p>
      <w:pPr>
        <w:spacing w:line="370" w:lineRule="exact"/>
        <w:rPr>
          <w:sz w:val="24"/>
          <w:szCs w:val="24"/>
        </w:rPr>
      </w:pPr>
      <w:r>
        <w:rPr>
          <w:rFonts w:ascii="NEU-BZ-S92" w:hAnsi="NEU-BZ-S92"/>
          <w:sz w:val="24"/>
          <w:szCs w:val="24"/>
        </w:rPr>
        <w:t>B.</w:t>
      </w:r>
      <w:r>
        <w:rPr>
          <w:rFonts w:eastAsia="方正书宋_GBK" w:hint="default"/>
          <w:sz w:val="24"/>
          <w:szCs w:val="24"/>
        </w:rPr>
        <w:t>说明人民海军能够有效维护国家主权、安全和发展利益</w:t>
      </w:r>
    </w:p>
    <w:p>
      <w:pPr>
        <w:spacing w:line="370" w:lineRule="exact"/>
        <w:rPr>
          <w:sz w:val="24"/>
          <w:szCs w:val="24"/>
        </w:rPr>
      </w:pPr>
      <w:r>
        <w:rPr>
          <w:rFonts w:ascii="NEU-BZ-S92" w:hAnsi="NEU-BZ-S92"/>
          <w:sz w:val="24"/>
          <w:szCs w:val="24"/>
        </w:rPr>
        <w:t>C.</w:t>
      </w:r>
      <w:r>
        <w:rPr>
          <w:rFonts w:eastAsia="方正书宋_GBK" w:hint="default"/>
          <w:sz w:val="24"/>
          <w:szCs w:val="24"/>
        </w:rPr>
        <w:t>证明我国日益走近世界舞台中央</w:t>
      </w:r>
      <w:r>
        <w:rPr>
          <w:rFonts w:ascii="方正书宋_GBK" w:hAnsi="方正书宋_GBK"/>
          <w:sz w:val="24"/>
          <w:szCs w:val="24"/>
        </w:rPr>
        <w:t>,</w:t>
      </w:r>
      <w:r>
        <w:rPr>
          <w:rFonts w:eastAsia="方正书宋_GBK" w:hint="default"/>
          <w:sz w:val="24"/>
          <w:szCs w:val="24"/>
        </w:rPr>
        <w:t>大大增强民族自豪感</w:t>
      </w:r>
    </w:p>
    <w:p>
      <w:pPr>
        <w:spacing w:line="370" w:lineRule="exact"/>
        <w:rPr>
          <w:sz w:val="24"/>
          <w:szCs w:val="24"/>
        </w:rPr>
      </w:pPr>
      <w:r>
        <w:rPr>
          <w:rFonts w:ascii="NEU-BZ-S92" w:hAnsi="NEU-BZ-S92"/>
          <w:sz w:val="24"/>
          <w:szCs w:val="24"/>
        </w:rPr>
        <w:t>D.</w:t>
      </w:r>
      <w:r>
        <w:rPr>
          <w:rFonts w:eastAsia="方正书宋_GBK" w:hint="default"/>
          <w:sz w:val="24"/>
          <w:szCs w:val="24"/>
        </w:rPr>
        <w:t>提升我国军事影响力</w:t>
      </w:r>
      <w:r>
        <w:rPr>
          <w:rFonts w:ascii="方正书宋_GBK" w:hAnsi="方正书宋_GBK"/>
          <w:sz w:val="24"/>
          <w:szCs w:val="24"/>
        </w:rPr>
        <w:t>,</w:t>
      </w:r>
      <w:r>
        <w:rPr>
          <w:rFonts w:eastAsia="方正书宋_GBK" w:hint="default"/>
          <w:sz w:val="24"/>
          <w:szCs w:val="24"/>
        </w:rPr>
        <w:t>助推各国海军增进互信务实合作</w:t>
      </w:r>
    </w:p>
    <w:p>
      <w:pPr>
        <w:spacing w:line="370" w:lineRule="exact"/>
        <w:rPr>
          <w:sz w:val="24"/>
          <w:szCs w:val="24"/>
        </w:rPr>
      </w:pPr>
    </w:p>
    <w:p>
      <w:pPr>
        <w:spacing w:line="370" w:lineRule="atLeast"/>
        <w:jc w:val="center"/>
        <w:rPr>
          <w:sz w:val="24"/>
          <w:szCs w:val="24"/>
        </w:rPr>
      </w:pPr>
      <w:r>
        <w:rPr>
          <w:sz w:val="24"/>
          <w:szCs w:val="24"/>
        </w:rPr>
        <w:drawing>
          <wp:inline distT="0" distB="0" distL="0" distR="0">
            <wp:extent cx="1260475" cy="810260"/>
            <wp:effectExtent l="0" t="0" r="0" b="0"/>
            <wp:docPr id="62" name="YTF-9.jpg" descr="id:21474852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9886321" name="YTF-9.jpg" descr="id:2147485252;FounderCES"/>
                    <pic:cNvPicPr>
                      <a:picLocks noChangeAspect="1"/>
                    </pic:cNvPicPr>
                  </pic:nvPicPr>
                  <pic:blipFill>
                    <a:blip xmlns:r="http://schemas.openxmlformats.org/officeDocument/2006/relationships" r:embed="rId6"/>
                    <a:stretch>
                      <a:fillRect/>
                    </a:stretch>
                  </pic:blipFill>
                  <pic:spPr>
                    <a:xfrm>
                      <a:off x="0" y="0"/>
                      <a:ext cx="1260720" cy="810720"/>
                    </a:xfrm>
                    <a:prstGeom prst="rect">
                      <a:avLst/>
                    </a:prstGeom>
                  </pic:spPr>
                </pic:pic>
              </a:graphicData>
            </a:graphic>
          </wp:inline>
        </w:drawing>
      </w:r>
    </w:p>
    <w:p>
      <w:pPr>
        <w:spacing w:line="370" w:lineRule="exact"/>
        <w:rPr>
          <w:sz w:val="24"/>
          <w:szCs w:val="24"/>
        </w:rPr>
      </w:pPr>
      <w:r>
        <w:rPr>
          <w:rFonts w:ascii="NEU-HZ-S92" w:hAnsi="NEU-HZ-S92"/>
          <w:sz w:val="24"/>
          <w:szCs w:val="24"/>
        </w:rPr>
        <w:t>12</w:t>
      </w:r>
      <w:r>
        <w:rPr>
          <w:rFonts w:ascii="NEU-BZ-S92" w:hAnsi="NEU-BZ-S92"/>
          <w:sz w:val="24"/>
          <w:szCs w:val="24"/>
        </w:rPr>
        <w:t>.</w:t>
      </w:r>
      <w:r>
        <w:rPr>
          <w:rFonts w:eastAsia="方正楷体_GBK" w:hint="default"/>
          <w:sz w:val="24"/>
          <w:szCs w:val="24"/>
        </w:rPr>
        <w:t>就业是最大的民生。</w:t>
      </w:r>
      <w:r>
        <w:rPr>
          <w:rFonts w:ascii="NEU-BZ-S92" w:hAnsi="NEU-BZ-S92"/>
          <w:sz w:val="24"/>
          <w:szCs w:val="24"/>
        </w:rPr>
        <w:t>2018</w:t>
      </w:r>
      <w:r>
        <w:rPr>
          <w:rFonts w:eastAsia="方正楷体_GBK" w:hint="default"/>
          <w:sz w:val="24"/>
          <w:szCs w:val="24"/>
        </w:rPr>
        <w:t>年我省有普通高校毕业生</w:t>
      </w:r>
      <w:r>
        <w:rPr>
          <w:rFonts w:ascii="NEU-BZ-S92" w:hAnsi="NEU-BZ-S92"/>
          <w:sz w:val="24"/>
          <w:szCs w:val="24"/>
        </w:rPr>
        <w:t>57.3</w:t>
      </w:r>
      <w:r>
        <w:rPr>
          <w:rFonts w:eastAsia="方正楷体_GBK" w:hint="default"/>
          <w:sz w:val="24"/>
          <w:szCs w:val="24"/>
        </w:rPr>
        <w:t>万人</w:t>
      </w:r>
      <w:r>
        <w:rPr>
          <w:rFonts w:ascii="方正楷体_GBK" w:hAnsi="方正楷体_GBK"/>
          <w:sz w:val="24"/>
          <w:szCs w:val="24"/>
        </w:rPr>
        <w:t>,</w:t>
      </w:r>
      <w:r>
        <w:rPr>
          <w:rFonts w:eastAsia="方正楷体_GBK" w:hint="default"/>
          <w:sz w:val="24"/>
          <w:szCs w:val="24"/>
        </w:rPr>
        <w:t>毕业生就业创业工作任务繁重。面对就业竞争压力</w:t>
      </w:r>
      <w:r>
        <w:rPr>
          <w:rFonts w:ascii="方正楷体_GBK" w:hAnsi="方正楷体_GBK"/>
          <w:sz w:val="24"/>
          <w:szCs w:val="24"/>
        </w:rPr>
        <w:t>,</w:t>
      </w:r>
      <w:r>
        <w:rPr>
          <w:rFonts w:eastAsia="方正楷体_GBK" w:hint="default"/>
          <w:sz w:val="24"/>
          <w:szCs w:val="24"/>
        </w:rPr>
        <w:t>有的大学生选择当快递员</w:t>
      </w:r>
      <w:r>
        <w:rPr>
          <w:rFonts w:ascii="方正楷体_GBK" w:hAnsi="方正楷体_GBK"/>
          <w:sz w:val="24"/>
          <w:szCs w:val="24"/>
        </w:rPr>
        <w:t>,</w:t>
      </w:r>
      <w:r>
        <w:rPr>
          <w:rFonts w:eastAsia="方正楷体_GBK" w:hint="default"/>
          <w:sz w:val="24"/>
          <w:szCs w:val="24"/>
        </w:rPr>
        <w:t>有的大学生选择回乡创业带领群众致富。这启示我们</w:t>
      </w:r>
      <w:r>
        <w:ptab w:relativeTo="margin" w:alignment="right" w:leader="none"/>
      </w:r>
      <w:r>
        <w:rPr>
          <w:rFonts w:ascii="方正楷体_GBK" w:hAnsi="方正楷体_GBK"/>
          <w:sz w:val="24"/>
          <w:szCs w:val="24"/>
        </w:rPr>
        <w:t>(</w:t>
      </w:r>
      <w:r>
        <w:rPr>
          <w:rFonts w:eastAsia="方正楷体_GBK" w:hint="default"/>
          <w:color w:val="FF00FF"/>
          <w:sz w:val="24"/>
          <w:szCs w:val="24"/>
        </w:rPr>
        <w:t xml:space="preserve"> </w:t>
      </w:r>
      <w:r>
        <w:rPr>
          <w:rFonts w:eastAsia="方正楷体_GBK" w:hint="default"/>
          <w:sz w:val="24"/>
          <w:szCs w:val="24"/>
        </w:rPr>
        <w:t xml:space="preserve"> </w:t>
      </w:r>
      <w:r>
        <w:rPr>
          <w:rFonts w:ascii="方正楷体_GBK" w:hAnsi="方正楷体_GBK"/>
          <w:sz w:val="24"/>
          <w:szCs w:val="24"/>
        </w:rPr>
        <w:t>)</w:t>
      </w:r>
    </w:p>
    <w:p>
      <w:pPr>
        <w:spacing w:line="370" w:lineRule="exact"/>
        <w:rPr>
          <w:sz w:val="24"/>
          <w:szCs w:val="24"/>
        </w:rPr>
      </w:pPr>
      <w:r>
        <w:rPr>
          <w:rFonts w:ascii="NEU-BZ-S92" w:hAnsi="NEU-BZ-S92"/>
          <w:sz w:val="24"/>
          <w:szCs w:val="24"/>
        </w:rPr>
        <w:t>A.</w:t>
      </w:r>
      <w:r>
        <w:rPr>
          <w:rFonts w:eastAsia="方正书宋_GBK" w:hint="default"/>
          <w:sz w:val="24"/>
          <w:szCs w:val="24"/>
        </w:rPr>
        <w:t>劳动有分工</w:t>
      </w:r>
      <w:r>
        <w:rPr>
          <w:rFonts w:ascii="方正书宋_GBK" w:hAnsi="方正书宋_GBK"/>
          <w:sz w:val="24"/>
          <w:szCs w:val="24"/>
        </w:rPr>
        <w:t>,</w:t>
      </w:r>
      <w:r>
        <w:rPr>
          <w:rFonts w:eastAsia="方正书宋_GBK" w:hint="default"/>
          <w:sz w:val="24"/>
          <w:szCs w:val="24"/>
        </w:rPr>
        <w:t>职业无贵贱</w:t>
      </w:r>
    </w:p>
    <w:p>
      <w:pPr>
        <w:spacing w:line="370" w:lineRule="exact"/>
        <w:rPr>
          <w:rFonts w:eastAsia="方正书宋_GBK" w:hint="default"/>
          <w:sz w:val="24"/>
          <w:szCs w:val="24"/>
        </w:rPr>
      </w:pPr>
      <w:r>
        <w:rPr>
          <w:rFonts w:ascii="NEU-BZ-S92" w:hAnsi="NEU-BZ-S92"/>
          <w:sz w:val="24"/>
          <w:szCs w:val="24"/>
        </w:rPr>
        <w:t>B.</w:t>
      </w:r>
      <w:r>
        <w:rPr>
          <w:rFonts w:eastAsia="方正书宋_GBK" w:hint="default"/>
          <w:sz w:val="24"/>
          <w:szCs w:val="24"/>
        </w:rPr>
        <w:t>竞争压力大</w:t>
      </w:r>
      <w:r>
        <w:rPr>
          <w:rFonts w:ascii="方正书宋_GBK" w:hAnsi="方正书宋_GBK"/>
          <w:sz w:val="24"/>
          <w:szCs w:val="24"/>
        </w:rPr>
        <w:t>,</w:t>
      </w:r>
      <w:r>
        <w:rPr>
          <w:rFonts w:eastAsia="方正书宋_GBK" w:hint="default"/>
          <w:sz w:val="24"/>
          <w:szCs w:val="24"/>
        </w:rPr>
        <w:t>端正择业观</w:t>
      </w:r>
    </w:p>
    <w:p>
      <w:pPr>
        <w:spacing w:line="370" w:lineRule="exact"/>
        <w:rPr>
          <w:sz w:val="24"/>
          <w:szCs w:val="24"/>
        </w:rPr>
      </w:pPr>
      <w:r>
        <w:rPr>
          <w:rFonts w:ascii="NEU-BZ-S92" w:hAnsi="NEU-BZ-S92"/>
          <w:sz w:val="24"/>
          <w:szCs w:val="24"/>
        </w:rPr>
        <w:t>C.</w:t>
      </w:r>
      <w:r>
        <w:rPr>
          <w:rFonts w:eastAsia="方正书宋_GBK" w:hint="default"/>
          <w:sz w:val="24"/>
          <w:szCs w:val="24"/>
        </w:rPr>
        <w:t>顺应新时代</w:t>
      </w:r>
      <w:r>
        <w:rPr>
          <w:rFonts w:ascii="方正书宋_GBK" w:hAnsi="方正书宋_GBK"/>
          <w:sz w:val="24"/>
          <w:szCs w:val="24"/>
        </w:rPr>
        <w:t>,</w:t>
      </w:r>
      <w:r>
        <w:rPr>
          <w:rFonts w:eastAsia="方正书宋_GBK" w:hint="default"/>
          <w:sz w:val="24"/>
          <w:szCs w:val="24"/>
        </w:rPr>
        <w:t>创业赢未来</w:t>
      </w:r>
    </w:p>
    <w:p>
      <w:pPr>
        <w:spacing w:line="370" w:lineRule="exact"/>
        <w:rPr>
          <w:sz w:val="24"/>
          <w:szCs w:val="24"/>
        </w:rPr>
      </w:pPr>
      <w:r>
        <w:rPr>
          <w:rFonts w:ascii="NEU-BZ-S92" w:hAnsi="NEU-BZ-S92"/>
          <w:sz w:val="24"/>
          <w:szCs w:val="24"/>
        </w:rPr>
        <w:t>D.</w:t>
      </w:r>
      <w:r>
        <w:rPr>
          <w:rFonts w:eastAsia="方正书宋_GBK" w:hint="default"/>
          <w:sz w:val="24"/>
          <w:szCs w:val="24"/>
        </w:rPr>
        <w:t>只要能挣钱</w:t>
      </w:r>
      <w:r>
        <w:rPr>
          <w:rFonts w:ascii="方正书宋_GBK" w:hAnsi="方正书宋_GBK"/>
          <w:sz w:val="24"/>
          <w:szCs w:val="24"/>
        </w:rPr>
        <w:t>,</w:t>
      </w:r>
      <w:r>
        <w:rPr>
          <w:rFonts w:eastAsia="方正书宋_GBK" w:hint="default"/>
          <w:sz w:val="24"/>
          <w:szCs w:val="24"/>
        </w:rPr>
        <w:t>啥都可以干</w:t>
      </w:r>
    </w:p>
    <w:p>
      <w:pPr>
        <w:spacing w:line="370" w:lineRule="exact"/>
        <w:rPr>
          <w:sz w:val="24"/>
          <w:szCs w:val="24"/>
        </w:rPr>
      </w:pPr>
      <w:r>
        <w:rPr>
          <w:rFonts w:eastAsia="方正黑体_GBK" w:hint="default"/>
          <w:sz w:val="24"/>
          <w:szCs w:val="24"/>
        </w:rPr>
        <w:t>二、辨别与分析</w:t>
      </w:r>
      <w:r>
        <w:rPr>
          <w:rFonts w:ascii="方正书宋_GBK" w:hAnsi="方正书宋_GBK"/>
          <w:sz w:val="24"/>
          <w:szCs w:val="24"/>
        </w:rPr>
        <w:t>(</w:t>
      </w:r>
      <w:r>
        <w:rPr>
          <w:rFonts w:ascii="NEU-BZ-S92" w:hAnsi="NEU-BZ-S92"/>
          <w:sz w:val="24"/>
          <w:szCs w:val="24"/>
        </w:rPr>
        <w:t>8</w:t>
      </w:r>
      <w:r>
        <w:rPr>
          <w:rFonts w:eastAsia="方正书宋_GBK" w:hint="default"/>
          <w:sz w:val="24"/>
          <w:szCs w:val="24"/>
        </w:rPr>
        <w:t>分</w:t>
      </w:r>
      <w:r>
        <w:rPr>
          <w:rFonts w:ascii="方正书宋_GBK" w:hAnsi="方正书宋_GBK"/>
          <w:sz w:val="24"/>
          <w:szCs w:val="24"/>
        </w:rPr>
        <w:t>)</w:t>
      </w:r>
    </w:p>
    <w:p>
      <w:pPr>
        <w:spacing w:line="370" w:lineRule="exact"/>
        <w:rPr>
          <w:sz w:val="24"/>
          <w:szCs w:val="24"/>
        </w:rPr>
      </w:pPr>
      <w:r>
        <w:rPr>
          <w:rFonts w:ascii="NEU-HZ-S92" w:hAnsi="NEU-HZ-S92"/>
          <w:sz w:val="24"/>
          <w:szCs w:val="24"/>
        </w:rPr>
        <w:t>13</w:t>
      </w:r>
      <w:r>
        <w:rPr>
          <w:rFonts w:ascii="NEU-BZ-S92" w:hAnsi="NEU-BZ-S92"/>
          <w:sz w:val="24"/>
          <w:szCs w:val="24"/>
        </w:rPr>
        <w:t>.</w:t>
      </w:r>
      <w:r>
        <w:rPr>
          <w:rFonts w:eastAsia="方正楷体_GBK" w:hint="default"/>
          <w:sz w:val="24"/>
          <w:szCs w:val="24"/>
        </w:rPr>
        <w:t>当下</w:t>
      </w:r>
      <w:r>
        <w:rPr>
          <w:rFonts w:ascii="方正楷体_GBK" w:hAnsi="方正楷体_GBK"/>
          <w:sz w:val="24"/>
          <w:szCs w:val="24"/>
        </w:rPr>
        <w:t>,</w:t>
      </w:r>
      <w:r>
        <w:rPr>
          <w:rFonts w:eastAsia="方正楷体_GBK" w:hint="default"/>
          <w:sz w:val="24"/>
          <w:szCs w:val="24"/>
        </w:rPr>
        <w:t>我国缺乏技术性工人</w:t>
      </w:r>
      <w:r>
        <w:rPr>
          <w:rFonts w:ascii="方正楷体_GBK" w:hAnsi="方正楷体_GBK"/>
          <w:sz w:val="24"/>
          <w:szCs w:val="24"/>
        </w:rPr>
        <w:t>,</w:t>
      </w:r>
      <w:r>
        <w:rPr>
          <w:rFonts w:eastAsia="方正楷体_GBK" w:hint="default"/>
          <w:sz w:val="24"/>
          <w:szCs w:val="24"/>
        </w:rPr>
        <w:t>但很多人看不起技校</w:t>
      </w:r>
      <w:r>
        <w:rPr>
          <w:rFonts w:ascii="方正楷体_GBK" w:hAnsi="方正楷体_GBK"/>
          <w:sz w:val="24"/>
          <w:szCs w:val="24"/>
        </w:rPr>
        <w:t>,</w:t>
      </w:r>
      <w:r>
        <w:rPr>
          <w:rFonts w:eastAsia="方正楷体_GBK" w:hint="default"/>
          <w:sz w:val="24"/>
          <w:szCs w:val="24"/>
        </w:rPr>
        <w:t>宁愿求人花钱上普通高中</w:t>
      </w:r>
      <w:r>
        <w:rPr>
          <w:rFonts w:ascii="方正楷体_GBK" w:hAnsi="方正楷体_GBK"/>
          <w:sz w:val="24"/>
          <w:szCs w:val="24"/>
        </w:rPr>
        <w:t>,</w:t>
      </w:r>
      <w:r>
        <w:rPr>
          <w:rFonts w:eastAsia="方正楷体_GBK" w:hint="default"/>
          <w:sz w:val="24"/>
          <w:szCs w:val="24"/>
        </w:rPr>
        <w:t>也不愿去免费技校上学。</w:t>
      </w:r>
    </w:p>
    <w:p>
      <w:pPr>
        <w:spacing w:line="370" w:lineRule="atLeast"/>
        <w:jc w:val="center"/>
        <w:rPr>
          <w:sz w:val="24"/>
          <w:szCs w:val="24"/>
        </w:rPr>
      </w:pPr>
      <w:r>
        <w:rPr>
          <w:sz w:val="24"/>
          <w:szCs w:val="24"/>
        </w:rPr>
        <w:drawing>
          <wp:inline distT="0" distB="0" distL="0" distR="0">
            <wp:extent cx="3133725" cy="882015"/>
            <wp:effectExtent l="0" t="0" r="0" b="0"/>
            <wp:docPr id="63" name="HNZYBJC-3.jpg" descr="id:21474852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2487487" name="HNZYBJC-3.jpg" descr="id:2147485259;FounderCES"/>
                    <pic:cNvPicPr>
                      <a:picLocks noChangeAspect="1"/>
                    </pic:cNvPicPr>
                  </pic:nvPicPr>
                  <pic:blipFill>
                    <a:blip xmlns:r="http://schemas.openxmlformats.org/officeDocument/2006/relationships" r:embed="rId7"/>
                    <a:stretch>
                      <a:fillRect/>
                    </a:stretch>
                  </pic:blipFill>
                  <pic:spPr>
                    <a:xfrm>
                      <a:off x="0" y="0"/>
                      <a:ext cx="3133800" cy="882360"/>
                    </a:xfrm>
                    <a:prstGeom prst="rect">
                      <a:avLst/>
                    </a:prstGeom>
                  </pic:spPr>
                </pic:pic>
              </a:graphicData>
            </a:graphic>
          </wp:inline>
        </w:drawing>
      </w:r>
    </w:p>
    <w:p>
      <w:pPr>
        <w:spacing w:line="370" w:lineRule="exact"/>
        <w:rPr>
          <w:sz w:val="24"/>
          <w:szCs w:val="24"/>
        </w:rPr>
      </w:pPr>
      <w:r>
        <w:rPr>
          <w:rFonts w:eastAsia="方正黑体_GBK" w:hint="default"/>
          <w:sz w:val="24"/>
          <w:szCs w:val="24"/>
        </w:rPr>
        <w:t>三、观察与思考</w:t>
      </w:r>
      <w:r>
        <w:rPr>
          <w:rFonts w:ascii="方正书宋_GBK" w:hAnsi="方正书宋_GBK"/>
          <w:sz w:val="24"/>
          <w:szCs w:val="24"/>
        </w:rPr>
        <w:t>(</w:t>
      </w:r>
      <w:r>
        <w:rPr>
          <w:rFonts w:ascii="NEU-BZ-S92" w:hAnsi="NEU-BZ-S92"/>
          <w:sz w:val="24"/>
          <w:szCs w:val="24"/>
        </w:rPr>
        <w:t>2</w:t>
      </w:r>
      <w:r>
        <w:rPr>
          <w:rFonts w:eastAsia="方正书宋_GBK" w:hint="default"/>
          <w:sz w:val="24"/>
          <w:szCs w:val="24"/>
        </w:rPr>
        <w:t>小题</w:t>
      </w:r>
      <w:r>
        <w:rPr>
          <w:rFonts w:ascii="方正书宋_GBK" w:hAnsi="方正书宋_GBK"/>
          <w:sz w:val="24"/>
          <w:szCs w:val="24"/>
        </w:rPr>
        <w:t>,</w:t>
      </w:r>
      <w:r>
        <w:rPr>
          <w:rFonts w:eastAsia="方正书宋_GBK" w:hint="default"/>
          <w:sz w:val="24"/>
          <w:szCs w:val="24"/>
        </w:rPr>
        <w:t>每小题</w:t>
      </w:r>
      <w:r>
        <w:rPr>
          <w:rFonts w:ascii="NEU-BZ-S92" w:hAnsi="NEU-BZ-S92"/>
          <w:sz w:val="24"/>
          <w:szCs w:val="24"/>
        </w:rPr>
        <w:t>10</w:t>
      </w:r>
      <w:r>
        <w:rPr>
          <w:rFonts w:eastAsia="方正书宋_GBK" w:hint="default"/>
          <w:sz w:val="24"/>
          <w:szCs w:val="24"/>
        </w:rPr>
        <w:t>分</w:t>
      </w:r>
      <w:r>
        <w:rPr>
          <w:rFonts w:ascii="方正书宋_GBK" w:hAnsi="方正书宋_GBK"/>
          <w:sz w:val="24"/>
          <w:szCs w:val="24"/>
        </w:rPr>
        <w:t>,</w:t>
      </w:r>
      <w:r>
        <w:rPr>
          <w:rFonts w:eastAsia="方正书宋_GBK" w:hint="default"/>
          <w:sz w:val="24"/>
          <w:szCs w:val="24"/>
        </w:rPr>
        <w:t>共</w:t>
      </w:r>
      <w:r>
        <w:rPr>
          <w:rFonts w:ascii="NEU-BZ-S92" w:hAnsi="NEU-BZ-S92"/>
          <w:sz w:val="24"/>
          <w:szCs w:val="24"/>
        </w:rPr>
        <w:t>20</w:t>
      </w:r>
      <w:r>
        <w:rPr>
          <w:rFonts w:eastAsia="方正书宋_GBK" w:hint="default"/>
          <w:sz w:val="24"/>
          <w:szCs w:val="24"/>
        </w:rPr>
        <w:t>分</w:t>
      </w:r>
      <w:r>
        <w:rPr>
          <w:rFonts w:ascii="方正书宋_GBK" w:hAnsi="方正书宋_GBK"/>
          <w:sz w:val="24"/>
          <w:szCs w:val="24"/>
        </w:rPr>
        <w:t>)</w:t>
      </w:r>
    </w:p>
    <w:p>
      <w:pPr>
        <w:spacing w:line="370" w:lineRule="exact"/>
        <w:rPr>
          <w:sz w:val="24"/>
          <w:szCs w:val="24"/>
        </w:rPr>
      </w:pPr>
      <w:r>
        <w:rPr>
          <w:rFonts w:ascii="NEU-HZ-S92" w:hAnsi="NEU-HZ-S92"/>
          <w:sz w:val="24"/>
          <w:szCs w:val="24"/>
        </w:rPr>
        <w:t>14</w:t>
      </w:r>
      <w:r>
        <w:rPr>
          <w:rFonts w:ascii="NEU-BZ-S92" w:hAnsi="NEU-BZ-S92"/>
          <w:sz w:val="24"/>
          <w:szCs w:val="24"/>
        </w:rPr>
        <w:t>.</w:t>
      </w:r>
      <w:r>
        <w:rPr>
          <w:rFonts w:eastAsia="方正楷体_GBK" w:hint="default"/>
          <w:sz w:val="24"/>
          <w:szCs w:val="24"/>
        </w:rPr>
        <w:t>人类文明之美</w:t>
      </w:r>
      <w:r>
        <w:rPr>
          <w:rFonts w:ascii="方正楷体_GBK" w:hAnsi="方正楷体_GBK"/>
          <w:sz w:val="24"/>
          <w:szCs w:val="24"/>
        </w:rPr>
        <w:t>,</w:t>
      </w:r>
      <w:r>
        <w:rPr>
          <w:rFonts w:eastAsia="方正楷体_GBK" w:hint="default"/>
          <w:sz w:val="24"/>
          <w:szCs w:val="24"/>
        </w:rPr>
        <w:t>在于对话。</w:t>
      </w:r>
      <w:r>
        <w:rPr>
          <w:rFonts w:ascii="NEU-BZ-S92" w:hAnsi="NEU-BZ-S92"/>
          <w:sz w:val="24"/>
          <w:szCs w:val="24"/>
        </w:rPr>
        <w:t>2019</w:t>
      </w:r>
      <w:r>
        <w:rPr>
          <w:rFonts w:eastAsia="方正楷体_GBK" w:hint="default"/>
          <w:sz w:val="24"/>
          <w:szCs w:val="24"/>
        </w:rPr>
        <w:t>年</w:t>
      </w:r>
      <w:r>
        <w:rPr>
          <w:rFonts w:ascii="NEU-BZ-S92" w:hAnsi="NEU-BZ-S92"/>
          <w:sz w:val="24"/>
          <w:szCs w:val="24"/>
        </w:rPr>
        <w:t>5</w:t>
      </w:r>
      <w:r>
        <w:rPr>
          <w:rFonts w:eastAsia="方正楷体_GBK" w:hint="default"/>
          <w:sz w:val="24"/>
          <w:szCs w:val="24"/>
        </w:rPr>
        <w:t>月</w:t>
      </w:r>
      <w:r>
        <w:rPr>
          <w:rFonts w:ascii="方正楷体_GBK" w:hAnsi="方正楷体_GBK"/>
          <w:sz w:val="24"/>
          <w:szCs w:val="24"/>
        </w:rPr>
        <w:t>,</w:t>
      </w:r>
      <w:r>
        <w:rPr>
          <w:rFonts w:eastAsia="方正楷体_GBK" w:hint="default"/>
          <w:sz w:val="24"/>
          <w:szCs w:val="24"/>
        </w:rPr>
        <w:t>以“亚洲文明交流互鉴与命运共同体”为主题的亚洲文明对话大会在北京举行</w:t>
      </w:r>
      <w:r>
        <w:rPr>
          <w:rFonts w:ascii="方正楷体_GBK" w:hAnsi="方正楷体_GBK"/>
          <w:sz w:val="24"/>
          <w:szCs w:val="24"/>
        </w:rPr>
        <w:t>:</w:t>
      </w:r>
      <w:r>
        <w:rPr>
          <w:rFonts w:eastAsia="方正楷体_GBK" w:hint="default"/>
          <w:sz w:val="24"/>
          <w:szCs w:val="24"/>
        </w:rPr>
        <w:t>亚洲文化嘉年华向全世界观众展示了一场专业化、国际化、高水平的文化艺术盛宴</w:t>
      </w:r>
      <w:r>
        <w:rPr>
          <w:rFonts w:ascii="方正楷体_GBK" w:hAnsi="方正楷体_GBK"/>
          <w:sz w:val="24"/>
          <w:szCs w:val="24"/>
        </w:rPr>
        <w:t>;</w:t>
      </w:r>
      <w:r>
        <w:rPr>
          <w:rFonts w:eastAsia="方正楷体_GBK" w:hint="default"/>
          <w:sz w:val="24"/>
          <w:szCs w:val="24"/>
        </w:rPr>
        <w:t>文物和艺术展、影视周、文化旅游展、美食节等一系列亚洲文明周活动让多元文化艺术尽情交流互动。外媒盛赞中国以务实行动示范尊重多元、开放包容、互学互鉴、共创和平的新文明观</w:t>
      </w:r>
      <w:r>
        <w:rPr>
          <w:rFonts w:ascii="方正楷体_GBK" w:hAnsi="方正楷体_GBK"/>
          <w:sz w:val="24"/>
          <w:szCs w:val="24"/>
        </w:rPr>
        <w:t>,</w:t>
      </w:r>
      <w:r>
        <w:rPr>
          <w:rFonts w:eastAsia="方正楷体_GBK" w:hint="default"/>
          <w:sz w:val="24"/>
          <w:szCs w:val="24"/>
        </w:rPr>
        <w:t>亚洲文明对话大会产生的世界性影响将广泛而深远。</w:t>
      </w:r>
    </w:p>
    <w:p>
      <w:pPr>
        <w:spacing w:line="370" w:lineRule="exact"/>
        <w:ind w:firstLine="480" w:firstLineChars="200"/>
        <w:rPr>
          <w:sz w:val="24"/>
          <w:szCs w:val="24"/>
        </w:rPr>
      </w:pPr>
      <w:r>
        <w:rPr>
          <w:rFonts w:eastAsia="方正楷体_GBK" w:hint="default"/>
          <w:sz w:val="24"/>
          <w:szCs w:val="24"/>
        </w:rPr>
        <w:t>国家主席习近平出席亚洲文明对话大会开幕式并发表主旨演讲时提出了四点主张</w:t>
      </w:r>
      <w:r>
        <w:rPr>
          <w:rFonts w:ascii="方正楷体_GBK" w:hAnsi="方正楷体_GBK"/>
          <w:sz w:val="24"/>
          <w:szCs w:val="24"/>
        </w:rPr>
        <w:t>:</w:t>
      </w:r>
      <w:r>
        <w:rPr>
          <w:rFonts w:eastAsia="方正楷体_GBK" w:hint="default"/>
          <w:sz w:val="24"/>
          <w:szCs w:val="24"/>
        </w:rPr>
        <w:t>坚持相互尊重、平等相待</w:t>
      </w:r>
      <w:r>
        <w:rPr>
          <w:rFonts w:ascii="方正楷体_GBK" w:hAnsi="方正楷体_GBK"/>
          <w:sz w:val="24"/>
          <w:szCs w:val="24"/>
        </w:rPr>
        <w:t>;</w:t>
      </w:r>
      <w:r>
        <w:rPr>
          <w:rFonts w:eastAsia="方正楷体_GBK" w:hint="default"/>
          <w:sz w:val="24"/>
          <w:szCs w:val="24"/>
        </w:rPr>
        <w:t>坚持美人之美、美美与共</w:t>
      </w:r>
      <w:r>
        <w:rPr>
          <w:rFonts w:ascii="方正楷体_GBK" w:hAnsi="方正楷体_GBK"/>
          <w:sz w:val="24"/>
          <w:szCs w:val="24"/>
        </w:rPr>
        <w:t>;</w:t>
      </w:r>
      <w:r>
        <w:rPr>
          <w:rFonts w:eastAsia="方正楷体_GBK" w:hint="default"/>
          <w:sz w:val="24"/>
          <w:szCs w:val="24"/>
        </w:rPr>
        <w:t>坚持开放包容、互学互鉴</w:t>
      </w:r>
      <w:r>
        <w:rPr>
          <w:rFonts w:ascii="方正楷体_GBK" w:hAnsi="方正楷体_GBK"/>
          <w:sz w:val="24"/>
          <w:szCs w:val="24"/>
        </w:rPr>
        <w:t>;</w:t>
      </w:r>
      <w:r>
        <w:rPr>
          <w:rFonts w:eastAsia="方正楷体_GBK" w:hint="default"/>
          <w:sz w:val="24"/>
          <w:szCs w:val="24"/>
        </w:rPr>
        <w:t>坚持与时俱进、创新发展。他强调</w:t>
      </w:r>
      <w:r>
        <w:rPr>
          <w:rFonts w:ascii="方正楷体_GBK" w:hAnsi="方正楷体_GBK"/>
          <w:sz w:val="24"/>
          <w:szCs w:val="24"/>
        </w:rPr>
        <w:t>,</w:t>
      </w:r>
      <w:r>
        <w:rPr>
          <w:rFonts w:eastAsia="方正楷体_GBK" w:hint="default"/>
          <w:sz w:val="24"/>
          <w:szCs w:val="24"/>
        </w:rPr>
        <w:t>今日之中国</w:t>
      </w:r>
      <w:r>
        <w:rPr>
          <w:rFonts w:ascii="方正楷体_GBK" w:hAnsi="方正楷体_GBK"/>
          <w:sz w:val="24"/>
          <w:szCs w:val="24"/>
        </w:rPr>
        <w:t>,</w:t>
      </w:r>
      <w:r>
        <w:rPr>
          <w:rFonts w:eastAsia="方正楷体_GBK" w:hint="default"/>
          <w:sz w:val="24"/>
          <w:szCs w:val="24"/>
        </w:rPr>
        <w:t>不仅是中国之中国</w:t>
      </w:r>
      <w:r>
        <w:rPr>
          <w:rFonts w:ascii="方正楷体_GBK" w:hAnsi="方正楷体_GBK"/>
          <w:sz w:val="24"/>
          <w:szCs w:val="24"/>
        </w:rPr>
        <w:t>,</w:t>
      </w:r>
      <w:r>
        <w:rPr>
          <w:rFonts w:eastAsia="方正楷体_GBK" w:hint="default"/>
          <w:sz w:val="24"/>
          <w:szCs w:val="24"/>
        </w:rPr>
        <w:t>而且是亚洲之中国、世界之中国。以更加开放的姿态拥抱世界、以更有活力的文明成就贡献世界</w:t>
      </w:r>
      <w:r>
        <w:rPr>
          <w:rFonts w:ascii="方正楷体_GBK" w:hAnsi="方正楷体_GBK"/>
          <w:sz w:val="24"/>
          <w:szCs w:val="24"/>
        </w:rPr>
        <w:t>,</w:t>
      </w:r>
      <w:r>
        <w:rPr>
          <w:rFonts w:eastAsia="方正楷体_GBK" w:hint="default"/>
          <w:sz w:val="24"/>
          <w:szCs w:val="24"/>
        </w:rPr>
        <w:t>我们就一定能让中华文明为共建亚洲命运共同体、人类命运共同体注入强大正能量</w:t>
      </w:r>
      <w:r>
        <w:rPr>
          <w:rFonts w:ascii="方正楷体_GBK" w:hAnsi="方正楷体_GBK"/>
          <w:sz w:val="24"/>
          <w:szCs w:val="24"/>
        </w:rPr>
        <w:t>,</w:t>
      </w:r>
      <w:r>
        <w:rPr>
          <w:rFonts w:eastAsia="方正楷体_GBK" w:hint="default"/>
          <w:sz w:val="24"/>
          <w:szCs w:val="24"/>
        </w:rPr>
        <w:t>和各国一道共同创造亚洲文明和世界文明的美好未来。</w:t>
      </w:r>
    </w:p>
    <w:p>
      <w:pPr>
        <w:spacing w:line="370" w:lineRule="exact"/>
        <w:rPr>
          <w:sz w:val="24"/>
          <w:szCs w:val="24"/>
        </w:rPr>
      </w:pPr>
      <w:r>
        <w:rPr>
          <w:rFonts w:ascii="方正书宋_GBK" w:hAnsi="方正书宋_GBK"/>
          <w:sz w:val="24"/>
          <w:szCs w:val="24"/>
        </w:rPr>
        <w:t>(</w:t>
      </w:r>
      <w:r>
        <w:rPr>
          <w:rFonts w:ascii="NEU-BZ-S92" w:hAnsi="NEU-BZ-S92"/>
          <w:sz w:val="24"/>
          <w:szCs w:val="24"/>
        </w:rPr>
        <w:t>1</w:t>
      </w:r>
      <w:r>
        <w:rPr>
          <w:rFonts w:ascii="方正书宋_GBK" w:hAnsi="方正书宋_GBK"/>
          <w:sz w:val="24"/>
          <w:szCs w:val="24"/>
        </w:rPr>
        <w:t>)</w:t>
      </w:r>
      <w:r>
        <w:rPr>
          <w:rFonts w:eastAsia="方正书宋_GBK" w:hint="default"/>
          <w:sz w:val="24"/>
          <w:szCs w:val="24"/>
        </w:rPr>
        <w:t>亚洲文明对话大会产生的世界性影响将广泛而深远。对此</w:t>
      </w:r>
      <w:r>
        <w:rPr>
          <w:rFonts w:ascii="方正书宋_GBK" w:hAnsi="方正书宋_GBK"/>
          <w:sz w:val="24"/>
          <w:szCs w:val="24"/>
        </w:rPr>
        <w:t>,</w:t>
      </w:r>
      <w:r>
        <w:rPr>
          <w:rFonts w:eastAsia="方正书宋_GBK" w:hint="default"/>
          <w:sz w:val="24"/>
          <w:szCs w:val="24"/>
        </w:rPr>
        <w:t>请谈谈你的认识。</w:t>
      </w:r>
      <w:r>
        <w:rPr>
          <w:rFonts w:ascii="方正书宋_GBK" w:hAnsi="方正书宋_GBK"/>
          <w:sz w:val="24"/>
          <w:szCs w:val="24"/>
        </w:rPr>
        <w:t>(</w:t>
      </w:r>
      <w:r>
        <w:rPr>
          <w:rFonts w:eastAsia="方正书宋_GBK" w:hint="default"/>
          <w:sz w:val="24"/>
          <w:szCs w:val="24"/>
        </w:rPr>
        <w:t>两个方面即可</w:t>
      </w:r>
      <w:r>
        <w:rPr>
          <w:rFonts w:ascii="方正书宋_GBK" w:hAnsi="方正书宋_GBK"/>
          <w:sz w:val="24"/>
          <w:szCs w:val="24"/>
        </w:rPr>
        <w:t>)(</w:t>
      </w:r>
      <w:r>
        <w:rPr>
          <w:rFonts w:ascii="NEU-BZ-S92" w:hAnsi="NEU-BZ-S92"/>
          <w:sz w:val="24"/>
          <w:szCs w:val="24"/>
        </w:rPr>
        <w:t>4</w:t>
      </w:r>
      <w:r>
        <w:rPr>
          <w:rFonts w:eastAsia="方正书宋_GBK" w:hint="default"/>
          <w:sz w:val="24"/>
          <w:szCs w:val="24"/>
        </w:rPr>
        <w:t>分</w:t>
      </w:r>
      <w:r>
        <w:rPr>
          <w:rFonts w:ascii="方正书宋_GBK" w:hAnsi="方正书宋_GBK"/>
          <w:sz w:val="24"/>
          <w:szCs w:val="24"/>
        </w:rPr>
        <w:t>)</w:t>
      </w:r>
    </w:p>
    <w:p>
      <w:pPr>
        <w:spacing w:line="300" w:lineRule="exact"/>
        <w:rPr>
          <w:sz w:val="24"/>
          <w:szCs w:val="24"/>
        </w:rPr>
      </w:pPr>
    </w:p>
    <w:p>
      <w:pPr>
        <w:spacing w:line="300" w:lineRule="exact"/>
        <w:rPr>
          <w:sz w:val="24"/>
          <w:szCs w:val="24"/>
        </w:rPr>
      </w:pPr>
    </w:p>
    <w:p>
      <w:pPr>
        <w:spacing w:line="300" w:lineRule="exact"/>
        <w:rPr>
          <w:sz w:val="24"/>
          <w:szCs w:val="24"/>
        </w:rPr>
      </w:pPr>
    </w:p>
    <w:p>
      <w:pPr>
        <w:spacing w:line="300" w:lineRule="exact"/>
        <w:rPr>
          <w:sz w:val="24"/>
          <w:szCs w:val="24"/>
        </w:rPr>
      </w:pPr>
    </w:p>
    <w:p>
      <w:pPr>
        <w:spacing w:line="300" w:lineRule="exact"/>
        <w:rPr>
          <w:sz w:val="24"/>
          <w:szCs w:val="24"/>
        </w:rPr>
      </w:pPr>
    </w:p>
    <w:p>
      <w:pPr>
        <w:spacing w:line="300" w:lineRule="exact"/>
        <w:rPr>
          <w:sz w:val="24"/>
          <w:szCs w:val="24"/>
        </w:rPr>
      </w:pPr>
    </w:p>
    <w:p>
      <w:pPr>
        <w:spacing w:line="300" w:lineRule="exact"/>
        <w:rPr>
          <w:sz w:val="24"/>
          <w:szCs w:val="24"/>
        </w:rPr>
      </w:pPr>
    </w:p>
    <w:p>
      <w:pPr>
        <w:spacing w:line="300" w:lineRule="exact"/>
        <w:rPr>
          <w:sz w:val="24"/>
          <w:szCs w:val="24"/>
        </w:rPr>
      </w:pPr>
    </w:p>
    <w:p>
      <w:pPr>
        <w:spacing w:line="300" w:lineRule="exact"/>
        <w:rPr>
          <w:sz w:val="24"/>
          <w:szCs w:val="24"/>
        </w:rPr>
      </w:pPr>
    </w:p>
    <w:p>
      <w:pPr>
        <w:spacing w:line="370" w:lineRule="exact"/>
        <w:rPr>
          <w:sz w:val="24"/>
          <w:szCs w:val="24"/>
        </w:rPr>
      </w:pPr>
      <w:r>
        <w:rPr>
          <w:rFonts w:ascii="方正书宋_GBK" w:hAnsi="方正书宋_GBK"/>
          <w:sz w:val="24"/>
          <w:szCs w:val="24"/>
        </w:rPr>
        <w:t>(</w:t>
      </w:r>
      <w:r>
        <w:rPr>
          <w:rFonts w:ascii="NEU-BZ-S92" w:hAnsi="NEU-BZ-S92"/>
          <w:sz w:val="24"/>
          <w:szCs w:val="24"/>
        </w:rPr>
        <w:t>2</w:t>
      </w:r>
      <w:r>
        <w:rPr>
          <w:rFonts w:ascii="方正书宋_GBK" w:hAnsi="方正书宋_GBK"/>
          <w:sz w:val="24"/>
          <w:szCs w:val="24"/>
        </w:rPr>
        <w:t>)</w:t>
      </w:r>
      <w:r>
        <w:rPr>
          <w:rFonts w:eastAsia="方正书宋_GBK" w:hint="default"/>
          <w:sz w:val="24"/>
          <w:szCs w:val="24"/>
        </w:rPr>
        <w:t>结合习近平主席提出的四点主张</w:t>
      </w:r>
      <w:r>
        <w:rPr>
          <w:rFonts w:ascii="方正书宋_GBK" w:hAnsi="方正书宋_GBK"/>
          <w:sz w:val="24"/>
          <w:szCs w:val="24"/>
        </w:rPr>
        <w:t>,</w:t>
      </w:r>
      <w:r>
        <w:rPr>
          <w:rFonts w:eastAsia="方正书宋_GBK" w:hint="default"/>
          <w:sz w:val="24"/>
          <w:szCs w:val="24"/>
        </w:rPr>
        <w:t>请你就在文明交流互鉴中应注意的问题</w:t>
      </w:r>
      <w:r>
        <w:rPr>
          <w:rFonts w:ascii="方正书宋_GBK" w:hAnsi="方正书宋_GBK"/>
          <w:sz w:val="24"/>
          <w:szCs w:val="24"/>
        </w:rPr>
        <w:t>,</w:t>
      </w:r>
      <w:r>
        <w:rPr>
          <w:rFonts w:eastAsia="方正书宋_GBK" w:hint="default"/>
          <w:sz w:val="24"/>
          <w:szCs w:val="24"/>
        </w:rPr>
        <w:t>向同学们发出倡议。</w:t>
      </w:r>
      <w:r>
        <w:rPr>
          <w:rFonts w:ascii="方正书宋_GBK" w:hAnsi="方正书宋_GBK"/>
          <w:sz w:val="24"/>
          <w:szCs w:val="24"/>
        </w:rPr>
        <w:t>(</w:t>
      </w:r>
      <w:r>
        <w:rPr>
          <w:rFonts w:eastAsia="方正书宋_GBK" w:hint="default"/>
          <w:sz w:val="24"/>
          <w:szCs w:val="24"/>
        </w:rPr>
        <w:t>三个方面即可</w:t>
      </w:r>
      <w:r>
        <w:rPr>
          <w:rFonts w:ascii="方正书宋_GBK" w:hAnsi="方正书宋_GBK"/>
          <w:sz w:val="24"/>
          <w:szCs w:val="24"/>
        </w:rPr>
        <w:t>)(</w:t>
      </w:r>
      <w:r>
        <w:rPr>
          <w:rFonts w:ascii="NEU-BZ-S92" w:hAnsi="NEU-BZ-S92"/>
          <w:sz w:val="24"/>
          <w:szCs w:val="24"/>
        </w:rPr>
        <w:t>6</w:t>
      </w:r>
      <w:r>
        <w:rPr>
          <w:rFonts w:eastAsia="方正书宋_GBK" w:hint="default"/>
          <w:sz w:val="24"/>
          <w:szCs w:val="24"/>
        </w:rPr>
        <w:t>分</w:t>
      </w:r>
      <w:r>
        <w:rPr>
          <w:rFonts w:ascii="方正书宋_GBK" w:hAnsi="方正书宋_GBK"/>
          <w:sz w:val="24"/>
          <w:szCs w:val="24"/>
        </w:rPr>
        <w:t>)</w:t>
      </w:r>
    </w:p>
    <w:p>
      <w:pPr>
        <w:spacing w:line="370" w:lineRule="exact"/>
        <w:rPr>
          <w:sz w:val="24"/>
          <w:szCs w:val="24"/>
        </w:rPr>
      </w:pPr>
    </w:p>
    <w:p>
      <w:pPr>
        <w:spacing w:line="300" w:lineRule="exact"/>
        <w:rPr>
          <w:sz w:val="24"/>
          <w:szCs w:val="24"/>
        </w:rPr>
      </w:pPr>
    </w:p>
    <w:p>
      <w:pPr>
        <w:spacing w:line="300" w:lineRule="exact"/>
        <w:rPr>
          <w:sz w:val="24"/>
          <w:szCs w:val="24"/>
        </w:rPr>
      </w:pPr>
    </w:p>
    <w:p>
      <w:pPr>
        <w:spacing w:line="300" w:lineRule="exact"/>
        <w:rPr>
          <w:sz w:val="24"/>
          <w:szCs w:val="24"/>
        </w:rPr>
      </w:pPr>
    </w:p>
    <w:p>
      <w:pPr>
        <w:spacing w:line="300" w:lineRule="exact"/>
        <w:rPr>
          <w:sz w:val="24"/>
          <w:szCs w:val="24"/>
        </w:rPr>
      </w:pPr>
    </w:p>
    <w:p>
      <w:pPr>
        <w:spacing w:line="370" w:lineRule="exact"/>
        <w:rPr>
          <w:sz w:val="24"/>
          <w:szCs w:val="24"/>
        </w:rPr>
      </w:pPr>
      <w:r>
        <w:rPr>
          <w:rFonts w:ascii="NEU-HZ-S92" w:hAnsi="NEU-HZ-S92"/>
          <w:sz w:val="24"/>
          <w:szCs w:val="24"/>
        </w:rPr>
        <w:t>15</w:t>
      </w:r>
      <w:r>
        <w:rPr>
          <w:rFonts w:ascii="NEU-BZ-S92" w:hAnsi="NEU-BZ-S92"/>
          <w:sz w:val="24"/>
          <w:szCs w:val="24"/>
        </w:rPr>
        <w:t>.2019</w:t>
      </w:r>
      <w:r>
        <w:rPr>
          <w:rFonts w:eastAsia="方正楷体_GBK" w:hint="default"/>
          <w:sz w:val="24"/>
          <w:szCs w:val="24"/>
        </w:rPr>
        <w:t>年</w:t>
      </w:r>
      <w:r>
        <w:rPr>
          <w:rFonts w:ascii="NEU-BZ-S92" w:hAnsi="NEU-BZ-S92"/>
          <w:sz w:val="24"/>
          <w:szCs w:val="24"/>
        </w:rPr>
        <w:t>6</w:t>
      </w:r>
      <w:r>
        <w:rPr>
          <w:rFonts w:eastAsia="方正楷体_GBK" w:hint="default"/>
          <w:sz w:val="24"/>
          <w:szCs w:val="24"/>
        </w:rPr>
        <w:t>月</w:t>
      </w:r>
      <w:r>
        <w:rPr>
          <w:rFonts w:ascii="NEU-BZ-S92" w:hAnsi="NEU-BZ-S92"/>
          <w:sz w:val="24"/>
          <w:szCs w:val="24"/>
        </w:rPr>
        <w:t>14</w:t>
      </w:r>
      <w:r>
        <w:rPr>
          <w:rFonts w:eastAsia="方正楷体_GBK" w:hint="default"/>
          <w:sz w:val="24"/>
          <w:szCs w:val="24"/>
        </w:rPr>
        <w:t>日</w:t>
      </w:r>
      <w:r>
        <w:rPr>
          <w:rFonts w:ascii="方正楷体_GBK" w:hAnsi="方正楷体_GBK"/>
          <w:sz w:val="24"/>
          <w:szCs w:val="24"/>
        </w:rPr>
        <w:t>,</w:t>
      </w:r>
      <w:r>
        <w:rPr>
          <w:rFonts w:eastAsia="方正楷体_GBK" w:hint="default"/>
          <w:sz w:val="24"/>
          <w:szCs w:val="24"/>
        </w:rPr>
        <w:t>上海合作组织成员国元首理事会第十九次会议在吉尔吉斯斯坦首都比什凯克举行。习近平在会上发表重要讲话</w:t>
      </w:r>
      <w:r>
        <w:rPr>
          <w:rFonts w:ascii="方正楷体_GBK" w:hAnsi="方正楷体_GBK"/>
          <w:sz w:val="24"/>
          <w:szCs w:val="24"/>
        </w:rPr>
        <w:t>,</w:t>
      </w:r>
      <w:r>
        <w:rPr>
          <w:rFonts w:eastAsia="方正楷体_GBK" w:hint="default"/>
          <w:sz w:val="24"/>
          <w:szCs w:val="24"/>
        </w:rPr>
        <w:t>强调要从“上海精神”中发掘智慧</w:t>
      </w:r>
      <w:r>
        <w:rPr>
          <w:rFonts w:ascii="方正楷体_GBK" w:hAnsi="方正楷体_GBK"/>
          <w:sz w:val="24"/>
          <w:szCs w:val="24"/>
        </w:rPr>
        <w:t>,</w:t>
      </w:r>
      <w:r>
        <w:rPr>
          <w:rFonts w:eastAsia="方正楷体_GBK" w:hint="default"/>
          <w:sz w:val="24"/>
          <w:szCs w:val="24"/>
        </w:rPr>
        <w:t>从团结合作中获取力量</w:t>
      </w:r>
      <w:r>
        <w:rPr>
          <w:rFonts w:ascii="方正楷体_GBK" w:hAnsi="方正楷体_GBK"/>
          <w:sz w:val="24"/>
          <w:szCs w:val="24"/>
        </w:rPr>
        <w:t>,</w:t>
      </w:r>
      <w:r>
        <w:rPr>
          <w:rFonts w:eastAsia="方正楷体_GBK" w:hint="default"/>
          <w:sz w:val="24"/>
          <w:szCs w:val="24"/>
        </w:rPr>
        <w:t>把上海合作组织打造成团结互信、安危共担、互利共赢、包容互鉴的典范</w:t>
      </w:r>
      <w:r>
        <w:rPr>
          <w:rFonts w:ascii="方正楷体_GBK" w:hAnsi="方正楷体_GBK"/>
          <w:sz w:val="24"/>
          <w:szCs w:val="24"/>
        </w:rPr>
        <w:t>,</w:t>
      </w:r>
      <w:r>
        <w:rPr>
          <w:rFonts w:eastAsia="方正楷体_GBK" w:hint="default"/>
          <w:sz w:val="24"/>
          <w:szCs w:val="24"/>
        </w:rPr>
        <w:t>携手构建更加紧密的上海合作组织命运共同体。</w:t>
      </w:r>
    </w:p>
    <w:p>
      <w:pPr>
        <w:spacing w:line="370" w:lineRule="exact"/>
        <w:rPr>
          <w:sz w:val="24"/>
          <w:szCs w:val="24"/>
        </w:rPr>
      </w:pPr>
      <w:r>
        <w:rPr>
          <w:rFonts w:ascii="NEU-BZ-S92" w:hAnsi="NEU-BZ-S92"/>
          <w:sz w:val="24"/>
          <w:szCs w:val="24"/>
        </w:rPr>
        <w:t>　　</w:t>
      </w:r>
      <w:r>
        <w:rPr>
          <w:rFonts w:eastAsia="方正楷体_GBK" w:hint="default"/>
          <w:sz w:val="24"/>
          <w:szCs w:val="24"/>
        </w:rPr>
        <w:t>习近平主席强调</w:t>
      </w:r>
      <w:r>
        <w:rPr>
          <w:rFonts w:ascii="方正楷体_GBK" w:hAnsi="方正楷体_GBK"/>
          <w:sz w:val="24"/>
          <w:szCs w:val="24"/>
        </w:rPr>
        <w:t>,</w:t>
      </w:r>
      <w:r>
        <w:rPr>
          <w:rFonts w:eastAsia="方正楷体_GBK" w:hint="default"/>
          <w:sz w:val="24"/>
          <w:szCs w:val="24"/>
        </w:rPr>
        <w:t>中国特色社会主义进入了新时代</w:t>
      </w:r>
      <w:r>
        <w:rPr>
          <w:rFonts w:ascii="方正楷体_GBK" w:hAnsi="方正楷体_GBK"/>
          <w:sz w:val="24"/>
          <w:szCs w:val="24"/>
        </w:rPr>
        <w:t>,</w:t>
      </w:r>
      <w:r>
        <w:rPr>
          <w:rFonts w:eastAsia="方正楷体_GBK" w:hint="default"/>
          <w:sz w:val="24"/>
          <w:szCs w:val="24"/>
        </w:rPr>
        <w:t>同时中国是世界上最大发展中国家的地位没有变。无论将来中国怎么发展</w:t>
      </w:r>
      <w:r>
        <w:rPr>
          <w:rFonts w:ascii="方正楷体_GBK" w:hAnsi="方正楷体_GBK"/>
          <w:sz w:val="24"/>
          <w:szCs w:val="24"/>
        </w:rPr>
        <w:t>,</w:t>
      </w:r>
      <w:r>
        <w:rPr>
          <w:rFonts w:eastAsia="方正楷体_GBK" w:hint="default"/>
          <w:sz w:val="24"/>
          <w:szCs w:val="24"/>
        </w:rPr>
        <w:t>都永远属于发展中国家</w:t>
      </w:r>
      <w:r>
        <w:rPr>
          <w:rFonts w:ascii="方正楷体_GBK" w:hAnsi="方正楷体_GBK"/>
          <w:sz w:val="24"/>
          <w:szCs w:val="24"/>
        </w:rPr>
        <w:t>,</w:t>
      </w:r>
      <w:r>
        <w:rPr>
          <w:rFonts w:eastAsia="方正楷体_GBK" w:hint="default"/>
          <w:sz w:val="24"/>
          <w:szCs w:val="24"/>
        </w:rPr>
        <w:t>都会坚定支持广大发展中国家发展</w:t>
      </w:r>
      <w:r>
        <w:rPr>
          <w:rFonts w:ascii="方正楷体_GBK" w:hAnsi="方正楷体_GBK"/>
          <w:sz w:val="24"/>
          <w:szCs w:val="24"/>
        </w:rPr>
        <w:t>,</w:t>
      </w:r>
      <w:r>
        <w:rPr>
          <w:rFonts w:eastAsia="方正楷体_GBK" w:hint="default"/>
          <w:sz w:val="24"/>
          <w:szCs w:val="24"/>
        </w:rPr>
        <w:t>都会继续致力于同大家发展紧密的伙伴关系。我们要以“金砖</w:t>
      </w:r>
      <w:r>
        <w:rPr>
          <w:rFonts w:ascii="NEU-BZ-S92" w:hAnsi="NEU-BZ-S92"/>
          <w:sz w:val="24"/>
          <w:szCs w:val="24"/>
        </w:rPr>
        <w:t>+</w:t>
      </w:r>
      <w:r>
        <w:rPr>
          <w:rFonts w:eastAsia="方正楷体_GBK" w:hint="default"/>
          <w:sz w:val="24"/>
          <w:szCs w:val="24"/>
        </w:rPr>
        <w:t>”合作为平台</w:t>
      </w:r>
      <w:r>
        <w:rPr>
          <w:rFonts w:ascii="方正楷体_GBK" w:hAnsi="方正楷体_GBK"/>
          <w:sz w:val="24"/>
          <w:szCs w:val="24"/>
        </w:rPr>
        <w:t>,</w:t>
      </w:r>
      <w:r>
        <w:rPr>
          <w:rFonts w:eastAsia="方正楷体_GBK" w:hint="default"/>
          <w:sz w:val="24"/>
          <w:szCs w:val="24"/>
        </w:rPr>
        <w:t>同心协力</w:t>
      </w:r>
      <w:r>
        <w:rPr>
          <w:rFonts w:ascii="方正楷体_GBK" w:hAnsi="方正楷体_GBK"/>
          <w:sz w:val="24"/>
          <w:szCs w:val="24"/>
        </w:rPr>
        <w:t>,</w:t>
      </w:r>
      <w:r>
        <w:rPr>
          <w:rFonts w:eastAsia="方正楷体_GBK" w:hint="default"/>
          <w:sz w:val="24"/>
          <w:szCs w:val="24"/>
        </w:rPr>
        <w:t>砥砺奋进</w:t>
      </w:r>
      <w:r>
        <w:rPr>
          <w:rFonts w:ascii="方正楷体_GBK" w:hAnsi="方正楷体_GBK"/>
          <w:sz w:val="24"/>
          <w:szCs w:val="24"/>
        </w:rPr>
        <w:t>,</w:t>
      </w:r>
      <w:r>
        <w:rPr>
          <w:rFonts w:eastAsia="方正楷体_GBK" w:hint="default"/>
          <w:sz w:val="24"/>
          <w:szCs w:val="24"/>
        </w:rPr>
        <w:t>携手推动新兴市场国家和发展中国家在共同发展中取得更大成就。</w:t>
      </w:r>
    </w:p>
    <w:p>
      <w:pPr>
        <w:spacing w:line="370" w:lineRule="exact"/>
        <w:rPr>
          <w:sz w:val="24"/>
          <w:szCs w:val="24"/>
        </w:rPr>
      </w:pPr>
      <w:r>
        <w:rPr>
          <w:rFonts w:ascii="方正书宋_GBK" w:hAnsi="方正书宋_GBK"/>
          <w:sz w:val="24"/>
          <w:szCs w:val="24"/>
        </w:rPr>
        <w:t>(</w:t>
      </w:r>
      <w:r>
        <w:rPr>
          <w:rFonts w:ascii="NEU-BZ-S92" w:hAnsi="NEU-BZ-S92"/>
          <w:sz w:val="24"/>
          <w:szCs w:val="24"/>
        </w:rPr>
        <w:t>1</w:t>
      </w:r>
      <w:r>
        <w:rPr>
          <w:rFonts w:ascii="方正书宋_GBK" w:hAnsi="方正书宋_GBK"/>
          <w:sz w:val="24"/>
          <w:szCs w:val="24"/>
        </w:rPr>
        <w:t>)</w:t>
      </w:r>
      <w:r>
        <w:rPr>
          <w:rFonts w:eastAsia="方正书宋_GBK" w:hint="default"/>
          <w:sz w:val="24"/>
          <w:szCs w:val="24"/>
        </w:rPr>
        <w:t>材料体现了教材中的哪些道理</w:t>
      </w:r>
      <w:r>
        <w:rPr>
          <w:rFonts w:ascii="方正书宋_GBK" w:hAnsi="方正书宋_GBK"/>
          <w:sz w:val="24"/>
          <w:szCs w:val="24"/>
        </w:rPr>
        <w:t>?(</w:t>
      </w:r>
      <w:r>
        <w:rPr>
          <w:rFonts w:eastAsia="方正书宋_GBK" w:hint="default"/>
          <w:sz w:val="24"/>
          <w:szCs w:val="24"/>
        </w:rPr>
        <w:t>三个方面即可</w:t>
      </w:r>
      <w:r>
        <w:rPr>
          <w:rFonts w:ascii="方正书宋_GBK" w:hAnsi="方正书宋_GBK"/>
          <w:sz w:val="24"/>
          <w:szCs w:val="24"/>
        </w:rPr>
        <w:t>)(</w:t>
      </w:r>
      <w:r>
        <w:rPr>
          <w:rFonts w:ascii="NEU-BZ-S92" w:hAnsi="NEU-BZ-S92"/>
          <w:sz w:val="24"/>
          <w:szCs w:val="24"/>
        </w:rPr>
        <w:t>6</w:t>
      </w:r>
      <w:r>
        <w:rPr>
          <w:rFonts w:eastAsia="方正书宋_GBK" w:hint="default"/>
          <w:sz w:val="24"/>
          <w:szCs w:val="24"/>
        </w:rPr>
        <w:t>分</w:t>
      </w:r>
      <w:r>
        <w:rPr>
          <w:rFonts w:ascii="方正书宋_GBK" w:hAnsi="方正书宋_GBK"/>
          <w:sz w:val="24"/>
          <w:szCs w:val="24"/>
        </w:rPr>
        <w:t>)</w:t>
      </w:r>
    </w:p>
    <w:p>
      <w:pPr>
        <w:spacing w:line="370" w:lineRule="exact"/>
        <w:rPr>
          <w:rFonts w:eastAsia="方正书宋_GBK" w:hint="default"/>
          <w:color w:val="FF00FF"/>
          <w:sz w:val="24"/>
          <w:szCs w:val="24"/>
        </w:rPr>
      </w:pPr>
    </w:p>
    <w:p>
      <w:pPr>
        <w:spacing w:line="370" w:lineRule="exact"/>
        <w:rPr>
          <w:sz w:val="24"/>
          <w:szCs w:val="24"/>
        </w:rPr>
      </w:pPr>
    </w:p>
    <w:p>
      <w:pPr>
        <w:spacing w:line="300" w:lineRule="exact"/>
        <w:rPr>
          <w:sz w:val="24"/>
          <w:szCs w:val="24"/>
        </w:rPr>
      </w:pPr>
    </w:p>
    <w:p>
      <w:pPr>
        <w:spacing w:line="300" w:lineRule="exact"/>
        <w:rPr>
          <w:sz w:val="24"/>
          <w:szCs w:val="24"/>
        </w:rPr>
      </w:pPr>
    </w:p>
    <w:p>
      <w:pPr>
        <w:spacing w:line="300" w:lineRule="exact"/>
        <w:rPr>
          <w:sz w:val="24"/>
          <w:szCs w:val="24"/>
        </w:rPr>
      </w:pPr>
    </w:p>
    <w:p>
      <w:pPr>
        <w:spacing w:line="370" w:lineRule="exact"/>
        <w:rPr>
          <w:sz w:val="24"/>
          <w:szCs w:val="24"/>
        </w:rPr>
      </w:pPr>
      <w:r>
        <w:rPr>
          <w:rFonts w:ascii="方正书宋_GBK" w:hAnsi="方正书宋_GBK"/>
          <w:sz w:val="24"/>
          <w:szCs w:val="24"/>
        </w:rPr>
        <w:t>(</w:t>
      </w:r>
      <w:r>
        <w:rPr>
          <w:rFonts w:ascii="NEU-BZ-S92" w:hAnsi="NEU-BZ-S92"/>
          <w:sz w:val="24"/>
          <w:szCs w:val="24"/>
        </w:rPr>
        <w:t>2</w:t>
      </w:r>
      <w:r>
        <w:rPr>
          <w:rFonts w:ascii="方正书宋_GBK" w:hAnsi="方正书宋_GBK"/>
          <w:sz w:val="24"/>
          <w:szCs w:val="24"/>
        </w:rPr>
        <w:t>)</w:t>
      </w:r>
      <w:r>
        <w:rPr>
          <w:rFonts w:eastAsia="方正书宋_GBK" w:hint="default"/>
          <w:sz w:val="24"/>
          <w:szCs w:val="24"/>
        </w:rPr>
        <w:t>习近平主席在“金砖</w:t>
      </w:r>
      <w:r>
        <w:rPr>
          <w:rFonts w:ascii="NEU-BZ-S92" w:hAnsi="NEU-BZ-S92"/>
          <w:sz w:val="24"/>
          <w:szCs w:val="24"/>
        </w:rPr>
        <w:t>+</w:t>
      </w:r>
      <w:r>
        <w:rPr>
          <w:rFonts w:eastAsia="方正书宋_GBK" w:hint="default"/>
          <w:sz w:val="24"/>
          <w:szCs w:val="24"/>
        </w:rPr>
        <w:t>”领导人对话会议中</w:t>
      </w:r>
      <w:r>
        <w:rPr>
          <w:rFonts w:ascii="方正书宋_GBK" w:hAnsi="方正书宋_GBK"/>
          <w:sz w:val="24"/>
          <w:szCs w:val="24"/>
        </w:rPr>
        <w:t>,</w:t>
      </w:r>
      <w:r>
        <w:rPr>
          <w:rFonts w:eastAsia="方正书宋_GBK" w:hint="default"/>
          <w:sz w:val="24"/>
          <w:szCs w:val="24"/>
        </w:rPr>
        <w:t>为解决世界问题提出的“中国方案”无不引发世界高度共鸣。请你阐述理由。</w:t>
      </w:r>
      <w:r>
        <w:rPr>
          <w:rFonts w:ascii="方正书宋_GBK" w:hAnsi="方正书宋_GBK"/>
          <w:sz w:val="24"/>
          <w:szCs w:val="24"/>
        </w:rPr>
        <w:t>(</w:t>
      </w:r>
      <w:r>
        <w:rPr>
          <w:rFonts w:eastAsia="方正书宋_GBK" w:hint="default"/>
          <w:sz w:val="24"/>
          <w:szCs w:val="24"/>
        </w:rPr>
        <w:t>两个方面即可</w:t>
      </w:r>
      <w:r>
        <w:rPr>
          <w:rFonts w:ascii="方正书宋_GBK" w:hAnsi="方正书宋_GBK"/>
          <w:sz w:val="24"/>
          <w:szCs w:val="24"/>
        </w:rPr>
        <w:t>)(</w:t>
      </w:r>
      <w:r>
        <w:rPr>
          <w:rFonts w:ascii="NEU-BZ-S92" w:hAnsi="NEU-BZ-S92"/>
          <w:sz w:val="24"/>
          <w:szCs w:val="24"/>
        </w:rPr>
        <w:t>4</w:t>
      </w:r>
      <w:r>
        <w:rPr>
          <w:rFonts w:eastAsia="方正书宋_GBK" w:hint="default"/>
          <w:sz w:val="24"/>
          <w:szCs w:val="24"/>
        </w:rPr>
        <w:t>分</w:t>
      </w:r>
      <w:r>
        <w:rPr>
          <w:rFonts w:ascii="方正书宋_GBK" w:hAnsi="方正书宋_GBK"/>
          <w:sz w:val="24"/>
          <w:szCs w:val="24"/>
        </w:rPr>
        <w:t>)</w:t>
      </w:r>
    </w:p>
    <w:p>
      <w:pPr>
        <w:spacing w:line="300" w:lineRule="exact"/>
        <w:rPr>
          <w:sz w:val="24"/>
          <w:szCs w:val="24"/>
        </w:rPr>
      </w:pPr>
    </w:p>
    <w:p>
      <w:pPr>
        <w:spacing w:line="300" w:lineRule="exact"/>
        <w:rPr>
          <w:sz w:val="24"/>
          <w:szCs w:val="24"/>
        </w:rPr>
      </w:pPr>
    </w:p>
    <w:p>
      <w:pPr>
        <w:spacing w:line="300" w:lineRule="exact"/>
        <w:rPr>
          <w:sz w:val="24"/>
          <w:szCs w:val="24"/>
        </w:rPr>
      </w:pPr>
    </w:p>
    <w:p>
      <w:pPr>
        <w:spacing w:line="370" w:lineRule="exact"/>
        <w:rPr>
          <w:sz w:val="24"/>
          <w:szCs w:val="24"/>
        </w:rPr>
      </w:pPr>
    </w:p>
    <w:p>
      <w:pPr>
        <w:spacing w:line="300" w:lineRule="exact"/>
        <w:rPr>
          <w:sz w:val="24"/>
          <w:szCs w:val="24"/>
        </w:rPr>
      </w:pPr>
    </w:p>
    <w:p>
      <w:pPr>
        <w:spacing w:line="300" w:lineRule="exact"/>
        <w:rPr>
          <w:sz w:val="24"/>
          <w:szCs w:val="24"/>
        </w:rPr>
      </w:pPr>
    </w:p>
    <w:p>
      <w:pPr>
        <w:spacing w:line="300" w:lineRule="exact"/>
        <w:rPr>
          <w:sz w:val="24"/>
          <w:szCs w:val="24"/>
        </w:rPr>
      </w:pPr>
    </w:p>
    <w:p>
      <w:pPr>
        <w:spacing w:line="300" w:lineRule="exact"/>
        <w:rPr>
          <w:sz w:val="24"/>
          <w:szCs w:val="24"/>
        </w:rPr>
      </w:pPr>
    </w:p>
    <w:p>
      <w:pPr>
        <w:spacing w:line="300" w:lineRule="exact"/>
        <w:rPr>
          <w:sz w:val="24"/>
          <w:szCs w:val="24"/>
        </w:rPr>
      </w:pPr>
    </w:p>
    <w:p>
      <w:pPr>
        <w:spacing w:line="300" w:lineRule="exact"/>
        <w:rPr>
          <w:sz w:val="24"/>
          <w:szCs w:val="24"/>
        </w:rPr>
      </w:pPr>
    </w:p>
    <w:p>
      <w:pPr>
        <w:spacing w:line="300" w:lineRule="exact"/>
        <w:rPr>
          <w:sz w:val="24"/>
          <w:szCs w:val="24"/>
        </w:rPr>
      </w:pPr>
    </w:p>
    <w:p>
      <w:pPr>
        <w:spacing w:line="300" w:lineRule="exact"/>
        <w:rPr>
          <w:sz w:val="24"/>
          <w:szCs w:val="24"/>
        </w:rPr>
      </w:pPr>
    </w:p>
    <w:p>
      <w:pPr>
        <w:spacing w:line="300" w:lineRule="exact"/>
        <w:rPr>
          <w:sz w:val="24"/>
          <w:szCs w:val="24"/>
        </w:rPr>
      </w:pPr>
    </w:p>
    <w:p>
      <w:pPr>
        <w:spacing w:line="370" w:lineRule="exact"/>
        <w:rPr>
          <w:sz w:val="24"/>
          <w:szCs w:val="24"/>
        </w:rPr>
      </w:pPr>
      <w:r>
        <w:rPr>
          <w:rFonts w:eastAsia="方正黑体_GBK" w:hint="default"/>
          <w:sz w:val="24"/>
          <w:szCs w:val="24"/>
        </w:rPr>
        <w:t>四、活动与探索</w:t>
      </w:r>
      <w:r>
        <w:rPr>
          <w:rFonts w:ascii="方正书宋_GBK" w:hAnsi="方正书宋_GBK"/>
          <w:sz w:val="24"/>
          <w:szCs w:val="24"/>
        </w:rPr>
        <w:t>(</w:t>
      </w:r>
      <w:r>
        <w:rPr>
          <w:rFonts w:ascii="NEU-BZ-S92" w:hAnsi="NEU-BZ-S92"/>
          <w:sz w:val="24"/>
          <w:szCs w:val="24"/>
        </w:rPr>
        <w:t>12</w:t>
      </w:r>
      <w:r>
        <w:rPr>
          <w:rFonts w:eastAsia="方正书宋_GBK" w:hint="default"/>
          <w:sz w:val="24"/>
          <w:szCs w:val="24"/>
        </w:rPr>
        <w:t>分</w:t>
      </w:r>
      <w:r>
        <w:rPr>
          <w:rFonts w:ascii="方正书宋_GBK" w:hAnsi="方正书宋_GBK"/>
          <w:sz w:val="24"/>
          <w:szCs w:val="24"/>
        </w:rPr>
        <w:t>)</w:t>
      </w:r>
    </w:p>
    <w:p>
      <w:pPr>
        <w:spacing w:line="370" w:lineRule="exact"/>
        <w:rPr>
          <w:sz w:val="24"/>
          <w:szCs w:val="24"/>
        </w:rPr>
      </w:pPr>
      <w:r>
        <w:rPr>
          <w:rFonts w:ascii="NEU-HZ-S92" w:hAnsi="NEU-HZ-S92"/>
          <w:sz w:val="24"/>
          <w:szCs w:val="24"/>
        </w:rPr>
        <w:t>16</w:t>
      </w:r>
      <w:r>
        <w:rPr>
          <w:rFonts w:ascii="NEU-BZ-S92" w:hAnsi="NEU-BZ-S92"/>
          <w:sz w:val="24"/>
          <w:szCs w:val="24"/>
        </w:rPr>
        <w:t>.</w:t>
      </w:r>
      <w:r>
        <w:rPr>
          <w:rFonts w:eastAsia="方正楷体_GBK" w:hint="default"/>
          <w:sz w:val="24"/>
          <w:szCs w:val="24"/>
        </w:rPr>
        <w:t>自建设“一带一路”以来</w:t>
      </w:r>
      <w:r>
        <w:rPr>
          <w:rFonts w:ascii="方正楷体_GBK" w:hAnsi="方正楷体_GBK"/>
          <w:sz w:val="24"/>
          <w:szCs w:val="24"/>
        </w:rPr>
        <w:t>,</w:t>
      </w:r>
      <w:r>
        <w:rPr>
          <w:rFonts w:eastAsia="方正楷体_GBK" w:hint="default"/>
          <w:sz w:val="24"/>
          <w:szCs w:val="24"/>
        </w:rPr>
        <w:t>中国企业走出去的步伐不断加快</w:t>
      </w:r>
      <w:r>
        <w:rPr>
          <w:rFonts w:ascii="方正楷体_GBK" w:hAnsi="方正楷体_GBK"/>
          <w:sz w:val="24"/>
          <w:szCs w:val="24"/>
        </w:rPr>
        <w:t>,</w:t>
      </w:r>
      <w:r>
        <w:rPr>
          <w:rFonts w:eastAsia="方正楷体_GBK" w:hint="default"/>
          <w:sz w:val="24"/>
          <w:szCs w:val="24"/>
        </w:rPr>
        <w:t>中国与外国文化交流的活动也越来越多。</w:t>
      </w:r>
      <w:r>
        <w:rPr>
          <w:rFonts w:ascii="NEU-BZ-S92" w:hAnsi="NEU-BZ-S92"/>
          <w:sz w:val="24"/>
          <w:szCs w:val="24"/>
        </w:rPr>
        <w:t>2018</w:t>
      </w:r>
      <w:r>
        <w:rPr>
          <w:rFonts w:eastAsia="方正楷体_GBK" w:hint="default"/>
          <w:sz w:val="24"/>
          <w:szCs w:val="24"/>
        </w:rPr>
        <w:t>“一带一路”中法国际文化交流活动</w:t>
      </w:r>
      <w:r>
        <w:rPr>
          <w:rFonts w:eastAsia="NEU-B6-S92" w:hint="default"/>
          <w:sz w:val="24"/>
          <w:szCs w:val="24"/>
        </w:rPr>
        <w:t>·</w:t>
      </w:r>
      <w:r>
        <w:rPr>
          <w:rFonts w:eastAsia="方正楷体_GBK" w:hint="default"/>
          <w:sz w:val="24"/>
          <w:szCs w:val="24"/>
        </w:rPr>
        <w:t>威海文登站在山东举行。这是中法两国史上文化交流规模最大的一次。第二十三届“中法文化年”系列主题活动之一</w:t>
      </w:r>
      <w:r>
        <w:rPr>
          <w:rFonts w:ascii="方正楷体_GBK" w:hAnsi="方正楷体_GBK"/>
          <w:sz w:val="24"/>
          <w:szCs w:val="24"/>
        </w:rPr>
        <w:t>,</w:t>
      </w:r>
      <w:r>
        <w:rPr>
          <w:rFonts w:ascii="NEU-BZ-S92" w:hAnsi="NEU-BZ-S92"/>
          <w:sz w:val="24"/>
          <w:szCs w:val="24"/>
        </w:rPr>
        <w:t>2018</w:t>
      </w:r>
      <w:r>
        <w:rPr>
          <w:rFonts w:eastAsia="方正楷体_GBK" w:hint="default"/>
          <w:sz w:val="24"/>
          <w:szCs w:val="24"/>
        </w:rPr>
        <w:t>年法国—中国秋季艺术品精品博览会在法国巴黎勒布尔歇会展中心举行。这些文明交流互鉴思想</w:t>
      </w:r>
      <w:r>
        <w:rPr>
          <w:rFonts w:ascii="方正楷体_GBK" w:hAnsi="方正楷体_GBK"/>
          <w:sz w:val="24"/>
          <w:szCs w:val="24"/>
        </w:rPr>
        <w:t>,</w:t>
      </w:r>
      <w:r>
        <w:rPr>
          <w:rFonts w:eastAsia="方正楷体_GBK" w:hint="default"/>
          <w:sz w:val="24"/>
          <w:szCs w:val="24"/>
        </w:rPr>
        <w:t>指引着我们重塑中华民族的精神宝塔</w:t>
      </w:r>
      <w:r>
        <w:rPr>
          <w:rFonts w:ascii="方正楷体_GBK" w:hAnsi="方正楷体_GBK"/>
          <w:sz w:val="24"/>
          <w:szCs w:val="24"/>
        </w:rPr>
        <w:t>,</w:t>
      </w:r>
      <w:r>
        <w:rPr>
          <w:rFonts w:eastAsia="方正楷体_GBK" w:hint="default"/>
          <w:sz w:val="24"/>
          <w:szCs w:val="24"/>
        </w:rPr>
        <w:t>让人类精神文明的成果在中华大地生根发芽</w:t>
      </w:r>
      <w:r>
        <w:rPr>
          <w:rFonts w:ascii="方正楷体_GBK" w:hAnsi="方正楷体_GBK"/>
          <w:sz w:val="24"/>
          <w:szCs w:val="24"/>
        </w:rPr>
        <w:t>,</w:t>
      </w:r>
      <w:r>
        <w:rPr>
          <w:rFonts w:eastAsia="方正楷体_GBK" w:hint="default"/>
          <w:sz w:val="24"/>
          <w:szCs w:val="24"/>
        </w:rPr>
        <w:t>让先进文化、可持续文化和共同的精神价值凝聚中华儿女</w:t>
      </w:r>
      <w:r>
        <w:rPr>
          <w:rFonts w:ascii="方正楷体_GBK" w:hAnsi="方正楷体_GBK"/>
          <w:sz w:val="24"/>
          <w:szCs w:val="24"/>
        </w:rPr>
        <w:t>,</w:t>
      </w:r>
      <w:r>
        <w:rPr>
          <w:rFonts w:eastAsia="方正楷体_GBK" w:hint="default"/>
          <w:sz w:val="24"/>
          <w:szCs w:val="24"/>
        </w:rPr>
        <w:t>和谐世界万邦。</w:t>
      </w:r>
    </w:p>
    <w:p>
      <w:pPr>
        <w:spacing w:line="370" w:lineRule="exact"/>
        <w:rPr>
          <w:sz w:val="24"/>
          <w:szCs w:val="24"/>
        </w:rPr>
      </w:pPr>
      <w:r>
        <w:rPr>
          <w:rFonts w:ascii="NEU-BZ-S92" w:hAnsi="NEU-BZ-S92"/>
          <w:sz w:val="24"/>
          <w:szCs w:val="24"/>
        </w:rPr>
        <w:t>　　</w:t>
      </w:r>
      <w:r>
        <w:rPr>
          <w:rFonts w:eastAsia="方正书宋_GBK" w:hint="default"/>
          <w:sz w:val="24"/>
          <w:szCs w:val="24"/>
        </w:rPr>
        <w:t>“做文化交流的使者”宣传活动正在你校举行</w:t>
      </w:r>
      <w:r>
        <w:rPr>
          <w:rFonts w:ascii="方正书宋_GBK" w:hAnsi="方正书宋_GBK"/>
          <w:sz w:val="24"/>
          <w:szCs w:val="24"/>
        </w:rPr>
        <w:t>,</w:t>
      </w:r>
      <w:r>
        <w:rPr>
          <w:rFonts w:eastAsia="方正书宋_GBK" w:hint="default"/>
          <w:sz w:val="24"/>
          <w:szCs w:val="24"/>
        </w:rPr>
        <w:t>请你参与并完成如下任务</w:t>
      </w:r>
      <w:r>
        <w:rPr>
          <w:rFonts w:ascii="方正书宋_GBK" w:hAnsi="方正书宋_GBK"/>
          <w:sz w:val="24"/>
          <w:szCs w:val="24"/>
        </w:rPr>
        <w:t>:</w:t>
      </w:r>
    </w:p>
    <w:p>
      <w:pPr>
        <w:spacing w:line="370" w:lineRule="exact"/>
        <w:rPr>
          <w:sz w:val="24"/>
          <w:szCs w:val="24"/>
        </w:rPr>
      </w:pPr>
      <w:r>
        <w:rPr>
          <w:rFonts w:ascii="方正书宋_GBK" w:hAnsi="方正书宋_GBK"/>
          <w:sz w:val="24"/>
          <w:szCs w:val="24"/>
        </w:rPr>
        <w:t>(</w:t>
      </w:r>
      <w:r>
        <w:rPr>
          <w:rFonts w:ascii="NEU-BZ-S92" w:hAnsi="NEU-BZ-S92"/>
          <w:sz w:val="24"/>
          <w:szCs w:val="24"/>
        </w:rPr>
        <w:t>1</w:t>
      </w:r>
      <w:r>
        <w:rPr>
          <w:rFonts w:ascii="方正书宋_GBK" w:hAnsi="方正书宋_GBK"/>
          <w:sz w:val="24"/>
          <w:szCs w:val="24"/>
        </w:rPr>
        <w:t>)</w:t>
      </w:r>
      <w:r>
        <w:rPr>
          <w:rFonts w:eastAsia="方正书宋_GBK" w:hint="default"/>
          <w:sz w:val="24"/>
          <w:szCs w:val="24"/>
        </w:rPr>
        <w:t>请你列举两个中外文明交流互鉴的事例。</w:t>
      </w:r>
      <w:r>
        <w:rPr>
          <w:rFonts w:ascii="方正书宋_GBK" w:hAnsi="方正书宋_GBK"/>
          <w:sz w:val="24"/>
          <w:szCs w:val="24"/>
        </w:rPr>
        <w:t>(</w:t>
      </w:r>
      <w:r>
        <w:rPr>
          <w:rFonts w:ascii="NEU-BZ-S92" w:hAnsi="NEU-BZ-S92"/>
          <w:sz w:val="24"/>
          <w:szCs w:val="24"/>
        </w:rPr>
        <w:t>2</w:t>
      </w:r>
      <w:r>
        <w:rPr>
          <w:rFonts w:eastAsia="方正书宋_GBK" w:hint="default"/>
          <w:sz w:val="24"/>
          <w:szCs w:val="24"/>
        </w:rPr>
        <w:t>分</w:t>
      </w:r>
      <w:r>
        <w:rPr>
          <w:rFonts w:ascii="方正书宋_GBK" w:hAnsi="方正书宋_GBK"/>
          <w:sz w:val="24"/>
          <w:szCs w:val="24"/>
        </w:rPr>
        <w:t>)</w:t>
      </w:r>
    </w:p>
    <w:p>
      <w:pPr>
        <w:spacing w:line="300" w:lineRule="exact"/>
        <w:rPr>
          <w:sz w:val="24"/>
          <w:szCs w:val="24"/>
        </w:rPr>
      </w:pPr>
    </w:p>
    <w:p>
      <w:pPr>
        <w:spacing w:line="300" w:lineRule="exact"/>
        <w:rPr>
          <w:sz w:val="24"/>
          <w:szCs w:val="24"/>
        </w:rPr>
      </w:pPr>
    </w:p>
    <w:p>
      <w:pPr>
        <w:spacing w:line="300" w:lineRule="exact"/>
        <w:rPr>
          <w:sz w:val="24"/>
          <w:szCs w:val="24"/>
        </w:rPr>
      </w:pPr>
    </w:p>
    <w:p>
      <w:pPr>
        <w:spacing w:line="370" w:lineRule="exact"/>
        <w:rPr>
          <w:sz w:val="24"/>
          <w:szCs w:val="24"/>
        </w:rPr>
      </w:pPr>
      <w:r>
        <w:rPr>
          <w:rFonts w:ascii="方正书宋_GBK" w:hAnsi="方正书宋_GBK"/>
          <w:sz w:val="24"/>
          <w:szCs w:val="24"/>
        </w:rPr>
        <w:t>(</w:t>
      </w:r>
      <w:r>
        <w:rPr>
          <w:rFonts w:ascii="NEU-BZ-S92" w:hAnsi="NEU-BZ-S92"/>
          <w:sz w:val="24"/>
          <w:szCs w:val="24"/>
        </w:rPr>
        <w:t>2</w:t>
      </w:r>
      <w:r>
        <w:rPr>
          <w:rFonts w:ascii="方正书宋_GBK" w:hAnsi="方正书宋_GBK"/>
          <w:sz w:val="24"/>
          <w:szCs w:val="24"/>
        </w:rPr>
        <w:t>)</w:t>
      </w:r>
      <w:r>
        <w:rPr>
          <w:rFonts w:eastAsia="方正书宋_GBK" w:hint="default"/>
          <w:sz w:val="24"/>
          <w:szCs w:val="24"/>
        </w:rPr>
        <w:t>中外文明的交流互鉴将产生怎样的积极影响</w:t>
      </w:r>
      <w:r>
        <w:rPr>
          <w:rFonts w:ascii="方正书宋_GBK" w:hAnsi="方正书宋_GBK"/>
          <w:sz w:val="24"/>
          <w:szCs w:val="24"/>
        </w:rPr>
        <w:t>?(</w:t>
      </w:r>
      <w:r>
        <w:rPr>
          <w:rFonts w:eastAsia="方正书宋_GBK" w:hint="default"/>
          <w:sz w:val="24"/>
          <w:szCs w:val="24"/>
        </w:rPr>
        <w:t>三个方面即可</w:t>
      </w:r>
      <w:r>
        <w:rPr>
          <w:rFonts w:ascii="方正书宋_GBK" w:hAnsi="方正书宋_GBK"/>
          <w:sz w:val="24"/>
          <w:szCs w:val="24"/>
        </w:rPr>
        <w:t>)(</w:t>
      </w:r>
      <w:r>
        <w:rPr>
          <w:rFonts w:ascii="NEU-BZ-S92" w:hAnsi="NEU-BZ-S92"/>
          <w:sz w:val="24"/>
          <w:szCs w:val="24"/>
        </w:rPr>
        <w:t>6</w:t>
      </w:r>
      <w:r>
        <w:rPr>
          <w:rFonts w:eastAsia="方正书宋_GBK" w:hint="default"/>
          <w:sz w:val="24"/>
          <w:szCs w:val="24"/>
        </w:rPr>
        <w:t>分</w:t>
      </w:r>
      <w:r>
        <w:rPr>
          <w:rFonts w:ascii="方正书宋_GBK" w:hAnsi="方正书宋_GBK"/>
          <w:sz w:val="24"/>
          <w:szCs w:val="24"/>
        </w:rPr>
        <w:t>)</w:t>
      </w:r>
    </w:p>
    <w:p>
      <w:pPr>
        <w:spacing w:line="300" w:lineRule="exact"/>
        <w:rPr>
          <w:sz w:val="24"/>
          <w:szCs w:val="24"/>
        </w:rPr>
      </w:pPr>
    </w:p>
    <w:p>
      <w:pPr>
        <w:spacing w:line="300" w:lineRule="exact"/>
        <w:rPr>
          <w:sz w:val="24"/>
          <w:szCs w:val="24"/>
        </w:rPr>
      </w:pPr>
    </w:p>
    <w:p>
      <w:pPr>
        <w:spacing w:line="300" w:lineRule="exact"/>
        <w:rPr>
          <w:sz w:val="24"/>
          <w:szCs w:val="24"/>
        </w:rPr>
      </w:pPr>
    </w:p>
    <w:p>
      <w:pPr>
        <w:spacing w:line="300" w:lineRule="exact"/>
        <w:rPr>
          <w:sz w:val="24"/>
          <w:szCs w:val="24"/>
        </w:rPr>
      </w:pPr>
    </w:p>
    <w:p>
      <w:pPr>
        <w:spacing w:line="300" w:lineRule="exact"/>
        <w:rPr>
          <w:sz w:val="24"/>
          <w:szCs w:val="24"/>
        </w:rPr>
      </w:pPr>
    </w:p>
    <w:p>
      <w:pPr>
        <w:spacing w:line="300" w:lineRule="exact"/>
        <w:rPr>
          <w:sz w:val="24"/>
          <w:szCs w:val="24"/>
        </w:rPr>
      </w:pPr>
    </w:p>
    <w:p>
      <w:pPr>
        <w:spacing w:line="300" w:lineRule="exact"/>
        <w:rPr>
          <w:sz w:val="24"/>
          <w:szCs w:val="24"/>
        </w:rPr>
      </w:pPr>
    </w:p>
    <w:p>
      <w:pPr>
        <w:spacing w:line="300" w:lineRule="exact"/>
        <w:rPr>
          <w:sz w:val="24"/>
          <w:szCs w:val="24"/>
        </w:rPr>
      </w:pPr>
    </w:p>
    <w:p>
      <w:pPr>
        <w:spacing w:line="300" w:lineRule="exact"/>
        <w:rPr>
          <w:sz w:val="24"/>
          <w:szCs w:val="24"/>
        </w:rPr>
      </w:pPr>
    </w:p>
    <w:p>
      <w:pPr>
        <w:spacing w:line="300" w:lineRule="exact"/>
        <w:rPr>
          <w:sz w:val="24"/>
          <w:szCs w:val="24"/>
        </w:rPr>
      </w:pPr>
    </w:p>
    <w:p>
      <w:pPr>
        <w:spacing w:line="370" w:lineRule="exact"/>
        <w:rPr>
          <w:sz w:val="24"/>
          <w:szCs w:val="24"/>
        </w:rPr>
      </w:pPr>
      <w:r>
        <w:rPr>
          <w:rFonts w:ascii="方正书宋_GBK" w:hAnsi="方正书宋_GBK"/>
          <w:sz w:val="24"/>
          <w:szCs w:val="24"/>
        </w:rPr>
        <w:t>(</w:t>
      </w:r>
      <w:r>
        <w:rPr>
          <w:rFonts w:ascii="NEU-BZ-S92" w:hAnsi="NEU-BZ-S92"/>
          <w:sz w:val="24"/>
          <w:szCs w:val="24"/>
        </w:rPr>
        <w:t>3</w:t>
      </w:r>
      <w:r>
        <w:rPr>
          <w:rFonts w:ascii="方正书宋_GBK" w:hAnsi="方正书宋_GBK"/>
          <w:sz w:val="24"/>
          <w:szCs w:val="24"/>
        </w:rPr>
        <w:t>)</w:t>
      </w:r>
      <w:r>
        <w:rPr>
          <w:rFonts w:eastAsia="方正书宋_GBK" w:hint="default"/>
          <w:sz w:val="24"/>
          <w:szCs w:val="24"/>
        </w:rPr>
        <w:t>在中外文明交流中</w:t>
      </w:r>
      <w:r>
        <w:rPr>
          <w:rFonts w:ascii="方正书宋_GBK" w:hAnsi="方正书宋_GBK"/>
          <w:sz w:val="24"/>
          <w:szCs w:val="24"/>
        </w:rPr>
        <w:t>,</w:t>
      </w:r>
      <w:r>
        <w:rPr>
          <w:rFonts w:eastAsia="方正书宋_GBK" w:hint="default"/>
          <w:sz w:val="24"/>
          <w:szCs w:val="24"/>
        </w:rPr>
        <w:t>我们青少年应承担哪些责任</w:t>
      </w:r>
      <w:r>
        <w:rPr>
          <w:rFonts w:ascii="方正书宋_GBK" w:hAnsi="方正书宋_GBK"/>
          <w:sz w:val="24"/>
          <w:szCs w:val="24"/>
        </w:rPr>
        <w:t>?(</w:t>
      </w:r>
      <w:r>
        <w:rPr>
          <w:rFonts w:eastAsia="方正书宋_GBK" w:hint="default"/>
          <w:sz w:val="24"/>
          <w:szCs w:val="24"/>
        </w:rPr>
        <w:t>两个方面即可</w:t>
      </w:r>
      <w:r>
        <w:rPr>
          <w:rFonts w:ascii="方正书宋_GBK" w:hAnsi="方正书宋_GBK"/>
          <w:sz w:val="24"/>
          <w:szCs w:val="24"/>
        </w:rPr>
        <w:t>)(</w:t>
      </w:r>
      <w:r>
        <w:rPr>
          <w:rFonts w:ascii="NEU-BZ-S92" w:hAnsi="NEU-BZ-S92"/>
          <w:sz w:val="24"/>
          <w:szCs w:val="24"/>
        </w:rPr>
        <w:t>4</w:t>
      </w:r>
      <w:r>
        <w:rPr>
          <w:rFonts w:eastAsia="方正书宋_GBK" w:hint="default"/>
          <w:sz w:val="24"/>
          <w:szCs w:val="24"/>
        </w:rPr>
        <w:t>分</w:t>
      </w:r>
      <w:r>
        <w:rPr>
          <w:rFonts w:ascii="方正书宋_GBK" w:hAnsi="方正书宋_GBK"/>
          <w:sz w:val="24"/>
          <w:szCs w:val="24"/>
        </w:rPr>
        <w:t>)</w:t>
      </w:r>
    </w:p>
    <w:p>
      <w:pPr>
        <w:spacing w:line="300" w:lineRule="exact"/>
        <w:rPr>
          <w:sz w:val="24"/>
          <w:szCs w:val="24"/>
        </w:rPr>
      </w:pPr>
    </w:p>
    <w:p>
      <w:pPr>
        <w:rPr>
          <w:sz w:val="24"/>
          <w:szCs w:val="24"/>
        </w:rPr>
      </w:pPr>
    </w:p>
    <w:p>
      <w:pPr>
        <w:rPr>
          <w:sz w:val="24"/>
          <w:szCs w:val="24"/>
        </w:rPr>
      </w:pPr>
    </w:p>
    <w:p>
      <w:pPr>
        <w:rPr>
          <w:sz w:val="24"/>
          <w:szCs w:val="24"/>
        </w:rPr>
      </w:pPr>
    </w:p>
    <w:p>
      <w:pPr>
        <w:spacing w:line="370" w:lineRule="exact"/>
        <w:rPr>
          <w:rFonts w:eastAsia="方正书宋_GBK" w:hint="default"/>
          <w:color w:val="000000" w:themeColor="text1"/>
          <w:sz w:val="24"/>
          <w:szCs w:val="24"/>
          <w:lang w:val="en-US" w:eastAsia="zh-CN"/>
          <w14:textFill>
            <w14:solidFill>
              <w14:schemeClr w14:val="tx1"/>
            </w14:solidFill>
          </w14:textFill>
        </w:rPr>
      </w:pPr>
      <w:bookmarkStart w:id="0" w:name="_GoBack"/>
      <w:r>
        <w:rPr>
          <w:rFonts w:hint="eastAsia"/>
          <w:color w:val="000000" w:themeColor="text1"/>
          <w:sz w:val="24"/>
          <w:szCs w:val="24"/>
          <w:lang w:val="en-US" w:eastAsia="zh-CN"/>
          <w14:textFill>
            <w14:solidFill>
              <w14:schemeClr w14:val="tx1"/>
            </w14:solidFill>
          </w14:textFill>
        </w:rPr>
        <w:t>1.</w:t>
      </w:r>
      <w:r>
        <w:rPr>
          <w:rFonts w:ascii="NEU-HZ-S92" w:hAnsi="NEU-HZ-S92"/>
          <w:color w:val="000000" w:themeColor="text1"/>
          <w:sz w:val="24"/>
          <w:szCs w:val="24"/>
          <w14:textFill>
            <w14:solidFill>
              <w14:schemeClr w14:val="tx1"/>
            </w14:solidFill>
          </w14:textFill>
        </w:rPr>
        <w:t>B</w:t>
      </w:r>
      <w:r>
        <w:rPr>
          <w:rFonts w:ascii="NEU-HZ-S92" w:hAnsi="NEU-HZ-S92" w:hint="eastAsia"/>
          <w:color w:val="000000" w:themeColor="text1"/>
          <w:sz w:val="24"/>
          <w:szCs w:val="24"/>
          <w:lang w:val="en-US" w:eastAsia="zh-CN"/>
          <w14:textFill>
            <w14:solidFill>
              <w14:schemeClr w14:val="tx1"/>
            </w14:solidFill>
          </w14:textFill>
        </w:rPr>
        <w:t xml:space="preserve">  2.</w:t>
      </w:r>
      <w:r>
        <w:rPr>
          <w:rFonts w:ascii="NEU-HZ-S92" w:hAnsi="NEU-HZ-S92"/>
          <w:color w:val="000000" w:themeColor="text1"/>
          <w:sz w:val="24"/>
          <w:szCs w:val="24"/>
          <w14:textFill>
            <w14:solidFill>
              <w14:schemeClr w14:val="tx1"/>
            </w14:solidFill>
          </w14:textFill>
        </w:rPr>
        <w:t>A</w:t>
      </w:r>
      <w:r>
        <w:rPr>
          <w:rFonts w:ascii="NEU-HZ-S92" w:hAnsi="NEU-HZ-S92" w:hint="eastAsia"/>
          <w:color w:val="000000" w:themeColor="text1"/>
          <w:sz w:val="24"/>
          <w:szCs w:val="24"/>
          <w:lang w:val="en-US" w:eastAsia="zh-CN"/>
          <w14:textFill>
            <w14:solidFill>
              <w14:schemeClr w14:val="tx1"/>
            </w14:solidFill>
          </w14:textFill>
        </w:rPr>
        <w:t xml:space="preserve">  3.</w:t>
      </w:r>
      <w:r>
        <w:rPr>
          <w:rFonts w:ascii="NEU-HZ-S92" w:hAnsi="NEU-HZ-S92"/>
          <w:color w:val="000000" w:themeColor="text1"/>
          <w:sz w:val="24"/>
          <w:szCs w:val="24"/>
          <w14:textFill>
            <w14:solidFill>
              <w14:schemeClr w14:val="tx1"/>
            </w14:solidFill>
          </w14:textFill>
        </w:rPr>
        <w:t>C</w:t>
      </w:r>
      <w:r>
        <w:rPr>
          <w:rFonts w:ascii="NEU-HZ-S92" w:hAnsi="NEU-HZ-S92" w:hint="eastAsia"/>
          <w:color w:val="000000" w:themeColor="text1"/>
          <w:sz w:val="24"/>
          <w:szCs w:val="24"/>
          <w:lang w:val="en-US" w:eastAsia="zh-CN"/>
          <w14:textFill>
            <w14:solidFill>
              <w14:schemeClr w14:val="tx1"/>
            </w14:solidFill>
          </w14:textFill>
        </w:rPr>
        <w:t xml:space="preserve">  4.</w:t>
      </w:r>
      <w:r>
        <w:rPr>
          <w:rFonts w:ascii="NEU-HZ-S92" w:hAnsi="NEU-HZ-S92"/>
          <w:color w:val="000000" w:themeColor="text1"/>
          <w:sz w:val="24"/>
          <w:szCs w:val="24"/>
          <w14:textFill>
            <w14:solidFill>
              <w14:schemeClr w14:val="tx1"/>
            </w14:solidFill>
          </w14:textFill>
        </w:rPr>
        <w:t>C</w:t>
      </w:r>
      <w:r>
        <w:rPr>
          <w:rFonts w:ascii="NEU-HZ-S92" w:hAnsi="NEU-HZ-S92" w:hint="eastAsia"/>
          <w:color w:val="000000" w:themeColor="text1"/>
          <w:sz w:val="24"/>
          <w:szCs w:val="24"/>
          <w:lang w:val="en-US" w:eastAsia="zh-CN"/>
          <w14:textFill>
            <w14:solidFill>
              <w14:schemeClr w14:val="tx1"/>
            </w14:solidFill>
          </w14:textFill>
        </w:rPr>
        <w:t xml:space="preserve">  5.</w:t>
      </w:r>
      <w:r>
        <w:rPr>
          <w:rFonts w:ascii="NEU-HZ-S92" w:hAnsi="NEU-HZ-S92"/>
          <w:color w:val="000000" w:themeColor="text1"/>
          <w:sz w:val="24"/>
          <w:szCs w:val="24"/>
          <w14:textFill>
            <w14:solidFill>
              <w14:schemeClr w14:val="tx1"/>
            </w14:solidFill>
          </w14:textFill>
        </w:rPr>
        <w:t>D</w:t>
      </w:r>
      <w:r>
        <w:rPr>
          <w:rFonts w:ascii="NEU-HZ-S92" w:hAnsi="NEU-HZ-S92" w:hint="eastAsia"/>
          <w:color w:val="000000" w:themeColor="text1"/>
          <w:sz w:val="24"/>
          <w:szCs w:val="24"/>
          <w:lang w:val="en-US" w:eastAsia="zh-CN"/>
          <w14:textFill>
            <w14:solidFill>
              <w14:schemeClr w14:val="tx1"/>
            </w14:solidFill>
          </w14:textFill>
        </w:rPr>
        <w:t xml:space="preserve">  6.</w:t>
      </w:r>
      <w:r>
        <w:rPr>
          <w:rFonts w:ascii="NEU-HZ-S92" w:hAnsi="NEU-HZ-S92"/>
          <w:color w:val="000000" w:themeColor="text1"/>
          <w:sz w:val="24"/>
          <w:szCs w:val="24"/>
          <w14:textFill>
            <w14:solidFill>
              <w14:schemeClr w14:val="tx1"/>
            </w14:solidFill>
          </w14:textFill>
        </w:rPr>
        <w:t>B</w:t>
      </w:r>
      <w:r>
        <w:rPr>
          <w:rFonts w:ascii="NEU-HZ-S92" w:hAnsi="NEU-HZ-S92" w:hint="eastAsia"/>
          <w:color w:val="000000" w:themeColor="text1"/>
          <w:sz w:val="24"/>
          <w:szCs w:val="24"/>
          <w:lang w:val="en-US" w:eastAsia="zh-CN"/>
          <w14:textFill>
            <w14:solidFill>
              <w14:schemeClr w14:val="tx1"/>
            </w14:solidFill>
          </w14:textFill>
        </w:rPr>
        <w:t xml:space="preserve">  7.</w:t>
      </w:r>
      <w:r>
        <w:rPr>
          <w:rFonts w:ascii="NEU-HZ-S92" w:hAnsi="NEU-HZ-S92"/>
          <w:color w:val="000000" w:themeColor="text1"/>
          <w:sz w:val="24"/>
          <w:szCs w:val="24"/>
          <w14:textFill>
            <w14:solidFill>
              <w14:schemeClr w14:val="tx1"/>
            </w14:solidFill>
          </w14:textFill>
        </w:rPr>
        <w:t>ABD</w:t>
      </w:r>
      <w:r>
        <w:rPr>
          <w:rFonts w:ascii="NEU-HZ-S92" w:hAnsi="NEU-HZ-S92" w:hint="eastAsia"/>
          <w:color w:val="000000" w:themeColor="text1"/>
          <w:sz w:val="24"/>
          <w:szCs w:val="24"/>
          <w:lang w:val="en-US" w:eastAsia="zh-CN"/>
          <w14:textFill>
            <w14:solidFill>
              <w14:schemeClr w14:val="tx1"/>
            </w14:solidFill>
          </w14:textFill>
        </w:rPr>
        <w:t xml:space="preserve">  8.</w:t>
      </w:r>
      <w:r>
        <w:rPr>
          <w:rFonts w:ascii="NEU-HZ-S92" w:hAnsi="NEU-HZ-S92"/>
          <w:color w:val="000000" w:themeColor="text1"/>
          <w:sz w:val="24"/>
          <w:szCs w:val="24"/>
          <w14:textFill>
            <w14:solidFill>
              <w14:schemeClr w14:val="tx1"/>
            </w14:solidFill>
          </w14:textFill>
        </w:rPr>
        <w:t>ABC</w:t>
      </w:r>
      <w:r>
        <w:rPr>
          <w:rFonts w:ascii="NEU-HZ-S92" w:hAnsi="NEU-HZ-S92" w:hint="eastAsia"/>
          <w:color w:val="000000" w:themeColor="text1"/>
          <w:sz w:val="24"/>
          <w:szCs w:val="24"/>
          <w:lang w:val="en-US" w:eastAsia="zh-CN"/>
          <w14:textFill>
            <w14:solidFill>
              <w14:schemeClr w14:val="tx1"/>
            </w14:solidFill>
          </w14:textFill>
        </w:rPr>
        <w:t xml:space="preserve">  9.</w:t>
      </w:r>
      <w:r>
        <w:rPr>
          <w:rFonts w:ascii="NEU-HZ-S92" w:hAnsi="NEU-HZ-S92"/>
          <w:color w:val="000000" w:themeColor="text1"/>
          <w:sz w:val="24"/>
          <w:szCs w:val="24"/>
          <w14:textFill>
            <w14:solidFill>
              <w14:schemeClr w14:val="tx1"/>
            </w14:solidFill>
          </w14:textFill>
        </w:rPr>
        <w:t>BCD</w:t>
      </w:r>
      <w:r>
        <w:rPr>
          <w:rFonts w:ascii="NEU-HZ-S92" w:hAnsi="NEU-HZ-S92" w:hint="eastAsia"/>
          <w:color w:val="000000" w:themeColor="text1"/>
          <w:sz w:val="24"/>
          <w:szCs w:val="24"/>
          <w:lang w:val="en-US" w:eastAsia="zh-CN"/>
          <w14:textFill>
            <w14:solidFill>
              <w14:schemeClr w14:val="tx1"/>
            </w14:solidFill>
          </w14:textFill>
        </w:rPr>
        <w:t xml:space="preserve">  10.</w:t>
      </w:r>
      <w:r>
        <w:rPr>
          <w:rFonts w:eastAsia="方正楷体_GBK" w:hint="default"/>
          <w:color w:val="000000" w:themeColor="text1"/>
          <w:sz w:val="24"/>
          <w:szCs w:val="24"/>
          <w14:textFill>
            <w14:solidFill>
              <w14:schemeClr w14:val="tx1"/>
            </w14:solidFill>
          </w14:textFill>
        </w:rPr>
        <w:t xml:space="preserve"> </w:t>
      </w:r>
      <w:r>
        <w:rPr>
          <w:rFonts w:ascii="NEU-HZ-S92" w:hAnsi="NEU-HZ-S92"/>
          <w:color w:val="000000" w:themeColor="text1"/>
          <w:sz w:val="24"/>
          <w:szCs w:val="24"/>
          <w14:textFill>
            <w14:solidFill>
              <w14:schemeClr w14:val="tx1"/>
            </w14:solidFill>
          </w14:textFill>
        </w:rPr>
        <w:t>ABD</w:t>
      </w:r>
      <w:r>
        <w:rPr>
          <w:rFonts w:ascii="NEU-HZ-S92" w:hAnsi="NEU-HZ-S92" w:hint="eastAsia"/>
          <w:color w:val="000000" w:themeColor="text1"/>
          <w:sz w:val="24"/>
          <w:szCs w:val="24"/>
          <w:lang w:val="en-US" w:eastAsia="zh-CN"/>
          <w14:textFill>
            <w14:solidFill>
              <w14:schemeClr w14:val="tx1"/>
            </w14:solidFill>
          </w14:textFill>
        </w:rPr>
        <w:t xml:space="preserve">  11.</w:t>
      </w:r>
      <w:r>
        <w:rPr>
          <w:rFonts w:eastAsia="方正楷体_GBK" w:hint="default"/>
          <w:color w:val="000000" w:themeColor="text1"/>
          <w:sz w:val="24"/>
          <w:szCs w:val="24"/>
          <w14:textFill>
            <w14:solidFill>
              <w14:schemeClr w14:val="tx1"/>
            </w14:solidFill>
          </w14:textFill>
        </w:rPr>
        <w:t xml:space="preserve"> </w:t>
      </w:r>
      <w:r>
        <w:rPr>
          <w:rFonts w:ascii="NEU-HZ-S92" w:hAnsi="NEU-HZ-S92"/>
          <w:color w:val="000000" w:themeColor="text1"/>
          <w:sz w:val="24"/>
          <w:szCs w:val="24"/>
          <w14:textFill>
            <w14:solidFill>
              <w14:schemeClr w14:val="tx1"/>
            </w14:solidFill>
          </w14:textFill>
        </w:rPr>
        <w:t>BCD</w:t>
      </w:r>
      <w:r>
        <w:rPr>
          <w:rFonts w:ascii="NEU-HZ-S92" w:hAnsi="NEU-HZ-S92" w:hint="eastAsia"/>
          <w:color w:val="000000" w:themeColor="text1"/>
          <w:sz w:val="24"/>
          <w:szCs w:val="24"/>
          <w:lang w:val="en-US" w:eastAsia="zh-CN"/>
          <w14:textFill>
            <w14:solidFill>
              <w14:schemeClr w14:val="tx1"/>
            </w14:solidFill>
          </w14:textFill>
        </w:rPr>
        <w:t xml:space="preserve">  12.</w:t>
      </w:r>
      <w:r>
        <w:rPr>
          <w:rFonts w:ascii="NEU-HZ-S92" w:hAnsi="NEU-HZ-S92"/>
          <w:color w:val="000000" w:themeColor="text1"/>
          <w:sz w:val="24"/>
          <w:szCs w:val="24"/>
          <w14:textFill>
            <w14:solidFill>
              <w14:schemeClr w14:val="tx1"/>
            </w14:solidFill>
          </w14:textFill>
        </w:rPr>
        <w:t>ABC</w:t>
      </w:r>
    </w:p>
    <w:p>
      <w:pPr>
        <w:spacing w:line="370" w:lineRule="exact"/>
        <w:rPr>
          <w:color w:val="000000" w:themeColor="text1"/>
          <w:sz w:val="24"/>
          <w:szCs w:val="24"/>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13.（1）</w:t>
      </w:r>
      <w:r>
        <w:rPr>
          <w:rFonts w:ascii="NEU-BZ-S92" w:hAnsi="NEU-BZ-S92"/>
          <w:color w:val="000000" w:themeColor="text1"/>
          <w:sz w:val="24"/>
          <w:szCs w:val="24"/>
          <w14:textFill>
            <w14:solidFill>
              <w14:schemeClr w14:val="tx1"/>
            </w14:solidFill>
          </w14:textFill>
        </w:rPr>
        <w:t>①</w:t>
      </w:r>
      <w:r>
        <w:rPr>
          <w:rFonts w:eastAsia="方正书宋_GBK" w:hint="default"/>
          <w:color w:val="000000" w:themeColor="text1"/>
          <w:sz w:val="24"/>
          <w:szCs w:val="24"/>
          <w14:textFill>
            <w14:solidFill>
              <w14:schemeClr w14:val="tx1"/>
            </w14:solidFill>
          </w14:textFill>
        </w:rPr>
        <w:t>理想对人的行为有导向和驱动作用</w:t>
      </w:r>
      <w:r>
        <w:rPr>
          <w:rFonts w:ascii="方正书宋_GBK" w:hAnsi="方正书宋_GBK"/>
          <w:color w:val="000000" w:themeColor="text1"/>
          <w:sz w:val="24"/>
          <w:szCs w:val="24"/>
          <w14:textFill>
            <w14:solidFill>
              <w14:schemeClr w14:val="tx1"/>
            </w14:solidFill>
          </w14:textFill>
        </w:rPr>
        <w:t>,</w:t>
      </w:r>
      <w:r>
        <w:rPr>
          <w:rFonts w:eastAsia="方正书宋_GBK" w:hint="default"/>
          <w:color w:val="000000" w:themeColor="text1"/>
          <w:sz w:val="24"/>
          <w:szCs w:val="24"/>
          <w14:textFill>
            <w14:solidFill>
              <w14:schemeClr w14:val="tx1"/>
            </w14:solidFill>
          </w14:textFill>
        </w:rPr>
        <w:t>青少年要树立远大的理想</w:t>
      </w:r>
      <w:r>
        <w:rPr>
          <w:rFonts w:ascii="方正书宋_GBK" w:hAnsi="方正书宋_GBK"/>
          <w:color w:val="000000" w:themeColor="text1"/>
          <w:sz w:val="24"/>
          <w:szCs w:val="24"/>
          <w14:textFill>
            <w14:solidFill>
              <w14:schemeClr w14:val="tx1"/>
            </w14:solidFill>
          </w14:textFill>
        </w:rPr>
        <w:t>,</w:t>
      </w:r>
      <w:r>
        <w:rPr>
          <w:rFonts w:eastAsia="方正书宋_GBK" w:hint="default"/>
          <w:color w:val="000000" w:themeColor="text1"/>
          <w:sz w:val="24"/>
          <w:szCs w:val="24"/>
          <w14:textFill>
            <w14:solidFill>
              <w14:schemeClr w14:val="tx1"/>
            </w14:solidFill>
          </w14:textFill>
        </w:rPr>
        <w:t>为国家和社会贡献更大的价值。</w:t>
      </w:r>
      <w:r>
        <w:rPr>
          <w:rFonts w:ascii="方正书宋_GBK" w:hAnsi="方正书宋_GBK"/>
          <w:color w:val="000000" w:themeColor="text1"/>
          <w:sz w:val="24"/>
          <w:szCs w:val="24"/>
          <w14:textFill>
            <w14:solidFill>
              <w14:schemeClr w14:val="tx1"/>
            </w14:solidFill>
          </w14:textFill>
        </w:rPr>
        <w:t>(</w:t>
      </w:r>
      <w:r>
        <w:rPr>
          <w:rFonts w:ascii="NEU-BZ-S92" w:hAnsi="NEU-BZ-S92"/>
          <w:color w:val="000000" w:themeColor="text1"/>
          <w:sz w:val="24"/>
          <w:szCs w:val="24"/>
          <w14:textFill>
            <w14:solidFill>
              <w14:schemeClr w14:val="tx1"/>
            </w14:solidFill>
          </w14:textFill>
        </w:rPr>
        <w:t>2</w:t>
      </w:r>
      <w:r>
        <w:rPr>
          <w:rFonts w:eastAsia="方正书宋_GBK" w:hint="default"/>
          <w:color w:val="000000" w:themeColor="text1"/>
          <w:sz w:val="24"/>
          <w:szCs w:val="24"/>
          <w14:textFill>
            <w14:solidFill>
              <w14:schemeClr w14:val="tx1"/>
            </w14:solidFill>
          </w14:textFill>
        </w:rPr>
        <w:t>分</w:t>
      </w:r>
      <w:r>
        <w:rPr>
          <w:rFonts w:ascii="方正书宋_GBK" w:hAnsi="方正书宋_GBK"/>
          <w:color w:val="000000" w:themeColor="text1"/>
          <w:sz w:val="24"/>
          <w:szCs w:val="24"/>
          <w14:textFill>
            <w14:solidFill>
              <w14:schemeClr w14:val="tx1"/>
            </w14:solidFill>
          </w14:textFill>
        </w:rPr>
        <w:t>)</w:t>
      </w:r>
      <w:r>
        <w:rPr>
          <w:rFonts w:ascii="NEU-BZ-S92" w:hAnsi="NEU-BZ-S92"/>
          <w:color w:val="000000" w:themeColor="text1"/>
          <w:sz w:val="24"/>
          <w:szCs w:val="24"/>
          <w14:textFill>
            <w14:solidFill>
              <w14:schemeClr w14:val="tx1"/>
            </w14:solidFill>
          </w14:textFill>
        </w:rPr>
        <w:t>②</w:t>
      </w:r>
      <w:r>
        <w:rPr>
          <w:rFonts w:eastAsia="方正书宋_GBK" w:hint="default"/>
          <w:color w:val="000000" w:themeColor="text1"/>
          <w:sz w:val="24"/>
          <w:szCs w:val="24"/>
          <w14:textFill>
            <w14:solidFill>
              <w14:schemeClr w14:val="tx1"/>
            </w14:solidFill>
          </w14:textFill>
        </w:rPr>
        <w:t>技校是专门为国家培养专业技术人才的学校</w:t>
      </w:r>
      <w:r>
        <w:rPr>
          <w:rFonts w:ascii="方正书宋_GBK" w:hAnsi="方正书宋_GBK"/>
          <w:color w:val="000000" w:themeColor="text1"/>
          <w:sz w:val="24"/>
          <w:szCs w:val="24"/>
          <w14:textFill>
            <w14:solidFill>
              <w14:schemeClr w14:val="tx1"/>
            </w14:solidFill>
          </w14:textFill>
        </w:rPr>
        <w:t>,</w:t>
      </w:r>
      <w:r>
        <w:rPr>
          <w:rFonts w:eastAsia="方正书宋_GBK" w:hint="default"/>
          <w:color w:val="000000" w:themeColor="text1"/>
          <w:sz w:val="24"/>
          <w:szCs w:val="24"/>
          <w14:textFill>
            <w14:solidFill>
              <w14:schemeClr w14:val="tx1"/>
            </w14:solidFill>
          </w14:textFill>
        </w:rPr>
        <w:t>这可以满足国家和社会对不同人才的需求。个人根据自身实际情况和兴趣爱好选择不同的学校</w:t>
      </w:r>
      <w:r>
        <w:rPr>
          <w:rFonts w:ascii="方正书宋_GBK" w:hAnsi="方正书宋_GBK"/>
          <w:color w:val="000000" w:themeColor="text1"/>
          <w:sz w:val="24"/>
          <w:szCs w:val="24"/>
          <w14:textFill>
            <w14:solidFill>
              <w14:schemeClr w14:val="tx1"/>
            </w14:solidFill>
          </w14:textFill>
        </w:rPr>
        <w:t>,</w:t>
      </w:r>
      <w:r>
        <w:rPr>
          <w:rFonts w:eastAsia="方正书宋_GBK" w:hint="default"/>
          <w:color w:val="000000" w:themeColor="text1"/>
          <w:sz w:val="24"/>
          <w:szCs w:val="24"/>
          <w14:textFill>
            <w14:solidFill>
              <w14:schemeClr w14:val="tx1"/>
            </w14:solidFill>
          </w14:textFill>
        </w:rPr>
        <w:t>与颜面无关</w:t>
      </w:r>
      <w:r>
        <w:rPr>
          <w:rFonts w:ascii="方正书宋_GBK" w:hAnsi="方正书宋_GBK"/>
          <w:color w:val="000000" w:themeColor="text1"/>
          <w:sz w:val="24"/>
          <w:szCs w:val="24"/>
          <w14:textFill>
            <w14:solidFill>
              <w14:schemeClr w14:val="tx1"/>
            </w14:solidFill>
          </w14:textFill>
        </w:rPr>
        <w:t>,</w:t>
      </w:r>
      <w:r>
        <w:rPr>
          <w:rFonts w:eastAsia="方正书宋_GBK" w:hint="default"/>
          <w:color w:val="000000" w:themeColor="text1"/>
          <w:sz w:val="24"/>
          <w:szCs w:val="24"/>
          <w14:textFill>
            <w14:solidFill>
              <w14:schemeClr w14:val="tx1"/>
            </w14:solidFill>
          </w14:textFill>
        </w:rPr>
        <w:t>那种认为选择技校丢颜面的看法是错误的。</w:t>
      </w:r>
      <w:r>
        <w:rPr>
          <w:rFonts w:ascii="方正书宋_GBK" w:hAnsi="方正书宋_GBK"/>
          <w:color w:val="000000" w:themeColor="text1"/>
          <w:sz w:val="24"/>
          <w:szCs w:val="24"/>
          <w14:textFill>
            <w14:solidFill>
              <w14:schemeClr w14:val="tx1"/>
            </w14:solidFill>
          </w14:textFill>
        </w:rPr>
        <w:t>(</w:t>
      </w:r>
      <w:r>
        <w:rPr>
          <w:rFonts w:ascii="NEU-BZ-S92" w:hAnsi="NEU-BZ-S92"/>
          <w:color w:val="000000" w:themeColor="text1"/>
          <w:sz w:val="24"/>
          <w:szCs w:val="24"/>
          <w14:textFill>
            <w14:solidFill>
              <w14:schemeClr w14:val="tx1"/>
            </w14:solidFill>
          </w14:textFill>
        </w:rPr>
        <w:t>2</w:t>
      </w:r>
      <w:r>
        <w:rPr>
          <w:rFonts w:eastAsia="方正书宋_GBK" w:hint="default"/>
          <w:color w:val="000000" w:themeColor="text1"/>
          <w:sz w:val="24"/>
          <w:szCs w:val="24"/>
          <w14:textFill>
            <w14:solidFill>
              <w14:schemeClr w14:val="tx1"/>
            </w14:solidFill>
          </w14:textFill>
        </w:rPr>
        <w:t>分</w:t>
      </w:r>
      <w:r>
        <w:rPr>
          <w:rFonts w:ascii="方正书宋_GBK" w:hAnsi="方正书宋_GBK"/>
          <w:color w:val="000000" w:themeColor="text1"/>
          <w:sz w:val="24"/>
          <w:szCs w:val="24"/>
          <w14:textFill>
            <w14:solidFill>
              <w14:schemeClr w14:val="tx1"/>
            </w14:solidFill>
          </w14:textFill>
        </w:rPr>
        <w:t>)</w:t>
      </w:r>
      <w:r>
        <w:rPr>
          <w:rFonts w:ascii="NEU-BZ-S92" w:hAnsi="NEU-BZ-S92"/>
          <w:color w:val="000000" w:themeColor="text1"/>
          <w:sz w:val="24"/>
          <w:szCs w:val="24"/>
          <w14:textFill>
            <w14:solidFill>
              <w14:schemeClr w14:val="tx1"/>
            </w14:solidFill>
          </w14:textFill>
        </w:rPr>
        <w:t>③</w:t>
      </w:r>
      <w:r>
        <w:rPr>
          <w:rFonts w:eastAsia="方正书宋_GBK" w:hint="default"/>
          <w:color w:val="000000" w:themeColor="text1"/>
          <w:sz w:val="24"/>
          <w:szCs w:val="24"/>
          <w14:textFill>
            <w14:solidFill>
              <w14:schemeClr w14:val="tx1"/>
            </w14:solidFill>
          </w14:textFill>
        </w:rPr>
        <w:t>职业不分高低贵贱</w:t>
      </w:r>
      <w:r>
        <w:rPr>
          <w:rFonts w:ascii="方正书宋_GBK" w:hAnsi="方正书宋_GBK"/>
          <w:color w:val="000000" w:themeColor="text1"/>
          <w:sz w:val="24"/>
          <w:szCs w:val="24"/>
          <w14:textFill>
            <w14:solidFill>
              <w14:schemeClr w14:val="tx1"/>
            </w14:solidFill>
          </w14:textFill>
        </w:rPr>
        <w:t>,</w:t>
      </w:r>
      <w:r>
        <w:rPr>
          <w:rFonts w:eastAsia="方正书宋_GBK" w:hint="default"/>
          <w:color w:val="000000" w:themeColor="text1"/>
          <w:sz w:val="24"/>
          <w:szCs w:val="24"/>
          <w14:textFill>
            <w14:solidFill>
              <w14:schemeClr w14:val="tx1"/>
            </w14:solidFill>
          </w14:textFill>
        </w:rPr>
        <w:t>社会发展需要各行各业的人才</w:t>
      </w:r>
      <w:r>
        <w:rPr>
          <w:rFonts w:ascii="方正书宋_GBK" w:hAnsi="方正书宋_GBK"/>
          <w:color w:val="000000" w:themeColor="text1"/>
          <w:sz w:val="24"/>
          <w:szCs w:val="24"/>
          <w14:textFill>
            <w14:solidFill>
              <w14:schemeClr w14:val="tx1"/>
            </w14:solidFill>
          </w14:textFill>
        </w:rPr>
        <w:t>,</w:t>
      </w:r>
      <w:r>
        <w:rPr>
          <w:rFonts w:eastAsia="方正书宋_GBK" w:hint="default"/>
          <w:color w:val="000000" w:themeColor="text1"/>
          <w:sz w:val="24"/>
          <w:szCs w:val="24"/>
          <w14:textFill>
            <w14:solidFill>
              <w14:schemeClr w14:val="tx1"/>
            </w14:solidFill>
          </w14:textFill>
        </w:rPr>
        <w:t>不同的职业对社会都有贡献。</w:t>
      </w:r>
      <w:r>
        <w:rPr>
          <w:rFonts w:ascii="方正书宋_GBK" w:hAnsi="方正书宋_GBK"/>
          <w:color w:val="000000" w:themeColor="text1"/>
          <w:sz w:val="24"/>
          <w:szCs w:val="24"/>
          <w14:textFill>
            <w14:solidFill>
              <w14:schemeClr w14:val="tx1"/>
            </w14:solidFill>
          </w14:textFill>
        </w:rPr>
        <w:t>(</w:t>
      </w:r>
      <w:r>
        <w:rPr>
          <w:rFonts w:ascii="NEU-BZ-S92" w:hAnsi="NEU-BZ-S92"/>
          <w:color w:val="000000" w:themeColor="text1"/>
          <w:sz w:val="24"/>
          <w:szCs w:val="24"/>
          <w14:textFill>
            <w14:solidFill>
              <w14:schemeClr w14:val="tx1"/>
            </w14:solidFill>
          </w14:textFill>
        </w:rPr>
        <w:t>2</w:t>
      </w:r>
      <w:r>
        <w:rPr>
          <w:rFonts w:eastAsia="方正书宋_GBK" w:hint="default"/>
          <w:color w:val="000000" w:themeColor="text1"/>
          <w:sz w:val="24"/>
          <w:szCs w:val="24"/>
          <w14:textFill>
            <w14:solidFill>
              <w14:schemeClr w14:val="tx1"/>
            </w14:solidFill>
          </w14:textFill>
        </w:rPr>
        <w:t>分</w:t>
      </w:r>
      <w:r>
        <w:rPr>
          <w:rFonts w:ascii="方正书宋_GBK" w:hAnsi="方正书宋_GBK"/>
          <w:color w:val="000000" w:themeColor="text1"/>
          <w:sz w:val="24"/>
          <w:szCs w:val="24"/>
          <w14:textFill>
            <w14:solidFill>
              <w14:schemeClr w14:val="tx1"/>
            </w14:solidFill>
          </w14:textFill>
        </w:rPr>
        <w:t>)</w:t>
      </w:r>
      <w:r>
        <w:rPr>
          <w:rFonts w:ascii="NEU-BZ-S92" w:hAnsi="NEU-BZ-S92"/>
          <w:color w:val="000000" w:themeColor="text1"/>
          <w:sz w:val="24"/>
          <w:szCs w:val="24"/>
          <w14:textFill>
            <w14:solidFill>
              <w14:schemeClr w14:val="tx1"/>
            </w14:solidFill>
          </w14:textFill>
        </w:rPr>
        <w:t>④</w:t>
      </w:r>
      <w:r>
        <w:rPr>
          <w:rFonts w:eastAsia="方正书宋_GBK" w:hint="default"/>
          <w:color w:val="000000" w:themeColor="text1"/>
          <w:sz w:val="24"/>
          <w:szCs w:val="24"/>
          <w14:textFill>
            <w14:solidFill>
              <w14:schemeClr w14:val="tx1"/>
            </w14:solidFill>
          </w14:textFill>
        </w:rPr>
        <w:t>人生的价值和意义在于对社会的贡献</w:t>
      </w:r>
      <w:r>
        <w:rPr>
          <w:rFonts w:ascii="方正书宋_GBK" w:hAnsi="方正书宋_GBK"/>
          <w:color w:val="000000" w:themeColor="text1"/>
          <w:sz w:val="24"/>
          <w:szCs w:val="24"/>
          <w14:textFill>
            <w14:solidFill>
              <w14:schemeClr w14:val="tx1"/>
            </w14:solidFill>
          </w14:textFill>
        </w:rPr>
        <w:t>,</w:t>
      </w:r>
      <w:r>
        <w:rPr>
          <w:rFonts w:eastAsia="方正书宋_GBK" w:hint="default"/>
          <w:color w:val="000000" w:themeColor="text1"/>
          <w:sz w:val="24"/>
          <w:szCs w:val="24"/>
          <w14:textFill>
            <w14:solidFill>
              <w14:schemeClr w14:val="tx1"/>
            </w14:solidFill>
          </w14:textFill>
        </w:rPr>
        <w:t>每个人实现人生价值的方法和途径各不相同</w:t>
      </w:r>
      <w:r>
        <w:rPr>
          <w:rFonts w:ascii="方正书宋_GBK" w:hAnsi="方正书宋_GBK"/>
          <w:color w:val="000000" w:themeColor="text1"/>
          <w:sz w:val="24"/>
          <w:szCs w:val="24"/>
          <w14:textFill>
            <w14:solidFill>
              <w14:schemeClr w14:val="tx1"/>
            </w14:solidFill>
          </w14:textFill>
        </w:rPr>
        <w:t>,</w:t>
      </w:r>
      <w:r>
        <w:rPr>
          <w:rFonts w:eastAsia="方正书宋_GBK" w:hint="default"/>
          <w:color w:val="000000" w:themeColor="text1"/>
          <w:sz w:val="24"/>
          <w:szCs w:val="24"/>
          <w14:textFill>
            <w14:solidFill>
              <w14:schemeClr w14:val="tx1"/>
            </w14:solidFill>
          </w14:textFill>
        </w:rPr>
        <w:t>因人而异</w:t>
      </w:r>
      <w:r>
        <w:rPr>
          <w:rFonts w:ascii="方正书宋_GBK" w:hAnsi="方正书宋_GBK"/>
          <w:color w:val="000000" w:themeColor="text1"/>
          <w:sz w:val="24"/>
          <w:szCs w:val="24"/>
          <w14:textFill>
            <w14:solidFill>
              <w14:schemeClr w14:val="tx1"/>
            </w14:solidFill>
          </w14:textFill>
        </w:rPr>
        <w:t>,</w:t>
      </w:r>
      <w:r>
        <w:rPr>
          <w:rFonts w:eastAsia="方正书宋_GBK" w:hint="default"/>
          <w:color w:val="000000" w:themeColor="text1"/>
          <w:sz w:val="24"/>
          <w:szCs w:val="24"/>
          <w14:textFill>
            <w14:solidFill>
              <w14:schemeClr w14:val="tx1"/>
            </w14:solidFill>
          </w14:textFill>
        </w:rPr>
        <w:t>我们要树立正确的职业观念</w:t>
      </w:r>
      <w:r>
        <w:rPr>
          <w:rFonts w:ascii="方正书宋_GBK" w:hAnsi="方正书宋_GBK"/>
          <w:color w:val="000000" w:themeColor="text1"/>
          <w:sz w:val="24"/>
          <w:szCs w:val="24"/>
          <w14:textFill>
            <w14:solidFill>
              <w14:schemeClr w14:val="tx1"/>
            </w14:solidFill>
          </w14:textFill>
        </w:rPr>
        <w:t>,</w:t>
      </w:r>
      <w:r>
        <w:rPr>
          <w:rFonts w:eastAsia="方正书宋_GBK" w:hint="default"/>
          <w:color w:val="000000" w:themeColor="text1"/>
          <w:sz w:val="24"/>
          <w:szCs w:val="24"/>
          <w14:textFill>
            <w14:solidFill>
              <w14:schemeClr w14:val="tx1"/>
            </w14:solidFill>
          </w14:textFill>
        </w:rPr>
        <w:t>结合自身的实际特点</w:t>
      </w:r>
      <w:r>
        <w:rPr>
          <w:rFonts w:ascii="方正书宋_GBK" w:hAnsi="方正书宋_GBK"/>
          <w:color w:val="000000" w:themeColor="text1"/>
          <w:sz w:val="24"/>
          <w:szCs w:val="24"/>
          <w14:textFill>
            <w14:solidFill>
              <w14:schemeClr w14:val="tx1"/>
            </w14:solidFill>
          </w14:textFill>
        </w:rPr>
        <w:t>,</w:t>
      </w:r>
      <w:r>
        <w:rPr>
          <w:rFonts w:eastAsia="方正书宋_GBK" w:hint="default"/>
          <w:color w:val="000000" w:themeColor="text1"/>
          <w:sz w:val="24"/>
          <w:szCs w:val="24"/>
          <w14:textFill>
            <w14:solidFill>
              <w14:schemeClr w14:val="tx1"/>
            </w14:solidFill>
          </w14:textFill>
        </w:rPr>
        <w:t>选择适合自己的人生道路</w:t>
      </w:r>
      <w:r>
        <w:rPr>
          <w:rFonts w:ascii="方正书宋_GBK" w:hAnsi="方正书宋_GBK"/>
          <w:color w:val="000000" w:themeColor="text1"/>
          <w:sz w:val="24"/>
          <w:szCs w:val="24"/>
          <w14:textFill>
            <w14:solidFill>
              <w14:schemeClr w14:val="tx1"/>
            </w14:solidFill>
          </w14:textFill>
        </w:rPr>
        <w:t>,</w:t>
      </w:r>
      <w:r>
        <w:rPr>
          <w:rFonts w:eastAsia="方正书宋_GBK" w:hint="default"/>
          <w:color w:val="000000" w:themeColor="text1"/>
          <w:sz w:val="24"/>
          <w:szCs w:val="24"/>
          <w14:textFill>
            <w14:solidFill>
              <w14:schemeClr w14:val="tx1"/>
            </w14:solidFill>
          </w14:textFill>
        </w:rPr>
        <w:t>努力奉献社会</w:t>
      </w:r>
      <w:r>
        <w:rPr>
          <w:rFonts w:ascii="方正书宋_GBK" w:hAnsi="方正书宋_GBK"/>
          <w:color w:val="000000" w:themeColor="text1"/>
          <w:sz w:val="24"/>
          <w:szCs w:val="24"/>
          <w14:textFill>
            <w14:solidFill>
              <w14:schemeClr w14:val="tx1"/>
            </w14:solidFill>
          </w14:textFill>
        </w:rPr>
        <w:t>,</w:t>
      </w:r>
      <w:r>
        <w:rPr>
          <w:rFonts w:eastAsia="方正书宋_GBK" w:hint="default"/>
          <w:color w:val="000000" w:themeColor="text1"/>
          <w:sz w:val="24"/>
          <w:szCs w:val="24"/>
          <w14:textFill>
            <w14:solidFill>
              <w14:schemeClr w14:val="tx1"/>
            </w14:solidFill>
          </w14:textFill>
        </w:rPr>
        <w:t>实现自身的人生价值。</w:t>
      </w:r>
      <w:r>
        <w:rPr>
          <w:rFonts w:ascii="方正书宋_GBK" w:hAnsi="方正书宋_GBK"/>
          <w:color w:val="000000" w:themeColor="text1"/>
          <w:sz w:val="24"/>
          <w:szCs w:val="24"/>
          <w14:textFill>
            <w14:solidFill>
              <w14:schemeClr w14:val="tx1"/>
            </w14:solidFill>
          </w14:textFill>
        </w:rPr>
        <w:t>(</w:t>
      </w:r>
      <w:r>
        <w:rPr>
          <w:rFonts w:ascii="NEU-BZ-S92" w:hAnsi="NEU-BZ-S92"/>
          <w:color w:val="000000" w:themeColor="text1"/>
          <w:sz w:val="24"/>
          <w:szCs w:val="24"/>
          <w14:textFill>
            <w14:solidFill>
              <w14:schemeClr w14:val="tx1"/>
            </w14:solidFill>
          </w14:textFill>
        </w:rPr>
        <w:t>2</w:t>
      </w:r>
      <w:r>
        <w:rPr>
          <w:rFonts w:eastAsia="方正书宋_GBK" w:hint="default"/>
          <w:color w:val="000000" w:themeColor="text1"/>
          <w:sz w:val="24"/>
          <w:szCs w:val="24"/>
          <w14:textFill>
            <w14:solidFill>
              <w14:schemeClr w14:val="tx1"/>
            </w14:solidFill>
          </w14:textFill>
        </w:rPr>
        <w:t>分</w:t>
      </w:r>
      <w:r>
        <w:rPr>
          <w:rFonts w:ascii="方正书宋_GBK" w:hAnsi="方正书宋_GBK"/>
          <w:color w:val="000000" w:themeColor="text1"/>
          <w:sz w:val="24"/>
          <w:szCs w:val="24"/>
          <w14:textFill>
            <w14:solidFill>
              <w14:schemeClr w14:val="tx1"/>
            </w14:solidFill>
          </w14:textFill>
        </w:rPr>
        <w:t>)</w:t>
      </w:r>
    </w:p>
    <w:p>
      <w:pPr>
        <w:spacing w:line="370" w:lineRule="exact"/>
        <w:rPr>
          <w:color w:val="000000" w:themeColor="text1"/>
          <w:sz w:val="24"/>
          <w:szCs w:val="24"/>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14.（1）</w:t>
      </w:r>
      <w:r>
        <w:rPr>
          <w:rFonts w:eastAsia="方正书宋_GBK" w:hint="default"/>
          <w:color w:val="000000" w:themeColor="text1"/>
          <w:sz w:val="24"/>
          <w:szCs w:val="24"/>
          <w14:textFill>
            <w14:solidFill>
              <w14:schemeClr w14:val="tx1"/>
            </w14:solidFill>
          </w14:textFill>
        </w:rPr>
        <w:t>有利于世界文化多元和谐发展</w:t>
      </w:r>
      <w:r>
        <w:rPr>
          <w:rFonts w:ascii="方正书宋_GBK" w:hAnsi="方正书宋_GBK"/>
          <w:color w:val="000000" w:themeColor="text1"/>
          <w:sz w:val="24"/>
          <w:szCs w:val="24"/>
          <w14:textFill>
            <w14:solidFill>
              <w14:schemeClr w14:val="tx1"/>
            </w14:solidFill>
          </w14:textFill>
        </w:rPr>
        <w:t>,</w:t>
      </w:r>
      <w:r>
        <w:rPr>
          <w:rFonts w:eastAsia="方正书宋_GBK" w:hint="default"/>
          <w:color w:val="000000" w:themeColor="text1"/>
          <w:sz w:val="24"/>
          <w:szCs w:val="24"/>
          <w14:textFill>
            <w14:solidFill>
              <w14:schemeClr w14:val="tx1"/>
            </w14:solidFill>
          </w14:textFill>
        </w:rPr>
        <w:t>维护世界文化多样性</w:t>
      </w:r>
      <w:r>
        <w:rPr>
          <w:rFonts w:ascii="方正书宋_GBK" w:hAnsi="方正书宋_GBK"/>
          <w:color w:val="000000" w:themeColor="text1"/>
          <w:sz w:val="24"/>
          <w:szCs w:val="24"/>
          <w14:textFill>
            <w14:solidFill>
              <w14:schemeClr w14:val="tx1"/>
            </w14:solidFill>
          </w14:textFill>
        </w:rPr>
        <w:t>;</w:t>
      </w:r>
      <w:r>
        <w:rPr>
          <w:rFonts w:eastAsia="方正书宋_GBK" w:hint="default"/>
          <w:color w:val="000000" w:themeColor="text1"/>
          <w:sz w:val="24"/>
          <w:szCs w:val="24"/>
          <w14:textFill>
            <w14:solidFill>
              <w14:schemeClr w14:val="tx1"/>
            </w14:solidFill>
          </w14:textFill>
        </w:rPr>
        <w:t>有利于增进国际交往</w:t>
      </w:r>
      <w:r>
        <w:rPr>
          <w:rFonts w:ascii="方正书宋_GBK" w:hAnsi="方正书宋_GBK"/>
          <w:color w:val="000000" w:themeColor="text1"/>
          <w:sz w:val="24"/>
          <w:szCs w:val="24"/>
          <w14:textFill>
            <w14:solidFill>
              <w14:schemeClr w14:val="tx1"/>
            </w14:solidFill>
          </w14:textFill>
        </w:rPr>
        <w:t>,</w:t>
      </w:r>
      <w:r>
        <w:rPr>
          <w:rFonts w:eastAsia="方正书宋_GBK" w:hint="default"/>
          <w:color w:val="000000" w:themeColor="text1"/>
          <w:sz w:val="24"/>
          <w:szCs w:val="24"/>
          <w14:textFill>
            <w14:solidFill>
              <w14:schemeClr w14:val="tx1"/>
            </w14:solidFill>
          </w14:textFill>
        </w:rPr>
        <w:t>减少误解与冲突</w:t>
      </w:r>
      <w:r>
        <w:rPr>
          <w:rFonts w:ascii="方正书宋_GBK" w:hAnsi="方正书宋_GBK"/>
          <w:color w:val="000000" w:themeColor="text1"/>
          <w:sz w:val="24"/>
          <w:szCs w:val="24"/>
          <w14:textFill>
            <w14:solidFill>
              <w14:schemeClr w14:val="tx1"/>
            </w14:solidFill>
          </w14:textFill>
        </w:rPr>
        <w:t>;</w:t>
      </w:r>
      <w:r>
        <w:rPr>
          <w:rFonts w:eastAsia="方正书宋_GBK" w:hint="default"/>
          <w:color w:val="000000" w:themeColor="text1"/>
          <w:sz w:val="24"/>
          <w:szCs w:val="24"/>
          <w14:textFill>
            <w14:solidFill>
              <w14:schemeClr w14:val="tx1"/>
            </w14:solidFill>
          </w14:textFill>
        </w:rPr>
        <w:t>有利于世界的和平与发展</w:t>
      </w:r>
      <w:r>
        <w:rPr>
          <w:rFonts w:ascii="方正书宋_GBK" w:hAnsi="方正书宋_GBK"/>
          <w:color w:val="000000" w:themeColor="text1"/>
          <w:sz w:val="24"/>
          <w:szCs w:val="24"/>
          <w14:textFill>
            <w14:solidFill>
              <w14:schemeClr w14:val="tx1"/>
            </w14:solidFill>
          </w14:textFill>
        </w:rPr>
        <w:t>;</w:t>
      </w:r>
      <w:r>
        <w:rPr>
          <w:rFonts w:eastAsia="方正书宋_GBK" w:hint="default"/>
          <w:color w:val="000000" w:themeColor="text1"/>
          <w:sz w:val="24"/>
          <w:szCs w:val="24"/>
          <w14:textFill>
            <w14:solidFill>
              <w14:schemeClr w14:val="tx1"/>
            </w14:solidFill>
          </w14:textFill>
        </w:rPr>
        <w:t>有利于为亚洲命运共同体和人类命运共同体夯实人文基础、提供精神支撑</w:t>
      </w:r>
      <w:r>
        <w:rPr>
          <w:rFonts w:ascii="方正书宋_GBK" w:hAnsi="方正书宋_GBK"/>
          <w:color w:val="000000" w:themeColor="text1"/>
          <w:sz w:val="24"/>
          <w:szCs w:val="24"/>
          <w14:textFill>
            <w14:solidFill>
              <w14:schemeClr w14:val="tx1"/>
            </w14:solidFill>
          </w14:textFill>
        </w:rPr>
        <w:t>;</w:t>
      </w:r>
      <w:r>
        <w:rPr>
          <w:rFonts w:eastAsia="方正书宋_GBK" w:hint="default"/>
          <w:color w:val="000000" w:themeColor="text1"/>
          <w:sz w:val="24"/>
          <w:szCs w:val="24"/>
          <w14:textFill>
            <w14:solidFill>
              <w14:schemeClr w14:val="tx1"/>
            </w14:solidFill>
          </w14:textFill>
        </w:rPr>
        <w:t>有利于丰富亚洲各国人民的文化生活</w:t>
      </w:r>
      <w:r>
        <w:rPr>
          <w:rFonts w:ascii="方正书宋_GBK" w:hAnsi="方正书宋_GBK"/>
          <w:color w:val="000000" w:themeColor="text1"/>
          <w:sz w:val="24"/>
          <w:szCs w:val="24"/>
          <w14:textFill>
            <w14:solidFill>
              <w14:schemeClr w14:val="tx1"/>
            </w14:solidFill>
          </w14:textFill>
        </w:rPr>
        <w:t>,</w:t>
      </w:r>
      <w:r>
        <w:rPr>
          <w:rFonts w:eastAsia="方正书宋_GBK" w:hint="default"/>
          <w:color w:val="000000" w:themeColor="text1"/>
          <w:sz w:val="24"/>
          <w:szCs w:val="24"/>
          <w14:textFill>
            <w14:solidFill>
              <w14:schemeClr w14:val="tx1"/>
            </w14:solidFill>
          </w14:textFill>
        </w:rPr>
        <w:t>增进人文交流</w:t>
      </w:r>
      <w:r>
        <w:rPr>
          <w:rFonts w:ascii="方正书宋_GBK" w:hAnsi="方正书宋_GBK"/>
          <w:color w:val="000000" w:themeColor="text1"/>
          <w:sz w:val="24"/>
          <w:szCs w:val="24"/>
          <w14:textFill>
            <w14:solidFill>
              <w14:schemeClr w14:val="tx1"/>
            </w14:solidFill>
          </w14:textFill>
        </w:rPr>
        <w:t>;</w:t>
      </w:r>
      <w:r>
        <w:rPr>
          <w:rFonts w:eastAsia="方正书宋_GBK" w:hint="default"/>
          <w:color w:val="000000" w:themeColor="text1"/>
          <w:sz w:val="24"/>
          <w:szCs w:val="24"/>
          <w14:textFill>
            <w14:solidFill>
              <w14:schemeClr w14:val="tx1"/>
            </w14:solidFill>
          </w14:textFill>
        </w:rPr>
        <w:t>等等。</w:t>
      </w:r>
      <w:r>
        <w:rPr>
          <w:rFonts w:ascii="方正书宋_GBK" w:hAnsi="方正书宋_GBK"/>
          <w:color w:val="000000" w:themeColor="text1"/>
          <w:sz w:val="24"/>
          <w:szCs w:val="24"/>
          <w14:textFill>
            <w14:solidFill>
              <w14:schemeClr w14:val="tx1"/>
            </w14:solidFill>
          </w14:textFill>
        </w:rPr>
        <w:t>(</w:t>
      </w:r>
      <w:r>
        <w:rPr>
          <w:rFonts w:ascii="NEU-BZ-S92" w:hAnsi="NEU-BZ-S92"/>
          <w:color w:val="000000" w:themeColor="text1"/>
          <w:sz w:val="24"/>
          <w:szCs w:val="24"/>
          <w14:textFill>
            <w14:solidFill>
              <w14:schemeClr w14:val="tx1"/>
            </w14:solidFill>
          </w14:textFill>
        </w:rPr>
        <w:t>4</w:t>
      </w:r>
      <w:r>
        <w:rPr>
          <w:rFonts w:eastAsia="方正书宋_GBK" w:hint="default"/>
          <w:color w:val="000000" w:themeColor="text1"/>
          <w:sz w:val="24"/>
          <w:szCs w:val="24"/>
          <w14:textFill>
            <w14:solidFill>
              <w14:schemeClr w14:val="tx1"/>
            </w14:solidFill>
          </w14:textFill>
        </w:rPr>
        <w:t>分</w:t>
      </w:r>
      <w:r>
        <w:rPr>
          <w:rFonts w:ascii="方正书宋_GBK" w:hAnsi="方正书宋_GBK"/>
          <w:color w:val="000000" w:themeColor="text1"/>
          <w:sz w:val="24"/>
          <w:szCs w:val="24"/>
          <w14:textFill>
            <w14:solidFill>
              <w14:schemeClr w14:val="tx1"/>
            </w14:solidFill>
          </w14:textFill>
        </w:rPr>
        <w:t>)</w:t>
      </w:r>
    </w:p>
    <w:p>
      <w:pPr>
        <w:spacing w:line="370" w:lineRule="exact"/>
        <w:rPr>
          <w:rFonts w:eastAsia="方正书宋_GBK" w:hint="default"/>
          <w:color w:val="000000" w:themeColor="text1"/>
          <w:sz w:val="24"/>
          <w:szCs w:val="24"/>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(2)</w:t>
      </w:r>
      <w:r>
        <w:rPr>
          <w:rFonts w:eastAsia="方正书宋_GBK" w:hint="default"/>
          <w:color w:val="000000" w:themeColor="text1"/>
          <w:sz w:val="24"/>
          <w:szCs w:val="24"/>
          <w14:textFill>
            <w14:solidFill>
              <w14:schemeClr w14:val="tx1"/>
            </w14:solidFill>
          </w14:textFill>
        </w:rPr>
        <w:t>应平等对话</w:t>
      </w:r>
      <w:r>
        <w:rPr>
          <w:rFonts w:ascii="方正书宋_GBK" w:hAnsi="方正书宋_GBK"/>
          <w:color w:val="000000" w:themeColor="text1"/>
          <w:sz w:val="24"/>
          <w:szCs w:val="24"/>
          <w14:textFill>
            <w14:solidFill>
              <w14:schemeClr w14:val="tx1"/>
            </w14:solidFill>
          </w14:textFill>
        </w:rPr>
        <w:t>,</w:t>
      </w:r>
      <w:r>
        <w:rPr>
          <w:rFonts w:eastAsia="方正书宋_GBK" w:hint="default"/>
          <w:color w:val="000000" w:themeColor="text1"/>
          <w:sz w:val="24"/>
          <w:szCs w:val="24"/>
          <w14:textFill>
            <w14:solidFill>
              <w14:schemeClr w14:val="tx1"/>
            </w14:solidFill>
          </w14:textFill>
        </w:rPr>
        <w:t>尊重理解不同文化</w:t>
      </w:r>
      <w:r>
        <w:rPr>
          <w:rFonts w:ascii="方正书宋_GBK" w:hAnsi="方正书宋_GBK"/>
          <w:color w:val="000000" w:themeColor="text1"/>
          <w:sz w:val="24"/>
          <w:szCs w:val="24"/>
          <w14:textFill>
            <w14:solidFill>
              <w14:schemeClr w14:val="tx1"/>
            </w14:solidFill>
          </w14:textFill>
        </w:rPr>
        <w:t>,</w:t>
      </w:r>
      <w:r>
        <w:rPr>
          <w:rFonts w:eastAsia="方正书宋_GBK" w:hint="default"/>
          <w:color w:val="000000" w:themeColor="text1"/>
          <w:sz w:val="24"/>
          <w:szCs w:val="24"/>
          <w14:textFill>
            <w14:solidFill>
              <w14:schemeClr w14:val="tx1"/>
            </w14:solidFill>
          </w14:textFill>
        </w:rPr>
        <w:t>求同存异</w:t>
      </w:r>
      <w:r>
        <w:rPr>
          <w:rFonts w:ascii="方正书宋_GBK" w:hAnsi="方正书宋_GBK"/>
          <w:color w:val="000000" w:themeColor="text1"/>
          <w:sz w:val="24"/>
          <w:szCs w:val="24"/>
          <w14:textFill>
            <w14:solidFill>
              <w14:schemeClr w14:val="tx1"/>
            </w14:solidFill>
          </w14:textFill>
        </w:rPr>
        <w:t>,</w:t>
      </w:r>
      <w:r>
        <w:rPr>
          <w:rFonts w:eastAsia="方正书宋_GBK" w:hint="default"/>
          <w:color w:val="000000" w:themeColor="text1"/>
          <w:sz w:val="24"/>
          <w:szCs w:val="24"/>
          <w14:textFill>
            <w14:solidFill>
              <w14:schemeClr w14:val="tx1"/>
            </w14:solidFill>
          </w14:textFill>
        </w:rPr>
        <w:t>消除误解</w:t>
      </w:r>
      <w:r>
        <w:rPr>
          <w:rFonts w:ascii="方正书宋_GBK" w:hAnsi="方正书宋_GBK"/>
          <w:color w:val="000000" w:themeColor="text1"/>
          <w:sz w:val="24"/>
          <w:szCs w:val="24"/>
          <w14:textFill>
            <w14:solidFill>
              <w14:schemeClr w14:val="tx1"/>
            </w14:solidFill>
          </w14:textFill>
        </w:rPr>
        <w:t>;</w:t>
      </w:r>
      <w:r>
        <w:rPr>
          <w:rFonts w:eastAsia="方正书宋_GBK" w:hint="default"/>
          <w:color w:val="000000" w:themeColor="text1"/>
          <w:sz w:val="24"/>
          <w:szCs w:val="24"/>
          <w14:textFill>
            <w14:solidFill>
              <w14:schemeClr w14:val="tx1"/>
            </w14:solidFill>
          </w14:textFill>
        </w:rPr>
        <w:t>在学习时应坚持以我为主、兼收并蓄</w:t>
      </w:r>
      <w:r>
        <w:rPr>
          <w:rFonts w:ascii="方正书宋_GBK" w:hAnsi="方正书宋_GBK"/>
          <w:color w:val="000000" w:themeColor="text1"/>
          <w:sz w:val="24"/>
          <w:szCs w:val="24"/>
          <w14:textFill>
            <w14:solidFill>
              <w14:schemeClr w14:val="tx1"/>
            </w14:solidFill>
          </w14:textFill>
        </w:rPr>
        <w:t>;</w:t>
      </w:r>
      <w:r>
        <w:rPr>
          <w:rFonts w:eastAsia="方正书宋_GBK" w:hint="default"/>
          <w:color w:val="000000" w:themeColor="text1"/>
          <w:sz w:val="24"/>
          <w:szCs w:val="24"/>
          <w14:textFill>
            <w14:solidFill>
              <w14:schemeClr w14:val="tx1"/>
            </w14:solidFill>
          </w14:textFill>
        </w:rPr>
        <w:t>坚守文化立场</w:t>
      </w:r>
      <w:r>
        <w:rPr>
          <w:rFonts w:ascii="方正书宋_GBK" w:hAnsi="方正书宋_GBK"/>
          <w:color w:val="000000" w:themeColor="text1"/>
          <w:sz w:val="24"/>
          <w:szCs w:val="24"/>
          <w14:textFill>
            <w14:solidFill>
              <w14:schemeClr w14:val="tx1"/>
            </w14:solidFill>
          </w14:textFill>
        </w:rPr>
        <w:t>,</w:t>
      </w:r>
      <w:r>
        <w:rPr>
          <w:rFonts w:eastAsia="方正书宋_GBK" w:hint="default"/>
          <w:color w:val="000000" w:themeColor="text1"/>
          <w:sz w:val="24"/>
          <w:szCs w:val="24"/>
          <w14:textFill>
            <w14:solidFill>
              <w14:schemeClr w14:val="tx1"/>
            </w14:solidFill>
          </w14:textFill>
        </w:rPr>
        <w:t>传承文化基因</w:t>
      </w:r>
      <w:r>
        <w:rPr>
          <w:rFonts w:ascii="方正书宋_GBK" w:hAnsi="方正书宋_GBK"/>
          <w:color w:val="000000" w:themeColor="text1"/>
          <w:sz w:val="24"/>
          <w:szCs w:val="24"/>
          <w14:textFill>
            <w14:solidFill>
              <w14:schemeClr w14:val="tx1"/>
            </w14:solidFill>
          </w14:textFill>
        </w:rPr>
        <w:t>;</w:t>
      </w:r>
      <w:r>
        <w:rPr>
          <w:rFonts w:eastAsia="方正书宋_GBK" w:hint="default"/>
          <w:color w:val="000000" w:themeColor="text1"/>
          <w:sz w:val="24"/>
          <w:szCs w:val="24"/>
          <w14:textFill>
            <w14:solidFill>
              <w14:schemeClr w14:val="tx1"/>
            </w14:solidFill>
          </w14:textFill>
        </w:rPr>
        <w:t>不仅欣赏物件的精美</w:t>
      </w:r>
      <w:r>
        <w:rPr>
          <w:rFonts w:ascii="方正书宋_GBK" w:hAnsi="方正书宋_GBK"/>
          <w:color w:val="000000" w:themeColor="text1"/>
          <w:sz w:val="24"/>
          <w:szCs w:val="24"/>
          <w14:textFill>
            <w14:solidFill>
              <w14:schemeClr w14:val="tx1"/>
            </w14:solidFill>
          </w14:textFill>
        </w:rPr>
        <w:t>,</w:t>
      </w:r>
      <w:r>
        <w:rPr>
          <w:rFonts w:eastAsia="方正书宋_GBK" w:hint="default"/>
          <w:color w:val="000000" w:themeColor="text1"/>
          <w:sz w:val="24"/>
          <w:szCs w:val="24"/>
          <w14:textFill>
            <w14:solidFill>
              <w14:schemeClr w14:val="tx1"/>
            </w14:solidFill>
          </w14:textFill>
        </w:rPr>
        <w:t>还应领略其中所蕴含的人文精神</w:t>
      </w:r>
      <w:r>
        <w:rPr>
          <w:rFonts w:ascii="方正书宋_GBK" w:hAnsi="方正书宋_GBK"/>
          <w:color w:val="000000" w:themeColor="text1"/>
          <w:sz w:val="24"/>
          <w:szCs w:val="24"/>
          <w14:textFill>
            <w14:solidFill>
              <w14:schemeClr w14:val="tx1"/>
            </w14:solidFill>
          </w14:textFill>
        </w:rPr>
        <w:t>;</w:t>
      </w:r>
      <w:r>
        <w:rPr>
          <w:rFonts w:eastAsia="方正书宋_GBK" w:hint="default"/>
          <w:color w:val="000000" w:themeColor="text1"/>
          <w:sz w:val="24"/>
          <w:szCs w:val="24"/>
          <w14:textFill>
            <w14:solidFill>
              <w14:schemeClr w14:val="tx1"/>
            </w14:solidFill>
          </w14:textFill>
        </w:rPr>
        <w:t>注重在交流互鉴中推进文化创造性转化和创新性发展</w:t>
      </w:r>
      <w:r>
        <w:rPr>
          <w:rFonts w:ascii="方正书宋_GBK" w:hAnsi="方正书宋_GBK"/>
          <w:color w:val="000000" w:themeColor="text1"/>
          <w:sz w:val="24"/>
          <w:szCs w:val="24"/>
          <w14:textFill>
            <w14:solidFill>
              <w14:schemeClr w14:val="tx1"/>
            </w14:solidFill>
          </w14:textFill>
        </w:rPr>
        <w:t>,</w:t>
      </w:r>
      <w:r>
        <w:rPr>
          <w:rFonts w:eastAsia="方正书宋_GBK" w:hint="default"/>
          <w:color w:val="000000" w:themeColor="text1"/>
          <w:sz w:val="24"/>
          <w:szCs w:val="24"/>
          <w14:textFill>
            <w14:solidFill>
              <w14:schemeClr w14:val="tx1"/>
            </w14:solidFill>
          </w14:textFill>
        </w:rPr>
        <w:t>不断推陈出新</w:t>
      </w:r>
      <w:r>
        <w:rPr>
          <w:rFonts w:ascii="方正书宋_GBK" w:hAnsi="方正书宋_GBK"/>
          <w:color w:val="000000" w:themeColor="text1"/>
          <w:sz w:val="24"/>
          <w:szCs w:val="24"/>
          <w14:textFill>
            <w14:solidFill>
              <w14:schemeClr w14:val="tx1"/>
            </w14:solidFill>
          </w14:textFill>
        </w:rPr>
        <w:t>;</w:t>
      </w:r>
      <w:r>
        <w:rPr>
          <w:rFonts w:eastAsia="方正书宋_GBK" w:hint="default"/>
          <w:color w:val="000000" w:themeColor="text1"/>
          <w:sz w:val="24"/>
          <w:szCs w:val="24"/>
          <w14:textFill>
            <w14:solidFill>
              <w14:schemeClr w14:val="tx1"/>
            </w14:solidFill>
          </w14:textFill>
        </w:rPr>
        <w:t>等等。</w:t>
      </w:r>
      <w:r>
        <w:rPr>
          <w:rFonts w:ascii="方正书宋_GBK" w:hAnsi="方正书宋_GBK"/>
          <w:color w:val="000000" w:themeColor="text1"/>
          <w:sz w:val="24"/>
          <w:szCs w:val="24"/>
          <w14:textFill>
            <w14:solidFill>
              <w14:schemeClr w14:val="tx1"/>
            </w14:solidFill>
          </w14:textFill>
        </w:rPr>
        <w:t>(</w:t>
      </w:r>
      <w:r>
        <w:rPr>
          <w:rFonts w:ascii="NEU-BZ-S92" w:hAnsi="NEU-BZ-S92"/>
          <w:color w:val="000000" w:themeColor="text1"/>
          <w:sz w:val="24"/>
          <w:szCs w:val="24"/>
          <w14:textFill>
            <w14:solidFill>
              <w14:schemeClr w14:val="tx1"/>
            </w14:solidFill>
          </w14:textFill>
        </w:rPr>
        <w:t>6</w:t>
      </w:r>
      <w:r>
        <w:rPr>
          <w:rFonts w:eastAsia="方正书宋_GBK" w:hint="default"/>
          <w:color w:val="000000" w:themeColor="text1"/>
          <w:sz w:val="24"/>
          <w:szCs w:val="24"/>
          <w14:textFill>
            <w14:solidFill>
              <w14:schemeClr w14:val="tx1"/>
            </w14:solidFill>
          </w14:textFill>
        </w:rPr>
        <w:t>分</w:t>
      </w:r>
      <w:r>
        <w:rPr>
          <w:rFonts w:ascii="方正书宋_GBK" w:hAnsi="方正书宋_GBK"/>
          <w:color w:val="000000" w:themeColor="text1"/>
          <w:sz w:val="24"/>
          <w:szCs w:val="24"/>
          <w14:textFill>
            <w14:solidFill>
              <w14:schemeClr w14:val="tx1"/>
            </w14:solidFill>
          </w14:textFill>
        </w:rPr>
        <w:t>)</w:t>
      </w:r>
    </w:p>
    <w:p>
      <w:pPr>
        <w:spacing w:line="370" w:lineRule="exact"/>
        <w:rPr>
          <w:color w:val="000000" w:themeColor="text1"/>
          <w:sz w:val="24"/>
          <w:szCs w:val="24"/>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15.(1)</w:t>
      </w:r>
      <w:r>
        <w:rPr>
          <w:rFonts w:eastAsia="方正书宋_GBK" w:hint="default"/>
          <w:color w:val="000000" w:themeColor="text1"/>
          <w:sz w:val="24"/>
          <w:szCs w:val="24"/>
          <w14:textFill>
            <w14:solidFill>
              <w14:schemeClr w14:val="tx1"/>
            </w14:solidFill>
          </w14:textFill>
        </w:rPr>
        <w:t>我国始终坚持独立自主的和平外交政策</w:t>
      </w:r>
      <w:r>
        <w:rPr>
          <w:rFonts w:ascii="方正书宋_GBK" w:hAnsi="方正书宋_GBK"/>
          <w:color w:val="000000" w:themeColor="text1"/>
          <w:sz w:val="24"/>
          <w:szCs w:val="24"/>
          <w14:textFill>
            <w14:solidFill>
              <w14:schemeClr w14:val="tx1"/>
            </w14:solidFill>
          </w14:textFill>
        </w:rPr>
        <w:t>;</w:t>
      </w:r>
      <w:r>
        <w:rPr>
          <w:rFonts w:eastAsia="方正书宋_GBK" w:hint="default"/>
          <w:color w:val="000000" w:themeColor="text1"/>
          <w:sz w:val="24"/>
          <w:szCs w:val="24"/>
          <w14:textFill>
            <w14:solidFill>
              <w14:schemeClr w14:val="tx1"/>
            </w14:solidFill>
          </w14:textFill>
        </w:rPr>
        <w:t>我国坚持永远不称霸、永远不结盟</w:t>
      </w:r>
      <w:r>
        <w:rPr>
          <w:rFonts w:ascii="方正书宋_GBK" w:hAnsi="方正书宋_GBK"/>
          <w:color w:val="000000" w:themeColor="text1"/>
          <w:sz w:val="24"/>
          <w:szCs w:val="24"/>
          <w14:textFill>
            <w14:solidFill>
              <w14:schemeClr w14:val="tx1"/>
            </w14:solidFill>
          </w14:textFill>
        </w:rPr>
        <w:t>;</w:t>
      </w:r>
      <w:r>
        <w:rPr>
          <w:rFonts w:eastAsia="方正书宋_GBK" w:hint="default"/>
          <w:color w:val="000000" w:themeColor="text1"/>
          <w:sz w:val="24"/>
          <w:szCs w:val="24"/>
          <w14:textFill>
            <w14:solidFill>
              <w14:schemeClr w14:val="tx1"/>
            </w14:solidFill>
          </w14:textFill>
        </w:rPr>
        <w:t>我国始终坚持互利共赢的开放战略</w:t>
      </w:r>
      <w:r>
        <w:rPr>
          <w:rFonts w:ascii="方正书宋_GBK" w:hAnsi="方正书宋_GBK"/>
          <w:color w:val="000000" w:themeColor="text1"/>
          <w:sz w:val="24"/>
          <w:szCs w:val="24"/>
          <w14:textFill>
            <w14:solidFill>
              <w14:schemeClr w14:val="tx1"/>
            </w14:solidFill>
          </w14:textFill>
        </w:rPr>
        <w:t>;</w:t>
      </w:r>
      <w:r>
        <w:rPr>
          <w:rFonts w:eastAsia="方正书宋_GBK" w:hint="default"/>
          <w:color w:val="000000" w:themeColor="text1"/>
          <w:sz w:val="24"/>
          <w:szCs w:val="24"/>
          <w14:textFill>
            <w14:solidFill>
              <w14:schemeClr w14:val="tx1"/>
            </w14:solidFill>
          </w14:textFill>
        </w:rPr>
        <w:t>我国坚定不移地走和平发展道路</w:t>
      </w:r>
      <w:r>
        <w:rPr>
          <w:rFonts w:ascii="方正书宋_GBK" w:hAnsi="方正书宋_GBK"/>
          <w:color w:val="000000" w:themeColor="text1"/>
          <w:sz w:val="24"/>
          <w:szCs w:val="24"/>
          <w14:textFill>
            <w14:solidFill>
              <w14:schemeClr w14:val="tx1"/>
            </w14:solidFill>
          </w14:textFill>
        </w:rPr>
        <w:t>;</w:t>
      </w:r>
      <w:r>
        <w:rPr>
          <w:rFonts w:eastAsia="方正书宋_GBK" w:hint="default"/>
          <w:color w:val="000000" w:themeColor="text1"/>
          <w:sz w:val="24"/>
          <w:szCs w:val="24"/>
          <w14:textFill>
            <w14:solidFill>
              <w14:schemeClr w14:val="tx1"/>
            </w14:solidFill>
          </w14:textFill>
        </w:rPr>
        <w:t>我国致力于维护世界的和平与发展</w:t>
      </w:r>
      <w:r>
        <w:rPr>
          <w:rFonts w:ascii="方正书宋_GBK" w:hAnsi="方正书宋_GBK"/>
          <w:color w:val="000000" w:themeColor="text1"/>
          <w:sz w:val="24"/>
          <w:szCs w:val="24"/>
          <w14:textFill>
            <w14:solidFill>
              <w14:schemeClr w14:val="tx1"/>
            </w14:solidFill>
          </w14:textFill>
        </w:rPr>
        <w:t>;</w:t>
      </w:r>
      <w:r>
        <w:rPr>
          <w:rFonts w:eastAsia="方正书宋_GBK" w:hint="default"/>
          <w:color w:val="000000" w:themeColor="text1"/>
          <w:sz w:val="24"/>
          <w:szCs w:val="24"/>
          <w14:textFill>
            <w14:solidFill>
              <w14:schemeClr w14:val="tx1"/>
            </w14:solidFill>
          </w14:textFill>
        </w:rPr>
        <w:t>我国积极构建人类命运共同体</w:t>
      </w:r>
      <w:r>
        <w:rPr>
          <w:rFonts w:ascii="方正书宋_GBK" w:hAnsi="方正书宋_GBK"/>
          <w:color w:val="000000" w:themeColor="text1"/>
          <w:sz w:val="24"/>
          <w:szCs w:val="24"/>
          <w14:textFill>
            <w14:solidFill>
              <w14:schemeClr w14:val="tx1"/>
            </w14:solidFill>
          </w14:textFill>
        </w:rPr>
        <w:t>;</w:t>
      </w:r>
      <w:r>
        <w:rPr>
          <w:rFonts w:eastAsia="方正书宋_GBK" w:hint="default"/>
          <w:color w:val="000000" w:themeColor="text1"/>
          <w:sz w:val="24"/>
          <w:szCs w:val="24"/>
          <w14:textFill>
            <w14:solidFill>
              <w14:schemeClr w14:val="tx1"/>
            </w14:solidFill>
          </w14:textFill>
        </w:rPr>
        <w:t>等等。</w:t>
      </w:r>
      <w:r>
        <w:rPr>
          <w:rFonts w:ascii="方正书宋_GBK" w:hAnsi="方正书宋_GBK"/>
          <w:color w:val="000000" w:themeColor="text1"/>
          <w:sz w:val="24"/>
          <w:szCs w:val="24"/>
          <w14:textFill>
            <w14:solidFill>
              <w14:schemeClr w14:val="tx1"/>
            </w14:solidFill>
          </w14:textFill>
        </w:rPr>
        <w:t>(</w:t>
      </w:r>
      <w:r>
        <w:rPr>
          <w:rFonts w:ascii="NEU-BZ-S92" w:hAnsi="NEU-BZ-S92"/>
          <w:color w:val="000000" w:themeColor="text1"/>
          <w:sz w:val="24"/>
          <w:szCs w:val="24"/>
          <w14:textFill>
            <w14:solidFill>
              <w14:schemeClr w14:val="tx1"/>
            </w14:solidFill>
          </w14:textFill>
        </w:rPr>
        <w:t>6</w:t>
      </w:r>
      <w:r>
        <w:rPr>
          <w:rFonts w:eastAsia="方正书宋_GBK" w:hint="default"/>
          <w:color w:val="000000" w:themeColor="text1"/>
          <w:sz w:val="24"/>
          <w:szCs w:val="24"/>
          <w14:textFill>
            <w14:solidFill>
              <w14:schemeClr w14:val="tx1"/>
            </w14:solidFill>
          </w14:textFill>
        </w:rPr>
        <w:t>分</w:t>
      </w:r>
      <w:r>
        <w:rPr>
          <w:rFonts w:ascii="方正书宋_GBK" w:hAnsi="方正书宋_GBK"/>
          <w:color w:val="000000" w:themeColor="text1"/>
          <w:sz w:val="24"/>
          <w:szCs w:val="24"/>
          <w14:textFill>
            <w14:solidFill>
              <w14:schemeClr w14:val="tx1"/>
            </w14:solidFill>
          </w14:textFill>
        </w:rPr>
        <w:t>)</w:t>
      </w:r>
    </w:p>
    <w:p>
      <w:pPr>
        <w:spacing w:line="370" w:lineRule="exact"/>
        <w:rPr>
          <w:color w:val="000000" w:themeColor="text1"/>
          <w:sz w:val="24"/>
          <w:szCs w:val="24"/>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(2)</w:t>
      </w:r>
      <w:r>
        <w:rPr>
          <w:rFonts w:eastAsia="方正书宋_GBK" w:hint="default"/>
          <w:color w:val="000000" w:themeColor="text1"/>
          <w:sz w:val="24"/>
          <w:szCs w:val="24"/>
          <w14:textFill>
            <w14:solidFill>
              <w14:schemeClr w14:val="tx1"/>
            </w14:solidFill>
          </w14:textFill>
        </w:rPr>
        <w:t>我国的综合国力不断增强</w:t>
      </w:r>
      <w:r>
        <w:rPr>
          <w:rFonts w:ascii="方正书宋_GBK" w:hAnsi="方正书宋_GBK"/>
          <w:color w:val="000000" w:themeColor="text1"/>
          <w:sz w:val="24"/>
          <w:szCs w:val="24"/>
          <w14:textFill>
            <w14:solidFill>
              <w14:schemeClr w14:val="tx1"/>
            </w14:solidFill>
          </w14:textFill>
        </w:rPr>
        <w:t>,</w:t>
      </w:r>
      <w:r>
        <w:rPr>
          <w:rFonts w:eastAsia="方正书宋_GBK" w:hint="default"/>
          <w:color w:val="000000" w:themeColor="text1"/>
          <w:sz w:val="24"/>
          <w:szCs w:val="24"/>
          <w14:textFill>
            <w14:solidFill>
              <w14:schemeClr w14:val="tx1"/>
            </w14:solidFill>
          </w14:textFill>
        </w:rPr>
        <w:t>国际地位不断提升</w:t>
      </w:r>
      <w:r>
        <w:rPr>
          <w:rFonts w:ascii="方正书宋_GBK" w:hAnsi="方正书宋_GBK"/>
          <w:color w:val="000000" w:themeColor="text1"/>
          <w:sz w:val="24"/>
          <w:szCs w:val="24"/>
          <w14:textFill>
            <w14:solidFill>
              <w14:schemeClr w14:val="tx1"/>
            </w14:solidFill>
          </w14:textFill>
        </w:rPr>
        <w:t>;</w:t>
      </w:r>
      <w:r>
        <w:rPr>
          <w:rFonts w:eastAsia="方正书宋_GBK" w:hint="default"/>
          <w:color w:val="000000" w:themeColor="text1"/>
          <w:sz w:val="24"/>
          <w:szCs w:val="24"/>
          <w14:textFill>
            <w14:solidFill>
              <w14:schemeClr w14:val="tx1"/>
            </w14:solidFill>
          </w14:textFill>
        </w:rPr>
        <w:t>习近平主席提出的人类命运共同体的理念符合世界各国人民的利益</w:t>
      </w:r>
      <w:r>
        <w:rPr>
          <w:rFonts w:ascii="方正书宋_GBK" w:hAnsi="方正书宋_GBK"/>
          <w:color w:val="000000" w:themeColor="text1"/>
          <w:sz w:val="24"/>
          <w:szCs w:val="24"/>
          <w14:textFill>
            <w14:solidFill>
              <w14:schemeClr w14:val="tx1"/>
            </w14:solidFill>
          </w14:textFill>
        </w:rPr>
        <w:t>;</w:t>
      </w:r>
      <w:r>
        <w:rPr>
          <w:rFonts w:eastAsia="方正书宋_GBK" w:hint="default"/>
          <w:color w:val="000000" w:themeColor="text1"/>
          <w:sz w:val="24"/>
          <w:szCs w:val="24"/>
          <w14:textFill>
            <w14:solidFill>
              <w14:schemeClr w14:val="tx1"/>
            </w14:solidFill>
          </w14:textFill>
        </w:rPr>
        <w:t>习近平主席的方案吻合世界和平与发展的主题</w:t>
      </w:r>
      <w:r>
        <w:rPr>
          <w:rFonts w:ascii="方正书宋_GBK" w:hAnsi="方正书宋_GBK"/>
          <w:color w:val="000000" w:themeColor="text1"/>
          <w:sz w:val="24"/>
          <w:szCs w:val="24"/>
          <w14:textFill>
            <w14:solidFill>
              <w14:schemeClr w14:val="tx1"/>
            </w14:solidFill>
          </w14:textFill>
        </w:rPr>
        <w:t>;</w:t>
      </w:r>
      <w:r>
        <w:rPr>
          <w:rFonts w:eastAsia="方正书宋_GBK" w:hint="default"/>
          <w:color w:val="000000" w:themeColor="text1"/>
          <w:sz w:val="24"/>
          <w:szCs w:val="24"/>
          <w14:textFill>
            <w14:solidFill>
              <w14:schemeClr w14:val="tx1"/>
            </w14:solidFill>
          </w14:textFill>
        </w:rPr>
        <w:t>习近平主席的方案符合时代潮流</w:t>
      </w:r>
      <w:r>
        <w:rPr>
          <w:rFonts w:ascii="方正书宋_GBK" w:hAnsi="方正书宋_GBK"/>
          <w:color w:val="000000" w:themeColor="text1"/>
          <w:sz w:val="24"/>
          <w:szCs w:val="24"/>
          <w14:textFill>
            <w14:solidFill>
              <w14:schemeClr w14:val="tx1"/>
            </w14:solidFill>
          </w14:textFill>
        </w:rPr>
        <w:t>;</w:t>
      </w:r>
      <w:r>
        <w:rPr>
          <w:rFonts w:eastAsia="方正书宋_GBK" w:hint="default"/>
          <w:color w:val="000000" w:themeColor="text1"/>
          <w:sz w:val="24"/>
          <w:szCs w:val="24"/>
          <w14:textFill>
            <w14:solidFill>
              <w14:schemeClr w14:val="tx1"/>
            </w14:solidFill>
          </w14:textFill>
        </w:rPr>
        <w:t>习近平主席渊博的学识和天下为公的情怀令人动容</w:t>
      </w:r>
      <w:r>
        <w:rPr>
          <w:rFonts w:ascii="方正书宋_GBK" w:hAnsi="方正书宋_GBK"/>
          <w:color w:val="000000" w:themeColor="text1"/>
          <w:sz w:val="24"/>
          <w:szCs w:val="24"/>
          <w14:textFill>
            <w14:solidFill>
              <w14:schemeClr w14:val="tx1"/>
            </w14:solidFill>
          </w14:textFill>
        </w:rPr>
        <w:t>;</w:t>
      </w:r>
      <w:r>
        <w:rPr>
          <w:rFonts w:eastAsia="方正书宋_GBK" w:hint="default"/>
          <w:color w:val="000000" w:themeColor="text1"/>
          <w:sz w:val="24"/>
          <w:szCs w:val="24"/>
          <w14:textFill>
            <w14:solidFill>
              <w14:schemeClr w14:val="tx1"/>
            </w14:solidFill>
          </w14:textFill>
        </w:rPr>
        <w:t>习近平主席善于把握历史规律</w:t>
      </w:r>
      <w:r>
        <w:rPr>
          <w:rFonts w:ascii="方正书宋_GBK" w:hAnsi="方正书宋_GBK"/>
          <w:color w:val="000000" w:themeColor="text1"/>
          <w:sz w:val="24"/>
          <w:szCs w:val="24"/>
          <w14:textFill>
            <w14:solidFill>
              <w14:schemeClr w14:val="tx1"/>
            </w14:solidFill>
          </w14:textFill>
        </w:rPr>
        <w:t>,</w:t>
      </w:r>
      <w:r>
        <w:rPr>
          <w:rFonts w:eastAsia="方正书宋_GBK" w:hint="default"/>
          <w:color w:val="000000" w:themeColor="text1"/>
          <w:sz w:val="24"/>
          <w:szCs w:val="24"/>
          <w14:textFill>
            <w14:solidFill>
              <w14:schemeClr w14:val="tx1"/>
            </w14:solidFill>
          </w14:textFill>
        </w:rPr>
        <w:t>能够洞见世界大势</w:t>
      </w:r>
      <w:r>
        <w:rPr>
          <w:rFonts w:ascii="方正书宋_GBK" w:hAnsi="方正书宋_GBK"/>
          <w:color w:val="000000" w:themeColor="text1"/>
          <w:sz w:val="24"/>
          <w:szCs w:val="24"/>
          <w14:textFill>
            <w14:solidFill>
              <w14:schemeClr w14:val="tx1"/>
            </w14:solidFill>
          </w14:textFill>
        </w:rPr>
        <w:t>;</w:t>
      </w:r>
      <w:r>
        <w:rPr>
          <w:rFonts w:eastAsia="方正书宋_GBK" w:hint="default"/>
          <w:color w:val="000000" w:themeColor="text1"/>
          <w:sz w:val="24"/>
          <w:szCs w:val="24"/>
          <w14:textFill>
            <w14:solidFill>
              <w14:schemeClr w14:val="tx1"/>
            </w14:solidFill>
          </w14:textFill>
        </w:rPr>
        <w:t>习近平主席的方案有利于增进世界人民福祉</w:t>
      </w:r>
      <w:r>
        <w:rPr>
          <w:rFonts w:ascii="方正书宋_GBK" w:hAnsi="方正书宋_GBK"/>
          <w:color w:val="000000" w:themeColor="text1"/>
          <w:sz w:val="24"/>
          <w:szCs w:val="24"/>
          <w14:textFill>
            <w14:solidFill>
              <w14:schemeClr w14:val="tx1"/>
            </w14:solidFill>
          </w14:textFill>
        </w:rPr>
        <w:t>;</w:t>
      </w:r>
      <w:r>
        <w:rPr>
          <w:rFonts w:eastAsia="方正书宋_GBK" w:hint="default"/>
          <w:color w:val="000000" w:themeColor="text1"/>
          <w:sz w:val="24"/>
          <w:szCs w:val="24"/>
          <w14:textFill>
            <w14:solidFill>
              <w14:schemeClr w14:val="tx1"/>
            </w14:solidFill>
          </w14:textFill>
        </w:rPr>
        <w:t>习近平主席的方案照亮了人类发展前程</w:t>
      </w:r>
      <w:r>
        <w:rPr>
          <w:rFonts w:ascii="方正书宋_GBK" w:hAnsi="方正书宋_GBK"/>
          <w:color w:val="000000" w:themeColor="text1"/>
          <w:sz w:val="24"/>
          <w:szCs w:val="24"/>
          <w14:textFill>
            <w14:solidFill>
              <w14:schemeClr w14:val="tx1"/>
            </w14:solidFill>
          </w14:textFill>
        </w:rPr>
        <w:t>;</w:t>
      </w:r>
      <w:r>
        <w:rPr>
          <w:rFonts w:eastAsia="方正书宋_GBK" w:hint="default"/>
          <w:color w:val="000000" w:themeColor="text1"/>
          <w:sz w:val="24"/>
          <w:szCs w:val="24"/>
          <w14:textFill>
            <w14:solidFill>
              <w14:schemeClr w14:val="tx1"/>
            </w14:solidFill>
          </w14:textFill>
        </w:rPr>
        <w:t>等等。</w:t>
      </w:r>
      <w:r>
        <w:rPr>
          <w:rFonts w:ascii="方正书宋_GBK" w:hAnsi="方正书宋_GBK"/>
          <w:color w:val="000000" w:themeColor="text1"/>
          <w:sz w:val="24"/>
          <w:szCs w:val="24"/>
          <w14:textFill>
            <w14:solidFill>
              <w14:schemeClr w14:val="tx1"/>
            </w14:solidFill>
          </w14:textFill>
        </w:rPr>
        <w:t>(</w:t>
      </w:r>
      <w:r>
        <w:rPr>
          <w:rFonts w:ascii="NEU-BZ-S92" w:hAnsi="NEU-BZ-S92"/>
          <w:color w:val="000000" w:themeColor="text1"/>
          <w:sz w:val="24"/>
          <w:szCs w:val="24"/>
          <w14:textFill>
            <w14:solidFill>
              <w14:schemeClr w14:val="tx1"/>
            </w14:solidFill>
          </w14:textFill>
        </w:rPr>
        <w:t>4</w:t>
      </w:r>
      <w:r>
        <w:rPr>
          <w:rFonts w:eastAsia="方正书宋_GBK" w:hint="default"/>
          <w:color w:val="000000" w:themeColor="text1"/>
          <w:sz w:val="24"/>
          <w:szCs w:val="24"/>
          <w14:textFill>
            <w14:solidFill>
              <w14:schemeClr w14:val="tx1"/>
            </w14:solidFill>
          </w14:textFill>
        </w:rPr>
        <w:t>分</w:t>
      </w:r>
      <w:r>
        <w:rPr>
          <w:rFonts w:ascii="方正书宋_GBK" w:hAnsi="方正书宋_GBK"/>
          <w:color w:val="000000" w:themeColor="text1"/>
          <w:sz w:val="24"/>
          <w:szCs w:val="24"/>
          <w14:textFill>
            <w14:solidFill>
              <w14:schemeClr w14:val="tx1"/>
            </w14:solidFill>
          </w14:textFill>
        </w:rPr>
        <w:t>)</w:t>
      </w:r>
    </w:p>
    <w:p>
      <w:pPr>
        <w:spacing w:line="370" w:lineRule="exact"/>
        <w:rPr>
          <w:color w:val="000000" w:themeColor="text1"/>
          <w:sz w:val="24"/>
          <w:szCs w:val="24"/>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16.(1)</w:t>
      </w:r>
      <w:r>
        <w:rPr>
          <w:rFonts w:eastAsia="方正书宋_GBK" w:hint="default"/>
          <w:color w:val="000000" w:themeColor="text1"/>
          <w:sz w:val="24"/>
          <w:szCs w:val="24"/>
          <w14:textFill>
            <w14:solidFill>
              <w14:schemeClr w14:val="tx1"/>
            </w14:solidFill>
          </w14:textFill>
        </w:rPr>
        <w:t>中国的四大发明传给了全世界</w:t>
      </w:r>
      <w:r>
        <w:rPr>
          <w:rFonts w:ascii="方正书宋_GBK" w:hAnsi="方正书宋_GBK"/>
          <w:color w:val="000000" w:themeColor="text1"/>
          <w:sz w:val="24"/>
          <w:szCs w:val="24"/>
          <w14:textFill>
            <w14:solidFill>
              <w14:schemeClr w14:val="tx1"/>
            </w14:solidFill>
          </w14:textFill>
        </w:rPr>
        <w:t>;</w:t>
      </w:r>
      <w:r>
        <w:rPr>
          <w:rFonts w:eastAsia="方正书宋_GBK" w:hint="default"/>
          <w:color w:val="000000" w:themeColor="text1"/>
          <w:sz w:val="24"/>
          <w:szCs w:val="24"/>
          <w14:textFill>
            <w14:solidFill>
              <w14:schemeClr w14:val="tx1"/>
            </w14:solidFill>
          </w14:textFill>
        </w:rPr>
        <w:t>鉴真东渡日本</w:t>
      </w:r>
      <w:r>
        <w:rPr>
          <w:rFonts w:ascii="方正书宋_GBK" w:hAnsi="方正书宋_GBK"/>
          <w:color w:val="000000" w:themeColor="text1"/>
          <w:sz w:val="24"/>
          <w:szCs w:val="24"/>
          <w14:textFill>
            <w14:solidFill>
              <w14:schemeClr w14:val="tx1"/>
            </w14:solidFill>
          </w14:textFill>
        </w:rPr>
        <w:t>,</w:t>
      </w:r>
      <w:r>
        <w:rPr>
          <w:rFonts w:eastAsia="方正书宋_GBK" w:hint="default"/>
          <w:color w:val="000000" w:themeColor="text1"/>
          <w:sz w:val="24"/>
          <w:szCs w:val="24"/>
          <w14:textFill>
            <w14:solidFill>
              <w14:schemeClr w14:val="tx1"/>
            </w14:solidFill>
          </w14:textFill>
        </w:rPr>
        <w:t>传播佛学</w:t>
      </w:r>
      <w:r>
        <w:rPr>
          <w:rFonts w:ascii="方正书宋_GBK" w:hAnsi="方正书宋_GBK"/>
          <w:color w:val="000000" w:themeColor="text1"/>
          <w:sz w:val="24"/>
          <w:szCs w:val="24"/>
          <w14:textFill>
            <w14:solidFill>
              <w14:schemeClr w14:val="tx1"/>
            </w14:solidFill>
          </w14:textFill>
        </w:rPr>
        <w:t>;</w:t>
      </w:r>
      <w:r>
        <w:rPr>
          <w:rFonts w:eastAsia="方正书宋_GBK" w:hint="default"/>
          <w:color w:val="000000" w:themeColor="text1"/>
          <w:sz w:val="24"/>
          <w:szCs w:val="24"/>
          <w14:textFill>
            <w14:solidFill>
              <w14:schemeClr w14:val="tx1"/>
            </w14:solidFill>
          </w14:textFill>
        </w:rPr>
        <w:t>孔子学院在全球的广泛设立</w:t>
      </w:r>
      <w:r>
        <w:rPr>
          <w:rFonts w:ascii="方正书宋_GBK" w:hAnsi="方正书宋_GBK"/>
          <w:color w:val="000000" w:themeColor="text1"/>
          <w:sz w:val="24"/>
          <w:szCs w:val="24"/>
          <w14:textFill>
            <w14:solidFill>
              <w14:schemeClr w14:val="tx1"/>
            </w14:solidFill>
          </w14:textFill>
        </w:rPr>
        <w:t>;</w:t>
      </w:r>
      <w:r>
        <w:rPr>
          <w:rFonts w:eastAsia="方正书宋_GBK" w:hint="default"/>
          <w:color w:val="000000" w:themeColor="text1"/>
          <w:sz w:val="24"/>
          <w:szCs w:val="24"/>
          <w14:textFill>
            <w14:solidFill>
              <w14:schemeClr w14:val="tx1"/>
            </w14:solidFill>
          </w14:textFill>
        </w:rPr>
        <w:t>中医药在海外的不断发展</w:t>
      </w:r>
      <w:r>
        <w:rPr>
          <w:rFonts w:ascii="方正书宋_GBK" w:hAnsi="方正书宋_GBK"/>
          <w:color w:val="000000" w:themeColor="text1"/>
          <w:sz w:val="24"/>
          <w:szCs w:val="24"/>
          <w14:textFill>
            <w14:solidFill>
              <w14:schemeClr w14:val="tx1"/>
            </w14:solidFill>
          </w14:textFill>
        </w:rPr>
        <w:t>;</w:t>
      </w:r>
      <w:r>
        <w:rPr>
          <w:rFonts w:eastAsia="方正书宋_GBK" w:hint="default"/>
          <w:color w:val="000000" w:themeColor="text1"/>
          <w:sz w:val="24"/>
          <w:szCs w:val="24"/>
          <w14:textFill>
            <w14:solidFill>
              <w14:schemeClr w14:val="tx1"/>
            </w14:solidFill>
          </w14:textFill>
        </w:rPr>
        <w:t>中国的高铁走向了世界</w:t>
      </w:r>
      <w:r>
        <w:rPr>
          <w:rFonts w:ascii="方正书宋_GBK" w:hAnsi="方正书宋_GBK"/>
          <w:color w:val="000000" w:themeColor="text1"/>
          <w:sz w:val="24"/>
          <w:szCs w:val="24"/>
          <w14:textFill>
            <w14:solidFill>
              <w14:schemeClr w14:val="tx1"/>
            </w14:solidFill>
          </w14:textFill>
        </w:rPr>
        <w:t>;</w:t>
      </w:r>
      <w:r>
        <w:rPr>
          <w:rFonts w:eastAsia="方正书宋_GBK" w:hint="default"/>
          <w:color w:val="000000" w:themeColor="text1"/>
          <w:sz w:val="24"/>
          <w:szCs w:val="24"/>
          <w14:textFill>
            <w14:solidFill>
              <w14:schemeClr w14:val="tx1"/>
            </w14:solidFill>
          </w14:textFill>
        </w:rPr>
        <w:t>欧洲的汽车文明传入中国</w:t>
      </w:r>
      <w:r>
        <w:rPr>
          <w:rFonts w:ascii="方正书宋_GBK" w:hAnsi="方正书宋_GBK"/>
          <w:color w:val="000000" w:themeColor="text1"/>
          <w:sz w:val="24"/>
          <w:szCs w:val="24"/>
          <w14:textFill>
            <w14:solidFill>
              <w14:schemeClr w14:val="tx1"/>
            </w14:solidFill>
          </w14:textFill>
        </w:rPr>
        <w:t>;</w:t>
      </w:r>
      <w:r>
        <w:rPr>
          <w:rFonts w:eastAsia="方正书宋_GBK" w:hint="default"/>
          <w:color w:val="000000" w:themeColor="text1"/>
          <w:sz w:val="24"/>
          <w:szCs w:val="24"/>
          <w14:textFill>
            <w14:solidFill>
              <w14:schemeClr w14:val="tx1"/>
            </w14:solidFill>
          </w14:textFill>
        </w:rPr>
        <w:t>国外的婚姻自由传到中国</w:t>
      </w:r>
      <w:r>
        <w:rPr>
          <w:rFonts w:ascii="方正书宋_GBK" w:hAnsi="方正书宋_GBK"/>
          <w:color w:val="000000" w:themeColor="text1"/>
          <w:sz w:val="24"/>
          <w:szCs w:val="24"/>
          <w14:textFill>
            <w14:solidFill>
              <w14:schemeClr w14:val="tx1"/>
            </w14:solidFill>
          </w14:textFill>
        </w:rPr>
        <w:t>;</w:t>
      </w:r>
      <w:r>
        <w:rPr>
          <w:rFonts w:eastAsia="方正书宋_GBK" w:hint="default"/>
          <w:color w:val="000000" w:themeColor="text1"/>
          <w:sz w:val="24"/>
          <w:szCs w:val="24"/>
          <w14:textFill>
            <w14:solidFill>
              <w14:schemeClr w14:val="tx1"/>
            </w14:solidFill>
          </w14:textFill>
        </w:rPr>
        <w:t>中国借鉴德国的垃圾分类处理经验</w:t>
      </w:r>
      <w:r>
        <w:rPr>
          <w:rFonts w:ascii="方正书宋_GBK" w:hAnsi="方正书宋_GBK"/>
          <w:color w:val="000000" w:themeColor="text1"/>
          <w:sz w:val="24"/>
          <w:szCs w:val="24"/>
          <w14:textFill>
            <w14:solidFill>
              <w14:schemeClr w14:val="tx1"/>
            </w14:solidFill>
          </w14:textFill>
        </w:rPr>
        <w:t>;</w:t>
      </w:r>
      <w:r>
        <w:rPr>
          <w:rFonts w:eastAsia="方正书宋_GBK" w:hint="default"/>
          <w:color w:val="000000" w:themeColor="text1"/>
          <w:sz w:val="24"/>
          <w:szCs w:val="24"/>
          <w14:textFill>
            <w14:solidFill>
              <w14:schemeClr w14:val="tx1"/>
            </w14:solidFill>
          </w14:textFill>
        </w:rPr>
        <w:t>等等。</w:t>
      </w:r>
      <w:r>
        <w:rPr>
          <w:rFonts w:ascii="方正书宋_GBK" w:hAnsi="方正书宋_GBK"/>
          <w:color w:val="000000" w:themeColor="text1"/>
          <w:sz w:val="24"/>
          <w:szCs w:val="24"/>
          <w14:textFill>
            <w14:solidFill>
              <w14:schemeClr w14:val="tx1"/>
            </w14:solidFill>
          </w14:textFill>
        </w:rPr>
        <w:t>(</w:t>
      </w:r>
      <w:r>
        <w:rPr>
          <w:rFonts w:ascii="NEU-BZ-S92" w:hAnsi="NEU-BZ-S92"/>
          <w:color w:val="000000" w:themeColor="text1"/>
          <w:sz w:val="24"/>
          <w:szCs w:val="24"/>
          <w14:textFill>
            <w14:solidFill>
              <w14:schemeClr w14:val="tx1"/>
            </w14:solidFill>
          </w14:textFill>
        </w:rPr>
        <w:t>2</w:t>
      </w:r>
      <w:r>
        <w:rPr>
          <w:rFonts w:eastAsia="方正书宋_GBK" w:hint="default"/>
          <w:color w:val="000000" w:themeColor="text1"/>
          <w:sz w:val="24"/>
          <w:szCs w:val="24"/>
          <w14:textFill>
            <w14:solidFill>
              <w14:schemeClr w14:val="tx1"/>
            </w14:solidFill>
          </w14:textFill>
        </w:rPr>
        <w:t>分</w:t>
      </w:r>
      <w:r>
        <w:rPr>
          <w:rFonts w:ascii="方正书宋_GBK" w:hAnsi="方正书宋_GBK"/>
          <w:color w:val="000000" w:themeColor="text1"/>
          <w:sz w:val="24"/>
          <w:szCs w:val="24"/>
          <w14:textFill>
            <w14:solidFill>
              <w14:schemeClr w14:val="tx1"/>
            </w14:solidFill>
          </w14:textFill>
        </w:rPr>
        <w:t>)</w:t>
      </w:r>
    </w:p>
    <w:p>
      <w:pPr>
        <w:spacing w:line="370" w:lineRule="exact"/>
        <w:rPr>
          <w:color w:val="000000" w:themeColor="text1"/>
          <w:sz w:val="24"/>
          <w:szCs w:val="24"/>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(2)</w:t>
      </w:r>
      <w:r>
        <w:rPr>
          <w:rFonts w:eastAsia="方正书宋_GBK" w:hint="default"/>
          <w:color w:val="000000" w:themeColor="text1"/>
          <w:sz w:val="24"/>
          <w:szCs w:val="24"/>
          <w14:textFill>
            <w14:solidFill>
              <w14:schemeClr w14:val="tx1"/>
            </w14:solidFill>
          </w14:textFill>
        </w:rPr>
        <w:t>有利于自身文明的发展</w:t>
      </w:r>
      <w:r>
        <w:rPr>
          <w:rFonts w:ascii="方正书宋_GBK" w:hAnsi="方正书宋_GBK"/>
          <w:color w:val="000000" w:themeColor="text1"/>
          <w:sz w:val="24"/>
          <w:szCs w:val="24"/>
          <w14:textFill>
            <w14:solidFill>
              <w14:schemeClr w14:val="tx1"/>
            </w14:solidFill>
          </w14:textFill>
        </w:rPr>
        <w:t>;</w:t>
      </w:r>
      <w:r>
        <w:rPr>
          <w:rFonts w:eastAsia="方正书宋_GBK" w:hint="default"/>
          <w:color w:val="000000" w:themeColor="text1"/>
          <w:sz w:val="24"/>
          <w:szCs w:val="24"/>
          <w14:textFill>
            <w14:solidFill>
              <w14:schemeClr w14:val="tx1"/>
            </w14:solidFill>
          </w14:textFill>
        </w:rPr>
        <w:t>有利于推动世界文明的进步</w:t>
      </w:r>
      <w:r>
        <w:rPr>
          <w:rFonts w:ascii="方正书宋_GBK" w:hAnsi="方正书宋_GBK"/>
          <w:color w:val="000000" w:themeColor="text1"/>
          <w:sz w:val="24"/>
          <w:szCs w:val="24"/>
          <w14:textFill>
            <w14:solidFill>
              <w14:schemeClr w14:val="tx1"/>
            </w14:solidFill>
          </w14:textFill>
        </w:rPr>
        <w:t>;</w:t>
      </w:r>
      <w:r>
        <w:rPr>
          <w:rFonts w:eastAsia="方正书宋_GBK" w:hint="default"/>
          <w:color w:val="000000" w:themeColor="text1"/>
          <w:sz w:val="24"/>
          <w:szCs w:val="24"/>
          <w14:textFill>
            <w14:solidFill>
              <w14:schemeClr w14:val="tx1"/>
            </w14:solidFill>
          </w14:textFill>
        </w:rPr>
        <w:t>有利于加深国家之间的友谊</w:t>
      </w:r>
      <w:r>
        <w:rPr>
          <w:rFonts w:ascii="方正书宋_GBK" w:hAnsi="方正书宋_GBK"/>
          <w:color w:val="000000" w:themeColor="text1"/>
          <w:sz w:val="24"/>
          <w:szCs w:val="24"/>
          <w14:textFill>
            <w14:solidFill>
              <w14:schemeClr w14:val="tx1"/>
            </w14:solidFill>
          </w14:textFill>
        </w:rPr>
        <w:t>,</w:t>
      </w:r>
      <w:r>
        <w:rPr>
          <w:rFonts w:eastAsia="方正书宋_GBK" w:hint="default"/>
          <w:color w:val="000000" w:themeColor="text1"/>
          <w:sz w:val="24"/>
          <w:szCs w:val="24"/>
          <w14:textFill>
            <w14:solidFill>
              <w14:schemeClr w14:val="tx1"/>
            </w14:solidFill>
          </w14:textFill>
        </w:rPr>
        <w:t>增进人们之间的感情</w:t>
      </w:r>
      <w:r>
        <w:rPr>
          <w:rFonts w:ascii="方正书宋_GBK" w:hAnsi="方正书宋_GBK"/>
          <w:color w:val="000000" w:themeColor="text1"/>
          <w:sz w:val="24"/>
          <w:szCs w:val="24"/>
          <w14:textFill>
            <w14:solidFill>
              <w14:schemeClr w14:val="tx1"/>
            </w14:solidFill>
          </w14:textFill>
        </w:rPr>
        <w:t>;</w:t>
      </w:r>
      <w:r>
        <w:rPr>
          <w:rFonts w:eastAsia="方正书宋_GBK" w:hint="default"/>
          <w:color w:val="000000" w:themeColor="text1"/>
          <w:sz w:val="24"/>
          <w:szCs w:val="24"/>
          <w14:textFill>
            <w14:solidFill>
              <w14:schemeClr w14:val="tx1"/>
            </w14:solidFill>
          </w14:textFill>
        </w:rPr>
        <w:t>有利于提高我国对外开放的水平</w:t>
      </w:r>
      <w:r>
        <w:rPr>
          <w:rFonts w:ascii="方正书宋_GBK" w:hAnsi="方正书宋_GBK"/>
          <w:color w:val="000000" w:themeColor="text1"/>
          <w:sz w:val="24"/>
          <w:szCs w:val="24"/>
          <w14:textFill>
            <w14:solidFill>
              <w14:schemeClr w14:val="tx1"/>
            </w14:solidFill>
          </w14:textFill>
        </w:rPr>
        <w:t>;</w:t>
      </w:r>
      <w:r>
        <w:rPr>
          <w:rFonts w:eastAsia="方正书宋_GBK" w:hint="default"/>
          <w:color w:val="000000" w:themeColor="text1"/>
          <w:sz w:val="24"/>
          <w:szCs w:val="24"/>
          <w14:textFill>
            <w14:solidFill>
              <w14:schemeClr w14:val="tx1"/>
            </w14:solidFill>
          </w14:textFill>
        </w:rPr>
        <w:t>有利于构建人类命运共同体</w:t>
      </w:r>
      <w:r>
        <w:rPr>
          <w:rFonts w:ascii="方正书宋_GBK" w:hAnsi="方正书宋_GBK"/>
          <w:color w:val="000000" w:themeColor="text1"/>
          <w:sz w:val="24"/>
          <w:szCs w:val="24"/>
          <w14:textFill>
            <w14:solidFill>
              <w14:schemeClr w14:val="tx1"/>
            </w14:solidFill>
          </w14:textFill>
        </w:rPr>
        <w:t>;</w:t>
      </w:r>
      <w:r>
        <w:rPr>
          <w:rFonts w:eastAsia="方正书宋_GBK" w:hint="default"/>
          <w:color w:val="000000" w:themeColor="text1"/>
          <w:sz w:val="24"/>
          <w:szCs w:val="24"/>
          <w14:textFill>
            <w14:solidFill>
              <w14:schemeClr w14:val="tx1"/>
            </w14:solidFill>
          </w14:textFill>
        </w:rPr>
        <w:t>有利于加强合作</w:t>
      </w:r>
      <w:r>
        <w:rPr>
          <w:rFonts w:ascii="方正书宋_GBK" w:hAnsi="方正书宋_GBK"/>
          <w:color w:val="000000" w:themeColor="text1"/>
          <w:sz w:val="24"/>
          <w:szCs w:val="24"/>
          <w14:textFill>
            <w14:solidFill>
              <w14:schemeClr w14:val="tx1"/>
            </w14:solidFill>
          </w14:textFill>
        </w:rPr>
        <w:t>,</w:t>
      </w:r>
      <w:r>
        <w:rPr>
          <w:rFonts w:eastAsia="方正书宋_GBK" w:hint="default"/>
          <w:color w:val="000000" w:themeColor="text1"/>
          <w:sz w:val="24"/>
          <w:szCs w:val="24"/>
          <w14:textFill>
            <w14:solidFill>
              <w14:schemeClr w14:val="tx1"/>
            </w14:solidFill>
          </w14:textFill>
        </w:rPr>
        <w:t>促进经济的发展</w:t>
      </w:r>
      <w:r>
        <w:rPr>
          <w:rFonts w:ascii="方正书宋_GBK" w:hAnsi="方正书宋_GBK"/>
          <w:color w:val="000000" w:themeColor="text1"/>
          <w:sz w:val="24"/>
          <w:szCs w:val="24"/>
          <w14:textFill>
            <w14:solidFill>
              <w14:schemeClr w14:val="tx1"/>
            </w14:solidFill>
          </w14:textFill>
        </w:rPr>
        <w:t>;</w:t>
      </w:r>
      <w:r>
        <w:rPr>
          <w:rFonts w:eastAsia="方正书宋_GBK" w:hint="default"/>
          <w:color w:val="000000" w:themeColor="text1"/>
          <w:sz w:val="24"/>
          <w:szCs w:val="24"/>
          <w14:textFill>
            <w14:solidFill>
              <w14:schemeClr w14:val="tx1"/>
            </w14:solidFill>
          </w14:textFill>
        </w:rPr>
        <w:t>有利于与其他文明携手解决人类共同面临的各种问题</w:t>
      </w:r>
      <w:r>
        <w:rPr>
          <w:rFonts w:ascii="方正书宋_GBK" w:hAnsi="方正书宋_GBK"/>
          <w:color w:val="000000" w:themeColor="text1"/>
          <w:sz w:val="24"/>
          <w:szCs w:val="24"/>
          <w14:textFill>
            <w14:solidFill>
              <w14:schemeClr w14:val="tx1"/>
            </w14:solidFill>
          </w14:textFill>
        </w:rPr>
        <w:t>;</w:t>
      </w:r>
      <w:r>
        <w:rPr>
          <w:rFonts w:eastAsia="方正书宋_GBK" w:hint="default"/>
          <w:color w:val="000000" w:themeColor="text1"/>
          <w:sz w:val="24"/>
          <w:szCs w:val="24"/>
          <w14:textFill>
            <w14:solidFill>
              <w14:schemeClr w14:val="tx1"/>
            </w14:solidFill>
          </w14:textFill>
        </w:rPr>
        <w:t>等等。</w:t>
      </w:r>
      <w:r>
        <w:rPr>
          <w:rFonts w:ascii="方正书宋_GBK" w:hAnsi="方正书宋_GBK"/>
          <w:color w:val="000000" w:themeColor="text1"/>
          <w:sz w:val="24"/>
          <w:szCs w:val="24"/>
          <w14:textFill>
            <w14:solidFill>
              <w14:schemeClr w14:val="tx1"/>
            </w14:solidFill>
          </w14:textFill>
        </w:rPr>
        <w:t>(</w:t>
      </w:r>
      <w:r>
        <w:rPr>
          <w:rFonts w:ascii="NEU-BZ-S92" w:hAnsi="NEU-BZ-S92"/>
          <w:color w:val="000000" w:themeColor="text1"/>
          <w:sz w:val="24"/>
          <w:szCs w:val="24"/>
          <w14:textFill>
            <w14:solidFill>
              <w14:schemeClr w14:val="tx1"/>
            </w14:solidFill>
          </w14:textFill>
        </w:rPr>
        <w:t>6</w:t>
      </w:r>
      <w:r>
        <w:rPr>
          <w:rFonts w:eastAsia="方正书宋_GBK" w:hint="default"/>
          <w:color w:val="000000" w:themeColor="text1"/>
          <w:sz w:val="24"/>
          <w:szCs w:val="24"/>
          <w14:textFill>
            <w14:solidFill>
              <w14:schemeClr w14:val="tx1"/>
            </w14:solidFill>
          </w14:textFill>
        </w:rPr>
        <w:t>分</w:t>
      </w:r>
      <w:r>
        <w:rPr>
          <w:rFonts w:ascii="方正书宋_GBK" w:hAnsi="方正书宋_GBK"/>
          <w:color w:val="000000" w:themeColor="text1"/>
          <w:sz w:val="24"/>
          <w:szCs w:val="24"/>
          <w14:textFill>
            <w14:solidFill>
              <w14:schemeClr w14:val="tx1"/>
            </w14:solidFill>
          </w14:textFill>
        </w:rPr>
        <w:t>)</w:t>
      </w:r>
    </w:p>
    <w:p>
      <w:pPr>
        <w:spacing w:line="300" w:lineRule="exact"/>
        <w:rPr>
          <w:color w:val="000000" w:themeColor="text1"/>
          <w:sz w:val="24"/>
          <w:szCs w:val="24"/>
          <w14:textFill>
            <w14:solidFill>
              <w14:schemeClr w14:val="tx1"/>
            </w14:solidFill>
          </w14:textFill>
        </w:rPr>
      </w:pPr>
    </w:p>
    <w:p>
      <w:pPr>
        <w:spacing w:line="370" w:lineRule="exact"/>
        <w:rPr>
          <w:color w:val="000000" w:themeColor="text1"/>
          <w:sz w:val="24"/>
          <w:szCs w:val="24"/>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(3)</w:t>
      </w:r>
      <w:r>
        <w:rPr>
          <w:rFonts w:eastAsia="方正书宋_GBK" w:hint="default"/>
          <w:color w:val="000000" w:themeColor="text1"/>
          <w:sz w:val="24"/>
          <w:szCs w:val="24"/>
          <w14:textFill>
            <w14:solidFill>
              <w14:schemeClr w14:val="tx1"/>
            </w14:solidFill>
          </w14:textFill>
        </w:rPr>
        <w:t>坚持“以我为主</w:t>
      </w:r>
      <w:r>
        <w:rPr>
          <w:rFonts w:ascii="方正书宋_GBK" w:hAnsi="方正书宋_GBK"/>
          <w:color w:val="000000" w:themeColor="text1"/>
          <w:sz w:val="24"/>
          <w:szCs w:val="24"/>
          <w14:textFill>
            <w14:solidFill>
              <w14:schemeClr w14:val="tx1"/>
            </w14:solidFill>
          </w14:textFill>
        </w:rPr>
        <w:t>,</w:t>
      </w:r>
      <w:r>
        <w:rPr>
          <w:rFonts w:eastAsia="方正书宋_GBK" w:hint="default"/>
          <w:color w:val="000000" w:themeColor="text1"/>
          <w:sz w:val="24"/>
          <w:szCs w:val="24"/>
          <w14:textFill>
            <w14:solidFill>
              <w14:schemeClr w14:val="tx1"/>
            </w14:solidFill>
          </w14:textFill>
        </w:rPr>
        <w:t>为我所用”的原则</w:t>
      </w:r>
      <w:r>
        <w:rPr>
          <w:rFonts w:ascii="方正书宋_GBK" w:hAnsi="方正书宋_GBK"/>
          <w:color w:val="000000" w:themeColor="text1"/>
          <w:sz w:val="24"/>
          <w:szCs w:val="24"/>
          <w14:textFill>
            <w14:solidFill>
              <w14:schemeClr w14:val="tx1"/>
            </w14:solidFill>
          </w14:textFill>
        </w:rPr>
        <w:t>,</w:t>
      </w:r>
      <w:r>
        <w:rPr>
          <w:rFonts w:eastAsia="方正书宋_GBK" w:hint="default"/>
          <w:color w:val="000000" w:themeColor="text1"/>
          <w:sz w:val="24"/>
          <w:szCs w:val="24"/>
          <w14:textFill>
            <w14:solidFill>
              <w14:schemeClr w14:val="tx1"/>
            </w14:solidFill>
          </w14:textFill>
        </w:rPr>
        <w:t>以客观、平等、积极的态度虚心学习其他文明</w:t>
      </w:r>
      <w:r>
        <w:rPr>
          <w:rFonts w:ascii="方正书宋_GBK" w:hAnsi="方正书宋_GBK"/>
          <w:color w:val="000000" w:themeColor="text1"/>
          <w:sz w:val="24"/>
          <w:szCs w:val="24"/>
          <w14:textFill>
            <w14:solidFill>
              <w14:schemeClr w14:val="tx1"/>
            </w14:solidFill>
          </w14:textFill>
        </w:rPr>
        <w:t>;</w:t>
      </w:r>
      <w:r>
        <w:rPr>
          <w:rFonts w:eastAsia="方正书宋_GBK" w:hint="default"/>
          <w:color w:val="000000" w:themeColor="text1"/>
          <w:sz w:val="24"/>
          <w:szCs w:val="24"/>
          <w14:textFill>
            <w14:solidFill>
              <w14:schemeClr w14:val="tx1"/>
            </w14:solidFill>
          </w14:textFill>
        </w:rPr>
        <w:t>积极宣传我国的文明</w:t>
      </w:r>
      <w:r>
        <w:rPr>
          <w:rFonts w:ascii="方正书宋_GBK" w:hAnsi="方正书宋_GBK"/>
          <w:color w:val="000000" w:themeColor="text1"/>
          <w:sz w:val="24"/>
          <w:szCs w:val="24"/>
          <w14:textFill>
            <w14:solidFill>
              <w14:schemeClr w14:val="tx1"/>
            </w14:solidFill>
          </w14:textFill>
        </w:rPr>
        <w:t>,</w:t>
      </w:r>
      <w:r>
        <w:rPr>
          <w:rFonts w:eastAsia="方正书宋_GBK" w:hint="default"/>
          <w:color w:val="000000" w:themeColor="text1"/>
          <w:sz w:val="24"/>
          <w:szCs w:val="24"/>
          <w14:textFill>
            <w14:solidFill>
              <w14:schemeClr w14:val="tx1"/>
            </w14:solidFill>
          </w14:textFill>
        </w:rPr>
        <w:t>让世界了解我们中国的文明</w:t>
      </w:r>
      <w:r>
        <w:rPr>
          <w:rFonts w:ascii="方正书宋_GBK" w:hAnsi="方正书宋_GBK"/>
          <w:color w:val="000000" w:themeColor="text1"/>
          <w:sz w:val="24"/>
          <w:szCs w:val="24"/>
          <w14:textFill>
            <w14:solidFill>
              <w14:schemeClr w14:val="tx1"/>
            </w14:solidFill>
          </w14:textFill>
        </w:rPr>
        <w:t>;</w:t>
      </w:r>
      <w:r>
        <w:rPr>
          <w:rFonts w:eastAsia="方正书宋_GBK" w:hint="default"/>
          <w:color w:val="000000" w:themeColor="text1"/>
          <w:sz w:val="24"/>
          <w:szCs w:val="24"/>
          <w14:textFill>
            <w14:solidFill>
              <w14:schemeClr w14:val="tx1"/>
            </w14:solidFill>
          </w14:textFill>
        </w:rPr>
        <w:t>发现诋毁中华文明的现象及时制止</w:t>
      </w:r>
      <w:r>
        <w:rPr>
          <w:rFonts w:ascii="方正书宋_GBK" w:hAnsi="方正书宋_GBK"/>
          <w:color w:val="000000" w:themeColor="text1"/>
          <w:sz w:val="24"/>
          <w:szCs w:val="24"/>
          <w14:textFill>
            <w14:solidFill>
              <w14:schemeClr w14:val="tx1"/>
            </w14:solidFill>
          </w14:textFill>
        </w:rPr>
        <w:t>;</w:t>
      </w:r>
      <w:r>
        <w:rPr>
          <w:rFonts w:eastAsia="方正书宋_GBK" w:hint="default"/>
          <w:color w:val="000000" w:themeColor="text1"/>
          <w:sz w:val="24"/>
          <w:szCs w:val="24"/>
          <w14:textFill>
            <w14:solidFill>
              <w14:schemeClr w14:val="tx1"/>
            </w14:solidFill>
          </w14:textFill>
        </w:rPr>
        <w:t>走出国门时做到以礼待人</w:t>
      </w:r>
      <w:r>
        <w:rPr>
          <w:rFonts w:ascii="方正书宋_GBK" w:hAnsi="方正书宋_GBK"/>
          <w:color w:val="000000" w:themeColor="text1"/>
          <w:sz w:val="24"/>
          <w:szCs w:val="24"/>
          <w14:textFill>
            <w14:solidFill>
              <w14:schemeClr w14:val="tx1"/>
            </w14:solidFill>
          </w14:textFill>
        </w:rPr>
        <w:t>,</w:t>
      </w:r>
      <w:r>
        <w:rPr>
          <w:rFonts w:eastAsia="方正书宋_GBK" w:hint="default"/>
          <w:color w:val="000000" w:themeColor="text1"/>
          <w:sz w:val="24"/>
          <w:szCs w:val="24"/>
          <w14:textFill>
            <w14:solidFill>
              <w14:schemeClr w14:val="tx1"/>
            </w14:solidFill>
          </w14:textFill>
        </w:rPr>
        <w:t>不卑不亢</w:t>
      </w:r>
      <w:r>
        <w:rPr>
          <w:rFonts w:ascii="方正书宋_GBK" w:hAnsi="方正书宋_GBK"/>
          <w:color w:val="000000" w:themeColor="text1"/>
          <w:sz w:val="24"/>
          <w:szCs w:val="24"/>
          <w14:textFill>
            <w14:solidFill>
              <w14:schemeClr w14:val="tx1"/>
            </w14:solidFill>
          </w14:textFill>
        </w:rPr>
        <w:t>,</w:t>
      </w:r>
      <w:r>
        <w:rPr>
          <w:rFonts w:eastAsia="方正书宋_GBK" w:hint="default"/>
          <w:color w:val="000000" w:themeColor="text1"/>
          <w:sz w:val="24"/>
          <w:szCs w:val="24"/>
          <w14:textFill>
            <w14:solidFill>
              <w14:schemeClr w14:val="tx1"/>
            </w14:solidFill>
          </w14:textFill>
        </w:rPr>
        <w:t>自尊自信</w:t>
      </w:r>
      <w:r>
        <w:rPr>
          <w:rFonts w:ascii="方正书宋_GBK" w:hAnsi="方正书宋_GBK"/>
          <w:color w:val="000000" w:themeColor="text1"/>
          <w:sz w:val="24"/>
          <w:szCs w:val="24"/>
          <w14:textFill>
            <w14:solidFill>
              <w14:schemeClr w14:val="tx1"/>
            </w14:solidFill>
          </w14:textFill>
        </w:rPr>
        <w:t>;</w:t>
      </w:r>
      <w:r>
        <w:rPr>
          <w:rFonts w:eastAsia="方正书宋_GBK" w:hint="default"/>
          <w:color w:val="000000" w:themeColor="text1"/>
          <w:sz w:val="24"/>
          <w:szCs w:val="24"/>
          <w14:textFill>
            <w14:solidFill>
              <w14:schemeClr w14:val="tx1"/>
            </w14:solidFill>
          </w14:textFill>
        </w:rPr>
        <w:t>等等。</w:t>
      </w:r>
      <w:r>
        <w:rPr>
          <w:rFonts w:ascii="方正书宋_GBK" w:hAnsi="方正书宋_GBK"/>
          <w:color w:val="000000" w:themeColor="text1"/>
          <w:sz w:val="24"/>
          <w:szCs w:val="24"/>
          <w14:textFill>
            <w14:solidFill>
              <w14:schemeClr w14:val="tx1"/>
            </w14:solidFill>
          </w14:textFill>
        </w:rPr>
        <w:t>(</w:t>
      </w:r>
      <w:r>
        <w:rPr>
          <w:rFonts w:ascii="NEU-BZ-S92" w:hAnsi="NEU-BZ-S92"/>
          <w:color w:val="000000" w:themeColor="text1"/>
          <w:sz w:val="24"/>
          <w:szCs w:val="24"/>
          <w14:textFill>
            <w14:solidFill>
              <w14:schemeClr w14:val="tx1"/>
            </w14:solidFill>
          </w14:textFill>
        </w:rPr>
        <w:t>4</w:t>
      </w:r>
      <w:r>
        <w:rPr>
          <w:rFonts w:eastAsia="方正书宋_GBK" w:hint="default"/>
          <w:color w:val="000000" w:themeColor="text1"/>
          <w:sz w:val="24"/>
          <w:szCs w:val="24"/>
          <w14:textFill>
            <w14:solidFill>
              <w14:schemeClr w14:val="tx1"/>
            </w14:solidFill>
          </w14:textFill>
        </w:rPr>
        <w:t>分</w:t>
      </w:r>
      <w:r>
        <w:rPr>
          <w:rFonts w:ascii="方正书宋_GBK" w:hAnsi="方正书宋_GBK"/>
          <w:color w:val="000000" w:themeColor="text1"/>
          <w:sz w:val="24"/>
          <w:szCs w:val="24"/>
          <w14:textFill>
            <w14:solidFill>
              <w14:schemeClr w14:val="tx1"/>
            </w14:solidFill>
          </w14:textFill>
        </w:rPr>
        <w:t>)</w:t>
      </w:r>
    </w:p>
    <w:p>
      <w:pPr>
        <w:spacing w:line="300" w:lineRule="exact"/>
        <w:rPr>
          <w:color w:val="000000" w:themeColor="text1"/>
          <w:sz w:val="24"/>
          <w:szCs w:val="24"/>
          <w14:textFill>
            <w14:solidFill>
              <w14:schemeClr w14:val="tx1"/>
            </w14:solidFill>
          </w14:textFill>
        </w:rPr>
      </w:pPr>
    </w:p>
    <w:p>
      <w:pPr>
        <w:rPr>
          <w:color w:val="000000" w:themeColor="text1"/>
          <w:sz w:val="24"/>
          <w:szCs w:val="24"/>
          <w14:textFill>
            <w14:solidFill>
              <w14:schemeClr w14:val="tx1"/>
            </w14:solidFill>
          </w14:textFill>
        </w:rPr>
      </w:pPr>
    </w:p>
    <w:bookmarkEnd w:id="0"/>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NEU-BZ-S92">
    <w:altName w:val="宋体"/>
    <w:panose1 w:val="03000502000000000000"/>
    <w:charset w:val="86"/>
    <w:family w:val="script"/>
    <w:pitch w:val="default"/>
    <w:sig w:usb0="00000000" w:usb1="00000000" w:usb2="000A005E" w:usb3="00000000" w:csb0="003C0041" w:csb1="00000000"/>
  </w:font>
  <w:font w:name="方正书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NEU-HZ-S92">
    <w:altName w:val="宋体"/>
    <w:panose1 w:val="03000502000000000000"/>
    <w:charset w:val="86"/>
    <w:family w:val="script"/>
    <w:pitch w:val="default"/>
    <w:sig w:usb0="00000000" w:usb1="00000000" w:usb2="000A005E" w:usb3="00000000" w:csb0="003C0041" w:csb1="00000000"/>
  </w:font>
  <w:font w:name="NEU-B6-S92">
    <w:altName w:val="宋体"/>
    <w:panose1 w:val="03000502000000000000"/>
    <w:charset w:val="86"/>
    <w:family w:val="script"/>
    <w:pitch w:val="default"/>
    <w:sig w:usb0="00000000" w:usb1="00000000" w:usb2="000A005E" w:usb3="00000000" w:csb0="003C004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6931D6B"/>
    <w:rsid w:val="23B75DB9"/>
    <w:rsid w:val="30061736"/>
    <w:rsid w:val="43BF181B"/>
    <w:rsid w:val="477F6AD8"/>
    <w:rsid w:val="59813CD8"/>
    <w:rsid w:val="5B947B7A"/>
    <w:rsid w:val="609B17B6"/>
    <w:rsid w:val="6A555658"/>
    <w:rsid w:val="762675D7"/>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Ansi="NEU-BZ-S92" w:asciiTheme="minorHAnsi" w:eastAsiaTheme="minorEastAsia"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spacing w:line="300" w:lineRule="exact"/>
      <w:jc w:val="left"/>
    </w:pPr>
    <w:rPr>
      <w:rFonts w:ascii="NEU-BZ-S92" w:eastAsia="方正书宋_GBK" w:hAnsi="NEU-BZ-S92" w:cstheme="minorBidi"/>
      <w:color w:val="000000"/>
      <w:sz w:val="20"/>
      <w:szCs w:val="22"/>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jpeg" /><Relationship Id="rId8" Type="http://schemas.openxmlformats.org/officeDocument/2006/relationships/theme" Target="theme/theme1.xml" /><Relationship Id="rId9"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hs</dc:creator>
  <cp:lastModifiedBy>hs</cp:lastModifiedBy>
  <cp:revision>0</cp:revision>
  <dcterms:created xsi:type="dcterms:W3CDTF">2014-10-29T12:08:00Z</dcterms:created>
  <dcterms:modified xsi:type="dcterms:W3CDTF">2019-10-11T04:01:17Z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