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hint="eastAsia"/>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10363200</wp:posOffset>
            </wp:positionH>
            <wp:positionV relativeFrom="topMargin">
              <wp:posOffset>12674600</wp:posOffset>
            </wp:positionV>
            <wp:extent cx="266700" cy="495300"/>
            <wp:wrapNone/>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118166" name=""/>
                    <pic:cNvPicPr>
                      <a:picLocks noChangeAspect="1"/>
                    </pic:cNvPicPr>
                  </pic:nvPicPr>
                  <pic:blipFill>
                    <a:blip xmlns:r="http://schemas.openxmlformats.org/officeDocument/2006/relationships" r:embed="rId5"/>
                    <a:stretch>
                      <a:fillRect/>
                    </a:stretch>
                  </pic:blipFill>
                  <pic:spPr>
                    <a:xfrm>
                      <a:off x="0" y="0"/>
                      <a:ext cx="266700" cy="495300"/>
                    </a:xfrm>
                    <a:prstGeom prst="rect">
                      <a:avLst/>
                    </a:prstGeom>
                  </pic:spPr>
                </pic:pic>
              </a:graphicData>
            </a:graphic>
          </wp:anchor>
        </w:drawing>
      </w:r>
      <w:r>
        <w:rPr>
          <w:rFonts w:ascii="Times New Roman" w:eastAsia="黑体" w:hAnsi="Times New Roman" w:cs="Times New Roman"/>
          <w:sz w:val="28"/>
          <w:szCs w:val="28"/>
        </w:rPr>
        <w:t>2020年北部湾经济区初中学业水平考试</w:t>
      </w:r>
    </w:p>
    <w:p>
      <w:pPr>
        <w:pStyle w:val="Heading1"/>
        <w:jc w:val="center"/>
        <w:rPr>
          <w:rFonts w:hint="eastAsia"/>
          <w:sz w:val="28"/>
          <w:szCs w:val="28"/>
        </w:rPr>
      </w:pPr>
      <w:r>
        <w:rPr>
          <w:rFonts w:ascii="Times New Roman" w:hAnsi="Times New Roman" w:cs="Times New Roman"/>
          <w:sz w:val="28"/>
          <w:szCs w:val="28"/>
        </w:rPr>
        <w:t>模拟试卷(一)</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满分：60分)</w:t>
      </w:r>
    </w:p>
    <w:p>
      <w:pPr>
        <w:pStyle w:val="PlainText"/>
        <w:ind w:firstLine="560" w:firstLineChars="200"/>
        <w:jc w:val="center"/>
        <w:rPr>
          <w:rFonts w:ascii="Times New Roman" w:eastAsia="MingLiU_HKSCS"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一、单项选择题(共15小题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(2019·恩施)</w:t>
      </w:r>
      <w:r>
        <w:rPr>
          <w:rFonts w:ascii="Times New Roman" w:hAnsi="Times New Roman" w:cs="Times New Roman"/>
          <w:sz w:val="28"/>
          <w:szCs w:val="28"/>
        </w:rPr>
        <w:t>秦始皇处于至高无上的地位</w:t>
      </w:r>
      <w:r>
        <w:rPr>
          <w:rFonts w:ascii="Times New Roman" w:eastAsia="MingLiU_HKSCS" w:hAnsi="Times New Roman" w:cs="Times New Roman" w:hint="eastAsia"/>
          <w:sz w:val="28"/>
          <w:szCs w:val="28"/>
        </w:rPr>
        <w:t>，</w:t>
      </w:r>
      <w:r>
        <w:rPr>
          <w:rFonts w:ascii="Times New Roman" w:hAnsi="Times New Roman" w:cs="Times New Roman"/>
          <w:sz w:val="28"/>
          <w:szCs w:val="28"/>
        </w:rPr>
        <w:t>拥有绝对的权力</w:t>
      </w:r>
      <w:r>
        <w:rPr>
          <w:rFonts w:ascii="Times New Roman" w:eastAsia="MingLiU_HKSCS" w:hAnsi="Times New Roman" w:cs="Times New Roman" w:hint="eastAsia"/>
          <w:sz w:val="28"/>
          <w:szCs w:val="28"/>
        </w:rPr>
        <w:t>，</w:t>
      </w:r>
      <w:r>
        <w:rPr>
          <w:rFonts w:ascii="Times New Roman" w:hAnsi="Times New Roman" w:cs="Times New Roman"/>
          <w:sz w:val="28"/>
          <w:szCs w:val="28"/>
        </w:rPr>
        <w:t>国家重大事务全都由他决定。他在地方行政管理体制上的重大变革是(　</w:t>
      </w:r>
      <w:r>
        <w:rPr>
          <w:rFonts w:ascii="Times New Roman" w:hAnsi="Times New Roman" w:cs="Times New Roman"/>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实行分封制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B．设丞相</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设置行省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D．推行郡县制</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(2019·南京)</w:t>
      </w:r>
      <w:r>
        <w:rPr>
          <w:rFonts w:hAnsi="宋体" w:cs="Times New Roman"/>
          <w:sz w:val="28"/>
          <w:szCs w:val="28"/>
        </w:rPr>
        <w:t>“</w:t>
      </w:r>
      <w:r>
        <w:rPr>
          <w:rFonts w:ascii="Times New Roman" w:hAnsi="Times New Roman" w:cs="Times New Roman"/>
          <w:sz w:val="28"/>
          <w:szCs w:val="28"/>
        </w:rPr>
        <w:t>今诸侯或连城数十</w:t>
      </w:r>
      <w:r>
        <w:rPr>
          <w:rFonts w:ascii="Times New Roman" w:eastAsia="MingLiU_HKSCS" w:hAnsi="Times New Roman" w:cs="Times New Roman" w:hint="eastAsia"/>
          <w:sz w:val="28"/>
          <w:szCs w:val="28"/>
        </w:rPr>
        <w:t>，</w:t>
      </w:r>
      <w:r>
        <w:rPr>
          <w:rFonts w:ascii="Times New Roman" w:hAnsi="Times New Roman" w:cs="Times New Roman"/>
          <w:sz w:val="28"/>
          <w:szCs w:val="28"/>
        </w:rPr>
        <w:t>地方千里</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以法割削之</w:t>
      </w:r>
      <w:r>
        <w:rPr>
          <w:rFonts w:ascii="Times New Roman" w:eastAsia="MingLiU_HKSCS" w:hAnsi="Times New Roman" w:cs="Times New Roman" w:hint="eastAsia"/>
          <w:sz w:val="28"/>
          <w:szCs w:val="28"/>
        </w:rPr>
        <w:t>，</w:t>
      </w:r>
      <w:r>
        <w:rPr>
          <w:rFonts w:ascii="Times New Roman" w:hAnsi="Times New Roman" w:cs="Times New Roman"/>
          <w:sz w:val="28"/>
          <w:szCs w:val="28"/>
        </w:rPr>
        <w:t>则逆节萌起</w:t>
      </w:r>
      <w:r>
        <w:rPr>
          <w:rFonts w:ascii="Times New Roman" w:eastAsia="MingLiU_HKSCS" w:hAnsi="Times New Roman" w:cs="Times New Roman" w:hint="eastAsia"/>
          <w:sz w:val="28"/>
          <w:szCs w:val="28"/>
        </w:rPr>
        <w:t>，</w:t>
      </w:r>
      <w:r>
        <w:rPr>
          <w:rFonts w:ascii="Times New Roman" w:hAnsi="Times New Roman" w:cs="Times New Roman"/>
          <w:sz w:val="28"/>
          <w:szCs w:val="28"/>
        </w:rPr>
        <w:t>前日晁错是也。</w:t>
      </w:r>
      <w:r>
        <w:rPr>
          <w:rFonts w:hAnsi="宋体" w:cs="Times New Roman"/>
          <w:sz w:val="28"/>
          <w:szCs w:val="28"/>
        </w:rPr>
        <w:t>”</w:t>
      </w:r>
      <w:r>
        <w:rPr>
          <w:rFonts w:ascii="Times New Roman" w:hAnsi="Times New Roman" w:cs="Times New Roman"/>
          <w:sz w:val="28"/>
          <w:szCs w:val="28"/>
        </w:rPr>
        <w:t>为此</w:t>
      </w:r>
      <w:r>
        <w:rPr>
          <w:rFonts w:ascii="Times New Roman" w:eastAsia="MingLiU_HKSCS" w:hAnsi="Times New Roman" w:cs="Times New Roman" w:hint="eastAsia"/>
          <w:sz w:val="28"/>
          <w:szCs w:val="28"/>
        </w:rPr>
        <w:t>，</w:t>
      </w:r>
      <w:r>
        <w:rPr>
          <w:rFonts w:ascii="Times New Roman" w:hAnsi="Times New Roman" w:cs="Times New Roman"/>
          <w:sz w:val="28"/>
          <w:szCs w:val="28"/>
        </w:rPr>
        <w:t>汉武帝(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分封诸侯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B．广设郡县</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实施</w:t>
      </w:r>
      <w:r>
        <w:rPr>
          <w:rFonts w:hAnsi="宋体" w:cs="Times New Roman"/>
          <w:sz w:val="28"/>
          <w:szCs w:val="28"/>
        </w:rPr>
        <w:t>“</w:t>
      </w:r>
      <w:r>
        <w:rPr>
          <w:rFonts w:ascii="Times New Roman" w:hAnsi="Times New Roman" w:cs="Times New Roman"/>
          <w:sz w:val="28"/>
          <w:szCs w:val="28"/>
        </w:rPr>
        <w:t>推恩令</w:t>
      </w:r>
      <w:r>
        <w:rPr>
          <w:rFonts w:hAnsi="宋体" w:cs="Times New Roman"/>
          <w:sz w:val="28"/>
          <w:szCs w:val="28"/>
        </w:rPr>
        <w:t>”</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D．设立</w:t>
      </w:r>
      <w:r>
        <w:rPr>
          <w:rFonts w:hAnsi="宋体" w:cs="Times New Roman"/>
          <w:sz w:val="28"/>
          <w:szCs w:val="28"/>
        </w:rPr>
        <w:t>“</w:t>
      </w:r>
      <w:r>
        <w:rPr>
          <w:rFonts w:ascii="Times New Roman" w:hAnsi="Times New Roman" w:cs="Times New Roman"/>
          <w:sz w:val="28"/>
          <w:szCs w:val="28"/>
        </w:rPr>
        <w:t>三司</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1727</w:t>
      </w:r>
      <w:r>
        <w:rPr>
          <w:rFonts w:ascii="Times New Roman" w:hAnsi="Times New Roman" w:cs="Times New Roman"/>
          <w:sz w:val="28"/>
          <w:szCs w:val="28"/>
        </w:rPr>
        <w:t>年清政府设置两个驻藏大臣</w:t>
      </w:r>
      <w:r>
        <w:rPr>
          <w:rFonts w:ascii="Times New Roman" w:eastAsia="MingLiU_HKSCS" w:hAnsi="Times New Roman" w:cs="Times New Roman" w:hint="eastAsia"/>
          <w:sz w:val="28"/>
          <w:szCs w:val="28"/>
        </w:rPr>
        <w:t>，</w:t>
      </w:r>
      <w:r>
        <w:rPr>
          <w:rFonts w:ascii="Times New Roman" w:hAnsi="Times New Roman" w:cs="Times New Roman"/>
          <w:sz w:val="28"/>
          <w:szCs w:val="28"/>
        </w:rPr>
        <w:t>主管西藏高级僧俗官员的任免</w:t>
      </w:r>
      <w:r>
        <w:rPr>
          <w:rFonts w:ascii="Times New Roman" w:eastAsia="MingLiU_HKSCS" w:hAnsi="Times New Roman" w:cs="Times New Roman" w:hint="eastAsia"/>
          <w:sz w:val="28"/>
          <w:szCs w:val="28"/>
        </w:rPr>
        <w:t>，</w:t>
      </w:r>
      <w:r>
        <w:rPr>
          <w:rFonts w:ascii="Times New Roman" w:hAnsi="Times New Roman" w:cs="Times New Roman"/>
          <w:sz w:val="28"/>
          <w:szCs w:val="28"/>
        </w:rPr>
        <w:t>督察司法、户口、差役</w:t>
      </w:r>
      <w:r>
        <w:rPr>
          <w:rFonts w:ascii="Times New Roman" w:eastAsia="MingLiU_HKSCS" w:hAnsi="Times New Roman" w:cs="Times New Roman" w:hint="eastAsia"/>
          <w:sz w:val="28"/>
          <w:szCs w:val="28"/>
        </w:rPr>
        <w:t>，</w:t>
      </w:r>
      <w:r>
        <w:rPr>
          <w:rFonts w:ascii="Times New Roman" w:hAnsi="Times New Roman" w:cs="Times New Roman"/>
          <w:sz w:val="28"/>
          <w:szCs w:val="28"/>
        </w:rPr>
        <w:t>巡视边境</w:t>
      </w:r>
      <w:r>
        <w:rPr>
          <w:rFonts w:ascii="Times New Roman" w:eastAsia="MingLiU_HKSCS" w:hAnsi="Times New Roman" w:cs="Times New Roman" w:hint="eastAsia"/>
          <w:sz w:val="28"/>
          <w:szCs w:val="28"/>
        </w:rPr>
        <w:t>，</w:t>
      </w:r>
      <w:r>
        <w:rPr>
          <w:rFonts w:ascii="Times New Roman" w:hAnsi="Times New Roman" w:cs="Times New Roman"/>
          <w:sz w:val="28"/>
          <w:szCs w:val="28"/>
        </w:rPr>
        <w:t>办理对外交涉等</w:t>
      </w:r>
      <w:r>
        <w:rPr>
          <w:rFonts w:ascii="Times New Roman" w:eastAsia="MingLiU_HKSCS" w:hAnsi="Times New Roman" w:cs="Times New Roman" w:hint="eastAsia"/>
          <w:sz w:val="28"/>
          <w:szCs w:val="28"/>
        </w:rPr>
        <w:t>，</w:t>
      </w:r>
      <w:r>
        <w:rPr>
          <w:rFonts w:ascii="Times New Roman" w:hAnsi="Times New Roman" w:cs="Times New Roman"/>
          <w:sz w:val="28"/>
          <w:szCs w:val="28"/>
        </w:rPr>
        <w:t>同达赖、班禅共同管理西藏。该举措</w:t>
      </w:r>
      <w:r>
        <w:rPr>
          <w:rFonts w:ascii="Times New Roman" w:hAnsi="Times New Roman" w:cs="Times New Roman" w:hint="eastAsia"/>
          <w:sz w:val="28"/>
          <w:szCs w:val="28"/>
        </w:rPr>
        <w:t>(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加强了对西藏的行政管辖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使西藏开始成为中国不可分割的一部分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有利于平定大小和卓叛乱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汉藏从此</w:t>
      </w:r>
      <w:r>
        <w:rPr>
          <w:rFonts w:hAnsi="宋体" w:cs="Times New Roman"/>
          <w:sz w:val="28"/>
          <w:szCs w:val="28"/>
        </w:rPr>
        <w:t>“</w:t>
      </w:r>
      <w:r>
        <w:rPr>
          <w:rFonts w:ascii="Times New Roman" w:hAnsi="Times New Roman" w:cs="Times New Roman"/>
          <w:sz w:val="28"/>
          <w:szCs w:val="28"/>
        </w:rPr>
        <w:t>和同为一家</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(2019·长春)</w:t>
      </w:r>
      <w:r>
        <w:rPr>
          <w:rFonts w:hAnsi="宋体" w:cs="Times New Roman"/>
          <w:sz w:val="28"/>
          <w:szCs w:val="28"/>
        </w:rPr>
        <w:t>“</w:t>
      </w:r>
      <w:r>
        <w:rPr>
          <w:rFonts w:ascii="Times New Roman" w:hAnsi="Times New Roman" w:cs="Times New Roman"/>
          <w:sz w:val="28"/>
          <w:szCs w:val="28"/>
        </w:rPr>
        <w:t>今大皇帝准将香港一岛给予大英君主暨后世袭主位者常远据守主掌</w:t>
      </w:r>
      <w:r>
        <w:rPr>
          <w:rFonts w:ascii="Times New Roman" w:eastAsia="MingLiU_HKSCS" w:hAnsi="Times New Roman" w:cs="Times New Roman" w:hint="eastAsia"/>
          <w:sz w:val="28"/>
          <w:szCs w:val="28"/>
        </w:rPr>
        <w:t>，</w:t>
      </w:r>
      <w:r>
        <w:rPr>
          <w:rFonts w:ascii="Times New Roman" w:hAnsi="Times New Roman" w:cs="Times New Roman"/>
          <w:sz w:val="28"/>
          <w:szCs w:val="28"/>
        </w:rPr>
        <w:t>任便立法治理</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材料出自(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《南京条约》  </w:t>
      </w:r>
      <w:r>
        <w:rPr>
          <w:rFonts w:ascii="Times New Roman" w:hAnsi="Times New Roman" w:cs="Times New Roman" w:hint="eastAsia"/>
          <w:sz w:val="28"/>
          <w:szCs w:val="28"/>
          <w:lang w:val="en-US" w:eastAsia="zh-CN"/>
        </w:rPr>
        <w:tab/>
      </w:r>
      <w:r>
        <w:rPr>
          <w:rFonts w:ascii="Times New Roman" w:hAnsi="Times New Roman" w:cs="Times New Roman"/>
          <w:sz w:val="28"/>
          <w:szCs w:val="28"/>
        </w:rPr>
        <w:t>B．《虎门条约》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《望厦条约》  </w:t>
      </w:r>
      <w:r>
        <w:rPr>
          <w:rFonts w:ascii="Times New Roman" w:hAnsi="Times New Roman" w:cs="Times New Roman" w:hint="eastAsia"/>
          <w:sz w:val="28"/>
          <w:szCs w:val="28"/>
          <w:lang w:val="en-US" w:eastAsia="zh-CN"/>
        </w:rPr>
        <w:tab/>
      </w:r>
      <w:r>
        <w:rPr>
          <w:rFonts w:ascii="Times New Roman" w:hAnsi="Times New Roman" w:cs="Times New Roman"/>
          <w:sz w:val="28"/>
          <w:szCs w:val="28"/>
        </w:rPr>
        <w:t>D．《黄埔条约》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hAnsi="Times New Roman" w:cs="Times New Roman"/>
          <w:sz w:val="28"/>
          <w:szCs w:val="28"/>
        </w:rPr>
        <w:t>太平天国颁布《天朝田亩制度》</w:t>
      </w:r>
      <w:r>
        <w:rPr>
          <w:rFonts w:ascii="Times New Roman" w:eastAsia="MingLiU_HKSCS" w:hAnsi="Times New Roman" w:cs="Times New Roman" w:hint="eastAsia"/>
          <w:sz w:val="28"/>
          <w:szCs w:val="28"/>
        </w:rPr>
        <w:t>，</w:t>
      </w:r>
      <w:r>
        <w:rPr>
          <w:rFonts w:ascii="Times New Roman" w:hAnsi="Times New Roman" w:cs="Times New Roman"/>
          <w:sz w:val="28"/>
          <w:szCs w:val="28"/>
        </w:rPr>
        <w:t>规定不分男女</w:t>
      </w:r>
      <w:r>
        <w:rPr>
          <w:rFonts w:ascii="Times New Roman" w:eastAsia="MingLiU_HKSCS" w:hAnsi="Times New Roman" w:cs="Times New Roman" w:hint="eastAsia"/>
          <w:sz w:val="28"/>
          <w:szCs w:val="28"/>
        </w:rPr>
        <w:t>，</w:t>
      </w:r>
      <w:r>
        <w:rPr>
          <w:rFonts w:ascii="Times New Roman" w:hAnsi="Times New Roman" w:cs="Times New Roman"/>
          <w:sz w:val="28"/>
          <w:szCs w:val="28"/>
        </w:rPr>
        <w:t>按人口和年龄平均分配土地。试图建立</w:t>
      </w:r>
      <w:r>
        <w:rPr>
          <w:rFonts w:hAnsi="宋体" w:cs="Times New Roman"/>
          <w:sz w:val="28"/>
          <w:szCs w:val="28"/>
        </w:rPr>
        <w:t>“</w:t>
      </w:r>
      <w:r>
        <w:rPr>
          <w:rFonts w:ascii="Times New Roman" w:hAnsi="Times New Roman" w:cs="Times New Roman"/>
          <w:sz w:val="28"/>
          <w:szCs w:val="28"/>
        </w:rPr>
        <w:t>有田同耕</w:t>
      </w:r>
      <w:r>
        <w:rPr>
          <w:rFonts w:ascii="Times New Roman" w:eastAsia="MingLiU_HKSCS" w:hAnsi="Times New Roman" w:cs="Times New Roman" w:hint="eastAsia"/>
          <w:sz w:val="28"/>
          <w:szCs w:val="28"/>
        </w:rPr>
        <w:t>，</w:t>
      </w:r>
      <w:r>
        <w:rPr>
          <w:rFonts w:ascii="Times New Roman" w:hAnsi="Times New Roman" w:cs="Times New Roman"/>
          <w:sz w:val="28"/>
          <w:szCs w:val="28"/>
        </w:rPr>
        <w:t>有饭同</w:t>
      </w:r>
      <w:r>
        <w:rPr>
          <w:rFonts w:ascii="Times New Roman" w:hAnsi="Times New Roman" w:cs="Times New Roman" w:hint="eastAsia"/>
          <w:sz w:val="28"/>
          <w:szCs w:val="28"/>
        </w:rPr>
        <w:t>食</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有衣同穿</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有钱同使</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无处不均匀</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无人不饱暖</w:t>
      </w:r>
      <w:r>
        <w:rPr>
          <w:rFonts w:hAnsi="宋体" w:cs="Times New Roman" w:hint="eastAsia"/>
          <w:sz w:val="28"/>
          <w:szCs w:val="28"/>
        </w:rPr>
        <w:t>”</w:t>
      </w:r>
      <w:r>
        <w:rPr>
          <w:rFonts w:ascii="Times New Roman" w:hAnsi="Times New Roman" w:cs="Times New Roman" w:hint="eastAsia"/>
          <w:sz w:val="28"/>
          <w:szCs w:val="28"/>
        </w:rPr>
        <w:t>的理想社会。这些政策</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调动了农民的生产积极性  B．体现农民平均主义的理想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满足了农民最迫切的愿望  D．成功实施并取得巨大成果</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(2019·自贡)</w:t>
      </w:r>
      <w:r>
        <w:rPr>
          <w:rFonts w:ascii="Times New Roman" w:hAnsi="Times New Roman" w:cs="Times New Roman"/>
          <w:sz w:val="28"/>
          <w:szCs w:val="28"/>
        </w:rPr>
        <w:t>以下表格内容反映的历史事件的意义(　</w:t>
      </w:r>
      <w:r>
        <w:rPr>
          <w:rFonts w:ascii="Times New Roman" w:hAnsi="Times New Roman" w:cs="Times New Roman" w:hint="eastAsia"/>
          <w:b/>
          <w:sz w:val="28"/>
          <w:szCs w:val="28"/>
        </w:rPr>
        <w:t>B</w:t>
      </w:r>
      <w:r>
        <w:rPr>
          <w:rFonts w:ascii="Times New Roman" w:hAnsi="Times New Roman" w:cs="Times New Roman"/>
          <w:sz w:val="28"/>
          <w:szCs w:val="28"/>
        </w:rPr>
        <w:t>　</w:t>
      </w:r>
      <w:r>
        <w:rPr>
          <w:rFonts w:ascii="Times New Roman" w:hAnsi="Times New Roman" w:cs="Times New Roman" w:hint="eastAsia"/>
          <w:sz w:val="28"/>
          <w:szCs w:val="28"/>
        </w:rPr>
        <w:t>)</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346"/>
        <w:gridCol w:w="6131"/>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346" w:type="dxa"/>
            <w:vMerge w:val="restart"/>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内容</w:t>
            </w:r>
          </w:p>
        </w:tc>
        <w:tc>
          <w:tcPr>
            <w:tcW w:w="6131"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起止时间：19世纪60—90年代</w:t>
            </w:r>
          </w:p>
        </w:tc>
      </w:tr>
      <w:tr>
        <w:tblPrEx>
          <w:tblW w:w="0" w:type="auto"/>
          <w:jc w:val="center"/>
          <w:tblLayout w:type="fixed"/>
          <w:tblCellMar>
            <w:top w:w="0" w:type="dxa"/>
            <w:left w:w="108" w:type="dxa"/>
            <w:bottom w:w="0" w:type="dxa"/>
            <w:right w:w="108" w:type="dxa"/>
          </w:tblCellMar>
        </w:tblPrEx>
        <w:trPr>
          <w:jc w:val="center"/>
        </w:trPr>
        <w:tc>
          <w:tcPr>
            <w:tcW w:w="1346" w:type="dxa"/>
            <w:vMerge/>
            <w:shd w:val="clear" w:color="auto" w:fill="auto"/>
            <w:vAlign w:val="center"/>
          </w:tcPr>
          <w:p>
            <w:pPr>
              <w:pStyle w:val="PlainText"/>
              <w:jc w:val="center"/>
              <w:rPr>
                <w:rFonts w:ascii="MingLiU_HKSCS" w:eastAsia="MingLiU_HKSCS" w:hAnsi="MingLiU_HKSCS" w:cs="MingLiU_HKSCS" w:hint="eastAsia"/>
                <w:sz w:val="28"/>
                <w:szCs w:val="28"/>
              </w:rPr>
            </w:pPr>
          </w:p>
        </w:tc>
        <w:tc>
          <w:tcPr>
            <w:tcW w:w="6131"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代表人物：奕</w:t>
            </w:r>
            <w:r>
              <w:rPr>
                <w:rFonts w:hAnsi="宋体" w:cs="宋体" w:hint="eastAsia"/>
                <w:sz w:val="28"/>
                <w:szCs w:val="28"/>
              </w:rPr>
              <w:t></w:t>
            </w:r>
            <w:r>
              <w:rPr>
                <w:rFonts w:ascii="Times New Roman" w:eastAsia="楷体_GB2312" w:hAnsi="Times New Roman" w:cs="Times New Roman"/>
                <w:sz w:val="28"/>
                <w:szCs w:val="28"/>
              </w:rPr>
              <w:t>、曾国藩、李鸿章</w:t>
            </w:r>
          </w:p>
        </w:tc>
      </w:tr>
      <w:tr>
        <w:tblPrEx>
          <w:tblW w:w="0" w:type="auto"/>
          <w:jc w:val="center"/>
          <w:tblLayout w:type="fixed"/>
          <w:tblCellMar>
            <w:top w:w="0" w:type="dxa"/>
            <w:left w:w="108" w:type="dxa"/>
            <w:bottom w:w="0" w:type="dxa"/>
            <w:right w:w="108" w:type="dxa"/>
          </w:tblCellMar>
        </w:tblPrEx>
        <w:trPr>
          <w:jc w:val="center"/>
        </w:trPr>
        <w:tc>
          <w:tcPr>
            <w:tcW w:w="1346" w:type="dxa"/>
            <w:vMerge/>
            <w:shd w:val="clear" w:color="auto" w:fill="auto"/>
            <w:vAlign w:val="center"/>
          </w:tcPr>
          <w:p>
            <w:pPr>
              <w:pStyle w:val="PlainText"/>
              <w:jc w:val="center"/>
              <w:rPr>
                <w:rFonts w:ascii="MingLiU_HKSCS" w:eastAsia="MingLiU_HKSCS" w:hAnsi="MingLiU_HKSCS" w:cs="MingLiU_HKSCS" w:hint="eastAsia"/>
                <w:sz w:val="28"/>
                <w:szCs w:val="28"/>
              </w:rPr>
            </w:pPr>
          </w:p>
        </w:tc>
        <w:tc>
          <w:tcPr>
            <w:tcW w:w="6131"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近代企业：江南制造总局、汉阳铁厂</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A.是中国近代化的开端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促进民族工业的进一步发展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确立了民主共和制度</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促使封建自然经济开始解体</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7</w:t>
      </w:r>
      <w:r>
        <w:rPr>
          <w:rFonts w:ascii="Times New Roman" w:hAnsi="Times New Roman" w:cs="Times New Roman"/>
          <w:sz w:val="28"/>
          <w:szCs w:val="28"/>
        </w:rPr>
        <w:t>．</w:t>
      </w:r>
      <w:r>
        <w:rPr>
          <w:rFonts w:ascii="Times New Roman" w:eastAsia="楷体_GB2312" w:hAnsi="Times New Roman" w:cs="Times New Roman"/>
          <w:sz w:val="28"/>
          <w:szCs w:val="28"/>
        </w:rPr>
        <w:t>(2019·随州)</w:t>
      </w:r>
      <w:r>
        <w:rPr>
          <w:rFonts w:ascii="Times New Roman" w:hAnsi="Times New Roman" w:cs="Times New Roman"/>
          <w:sz w:val="28"/>
          <w:szCs w:val="28"/>
        </w:rPr>
        <w:t>如图的《时局图》形象说明19世纪末20世纪初的中国遭瓜分的内外局势。德国(图中如肠虫状物)划分的</w:t>
      </w:r>
      <w:r>
        <w:rPr>
          <w:rFonts w:hAnsi="宋体" w:cs="Times New Roman"/>
          <w:sz w:val="28"/>
          <w:szCs w:val="28"/>
        </w:rPr>
        <w:t>“</w:t>
      </w:r>
      <w:r>
        <w:rPr>
          <w:rFonts w:ascii="Times New Roman" w:hAnsi="Times New Roman" w:cs="Times New Roman"/>
          <w:sz w:val="28"/>
          <w:szCs w:val="28"/>
        </w:rPr>
        <w:t>势力范围</w:t>
      </w:r>
      <w:r>
        <w:rPr>
          <w:rFonts w:hAnsi="宋体" w:cs="Times New Roman"/>
          <w:sz w:val="28"/>
          <w:szCs w:val="28"/>
        </w:rPr>
        <w:t>”</w:t>
      </w:r>
      <w:r>
        <w:rPr>
          <w:rFonts w:ascii="Times New Roman" w:hAnsi="Times New Roman" w:cs="Times New Roman"/>
          <w:sz w:val="28"/>
          <w:szCs w:val="28"/>
        </w:rPr>
        <w:t>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drawing>
          <wp:inline distT="0" distB="0" distL="114300" distR="114300">
            <wp:extent cx="1206500" cy="1702435"/>
            <wp:effectExtent l="0" t="0" r="12700" b="12065"/>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96987" name="图片 10"/>
                    <pic:cNvPicPr>
                      <a:picLocks noChangeAspect="1"/>
                    </pic:cNvPicPr>
                  </pic:nvPicPr>
                  <pic:blipFill>
                    <a:blip xmlns:r="http://schemas.openxmlformats.org/officeDocument/2006/relationships" r:embed="rId6" r:link="rId7"/>
                    <a:stretch>
                      <a:fillRect/>
                    </a:stretch>
                  </pic:blipFill>
                  <pic:spPr>
                    <a:xfrm>
                      <a:off x="0" y="0"/>
                      <a:ext cx="1206500" cy="170243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山东　　　　　　B．长城以北</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福建　　　　　　D．长江流域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(2019·内江)</w:t>
      </w:r>
      <w:r>
        <w:rPr>
          <w:rFonts w:ascii="Times New Roman" w:hAnsi="Times New Roman" w:cs="Times New Roman"/>
          <w:sz w:val="28"/>
          <w:szCs w:val="28"/>
        </w:rPr>
        <w:t>戊戌变法在中国历史上第一次提出了由传统走向近代的系统方案</w:t>
      </w:r>
      <w:r>
        <w:rPr>
          <w:rFonts w:ascii="Times New Roman" w:eastAsia="MingLiU_HKSCS" w:hAnsi="Times New Roman" w:cs="Times New Roman" w:hint="eastAsia"/>
          <w:sz w:val="28"/>
          <w:szCs w:val="28"/>
        </w:rPr>
        <w:t>，</w:t>
      </w:r>
      <w:r>
        <w:rPr>
          <w:rFonts w:ascii="Times New Roman" w:hAnsi="Times New Roman" w:cs="Times New Roman"/>
          <w:sz w:val="28"/>
          <w:szCs w:val="28"/>
        </w:rPr>
        <w:t>倡导博爱、平等、自由、人权。这些思想观念并没有因变法失败而消失</w:t>
      </w:r>
      <w:r>
        <w:rPr>
          <w:rFonts w:ascii="Times New Roman" w:eastAsia="MingLiU_HKSCS" w:hAnsi="Times New Roman" w:cs="Times New Roman" w:hint="eastAsia"/>
          <w:sz w:val="28"/>
          <w:szCs w:val="28"/>
        </w:rPr>
        <w:t>，</w:t>
      </w:r>
      <w:r>
        <w:rPr>
          <w:rFonts w:ascii="Times New Roman" w:hAnsi="Times New Roman" w:cs="Times New Roman"/>
          <w:sz w:val="28"/>
          <w:szCs w:val="28"/>
        </w:rPr>
        <w:t>相反更加深入</w:t>
      </w:r>
      <w:r>
        <w:rPr>
          <w:rFonts w:ascii="Times New Roman" w:hAnsi="Times New Roman" w:cs="Times New Roman" w:hint="eastAsia"/>
          <w:sz w:val="28"/>
          <w:szCs w:val="28"/>
        </w:rPr>
        <w:t>人心</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体现在变法</w:t>
      </w:r>
      <w:r>
        <w:rPr>
          <w:rFonts w:ascii="Times New Roman" w:hAnsi="Times New Roman" w:cs="Times New Roman"/>
          <w:sz w:val="28"/>
          <w:szCs w:val="28"/>
        </w:rPr>
        <w:t>(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对中国社会起到了思想启蒙的作用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推翻了以慈禧为首的顽固派的统治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使中国走上了发展资本主义的道路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虽最终失败但挽救了中华民族危机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(2019·徐州)</w:t>
      </w:r>
      <w:r>
        <w:rPr>
          <w:rFonts w:ascii="Times New Roman" w:hAnsi="Times New Roman" w:cs="Times New Roman"/>
          <w:sz w:val="28"/>
          <w:szCs w:val="28"/>
        </w:rPr>
        <w:t>图中阴影部分为中国革命力量根据地</w:t>
      </w:r>
      <w:r>
        <w:rPr>
          <w:rFonts w:ascii="Times New Roman" w:eastAsia="MingLiU_HKSCS" w:hAnsi="Times New Roman" w:cs="Times New Roman" w:hint="eastAsia"/>
          <w:sz w:val="28"/>
          <w:szCs w:val="28"/>
        </w:rPr>
        <w:t>，</w:t>
      </w:r>
      <w:r>
        <w:rPr>
          <w:rFonts w:ascii="Times New Roman" w:hAnsi="Times New Roman" w:cs="Times New Roman"/>
          <w:sz w:val="28"/>
          <w:szCs w:val="28"/>
        </w:rPr>
        <w:t>其活动区域从图一到图二变化的原因是(　</w:t>
      </w:r>
      <w:r>
        <w:rPr>
          <w:rFonts w:ascii="Times New Roman" w:hAnsi="Times New Roman" w:cs="Times New Roman" w:hint="eastAsia"/>
          <w:b/>
          <w:sz w:val="28"/>
          <w:szCs w:val="28"/>
        </w:rPr>
        <w:t>C</w:t>
      </w:r>
      <w:r>
        <w:rPr>
          <w:rFonts w:ascii="Times New Roman" w:hAnsi="Times New Roman" w:cs="Times New Roman"/>
          <w:sz w:val="28"/>
          <w:szCs w:val="28"/>
        </w:rPr>
        <w:t>　</w:t>
      </w:r>
      <w:r>
        <w:rPr>
          <w:rFonts w:ascii="Times New Roman" w:hAnsi="Times New Roman" w:cs="Times New Roman" w:hint="eastAsia"/>
          <w:sz w:val="28"/>
          <w:szCs w:val="28"/>
        </w:rPr>
        <w:t>)</w:t>
      </w:r>
    </w:p>
    <w:p>
      <w:pPr>
        <w:pStyle w:val="PlainText"/>
        <w:ind w:firstLine="420" w:firstLineChars="200"/>
      </w:pPr>
      <w:r>
        <w:drawing>
          <wp:inline distT="0" distB="0" distL="114300" distR="114300">
            <wp:extent cx="4040505" cy="2565400"/>
            <wp:effectExtent l="0" t="0" r="17145" b="635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35684" name="图片 1"/>
                    <pic:cNvPicPr>
                      <a:picLocks noChangeAspect="1"/>
                    </pic:cNvPicPr>
                  </pic:nvPicPr>
                  <pic:blipFill>
                    <a:blip xmlns:r="http://schemas.openxmlformats.org/officeDocument/2006/relationships" r:embed="rId8"/>
                    <a:stretch>
                      <a:fillRect/>
                    </a:stretch>
                  </pic:blipFill>
                  <pic:spPr>
                    <a:xfrm>
                      <a:off x="0" y="0"/>
                      <a:ext cx="4040505" cy="256540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北伐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B．挺进大别山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长征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D．渡江战役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(2019·呼和浩特)</w:t>
      </w:r>
      <w:r>
        <w:rPr>
          <w:rFonts w:ascii="Times New Roman" w:hAnsi="Times New Roman" w:cs="Times New Roman"/>
          <w:sz w:val="28"/>
          <w:szCs w:val="28"/>
        </w:rPr>
        <w:t>中共中央提出</w:t>
      </w:r>
      <w:r>
        <w:rPr>
          <w:rFonts w:hAnsi="宋体" w:cs="Times New Roman"/>
          <w:sz w:val="28"/>
          <w:szCs w:val="28"/>
        </w:rPr>
        <w:t>“</w:t>
      </w:r>
      <w:r>
        <w:rPr>
          <w:rFonts w:ascii="Times New Roman" w:hAnsi="Times New Roman" w:cs="Times New Roman"/>
          <w:sz w:val="28"/>
          <w:szCs w:val="28"/>
        </w:rPr>
        <w:t>调整、巩固、充实、提高</w:t>
      </w:r>
      <w:r>
        <w:rPr>
          <w:rFonts w:hAnsi="宋体" w:cs="Times New Roman"/>
          <w:sz w:val="28"/>
          <w:szCs w:val="28"/>
        </w:rPr>
        <w:t>”</w:t>
      </w:r>
      <w:r>
        <w:rPr>
          <w:rFonts w:ascii="Times New Roman" w:hAnsi="Times New Roman" w:cs="Times New Roman"/>
          <w:sz w:val="28"/>
          <w:szCs w:val="28"/>
        </w:rPr>
        <w:t>这八字方针是为了(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恢复建国初遭破坏的经济</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开展实</w:t>
      </w:r>
      <w:r>
        <w:rPr>
          <w:rFonts w:ascii="Times New Roman" w:hAnsi="Times New Roman" w:cs="Times New Roman" w:hint="eastAsia"/>
          <w:sz w:val="28"/>
          <w:szCs w:val="28"/>
        </w:rPr>
        <w:t>施第一个五年计划</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缓和文革造成的社会混乱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应对三年严重的经济困难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eastAsia="楷体_GB2312" w:hAnsi="宋体" w:cs="Times New Roman" w:hint="eastAsia"/>
          <w:sz w:val="28"/>
          <w:szCs w:val="28"/>
        </w:rPr>
        <w:t>★</w:t>
      </w:r>
      <w:r>
        <w:rPr>
          <w:rFonts w:ascii="Times New Roman" w:eastAsia="楷体_GB2312" w:hAnsi="Times New Roman" w:cs="Times New Roman"/>
          <w:sz w:val="28"/>
          <w:szCs w:val="28"/>
        </w:rPr>
        <w:t>(2019·遂宁)</w:t>
      </w:r>
      <w:r>
        <w:rPr>
          <w:rFonts w:ascii="Times New Roman" w:hAnsi="Times New Roman" w:cs="Times New Roman"/>
          <w:sz w:val="28"/>
          <w:szCs w:val="28"/>
        </w:rPr>
        <w:t>11—14世纪的西欧处于社会转型时期</w:t>
      </w:r>
      <w:r>
        <w:rPr>
          <w:rFonts w:ascii="Times New Roman" w:eastAsia="MingLiU_HKSCS" w:hAnsi="Times New Roman" w:cs="Times New Roman" w:hint="eastAsia"/>
          <w:sz w:val="28"/>
          <w:szCs w:val="28"/>
        </w:rPr>
        <w:t>，</w:t>
      </w:r>
      <w:r>
        <w:rPr>
          <w:rFonts w:ascii="Times New Roman" w:hAnsi="Times New Roman" w:cs="Times New Roman"/>
          <w:sz w:val="28"/>
          <w:szCs w:val="28"/>
        </w:rPr>
        <w:t>经济和政治发生了巨大变化</w:t>
      </w:r>
      <w:r>
        <w:rPr>
          <w:rFonts w:ascii="Times New Roman" w:eastAsia="MingLiU_HKSCS" w:hAnsi="Times New Roman" w:cs="Times New Roman" w:hint="eastAsia"/>
          <w:sz w:val="28"/>
          <w:szCs w:val="28"/>
        </w:rPr>
        <w:t>，</w:t>
      </w:r>
      <w:r>
        <w:rPr>
          <w:rFonts w:ascii="Times New Roman" w:hAnsi="Times New Roman" w:cs="Times New Roman"/>
          <w:sz w:val="28"/>
          <w:szCs w:val="28"/>
        </w:rPr>
        <w:t>下列相关表述正确的是(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近代工厂制度普遍确立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普遍确立了资产阶级的统治地位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封建庄园经济逐步繁盛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农村货币地租逐渐取代劳役地租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(2019·黄冈)</w:t>
      </w:r>
      <w:r>
        <w:rPr>
          <w:rFonts w:ascii="Times New Roman" w:hAnsi="Times New Roman" w:cs="Times New Roman"/>
          <w:sz w:val="28"/>
          <w:szCs w:val="28"/>
        </w:rPr>
        <w:t>《全球通史》指出</w:t>
      </w:r>
      <w:r>
        <w:rPr>
          <w:rFonts w:ascii="Times New Roman" w:eastAsia="MingLiU_HKSCS" w:hAnsi="Times New Roman" w:cs="Times New Roman" w:hint="eastAsia"/>
          <w:sz w:val="28"/>
          <w:szCs w:val="28"/>
        </w:rPr>
        <w:t>，</w:t>
      </w:r>
      <w:r>
        <w:rPr>
          <w:rFonts w:ascii="Times New Roman" w:hAnsi="Times New Roman" w:cs="Times New Roman"/>
          <w:sz w:val="28"/>
          <w:szCs w:val="28"/>
        </w:rPr>
        <w:t>公元1500年之后的时代是具有重大意义的时代</w:t>
      </w:r>
      <w:r>
        <w:rPr>
          <w:rFonts w:ascii="Times New Roman" w:eastAsia="MingLiU_HKSCS" w:hAnsi="Times New Roman" w:cs="Times New Roman" w:hint="eastAsia"/>
          <w:sz w:val="28"/>
          <w:szCs w:val="28"/>
        </w:rPr>
        <w:t>，</w:t>
      </w:r>
      <w:r>
        <w:rPr>
          <w:rFonts w:ascii="Times New Roman" w:hAnsi="Times New Roman" w:cs="Times New Roman"/>
          <w:sz w:val="28"/>
          <w:szCs w:val="28"/>
        </w:rPr>
        <w:t>因为它标志着地区自治和全球统一之间冲突的开端。在这以前</w:t>
      </w:r>
      <w:r>
        <w:rPr>
          <w:rFonts w:ascii="Times New Roman" w:eastAsia="MingLiU_HKSCS" w:hAnsi="Times New Roman" w:cs="Times New Roman" w:hint="eastAsia"/>
          <w:sz w:val="28"/>
          <w:szCs w:val="28"/>
        </w:rPr>
        <w:t>，</w:t>
      </w:r>
      <w:r>
        <w:rPr>
          <w:rFonts w:ascii="Times New Roman" w:hAnsi="Times New Roman" w:cs="Times New Roman"/>
          <w:sz w:val="28"/>
          <w:szCs w:val="28"/>
        </w:rPr>
        <w:t>不存在任何冲突</w:t>
      </w:r>
      <w:r>
        <w:rPr>
          <w:rFonts w:ascii="Times New Roman" w:eastAsia="MingLiU_HKSCS" w:hAnsi="Times New Roman" w:cs="Times New Roman" w:hint="eastAsia"/>
          <w:sz w:val="28"/>
          <w:szCs w:val="28"/>
        </w:rPr>
        <w:t>，</w:t>
      </w:r>
      <w:r>
        <w:rPr>
          <w:rFonts w:ascii="Times New Roman" w:hAnsi="Times New Roman" w:cs="Times New Roman"/>
          <w:sz w:val="28"/>
          <w:szCs w:val="28"/>
        </w:rPr>
        <w:t>因为根本就没有全球的联系。这表明新航路开辟的影响是(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打破了地区之间的对立  　B．加速了全球化的进程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消除了地区之间的隔阂  　D．使世界逐渐连为一体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w:t>
      </w:r>
      <w:r>
        <w:rPr>
          <w:rFonts w:ascii="Times New Roman" w:eastAsia="楷体_GB2312" w:hAnsi="Times New Roman" w:cs="Times New Roman" w:hint="eastAsia"/>
          <w:sz w:val="28"/>
          <w:szCs w:val="28"/>
        </w:rPr>
        <w:t>泰州)</w:t>
      </w:r>
      <w:r>
        <w:rPr>
          <w:rFonts w:ascii="Times New Roman" w:hAnsi="Times New Roman" w:cs="Times New Roman"/>
          <w:sz w:val="28"/>
          <w:szCs w:val="28"/>
        </w:rPr>
        <w:t>历史事实指的是历史的真实情况</w:t>
      </w:r>
      <w:r>
        <w:rPr>
          <w:rFonts w:ascii="Times New Roman" w:eastAsia="MingLiU_HKSCS" w:hAnsi="Times New Roman" w:cs="Times New Roman" w:hint="eastAsia"/>
          <w:sz w:val="28"/>
          <w:szCs w:val="28"/>
        </w:rPr>
        <w:t>，</w:t>
      </w:r>
      <w:r>
        <w:rPr>
          <w:rFonts w:ascii="Times New Roman" w:hAnsi="Times New Roman" w:cs="Times New Roman"/>
          <w:sz w:val="28"/>
          <w:szCs w:val="28"/>
        </w:rPr>
        <w:t>历史观点是分析历史事实的看法。下列选项中属于历史观点的是(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1689</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英国议会通过了《权利法案》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1776</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第二届大陆会议通过了《独立宣言》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1804</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拿破仑建立了法兰西第一帝国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英、美、法资产阶级革命都促进了本国资本主义的发展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(2019·孝感)</w:t>
      </w:r>
      <w:r>
        <w:rPr>
          <w:rFonts w:hAnsi="宋体" w:cs="Times New Roman"/>
          <w:sz w:val="28"/>
          <w:szCs w:val="28"/>
        </w:rPr>
        <w:t>“</w:t>
      </w:r>
      <w:r>
        <w:rPr>
          <w:rFonts w:ascii="Times New Roman" w:hAnsi="Times New Roman" w:cs="Times New Roman"/>
          <w:sz w:val="28"/>
          <w:szCs w:val="28"/>
        </w:rPr>
        <w:t>他赢得了民心</w:t>
      </w:r>
      <w:r>
        <w:rPr>
          <w:rFonts w:ascii="Times New Roman" w:eastAsia="MingLiU_HKSCS" w:hAnsi="Times New Roman" w:cs="Times New Roman" w:hint="eastAsia"/>
          <w:sz w:val="28"/>
          <w:szCs w:val="28"/>
        </w:rPr>
        <w:t>，</w:t>
      </w:r>
      <w:r>
        <w:rPr>
          <w:rFonts w:ascii="Times New Roman" w:hAnsi="Times New Roman" w:cs="Times New Roman"/>
          <w:sz w:val="28"/>
          <w:szCs w:val="28"/>
        </w:rPr>
        <w:t>因为人民能够感觉到</w:t>
      </w:r>
      <w:r>
        <w:rPr>
          <w:rFonts w:ascii="Times New Roman" w:eastAsia="MingLiU_HKSCS" w:hAnsi="Times New Roman" w:cs="Times New Roman" w:hint="eastAsia"/>
          <w:sz w:val="28"/>
          <w:szCs w:val="28"/>
        </w:rPr>
        <w:t>，</w:t>
      </w:r>
      <w:r>
        <w:rPr>
          <w:rFonts w:ascii="Times New Roman" w:hAnsi="Times New Roman" w:cs="Times New Roman"/>
          <w:sz w:val="28"/>
          <w:szCs w:val="28"/>
        </w:rPr>
        <w:t>他</w:t>
      </w:r>
      <w:r>
        <w:rPr>
          <w:rFonts w:ascii="Times New Roman" w:hAnsi="Times New Roman" w:cs="Times New Roman" w:hint="eastAsia"/>
          <w:sz w:val="28"/>
          <w:szCs w:val="28"/>
        </w:rPr>
        <w:t>喜欢他们</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他惦记着他们。</w:t>
      </w:r>
      <w:r>
        <w:rPr>
          <w:rFonts w:hAnsi="宋体" w:cs="Times New Roman" w:hint="eastAsia"/>
          <w:sz w:val="28"/>
          <w:szCs w:val="28"/>
        </w:rPr>
        <w:t>”</w:t>
      </w:r>
      <w:r>
        <w:rPr>
          <w:rFonts w:ascii="Times New Roman" w:hAnsi="Times New Roman" w:cs="Times New Roman" w:hint="eastAsia"/>
          <w:sz w:val="28"/>
          <w:szCs w:val="28"/>
        </w:rPr>
        <w:t>罗斯福新政中</w:t>
      </w:r>
      <w:r>
        <w:rPr>
          <w:rFonts w:hAnsi="宋体" w:cs="Times New Roman" w:hint="eastAsia"/>
          <w:sz w:val="28"/>
          <w:szCs w:val="28"/>
        </w:rPr>
        <w:t>“</w:t>
      </w:r>
      <w:r>
        <w:rPr>
          <w:rFonts w:ascii="Times New Roman" w:hAnsi="Times New Roman" w:cs="Times New Roman" w:hint="eastAsia"/>
          <w:sz w:val="28"/>
          <w:szCs w:val="28"/>
        </w:rPr>
        <w:t>赢得民心</w:t>
      </w:r>
      <w:r>
        <w:rPr>
          <w:rFonts w:hAnsi="宋体" w:cs="Times New Roman" w:hint="eastAsia"/>
          <w:sz w:val="28"/>
          <w:szCs w:val="28"/>
        </w:rPr>
        <w:t>”</w:t>
      </w:r>
      <w:r>
        <w:rPr>
          <w:rFonts w:ascii="Times New Roman" w:hAnsi="Times New Roman" w:cs="Times New Roman" w:hint="eastAsia"/>
          <w:sz w:val="28"/>
          <w:szCs w:val="28"/>
        </w:rPr>
        <w:t>的举措是</w:t>
      </w:r>
      <w:r>
        <w:rPr>
          <w:rFonts w:ascii="Times New Roman" w:hAnsi="Times New Roman" w:cs="Times New Roman"/>
          <w:sz w:val="28"/>
          <w:szCs w:val="28"/>
        </w:rPr>
        <w:t>(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兴建公共工程</w:t>
      </w:r>
      <w:r>
        <w:rPr>
          <w:rFonts w:ascii="Times New Roman" w:eastAsia="MingLiU_HKSCS" w:hAnsi="Times New Roman" w:cs="Times New Roman" w:hint="eastAsia"/>
          <w:sz w:val="28"/>
          <w:szCs w:val="28"/>
        </w:rPr>
        <w:t>，</w:t>
      </w:r>
      <w:r>
        <w:rPr>
          <w:rFonts w:ascii="Times New Roman" w:hAnsi="Times New Roman" w:cs="Times New Roman"/>
          <w:sz w:val="28"/>
          <w:szCs w:val="28"/>
        </w:rPr>
        <w:t>增加就业机会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提倡美国公民勤俭节约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引导农场主努力扩大生产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改革银行制度</w:t>
      </w:r>
      <w:r>
        <w:rPr>
          <w:rFonts w:ascii="Times New Roman" w:eastAsia="MingLiU_HKSCS" w:hAnsi="Times New Roman" w:cs="Times New Roman" w:hint="eastAsia"/>
          <w:sz w:val="28"/>
          <w:szCs w:val="28"/>
        </w:rPr>
        <w:t>，</w:t>
      </w:r>
      <w:r>
        <w:rPr>
          <w:rFonts w:ascii="Times New Roman" w:hAnsi="Times New Roman" w:cs="Times New Roman"/>
          <w:sz w:val="28"/>
          <w:szCs w:val="28"/>
        </w:rPr>
        <w:t>恢复银行信用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(2019·河北)</w:t>
      </w:r>
      <w:r>
        <w:rPr>
          <w:rFonts w:ascii="Times New Roman" w:hAnsi="Times New Roman" w:cs="Times New Roman"/>
          <w:sz w:val="28"/>
          <w:szCs w:val="28"/>
        </w:rPr>
        <w:t>1975年生产计算机软件的微软公司仅是一家小型企业。比尔·盖茨为其创始人之一</w:t>
      </w:r>
      <w:r>
        <w:rPr>
          <w:rFonts w:ascii="Times New Roman" w:eastAsia="MingLiU_HKSCS" w:hAnsi="Times New Roman" w:cs="Times New Roman" w:hint="eastAsia"/>
          <w:sz w:val="28"/>
          <w:szCs w:val="28"/>
        </w:rPr>
        <w:t>，</w:t>
      </w:r>
      <w:r>
        <w:rPr>
          <w:rFonts w:ascii="Times New Roman" w:hAnsi="Times New Roman" w:cs="Times New Roman"/>
          <w:sz w:val="28"/>
          <w:szCs w:val="28"/>
        </w:rPr>
        <w:t>到1999年</w:t>
      </w:r>
      <w:r>
        <w:rPr>
          <w:rFonts w:ascii="Times New Roman" w:eastAsia="MingLiU_HKSCS" w:hAnsi="Times New Roman" w:cs="Times New Roman" w:hint="eastAsia"/>
          <w:sz w:val="28"/>
          <w:szCs w:val="28"/>
        </w:rPr>
        <w:t>，</w:t>
      </w:r>
      <w:r>
        <w:rPr>
          <w:rFonts w:ascii="Times New Roman" w:hAnsi="Times New Roman" w:cs="Times New Roman"/>
          <w:sz w:val="28"/>
          <w:szCs w:val="28"/>
        </w:rPr>
        <w:t>在短短的24年间</w:t>
      </w:r>
      <w:r>
        <w:rPr>
          <w:rFonts w:ascii="Times New Roman" w:eastAsia="MingLiU_HKSCS" w:hAnsi="Times New Roman" w:cs="Times New Roman" w:hint="eastAsia"/>
          <w:sz w:val="28"/>
          <w:szCs w:val="28"/>
        </w:rPr>
        <w:t>，</w:t>
      </w:r>
      <w:r>
        <w:rPr>
          <w:rFonts w:ascii="Times New Roman" w:hAnsi="Times New Roman" w:cs="Times New Roman"/>
          <w:sz w:val="28"/>
          <w:szCs w:val="28"/>
        </w:rPr>
        <w:t>公司销售收入增长了90.5万倍</w:t>
      </w:r>
      <w:r>
        <w:rPr>
          <w:rFonts w:ascii="Times New Roman" w:eastAsia="MingLiU_HKSCS" w:hAnsi="Times New Roman" w:cs="Times New Roman" w:hint="eastAsia"/>
          <w:sz w:val="28"/>
          <w:szCs w:val="28"/>
        </w:rPr>
        <w:t>，</w:t>
      </w:r>
      <w:r>
        <w:rPr>
          <w:rFonts w:ascii="Times New Roman" w:hAnsi="Times New Roman" w:cs="Times New Roman"/>
          <w:sz w:val="28"/>
          <w:szCs w:val="28"/>
        </w:rPr>
        <w:t>公司市值达5000亿美元左右。该史实应纳入的学习主题是(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战争与革命的时代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社会保障制度的建立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经济全球化的开启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信息时代经济的迅速发展</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二、非选择题(共30分)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(2019·长沙)</w:t>
      </w:r>
      <w:r>
        <w:rPr>
          <w:rFonts w:ascii="Times New Roman" w:hAnsi="Times New Roman" w:cs="Times New Roman"/>
          <w:sz w:val="28"/>
          <w:szCs w:val="28"/>
        </w:rPr>
        <w:t>近代以来</w:t>
      </w:r>
      <w:r>
        <w:rPr>
          <w:rFonts w:ascii="Times New Roman" w:eastAsia="MingLiU_HKSCS" w:hAnsi="Times New Roman" w:cs="Times New Roman" w:hint="eastAsia"/>
          <w:sz w:val="28"/>
          <w:szCs w:val="28"/>
        </w:rPr>
        <w:t>，</w:t>
      </w:r>
      <w:r>
        <w:rPr>
          <w:rFonts w:ascii="Times New Roman" w:hAnsi="Times New Roman" w:cs="Times New Roman"/>
          <w:sz w:val="28"/>
          <w:szCs w:val="28"/>
        </w:rPr>
        <w:t>摆在中国人民面前的主要任务是争取民族独立和人民解放</w:t>
      </w:r>
      <w:r>
        <w:rPr>
          <w:rFonts w:ascii="Times New Roman" w:eastAsia="MingLiU_HKSCS" w:hAnsi="Times New Roman" w:cs="Times New Roman" w:hint="eastAsia"/>
          <w:sz w:val="28"/>
          <w:szCs w:val="28"/>
        </w:rPr>
        <w:t>，</w:t>
      </w:r>
      <w:r>
        <w:rPr>
          <w:rFonts w:ascii="Times New Roman" w:hAnsi="Times New Roman" w:cs="Times New Roman"/>
          <w:sz w:val="28"/>
          <w:szCs w:val="28"/>
        </w:rPr>
        <w:t>实现国家富强和人民幸福。为此</w:t>
      </w:r>
      <w:r>
        <w:rPr>
          <w:rFonts w:ascii="Times New Roman" w:eastAsia="MingLiU_HKSCS" w:hAnsi="Times New Roman" w:cs="Times New Roman" w:hint="eastAsia"/>
          <w:sz w:val="28"/>
          <w:szCs w:val="28"/>
        </w:rPr>
        <w:t>，</w:t>
      </w:r>
      <w:r>
        <w:rPr>
          <w:rFonts w:ascii="Times New Roman" w:hAnsi="Times New Roman" w:cs="Times New Roman"/>
          <w:sz w:val="28"/>
          <w:szCs w:val="28"/>
        </w:rPr>
        <w:t>中国共产党领导中国人民进行了不懈的努力。阅读下列</w:t>
      </w:r>
      <w:r>
        <w:rPr>
          <w:rFonts w:ascii="Times New Roman" w:hAnsi="Times New Roman" w:cs="Times New Roman" w:hint="eastAsia"/>
          <w:sz w:val="28"/>
          <w:szCs w:val="28"/>
        </w:rPr>
        <w:t>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r>
        <w:rPr>
          <w:rFonts w:ascii="Times New Roman" w:hAnsi="Times New Roman" w:cs="Times New Roman"/>
          <w:sz w:val="28"/>
          <w:szCs w:val="28"/>
        </w:rPr>
        <w:t>10分)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五四运动极大促进了中国人的思想启蒙</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直接影响了中国文化的现代化方向</w:t>
      </w:r>
      <w:r>
        <w:rPr>
          <w:rFonts w:hAnsi="宋体" w:cs="Times New Roman"/>
          <w:sz w:val="28"/>
          <w:szCs w:val="28"/>
        </w:rPr>
        <w:t>……</w:t>
      </w:r>
      <w:r>
        <w:rPr>
          <w:rFonts w:ascii="Times New Roman" w:eastAsia="楷体_GB2312" w:hAnsi="Times New Roman" w:cs="Times New Roman"/>
          <w:sz w:val="28"/>
          <w:szCs w:val="28"/>
        </w:rPr>
        <w:t>中国的先进分子从巴黎和会上中国外交失败的教训中</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开始认清帝国主义列强联合压迫中国人民的实质</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开始意识到西方资产阶级民主主义的文化在中国根本行不通。俄国十月革命的成功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开辟了世界历史的新纪元</w:t>
      </w:r>
      <w:r>
        <w:rPr>
          <w:rFonts w:hAnsi="宋体" w:cs="Times New Roman"/>
          <w:sz w:val="28"/>
          <w:szCs w:val="28"/>
        </w:rPr>
        <w:t>……</w:t>
      </w:r>
      <w:r>
        <w:rPr>
          <w:rFonts w:ascii="Times New Roman" w:eastAsia="楷体_GB2312" w:hAnsi="Times New Roman" w:cs="Times New Roman"/>
          <w:sz w:val="28"/>
          <w:szCs w:val="28"/>
        </w:rPr>
        <w:t>促进了马克思列宁主义在中国的传播。</w:t>
      </w:r>
    </w:p>
    <w:p>
      <w:pPr>
        <w:pStyle w:val="PlainText"/>
        <w:ind w:firstLine="1812" w:firstLineChars="647"/>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摘自田克勤</w:t>
      </w:r>
      <w:r>
        <w:rPr>
          <w:rFonts w:ascii="MingLiU_HKSCS" w:eastAsia="MingLiU_HKSCS" w:hAnsi="MingLiU_HKSCS" w:cs="MingLiU_HKSCS" w:hint="eastAsia"/>
          <w:sz w:val="28"/>
          <w:szCs w:val="28"/>
        </w:rPr>
        <w:t>，</w:t>
      </w:r>
      <w:r>
        <w:rPr>
          <w:rFonts w:ascii="Times New Roman" w:eastAsia="仿宋_GB2312" w:hAnsi="Times New Roman" w:cs="Times New Roman"/>
          <w:sz w:val="28"/>
          <w:szCs w:val="28"/>
        </w:rPr>
        <w:t>张泽强《从价值觉醒到文化自信：</w:t>
      </w:r>
    </w:p>
    <w:p>
      <w:pPr>
        <w:pStyle w:val="PlainText"/>
        <w:ind w:firstLine="560" w:firstLineChars="200"/>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五四运动历史地位的新思考》</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延安道路的核心是完善群众路线和在农村加强革命的民族主义</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这成为毛泽东思想的两大支柱。这些思想在江西时期就已先行发展</w:t>
      </w:r>
      <w:r>
        <w:rPr>
          <w:rFonts w:hAnsi="宋体" w:cs="Times New Roman"/>
          <w:sz w:val="28"/>
          <w:szCs w:val="28"/>
        </w:rPr>
        <w:t>……</w:t>
      </w:r>
      <w:r>
        <w:rPr>
          <w:rFonts w:ascii="Times New Roman" w:eastAsia="楷体_GB2312" w:hAnsi="Times New Roman" w:cs="Times New Roman"/>
          <w:sz w:val="28"/>
          <w:szCs w:val="28"/>
        </w:rPr>
        <w:t>(延安时期)根据群众路线方法</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毛泽东热忱地关注农民的需要</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开展土地改革和减租减息</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促使农民全面地参与根据地的政治、经济和军事组织。</w:t>
      </w:r>
    </w:p>
    <w:p>
      <w:pPr>
        <w:pStyle w:val="PlainText"/>
        <w:ind w:firstLine="4315" w:firstLineChars="1541"/>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摘自徐中约《中国近代史》</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材料三</w:t>
      </w:r>
    </w:p>
    <w:p>
      <w:pPr>
        <w:pStyle w:val="PlainText"/>
        <w:ind w:firstLine="560" w:firstLineChars="200"/>
        <w:rPr>
          <w:rFonts w:ascii="Times New Roman" w:eastAsia="MingLiU_HKSCS" w:hAnsi="Times New Roman" w:cs="Times New Roman" w:hint="eastAsia"/>
          <w:sz w:val="28"/>
          <w:szCs w:val="28"/>
        </w:rPr>
      </w:pPr>
      <w:r>
        <w:drawing>
          <wp:inline distT="0" distB="0" distL="114300" distR="114300">
            <wp:extent cx="4277995" cy="2670810"/>
            <wp:effectExtent l="0" t="0" r="8255" b="1524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88151" name="图片 2"/>
                    <pic:cNvPicPr>
                      <a:picLocks noChangeAspect="1"/>
                    </pic:cNvPicPr>
                  </pic:nvPicPr>
                  <pic:blipFill>
                    <a:blip xmlns:r="http://schemas.openxmlformats.org/officeDocument/2006/relationships" r:embed="rId9"/>
                    <a:stretch>
                      <a:fillRect/>
                    </a:stretch>
                  </pic:blipFill>
                  <pic:spPr>
                    <a:xfrm>
                      <a:off x="0" y="0"/>
                      <a:ext cx="4277995" cy="267081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(1)哪一条约的相关内容表明材料一中</w:t>
      </w:r>
      <w:r>
        <w:rPr>
          <w:rFonts w:hAnsi="宋体" w:cs="Times New Roman"/>
          <w:sz w:val="28"/>
          <w:szCs w:val="28"/>
        </w:rPr>
        <w:t>“</w:t>
      </w:r>
      <w:r>
        <w:rPr>
          <w:rFonts w:ascii="Times New Roman" w:hAnsi="Times New Roman" w:cs="Times New Roman"/>
          <w:sz w:val="28"/>
          <w:szCs w:val="28"/>
        </w:rPr>
        <w:t>巴黎和会上中国外交失败</w:t>
      </w:r>
      <w:r>
        <w:rPr>
          <w:rFonts w:hAnsi="宋体" w:cs="Times New Roman"/>
          <w:sz w:val="28"/>
          <w:szCs w:val="28"/>
        </w:rPr>
        <w:t>”</w:t>
      </w:r>
      <w:r>
        <w:rPr>
          <w:rFonts w:ascii="Times New Roman" w:hAnsi="Times New Roman" w:cs="Times New Roman"/>
          <w:sz w:val="28"/>
          <w:szCs w:val="28"/>
        </w:rPr>
        <w:t>？(1分)根据材料一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分析五四时期先进知识分子选择马克思主义的原因。(2分)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条约：《凡尔赛条约》。原因：巴黎和会上中国外交的失败使他们看清了帝国主义列强的本质</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意识到西方资产阶级民主主义在中国行不通；马克思主义在俄国十月革命</w:t>
      </w:r>
      <w:r>
        <w:rPr>
          <w:rFonts w:ascii="Times New Roman" w:eastAsia="华文行楷" w:hAnsi="Times New Roman" w:cs="Times New Roman" w:hint="eastAsia"/>
          <w:sz w:val="28"/>
          <w:szCs w:val="28"/>
        </w:rPr>
        <w:t>的成功使他们看到了曙光。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(2)根据材料二并结合所学知识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请以中共在1927—1934年的具体实践说明</w:t>
      </w:r>
      <w:r>
        <w:rPr>
          <w:rFonts w:hAnsi="宋体" w:cs="Times New Roman"/>
          <w:sz w:val="28"/>
          <w:szCs w:val="28"/>
        </w:rPr>
        <w:t>“</w:t>
      </w:r>
      <w:r>
        <w:rPr>
          <w:rFonts w:ascii="Times New Roman" w:hAnsi="Times New Roman" w:cs="Times New Roman"/>
          <w:sz w:val="28"/>
          <w:szCs w:val="28"/>
        </w:rPr>
        <w:t>这些思想在江西时期就已先行发展</w:t>
      </w:r>
      <w:r>
        <w:rPr>
          <w:rFonts w:hAnsi="宋体" w:cs="Times New Roman"/>
          <w:sz w:val="28"/>
          <w:szCs w:val="28"/>
        </w:rPr>
        <w:t>”</w:t>
      </w:r>
      <w:r>
        <w:rPr>
          <w:rFonts w:ascii="Times New Roman" w:hAnsi="Times New Roman" w:cs="Times New Roman"/>
          <w:sz w:val="28"/>
          <w:szCs w:val="28"/>
        </w:rPr>
        <w:t>。(1分)分析全面抗日战争时期中共农村政策发生变化的主要原因。(2分)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实践：开展土地革命、武装斗争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建立农村革命根据地。</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原因：中日民族矛盾上升为中国社会的主要矛盾。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(3)比较图一和图二</w:t>
      </w:r>
      <w:r>
        <w:rPr>
          <w:rFonts w:ascii="Times New Roman" w:eastAsia="MingLiU_HKSCS" w:hAnsi="Times New Roman" w:cs="Times New Roman" w:hint="eastAsia"/>
          <w:sz w:val="28"/>
          <w:szCs w:val="28"/>
        </w:rPr>
        <w:t>，</w:t>
      </w:r>
      <w:r>
        <w:rPr>
          <w:rFonts w:ascii="Times New Roman" w:hAnsi="Times New Roman" w:cs="Times New Roman"/>
          <w:sz w:val="28"/>
          <w:szCs w:val="28"/>
        </w:rPr>
        <w:t>从中提取一处有关对外开放的不同信息</w:t>
      </w:r>
      <w:r>
        <w:rPr>
          <w:rFonts w:ascii="Times New Roman" w:eastAsia="MingLiU_HKSCS" w:hAnsi="Times New Roman" w:cs="Times New Roman" w:hint="eastAsia"/>
          <w:sz w:val="28"/>
          <w:szCs w:val="28"/>
        </w:rPr>
        <w:t>，</w:t>
      </w:r>
      <w:r>
        <w:rPr>
          <w:rFonts w:ascii="Times New Roman" w:hAnsi="Times New Roman" w:cs="Times New Roman"/>
          <w:sz w:val="28"/>
          <w:szCs w:val="28"/>
        </w:rPr>
        <w:t>(1分)并结合所学知识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说明形成这一不同信息的原因。(2分)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信息：两次鸦片战争的开放是只开放通商口岸(或被动地无计划开放)；中国当代的开放体现了多层次、点面结合的特点(或主动地有计划开放)。原因：前者因战败</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国家主权遭到破坏</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陷入半殖民地半封建社会的情况下被迫开放</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主要是为了适应外国侵略的需要；后者是独立自主的社会主义国家</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在探索中扩大开放区域</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主要是为了适应经济改革与发展的需要。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(4)综上</w:t>
      </w:r>
      <w:r>
        <w:rPr>
          <w:rFonts w:ascii="Times New Roman" w:eastAsia="MingLiU_HKSCS" w:hAnsi="Times New Roman" w:cs="Times New Roman" w:hint="eastAsia"/>
          <w:sz w:val="28"/>
          <w:szCs w:val="28"/>
        </w:rPr>
        <w:t>，</w:t>
      </w:r>
      <w:r>
        <w:rPr>
          <w:rFonts w:ascii="Times New Roman" w:hAnsi="Times New Roman" w:cs="Times New Roman"/>
          <w:sz w:val="28"/>
          <w:szCs w:val="28"/>
        </w:rPr>
        <w:t>你认为中共领导中国人民不断取得成功的经验</w:t>
      </w:r>
      <w:r>
        <w:rPr>
          <w:rFonts w:ascii="Times New Roman" w:eastAsia="MingLiU_HKSCS" w:hAnsi="Times New Roman" w:cs="Times New Roman" w:hint="eastAsia"/>
          <w:sz w:val="28"/>
          <w:szCs w:val="28"/>
        </w:rPr>
        <w:t>，</w:t>
      </w:r>
      <w:r>
        <w:rPr>
          <w:rFonts w:ascii="Times New Roman" w:hAnsi="Times New Roman" w:cs="Times New Roman"/>
          <w:sz w:val="28"/>
          <w:szCs w:val="28"/>
        </w:rPr>
        <w:t>对新时代中国特色社会主义建设有何启示？(1分)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把</w:t>
      </w:r>
      <w:r>
        <w:rPr>
          <w:rFonts w:ascii="Times New Roman" w:eastAsia="华文行楷" w:hAnsi="Times New Roman" w:cs="Times New Roman" w:hint="eastAsia"/>
          <w:sz w:val="28"/>
          <w:szCs w:val="28"/>
        </w:rPr>
        <w:t>马克思主义同中国具体实际相结合；要坚持贯彻党的领导等。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(2019·青岛)</w:t>
      </w:r>
      <w:r>
        <w:rPr>
          <w:rFonts w:ascii="Times New Roman" w:hAnsi="Times New Roman" w:cs="Times New Roman"/>
          <w:sz w:val="28"/>
          <w:szCs w:val="28"/>
        </w:rPr>
        <w:t>历史的发展、社会的繁盛、人类的进步</w:t>
      </w:r>
      <w:r>
        <w:rPr>
          <w:rFonts w:ascii="Times New Roman" w:eastAsia="MingLiU_HKSCS" w:hAnsi="Times New Roman" w:cs="Times New Roman" w:hint="eastAsia"/>
          <w:sz w:val="28"/>
          <w:szCs w:val="28"/>
        </w:rPr>
        <w:t>，</w:t>
      </w:r>
      <w:r>
        <w:rPr>
          <w:rFonts w:ascii="Times New Roman" w:hAnsi="Times New Roman" w:cs="Times New Roman"/>
          <w:sz w:val="28"/>
          <w:szCs w:val="28"/>
        </w:rPr>
        <w:t>都离不开文明的滋养和引领。阅读下列材料</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回答问题。(10分)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我们不应夸大仁慈的专制君主贯彻启蒙运动的种种学说所取得的实效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因为直到1789年法国大革命爆发时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启蒙运动才大大地影响了欧洲的大众。但在1789年以前</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在英国的十三个殖民地已爆发了一场革命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这场革</w:t>
      </w:r>
      <w:r>
        <w:rPr>
          <w:rFonts w:ascii="Times New Roman" w:eastAsia="楷体_GB2312" w:hAnsi="Times New Roman" w:cs="Times New Roman" w:hint="eastAsia"/>
          <w:sz w:val="28"/>
          <w:szCs w:val="28"/>
        </w:rPr>
        <w:t>命提供了将新学说付诸行动的一个实验性的示范。</w:t>
      </w:r>
    </w:p>
    <w:p>
      <w:pPr>
        <w:pStyle w:val="PlainText"/>
        <w:ind w:firstLine="2229" w:firstLineChars="796"/>
        <w:rPr>
          <w:rFonts w:ascii="Times New Roman" w:eastAsia="MingLiU_HKSCS" w:hAnsi="Times New Roman" w:cs="Times New Roman" w:hint="eastAsia"/>
          <w:sz w:val="28"/>
          <w:szCs w:val="28"/>
        </w:rPr>
      </w:pPr>
      <w:r>
        <w:rPr>
          <w:rFonts w:ascii="Times New Roman" w:eastAsia="仿宋_GB2312" w:hAnsi="Times New Roman" w:cs="Times New Roman"/>
          <w:sz w:val="28"/>
          <w:szCs w:val="28"/>
        </w:rPr>
        <w:t>——[美]斯塔夫里阿诺斯《全球通史》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拿破仑在动乱之中</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戏剧性地让法国大革命的理念——启蒙运动(Enlightenment)中所述的主权在民、法律平等、共和形式和行政改组——传遍了欧洲</w:t>
      </w:r>
      <w:r>
        <w:rPr>
          <w:rFonts w:hAnsi="宋体" w:cs="Times New Roman"/>
          <w:sz w:val="28"/>
          <w:szCs w:val="28"/>
        </w:rPr>
        <w:t>……</w:t>
      </w:r>
      <w:r>
        <w:rPr>
          <w:rFonts w:ascii="Times New Roman" w:eastAsia="楷体_GB2312" w:hAnsi="Times New Roman" w:cs="Times New Roman"/>
          <w:sz w:val="28"/>
          <w:szCs w:val="28"/>
        </w:rPr>
        <w:t>在这样的背景下</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我们要关注拿破仑时代最受争议的话题——拿破仑是否真正传播了法国大革命的理念</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并在历史中扮演了革命性的力量；还是说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他的独裁政府实际上</w:t>
      </w:r>
      <w:r>
        <w:rPr>
          <w:rFonts w:hAnsi="宋体" w:cs="Times New Roman"/>
          <w:sz w:val="28"/>
          <w:szCs w:val="28"/>
        </w:rPr>
        <w:t>“</w:t>
      </w:r>
      <w:r>
        <w:rPr>
          <w:rFonts w:ascii="Times New Roman" w:eastAsia="楷体_GB2312" w:hAnsi="Times New Roman" w:cs="Times New Roman"/>
          <w:sz w:val="28"/>
          <w:szCs w:val="28"/>
        </w:rPr>
        <w:t>背叛了革命</w:t>
      </w:r>
      <w:r>
        <w:rPr>
          <w:rFonts w:hAnsi="宋体" w:cs="Times New Roman"/>
          <w:sz w:val="28"/>
          <w:szCs w:val="28"/>
        </w:rPr>
        <w:t>”</w:t>
      </w:r>
      <w:r>
        <w:rPr>
          <w:rFonts w:ascii="Times New Roman" w:eastAsia="楷体_GB2312" w:hAnsi="Times New Roman" w:cs="Times New Roman"/>
          <w:sz w:val="28"/>
          <w:szCs w:val="28"/>
        </w:rPr>
        <w:t>？</w:t>
      </w:r>
    </w:p>
    <w:p>
      <w:pPr>
        <w:pStyle w:val="PlainText"/>
        <w:ind w:firstLine="977" w:firstLineChars="349"/>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w:t>
      </w:r>
      <w:r>
        <w:rPr>
          <w:rFonts w:ascii="Times New Roman" w:eastAsia="仿宋_GB2312" w:hAnsi="Times New Roman" w:cs="Times New Roman" w:hint="eastAsia"/>
          <w:sz w:val="28"/>
          <w:szCs w:val="28"/>
        </w:rPr>
        <w:t>美]弗兰克·萨克雷[美]约翰·芬德林主编《世界大历史》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自由主义、社会主义、实用主义、科学和民主给他们留下了不可磨灭的印记</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当他们归国的时候——陈独秀在1915年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蔡元培在1916年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胡适在1917年分别归国——他们充当了中国文学和知识分子人格转换的发酵剂。</w:t>
      </w:r>
    </w:p>
    <w:p>
      <w:pPr>
        <w:pStyle w:val="PlainText"/>
        <w:ind w:firstLine="4732" w:firstLineChars="1690"/>
        <w:rPr>
          <w:rFonts w:ascii="Times New Roman" w:eastAsia="MingLiU_HKSCS" w:hAnsi="Times New Roman" w:cs="Times New Roman"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徐中约《中国近代史》</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(1)根据材料一并结合所学知识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分析法国大革命和启蒙运动之间的关系。(2分)</w:t>
      </w:r>
      <w:r>
        <w:rPr>
          <w:rFonts w:hAnsi="宋体" w:cs="Times New Roman"/>
          <w:sz w:val="28"/>
          <w:szCs w:val="28"/>
        </w:rPr>
        <w:t>“</w:t>
      </w:r>
      <w:r>
        <w:rPr>
          <w:rFonts w:ascii="Times New Roman" w:hAnsi="Times New Roman" w:cs="Times New Roman"/>
          <w:sz w:val="28"/>
          <w:szCs w:val="28"/>
        </w:rPr>
        <w:t>英国的十三个殖民地已爆发了一场革命</w:t>
      </w:r>
      <w:r>
        <w:rPr>
          <w:rFonts w:hAnsi="宋体" w:cs="Times New Roman"/>
          <w:sz w:val="28"/>
          <w:szCs w:val="28"/>
        </w:rPr>
        <w:t>”</w:t>
      </w:r>
      <w:r>
        <w:rPr>
          <w:rFonts w:ascii="Times New Roman" w:hAnsi="Times New Roman" w:cs="Times New Roman"/>
          <w:sz w:val="28"/>
          <w:szCs w:val="28"/>
        </w:rPr>
        <w:t>指的是什么事件</w:t>
      </w:r>
      <w:r>
        <w:rPr>
          <w:rFonts w:ascii="Times New Roman" w:hAnsi="Times New Roman" w:cs="Times New Roman" w:hint="eastAsia"/>
          <w:sz w:val="28"/>
          <w:szCs w:val="28"/>
        </w:rPr>
        <w:t>？(</w:t>
      </w:r>
      <w:r>
        <w:rPr>
          <w:rFonts w:ascii="Times New Roman" w:hAnsi="Times New Roman" w:cs="Times New Roman"/>
          <w:sz w:val="28"/>
          <w:szCs w:val="28"/>
        </w:rPr>
        <w:t>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关系：启蒙运动促进了法国大革命的爆发；法国大革命推动了启蒙运动的发展。事件：美国独立战争。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(2)根据材料二概括</w:t>
      </w:r>
      <w:r>
        <w:rPr>
          <w:rFonts w:ascii="Times New Roman" w:eastAsia="MingLiU_HKSCS" w:hAnsi="Times New Roman" w:cs="Times New Roman" w:hint="eastAsia"/>
          <w:sz w:val="28"/>
          <w:szCs w:val="28"/>
        </w:rPr>
        <w:t>，</w:t>
      </w:r>
      <w:r>
        <w:rPr>
          <w:rFonts w:ascii="Times New Roman" w:hAnsi="Times New Roman" w:cs="Times New Roman"/>
          <w:sz w:val="28"/>
          <w:szCs w:val="28"/>
        </w:rPr>
        <w:t>法国大革命体现出的启蒙运动的思想有哪些？(1分)(不得照抄原文)根据材料并结合所学知识说明</w:t>
      </w:r>
      <w:r>
        <w:rPr>
          <w:rFonts w:ascii="Times New Roman" w:eastAsia="MingLiU_HKSCS" w:hAnsi="Times New Roman" w:cs="Times New Roman" w:hint="eastAsia"/>
          <w:sz w:val="28"/>
          <w:szCs w:val="28"/>
        </w:rPr>
        <w:t>，</w:t>
      </w:r>
      <w:r>
        <w:rPr>
          <w:rFonts w:ascii="Times New Roman" w:hAnsi="Times New Roman" w:cs="Times New Roman"/>
          <w:sz w:val="28"/>
          <w:szCs w:val="28"/>
        </w:rPr>
        <w:t>拿破仑</w:t>
      </w:r>
      <w:r>
        <w:rPr>
          <w:rFonts w:hAnsi="宋体" w:cs="Times New Roman"/>
          <w:sz w:val="28"/>
          <w:szCs w:val="28"/>
        </w:rPr>
        <w:t>“</w:t>
      </w:r>
      <w:r>
        <w:rPr>
          <w:rFonts w:ascii="Times New Roman" w:hAnsi="Times New Roman" w:cs="Times New Roman"/>
          <w:sz w:val="28"/>
          <w:szCs w:val="28"/>
        </w:rPr>
        <w:t>传播了法国大革命的理念</w:t>
      </w:r>
      <w:r>
        <w:rPr>
          <w:rFonts w:hAnsi="宋体" w:cs="Times New Roman"/>
          <w:sz w:val="28"/>
          <w:szCs w:val="28"/>
        </w:rPr>
        <w:t>”</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背叛了革命</w:t>
      </w:r>
      <w:r>
        <w:rPr>
          <w:rFonts w:hAnsi="宋体" w:cs="Times New Roman"/>
          <w:sz w:val="28"/>
          <w:szCs w:val="28"/>
        </w:rPr>
        <w:t>”</w:t>
      </w:r>
      <w:r>
        <w:rPr>
          <w:rFonts w:ascii="Times New Roman" w:hAnsi="Times New Roman" w:cs="Times New Roman"/>
          <w:sz w:val="28"/>
          <w:szCs w:val="28"/>
        </w:rPr>
        <w:t>的理由分别是什么？(2分)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思想：人权、法治、自由、分权、平等。理由：拿破仑战争把法国大革命的思想传播到被征服地区</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促进了被征服地区人们的觉醒；而拿破仑的独裁</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则</w:t>
      </w:r>
      <w:r>
        <w:rPr>
          <w:rFonts w:ascii="Times New Roman" w:eastAsia="华文行楷" w:hAnsi="Times New Roman" w:cs="Times New Roman" w:hint="eastAsia"/>
          <w:sz w:val="28"/>
          <w:szCs w:val="28"/>
        </w:rPr>
        <w:t>违反了</w:t>
      </w:r>
      <w:r>
        <w:rPr>
          <w:rFonts w:hAnsi="宋体" w:cs="Times New Roman" w:hint="eastAsia"/>
          <w:sz w:val="28"/>
          <w:szCs w:val="28"/>
        </w:rPr>
        <w:t>“</w:t>
      </w:r>
      <w:r>
        <w:rPr>
          <w:rFonts w:ascii="Times New Roman" w:eastAsia="华文行楷" w:hAnsi="Times New Roman" w:cs="Times New Roman" w:hint="eastAsia"/>
          <w:sz w:val="28"/>
          <w:szCs w:val="28"/>
        </w:rPr>
        <w:t>自由、平等、博爱</w:t>
      </w:r>
      <w:r>
        <w:rPr>
          <w:rFonts w:hAnsi="宋体" w:cs="Times New Roman" w:hint="eastAsia"/>
          <w:sz w:val="28"/>
          <w:szCs w:val="28"/>
        </w:rPr>
        <w:t>”</w:t>
      </w:r>
      <w:r>
        <w:rPr>
          <w:rFonts w:ascii="Times New Roman" w:eastAsia="华文行楷" w:hAnsi="Times New Roman" w:cs="Times New Roman" w:hint="eastAsia"/>
          <w:sz w:val="28"/>
          <w:szCs w:val="28"/>
        </w:rPr>
        <w:t>的原则</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从而</w:t>
      </w:r>
      <w:r>
        <w:rPr>
          <w:rFonts w:hAnsi="宋体" w:cs="华文行楷" w:hint="eastAsia"/>
          <w:sz w:val="28"/>
          <w:szCs w:val="28"/>
        </w:rPr>
        <w:t>“</w:t>
      </w:r>
      <w:r>
        <w:rPr>
          <w:rFonts w:ascii="华文行楷" w:eastAsia="华文行楷" w:hAnsi="华文行楷" w:cs="华文行楷" w:hint="eastAsia"/>
          <w:sz w:val="28"/>
          <w:szCs w:val="28"/>
        </w:rPr>
        <w:t>背叛了革命</w:t>
      </w:r>
      <w:r>
        <w:rPr>
          <w:rFonts w:hAnsi="宋体" w:cs="华文行楷" w:hint="eastAsia"/>
          <w:sz w:val="28"/>
          <w:szCs w:val="28"/>
        </w:rPr>
        <w:t>”</w:t>
      </w:r>
      <w:r>
        <w:rPr>
          <w:rFonts w:ascii="华文行楷" w:eastAsia="华文行楷" w:hAnsi="华文行楷" w:cs="华文行楷" w:hint="eastAsia"/>
          <w:sz w:val="28"/>
          <w:szCs w:val="28"/>
        </w:rPr>
        <w:t>。(意思</w:t>
      </w:r>
      <w:r>
        <w:rPr>
          <w:rFonts w:ascii="Times New Roman" w:eastAsia="华文行楷" w:hAnsi="Times New Roman" w:cs="Times New Roman" w:hint="eastAsia"/>
          <w:sz w:val="28"/>
          <w:szCs w:val="28"/>
        </w:rPr>
        <w:t>相近</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有理即可)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(3)根据材料三并结合所学知识回答</w:t>
      </w:r>
      <w:r>
        <w:rPr>
          <w:rFonts w:ascii="Times New Roman" w:eastAsia="MingLiU_HKSCS" w:hAnsi="Times New Roman" w:cs="Times New Roman" w:hint="eastAsia"/>
          <w:sz w:val="28"/>
          <w:szCs w:val="28"/>
        </w:rPr>
        <w:t>，</w:t>
      </w:r>
      <w:r>
        <w:rPr>
          <w:rFonts w:ascii="Times New Roman" w:hAnsi="Times New Roman" w:cs="Times New Roman"/>
          <w:sz w:val="28"/>
          <w:szCs w:val="28"/>
        </w:rPr>
        <w:t>为什么说</w:t>
      </w:r>
      <w:r>
        <w:rPr>
          <w:rFonts w:hAnsi="宋体" w:cs="Times New Roman"/>
          <w:sz w:val="28"/>
          <w:szCs w:val="28"/>
        </w:rPr>
        <w:t>“</w:t>
      </w:r>
      <w:r>
        <w:rPr>
          <w:rFonts w:ascii="Times New Roman" w:hAnsi="Times New Roman" w:cs="Times New Roman"/>
          <w:sz w:val="28"/>
          <w:szCs w:val="28"/>
        </w:rPr>
        <w:t>他们充当了中国文学和知识分子人格转换的发酵剂</w:t>
      </w:r>
      <w:r>
        <w:rPr>
          <w:rFonts w:hAnsi="宋体" w:cs="Times New Roman"/>
          <w:sz w:val="28"/>
          <w:szCs w:val="28"/>
        </w:rPr>
        <w:t>”</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因为他们发起了新文化运动。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(4)如何看待不同的思想文化？请写出你的观点。(2分)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面对不同文化</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应采取客观、平等的态度</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尊重因文化不同而导致的行为方式的差异</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要虚心学习其他文化的优点、长处。(有理即可)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(原创)</w:t>
      </w:r>
      <w:r>
        <w:rPr>
          <w:rFonts w:ascii="Times New Roman" w:hAnsi="Times New Roman" w:cs="Times New Roman"/>
          <w:sz w:val="28"/>
          <w:szCs w:val="28"/>
        </w:rPr>
        <w:t>创新与历史并存</w:t>
      </w:r>
      <w:r>
        <w:rPr>
          <w:rFonts w:ascii="Times New Roman" w:eastAsia="MingLiU_HKSCS" w:hAnsi="Times New Roman" w:cs="Times New Roman" w:hint="eastAsia"/>
          <w:sz w:val="28"/>
          <w:szCs w:val="28"/>
        </w:rPr>
        <w:t>，</w:t>
      </w:r>
      <w:r>
        <w:rPr>
          <w:rFonts w:ascii="Times New Roman" w:hAnsi="Times New Roman" w:cs="Times New Roman"/>
          <w:sz w:val="28"/>
          <w:szCs w:val="28"/>
        </w:rPr>
        <w:t>创新是推动历史发展的动力。结合所学知识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回答问题。(10分)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(1)中国古代的一些制度创新对当时社会的发展起到了促进作用。秦朝实现统一后</w:t>
      </w:r>
      <w:r>
        <w:rPr>
          <w:rFonts w:ascii="Times New Roman" w:eastAsia="MingLiU_HKSCS" w:hAnsi="Times New Roman" w:cs="Times New Roman" w:hint="eastAsia"/>
          <w:sz w:val="28"/>
          <w:szCs w:val="28"/>
        </w:rPr>
        <w:t>，</w:t>
      </w:r>
      <w:r>
        <w:rPr>
          <w:rFonts w:ascii="Times New Roman" w:hAnsi="Times New Roman" w:cs="Times New Roman"/>
          <w:sz w:val="28"/>
          <w:szCs w:val="28"/>
        </w:rPr>
        <w:t>为加强对全国的统治</w:t>
      </w:r>
      <w:r>
        <w:rPr>
          <w:rFonts w:ascii="Times New Roman" w:eastAsia="MingLiU_HKSCS" w:hAnsi="Times New Roman" w:cs="Times New Roman" w:hint="eastAsia"/>
          <w:sz w:val="28"/>
          <w:szCs w:val="28"/>
        </w:rPr>
        <w:t>，</w:t>
      </w:r>
      <w:r>
        <w:rPr>
          <w:rFonts w:ascii="Times New Roman" w:hAnsi="Times New Roman" w:cs="Times New Roman"/>
          <w:sz w:val="28"/>
          <w:szCs w:val="28"/>
        </w:rPr>
        <w:t>秦朝创立了什么政治制度？(1分)面对经济危机的打击</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1933</w:t>
      </w:r>
      <w:r>
        <w:rPr>
          <w:rFonts w:ascii="Times New Roman" w:hAnsi="Times New Roman" w:cs="Times New Roman"/>
          <w:sz w:val="28"/>
          <w:szCs w:val="28"/>
        </w:rPr>
        <w:t>年美国采取了什么应对措施？(1分)其特点是什么？(1分)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制度：创立了大一统的中央集权制度。应对措施：罗斯福新政(或新政)。特点：采取国家干预手段来扭转经济形势</w:t>
      </w:r>
      <w:r>
        <w:rPr>
          <w:rFonts w:ascii="Times New Roman" w:eastAsia="华文行楷" w:hAnsi="Times New Roman" w:cs="Times New Roman" w:hint="eastAsia"/>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(2)技术是第一生产力</w:t>
      </w:r>
      <w:r>
        <w:rPr>
          <w:rFonts w:ascii="Times New Roman" w:eastAsia="MingLiU_HKSCS" w:hAnsi="Times New Roman" w:cs="Times New Roman" w:hint="eastAsia"/>
          <w:sz w:val="28"/>
          <w:szCs w:val="28"/>
        </w:rPr>
        <w:t>，</w:t>
      </w:r>
      <w:r>
        <w:rPr>
          <w:rFonts w:ascii="Times New Roman" w:hAnsi="Times New Roman" w:cs="Times New Roman"/>
          <w:sz w:val="28"/>
          <w:szCs w:val="28"/>
        </w:rPr>
        <w:t>第一次工业革命时期</w:t>
      </w:r>
      <w:r>
        <w:rPr>
          <w:rFonts w:ascii="Times New Roman" w:eastAsia="MingLiU_HKSCS" w:hAnsi="Times New Roman" w:cs="Times New Roman" w:hint="eastAsia"/>
          <w:sz w:val="28"/>
          <w:szCs w:val="28"/>
        </w:rPr>
        <w:t>，</w:t>
      </w:r>
      <w:r>
        <w:rPr>
          <w:rFonts w:ascii="Times New Roman" w:hAnsi="Times New Roman" w:cs="Times New Roman"/>
          <w:sz w:val="28"/>
          <w:szCs w:val="28"/>
        </w:rPr>
        <w:t>将蒸汽机变为主要动力的发明家是谁？(1分)1825年</w:t>
      </w:r>
      <w:r>
        <w:rPr>
          <w:rFonts w:ascii="Times New Roman" w:eastAsia="MingLiU_HKSCS" w:hAnsi="Times New Roman" w:cs="Times New Roman" w:hint="eastAsia"/>
          <w:sz w:val="28"/>
          <w:szCs w:val="28"/>
        </w:rPr>
        <w:t>，</w:t>
      </w:r>
      <w:r>
        <w:rPr>
          <w:rFonts w:ascii="Times New Roman" w:hAnsi="Times New Roman" w:cs="Times New Roman"/>
          <w:sz w:val="28"/>
          <w:szCs w:val="28"/>
        </w:rPr>
        <w:t>由谁设计的蒸汽机车试车成功</w:t>
      </w:r>
      <w:r>
        <w:rPr>
          <w:rFonts w:ascii="Times New Roman" w:eastAsia="MingLiU_HKSCS" w:hAnsi="Times New Roman" w:cs="Times New Roman" w:hint="eastAsia"/>
          <w:sz w:val="28"/>
          <w:szCs w:val="28"/>
        </w:rPr>
        <w:t>，</w:t>
      </w:r>
      <w:r>
        <w:rPr>
          <w:rFonts w:ascii="Times New Roman" w:hAnsi="Times New Roman" w:cs="Times New Roman"/>
          <w:sz w:val="28"/>
          <w:szCs w:val="28"/>
        </w:rPr>
        <w:t>标志着铁路时代开始？(1分)19世纪中期</w:t>
      </w:r>
      <w:r>
        <w:rPr>
          <w:rFonts w:ascii="Times New Roman" w:eastAsia="MingLiU_HKSCS" w:hAnsi="Times New Roman" w:cs="Times New Roman" w:hint="eastAsia"/>
          <w:sz w:val="28"/>
          <w:szCs w:val="28"/>
        </w:rPr>
        <w:t>，</w:t>
      </w:r>
      <w:r>
        <w:rPr>
          <w:rFonts w:ascii="Times New Roman" w:hAnsi="Times New Roman" w:cs="Times New Roman"/>
          <w:sz w:val="28"/>
          <w:szCs w:val="28"/>
        </w:rPr>
        <w:t>哪一个国家已成为世界上第一个工业国家？(1分)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瓦特。斯蒂芬森。英国。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(3)第二次工业革命取得了重大成就。第二次工业革命时期最显著的成就是什么？(1分)第二次工业革命中应用技术领域的另一重大发明是什么？(1分)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电力成为新的能源进入</w:t>
      </w:r>
      <w:r>
        <w:rPr>
          <w:rFonts w:ascii="Times New Roman" w:eastAsia="华文行楷" w:hAnsi="Times New Roman" w:cs="Times New Roman" w:hint="eastAsia"/>
          <w:sz w:val="28"/>
          <w:szCs w:val="28"/>
        </w:rPr>
        <w:t>生产生活领域。内燃机的发明。</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(4)马克思与恩格斯批判地继承了前人思想的精华</w:t>
      </w:r>
      <w:r>
        <w:rPr>
          <w:rFonts w:ascii="Times New Roman" w:eastAsia="MingLiU_HKSCS" w:hAnsi="Times New Roman" w:cs="Times New Roman" w:hint="eastAsia"/>
          <w:sz w:val="28"/>
          <w:szCs w:val="28"/>
        </w:rPr>
        <w:t>，</w:t>
      </w:r>
      <w:r>
        <w:rPr>
          <w:rFonts w:ascii="Times New Roman" w:hAnsi="Times New Roman" w:cs="Times New Roman"/>
          <w:sz w:val="28"/>
          <w:szCs w:val="28"/>
        </w:rPr>
        <w:t>形成了马克思主义理论。马克思主义诞生的标志是什么？(1分)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hint="eastAsia"/>
          <w:sz w:val="28"/>
          <w:szCs w:val="28"/>
        </w:rPr>
        <w:t>1848</w:t>
      </w:r>
      <w:r>
        <w:rPr>
          <w:rFonts w:ascii="Times New Roman" w:eastAsia="华文行楷" w:hAnsi="Times New Roman" w:cs="Times New Roman"/>
          <w:sz w:val="28"/>
          <w:szCs w:val="28"/>
        </w:rPr>
        <w:t>年《共产党宣言》的发表。</w:t>
      </w:r>
      <w:bookmarkStart w:id="0" w:name="_GoBack"/>
      <w:bookmarkEnd w:id="0"/>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(5)作为青少年一代</w:t>
      </w:r>
      <w:r>
        <w:rPr>
          <w:rFonts w:ascii="Times New Roman" w:eastAsia="MingLiU_HKSCS" w:hAnsi="Times New Roman" w:cs="Times New Roman" w:hint="eastAsia"/>
          <w:sz w:val="28"/>
          <w:szCs w:val="28"/>
        </w:rPr>
        <w:t>，</w:t>
      </w:r>
      <w:r>
        <w:rPr>
          <w:rFonts w:ascii="Times New Roman" w:hAnsi="Times New Roman" w:cs="Times New Roman"/>
          <w:sz w:val="28"/>
          <w:szCs w:val="28"/>
        </w:rPr>
        <w:t>我们应如何对待创新？(1分)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我们青少年首先要努力学习科学文化知识</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为创新打下坚实的知识基础；要有开拓进取的精神</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等等。</w:t>
      </w:r>
    </w:p>
    <w:p>
      <w:pPr>
        <w:pStyle w:val="PlainText"/>
        <w:rPr>
          <w:rFonts w:ascii="Times New Roman" w:hAnsi="Times New Roman" w:cs="Times New Roman" w:hint="eastAsia"/>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仿宋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22D6"/>
    <w:rsid w:val="000E1FC4"/>
    <w:rsid w:val="009F22D6"/>
    <w:rsid w:val="00AC1812"/>
    <w:rsid w:val="00B57D6E"/>
    <w:rsid w:val="0A2329F9"/>
    <w:rsid w:val="0A325681"/>
    <w:rsid w:val="138070E7"/>
    <w:rsid w:val="1EB62752"/>
    <w:rsid w:val="2C926364"/>
    <w:rsid w:val="503808F3"/>
    <w:rsid w:val="5F34767D"/>
    <w:rsid w:val="5F8B4DC1"/>
    <w:rsid w:val="60672ABE"/>
    <w:rsid w:val="6D21598A"/>
    <w:rsid w:val="708E0C35"/>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T013.TIF" TargetMode="External" /><Relationship Id="rId8" Type="http://schemas.openxmlformats.org/officeDocument/2006/relationships/image" Target="media/image3.png" /><Relationship Id="rId9" Type="http://schemas.openxmlformats.org/officeDocument/2006/relationships/image" Target="media/image4.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33</Pages>
  <Words>5546</Words>
  <Characters>31617</Characters>
  <Application>Microsoft Office Word</Application>
  <DocSecurity>0</DocSecurity>
  <Lines>263</Lines>
  <Paragraphs>74</Paragraphs>
  <ScaleCrop>false</ScaleCrop>
  <Company/>
  <LinksUpToDate>false</LinksUpToDate>
  <CharactersWithSpaces>37089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2019-12-19T01:34:00Z</dcterms:created>
  <dcterms:modified xsi:type="dcterms:W3CDTF">2019-12-19T02:11:51Z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