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sz w:val="28"/>
          <w:szCs w:val="28"/>
        </w:rPr>
      </w:pPr>
      <w:r>
        <w:rPr>
          <w:rFonts w:ascii="Times New Roman" w:eastAsia="黑体" w:hAnsi="Times New Roman" w:cs="Times New Roman"/>
          <w:sz w:val="28"/>
          <w:szCs w:val="28"/>
        </w:rPr>
        <w:drawing>
          <wp:anchor simplePos="0" relativeHeight="251658240" behindDoc="0" locked="0" layoutInCell="1" allowOverlap="1">
            <wp:simplePos x="0" y="0"/>
            <wp:positionH relativeFrom="page">
              <wp:posOffset>11264900</wp:posOffset>
            </wp:positionH>
            <wp:positionV relativeFrom="topMargin">
              <wp:posOffset>10718800</wp:posOffset>
            </wp:positionV>
            <wp:extent cx="355600" cy="304800"/>
            <wp:wrapNone/>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067322" name=""/>
                    <pic:cNvPicPr>
                      <a:picLocks noChangeAspect="1"/>
                    </pic:cNvPicPr>
                  </pic:nvPicPr>
                  <pic:blipFill>
                    <a:blip xmlns:r="http://schemas.openxmlformats.org/officeDocument/2006/relationships" r:embed="rId5"/>
                    <a:stretch>
                      <a:fillRect/>
                    </a:stretch>
                  </pic:blipFill>
                  <pic:spPr>
                    <a:xfrm>
                      <a:off x="0" y="0"/>
                      <a:ext cx="355600" cy="304800"/>
                    </a:xfrm>
                    <a:prstGeom prst="rect">
                      <a:avLst/>
                    </a:prstGeom>
                  </pic:spPr>
                </pic:pic>
              </a:graphicData>
            </a:graphic>
          </wp:anchor>
        </w:drawing>
      </w:r>
      <w:r>
        <w:rPr>
          <w:rFonts w:ascii="Times New Roman" w:eastAsia="黑体" w:hAnsi="Times New Roman" w:cs="Times New Roman"/>
          <w:sz w:val="28"/>
          <w:szCs w:val="28"/>
        </w:rPr>
        <w:t>四川省2020年初中学业水平考试</w:t>
      </w:r>
    </w:p>
    <w:p>
      <w:pPr>
        <w:pStyle w:val="Heading1"/>
        <w:jc w:val="center"/>
        <w:rPr>
          <w:rFonts w:hint="eastAsia"/>
          <w:sz w:val="28"/>
          <w:szCs w:val="28"/>
        </w:rPr>
      </w:pP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阶段检测题(二)　中国近代史</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(时间：60分钟　　满分：60分)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t>班级：________　姓名：________　得分：________</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一、选择题(每小题2分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共36分)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(2019·山西)</w:t>
      </w:r>
      <w:r>
        <w:rPr>
          <w:rFonts w:hAnsi="宋体" w:cs="Times New Roman"/>
          <w:sz w:val="28"/>
          <w:szCs w:val="28"/>
        </w:rPr>
        <w:t>“</w:t>
      </w:r>
      <w:r>
        <w:rPr>
          <w:rFonts w:ascii="Times New Roman" w:hAnsi="Times New Roman" w:cs="Times New Roman"/>
          <w:sz w:val="28"/>
          <w:szCs w:val="28"/>
        </w:rPr>
        <w:t>中国皇帝陛下同意</w:t>
      </w:r>
      <w:r>
        <w:rPr>
          <w:rFonts w:ascii="Times New Roman" w:eastAsia="MingLiU_HKSCS" w:hAnsi="Times New Roman" w:cs="Times New Roman" w:hint="eastAsia"/>
          <w:sz w:val="28"/>
          <w:szCs w:val="28"/>
        </w:rPr>
        <w:t>，</w:t>
      </w:r>
      <w:r>
        <w:rPr>
          <w:rFonts w:ascii="Times New Roman" w:hAnsi="Times New Roman" w:cs="Times New Roman"/>
          <w:sz w:val="28"/>
          <w:szCs w:val="28"/>
        </w:rPr>
        <w:t>英国臣民及家人仆从</w:t>
      </w:r>
      <w:r>
        <w:rPr>
          <w:rFonts w:ascii="Times New Roman" w:eastAsia="MingLiU_HKSCS" w:hAnsi="Times New Roman" w:cs="Times New Roman" w:hint="eastAsia"/>
          <w:sz w:val="28"/>
          <w:szCs w:val="28"/>
        </w:rPr>
        <w:t>，</w:t>
      </w:r>
      <w:r>
        <w:rPr>
          <w:rFonts w:ascii="Times New Roman" w:hAnsi="Times New Roman" w:cs="Times New Roman"/>
          <w:sz w:val="28"/>
          <w:szCs w:val="28"/>
        </w:rPr>
        <w:t>从今以后获准居住广州、厦门、福州府、宁波和上海的城市或镇</w:t>
      </w:r>
      <w:r>
        <w:rPr>
          <w:rFonts w:ascii="Times New Roman" w:eastAsia="MingLiU_HKSCS" w:hAnsi="Times New Roman" w:cs="Times New Roman" w:hint="eastAsia"/>
          <w:sz w:val="28"/>
          <w:szCs w:val="28"/>
        </w:rPr>
        <w:t>，</w:t>
      </w:r>
      <w:r>
        <w:rPr>
          <w:rFonts w:ascii="Times New Roman" w:hAnsi="Times New Roman" w:cs="Times New Roman"/>
          <w:sz w:val="28"/>
          <w:szCs w:val="28"/>
        </w:rPr>
        <w:t>以进行通商贸易</w:t>
      </w:r>
      <w:r>
        <w:rPr>
          <w:rFonts w:ascii="Times New Roman" w:eastAsia="MingLiU_HKSCS" w:hAnsi="Times New Roman" w:cs="Times New Roman" w:hint="eastAsia"/>
          <w:sz w:val="28"/>
          <w:szCs w:val="28"/>
        </w:rPr>
        <w:t>，</w:t>
      </w:r>
      <w:r>
        <w:rPr>
          <w:rFonts w:ascii="Times New Roman" w:hAnsi="Times New Roman" w:cs="Times New Roman"/>
          <w:sz w:val="28"/>
          <w:szCs w:val="28"/>
        </w:rPr>
        <w:t>不受阻挠和限制</w:t>
      </w:r>
      <w:r>
        <w:rPr>
          <w:rFonts w:hAnsi="宋体" w:cs="Times New Roman"/>
          <w:sz w:val="28"/>
          <w:szCs w:val="28"/>
        </w:rPr>
        <w:t>……”</w:t>
      </w:r>
      <w:r>
        <w:rPr>
          <w:rFonts w:ascii="Times New Roman" w:hAnsi="Times New Roman" w:cs="Times New Roman"/>
          <w:sz w:val="28"/>
          <w:szCs w:val="28"/>
        </w:rPr>
        <w:t>材料描述的是(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《南京条约》  B．《北京条约》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《马关条约》  D．《辛丑条约》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(2019·苏州)</w:t>
      </w:r>
      <w:r>
        <w:rPr>
          <w:rFonts w:ascii="Times New Roman" w:hAnsi="Times New Roman" w:cs="Times New Roman"/>
          <w:sz w:val="28"/>
          <w:szCs w:val="28"/>
        </w:rPr>
        <w:t>1877—1889年</w:t>
      </w:r>
      <w:r>
        <w:rPr>
          <w:rFonts w:ascii="Times New Roman" w:eastAsia="MingLiU_HKSCS" w:hAnsi="Times New Roman" w:cs="Times New Roman" w:hint="eastAsia"/>
          <w:sz w:val="28"/>
          <w:szCs w:val="28"/>
        </w:rPr>
        <w:t>，</w:t>
      </w:r>
      <w:r>
        <w:rPr>
          <w:rFonts w:ascii="Times New Roman" w:hAnsi="Times New Roman" w:cs="Times New Roman"/>
          <w:sz w:val="28"/>
          <w:szCs w:val="28"/>
        </w:rPr>
        <w:t>英国太古、怡和</w:t>
      </w:r>
      <w:r>
        <w:rPr>
          <w:rFonts w:ascii="Times New Roman" w:eastAsia="MingLiU_HKSCS" w:hAnsi="Times New Roman" w:cs="Times New Roman" w:hint="eastAsia"/>
          <w:sz w:val="28"/>
          <w:szCs w:val="28"/>
        </w:rPr>
        <w:t>，</w:t>
      </w:r>
      <w:r>
        <w:rPr>
          <w:rFonts w:ascii="Times New Roman" w:hAnsi="Times New Roman" w:cs="Times New Roman"/>
          <w:sz w:val="28"/>
          <w:szCs w:val="28"/>
        </w:rPr>
        <w:t>美国旗昌等轮船公司与轮船招商局展开了激烈的竞争。最终旗昌公司破产</w:t>
      </w:r>
      <w:r>
        <w:rPr>
          <w:rFonts w:ascii="Times New Roman" w:eastAsia="MingLiU_HKSCS" w:hAnsi="Times New Roman" w:cs="Times New Roman" w:hint="eastAsia"/>
          <w:sz w:val="28"/>
          <w:szCs w:val="28"/>
        </w:rPr>
        <w:t>，</w:t>
      </w:r>
      <w:r>
        <w:rPr>
          <w:rFonts w:ascii="Times New Roman" w:hAnsi="Times New Roman" w:cs="Times New Roman"/>
          <w:sz w:val="28"/>
          <w:szCs w:val="28"/>
        </w:rPr>
        <w:t>而太古、怡和公司不得不与招商局达成协议：中外公司在各条航线上共同议定统一的价格。这反映了洋务派创办的企业(　</w:t>
      </w:r>
      <w:r>
        <w:rPr>
          <w:rFonts w:ascii="Times New Roman" w:hAnsi="Times New Roman" w:cs="Times New Roman"/>
          <w:b/>
          <w:sz w:val="28"/>
          <w:szCs w:val="28"/>
        </w:rPr>
        <w:t>D</w:t>
      </w:r>
      <w:r>
        <w:rPr>
          <w:rFonts w:ascii="Times New Roman" w:hAnsi="Times New Roman" w:cs="Times New Roman"/>
          <w:sz w:val="28"/>
          <w:szCs w:val="28"/>
        </w:rPr>
        <w:t>　)</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完全无力与外国的企业抗衡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B．达到了</w:t>
      </w:r>
      <w:r>
        <w:rPr>
          <w:rFonts w:hAnsi="宋体" w:cs="Times New Roman"/>
          <w:sz w:val="28"/>
          <w:szCs w:val="28"/>
        </w:rPr>
        <w:t>“</w:t>
      </w:r>
      <w:r>
        <w:rPr>
          <w:rFonts w:ascii="Times New Roman" w:hAnsi="Times New Roman" w:cs="Times New Roman"/>
          <w:sz w:val="28"/>
          <w:szCs w:val="28"/>
        </w:rPr>
        <w:t>自强</w:t>
      </w:r>
      <w:r>
        <w:rPr>
          <w:rFonts w:hAnsi="宋体" w:cs="Times New Roman"/>
          <w:sz w:val="28"/>
          <w:szCs w:val="28"/>
        </w:rPr>
        <w:t>”“</w:t>
      </w:r>
      <w:r>
        <w:rPr>
          <w:rFonts w:ascii="Times New Roman" w:hAnsi="Times New Roman" w:cs="Times New Roman"/>
          <w:sz w:val="28"/>
          <w:szCs w:val="28"/>
        </w:rPr>
        <w:t>求富</w:t>
      </w:r>
      <w:r>
        <w:rPr>
          <w:rFonts w:hAnsi="宋体" w:cs="Times New Roman"/>
          <w:sz w:val="28"/>
          <w:szCs w:val="28"/>
        </w:rPr>
        <w:t>”</w:t>
      </w:r>
      <w:r>
        <w:rPr>
          <w:rFonts w:ascii="Times New Roman" w:hAnsi="Times New Roman" w:cs="Times New Roman"/>
          <w:sz w:val="28"/>
          <w:szCs w:val="28"/>
        </w:rPr>
        <w:t>的目标</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完成了中国近代社会工业化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D．部分抵制了外国经济的侵略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sz w:val="28"/>
          <w:szCs w:val="28"/>
        </w:rPr>
        <w:t>陈旭麓在《近代中国社会的新陈代谢》中写道：</w:t>
      </w:r>
      <w:r>
        <w:rPr>
          <w:rFonts w:hAnsi="宋体" w:cs="Times New Roman"/>
          <w:sz w:val="28"/>
          <w:szCs w:val="28"/>
        </w:rPr>
        <w:t>“</w:t>
      </w:r>
      <w:r>
        <w:rPr>
          <w:rFonts w:ascii="Times New Roman" w:hAnsi="Times New Roman" w:cs="Times New Roman"/>
          <w:sz w:val="28"/>
          <w:szCs w:val="28"/>
        </w:rPr>
        <w:t>这一文件的空想性质和当时阶级斗争的残酷程度都决定了其用心规划的土地制度只能是一纸空文。它的价值为近代思想史提供了一种农民的大同模式。</w:t>
      </w:r>
      <w:r>
        <w:rPr>
          <w:rFonts w:hAnsi="宋体" w:cs="Times New Roman"/>
          <w:sz w:val="28"/>
          <w:szCs w:val="28"/>
        </w:rPr>
        <w:t>”</w:t>
      </w:r>
      <w:r>
        <w:rPr>
          <w:rFonts w:ascii="Times New Roman" w:hAnsi="Times New Roman" w:cs="Times New Roman"/>
          <w:sz w:val="28"/>
          <w:szCs w:val="28"/>
        </w:rPr>
        <w:t>这主要是指(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723640" cy="1177925"/>
            <wp:effectExtent l="0" t="0" r="10160" b="3175"/>
            <wp:docPr id="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898774" name="图片 11"/>
                    <pic:cNvPicPr>
                      <a:picLocks noChangeAspect="1"/>
                    </pic:cNvPicPr>
                  </pic:nvPicPr>
                  <pic:blipFill>
                    <a:blip xmlns:r="http://schemas.openxmlformats.org/officeDocument/2006/relationships" r:embed="rId6" r:link="rId7"/>
                    <a:stretch>
                      <a:fillRect/>
                    </a:stretch>
                  </pic:blipFill>
                  <pic:spPr>
                    <a:xfrm>
                      <a:off x="0" y="0"/>
                      <a:ext cx="3723640" cy="117792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4．</w:t>
      </w:r>
      <w:r>
        <w:rPr>
          <w:rFonts w:ascii="Times New Roman" w:eastAsia="楷体_GB2312" w:hAnsi="Times New Roman" w:cs="Times New Roman"/>
          <w:sz w:val="28"/>
          <w:szCs w:val="28"/>
        </w:rPr>
        <w:t>(2019·金华)</w:t>
      </w:r>
      <w:r>
        <w:rPr>
          <w:rFonts w:ascii="Times New Roman" w:hAnsi="Times New Roman" w:cs="Times New Roman"/>
          <w:sz w:val="28"/>
          <w:szCs w:val="28"/>
        </w:rPr>
        <w:t>面对亡国灭种的危局</w:t>
      </w:r>
      <w:r>
        <w:rPr>
          <w:rFonts w:ascii="Times New Roman" w:eastAsia="MingLiU_HKSCS" w:hAnsi="Times New Roman" w:cs="Times New Roman" w:hint="eastAsia"/>
          <w:sz w:val="28"/>
          <w:szCs w:val="28"/>
        </w:rPr>
        <w:t>，</w:t>
      </w:r>
      <w:r>
        <w:rPr>
          <w:rFonts w:ascii="Times New Roman" w:hAnsi="Times New Roman" w:cs="Times New Roman"/>
          <w:sz w:val="28"/>
          <w:szCs w:val="28"/>
        </w:rPr>
        <w:t>中华民族一面英勇反抗外国侵略</w:t>
      </w:r>
      <w:r>
        <w:rPr>
          <w:rFonts w:ascii="Times New Roman" w:eastAsia="MingLiU_HKSCS" w:hAnsi="Times New Roman" w:cs="Times New Roman" w:hint="eastAsia"/>
          <w:sz w:val="28"/>
          <w:szCs w:val="28"/>
        </w:rPr>
        <w:t>，</w:t>
      </w:r>
      <w:r>
        <w:rPr>
          <w:rFonts w:ascii="Times New Roman" w:hAnsi="Times New Roman" w:cs="Times New Roman"/>
          <w:sz w:val="28"/>
          <w:szCs w:val="28"/>
        </w:rPr>
        <w:t>一面开始了近代化道路的艰辛探索。下列对这期间历史事件之间关系的叙述</w:t>
      </w:r>
      <w:r>
        <w:rPr>
          <w:rFonts w:ascii="Times New Roman" w:eastAsia="MingLiU_HKSCS" w:hAnsi="Times New Roman" w:cs="Times New Roman" w:hint="eastAsia"/>
          <w:sz w:val="28"/>
          <w:szCs w:val="28"/>
        </w:rPr>
        <w:t>，</w:t>
      </w:r>
      <w:r>
        <w:rPr>
          <w:rFonts w:ascii="Times New Roman" w:hAnsi="Times New Roman" w:cs="Times New Roman"/>
          <w:sz w:val="28"/>
          <w:szCs w:val="28"/>
        </w:rPr>
        <w:t>符合史实的是(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鸦片战争爆发是虎门销烟的导火线</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第二次鸦片战争直接导致辛亥革命的发生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《马关条约》的签订引发了公车上书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八国联军侵华战争结</w:t>
      </w:r>
      <w:r>
        <w:rPr>
          <w:rFonts w:ascii="Times New Roman" w:hAnsi="Times New Roman" w:cs="Times New Roman" w:hint="eastAsia"/>
          <w:sz w:val="28"/>
          <w:szCs w:val="28"/>
        </w:rPr>
        <w:t>束后掀起了洋务运动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(2019·资阳模拟)</w:t>
      </w:r>
      <w:r>
        <w:rPr>
          <w:rFonts w:ascii="Times New Roman" w:hAnsi="Times New Roman" w:cs="Times New Roman"/>
          <w:sz w:val="28"/>
          <w:szCs w:val="28"/>
        </w:rPr>
        <w:t>某历史著作中有</w:t>
      </w:r>
      <w:r>
        <w:rPr>
          <w:rFonts w:hAnsi="宋体" w:cs="Times New Roman"/>
          <w:sz w:val="28"/>
          <w:szCs w:val="28"/>
        </w:rPr>
        <w:t>“</w:t>
      </w:r>
      <w:r>
        <w:rPr>
          <w:rFonts w:ascii="Times New Roman" w:hAnsi="Times New Roman" w:cs="Times New Roman"/>
          <w:sz w:val="28"/>
          <w:szCs w:val="28"/>
        </w:rPr>
        <w:t>师夷长技图谋自救</w:t>
      </w:r>
      <w:r>
        <w:rPr>
          <w:rFonts w:hAnsi="宋体" w:cs="Times New Roman"/>
          <w:sz w:val="28"/>
          <w:szCs w:val="28"/>
        </w:rPr>
        <w:t>”“</w:t>
      </w:r>
      <w:r>
        <w:rPr>
          <w:rFonts w:ascii="Times New Roman" w:hAnsi="Times New Roman" w:cs="Times New Roman"/>
          <w:sz w:val="28"/>
          <w:szCs w:val="28"/>
        </w:rPr>
        <w:t>公车上书轰动全国</w:t>
      </w:r>
      <w:r>
        <w:rPr>
          <w:rFonts w:hAnsi="宋体" w:cs="Times New Roman"/>
          <w:sz w:val="28"/>
          <w:szCs w:val="28"/>
        </w:rPr>
        <w:t>”“</w:t>
      </w:r>
      <w:r>
        <w:rPr>
          <w:rFonts w:ascii="Times New Roman" w:hAnsi="Times New Roman" w:cs="Times New Roman"/>
          <w:sz w:val="28"/>
          <w:szCs w:val="28"/>
        </w:rPr>
        <w:t>三民主义光芒闪耀</w:t>
      </w:r>
      <w:r>
        <w:rPr>
          <w:rFonts w:hAnsi="宋体" w:cs="Times New Roman"/>
          <w:sz w:val="28"/>
          <w:szCs w:val="28"/>
        </w:rPr>
        <w:t>”“</w:t>
      </w:r>
      <w:r>
        <w:rPr>
          <w:rFonts w:ascii="Times New Roman" w:hAnsi="Times New Roman" w:cs="Times New Roman"/>
          <w:sz w:val="28"/>
          <w:szCs w:val="28"/>
        </w:rPr>
        <w:t>民主科学旗帜飘扬</w:t>
      </w:r>
      <w:r>
        <w:rPr>
          <w:rFonts w:hAnsi="宋体" w:cs="Times New Roman"/>
          <w:sz w:val="28"/>
          <w:szCs w:val="28"/>
        </w:rPr>
        <w:t>”</w:t>
      </w:r>
      <w:r>
        <w:rPr>
          <w:rFonts w:ascii="Times New Roman" w:hAnsi="Times New Roman" w:cs="Times New Roman"/>
          <w:sz w:val="28"/>
          <w:szCs w:val="28"/>
        </w:rPr>
        <w:t>等章节</w:t>
      </w:r>
      <w:r>
        <w:rPr>
          <w:rFonts w:ascii="Times New Roman" w:eastAsia="MingLiU_HKSCS" w:hAnsi="Times New Roman" w:cs="Times New Roman" w:hint="eastAsia"/>
          <w:sz w:val="28"/>
          <w:szCs w:val="28"/>
        </w:rPr>
        <w:t>，</w:t>
      </w:r>
      <w:r>
        <w:rPr>
          <w:rFonts w:ascii="Times New Roman" w:hAnsi="Times New Roman" w:cs="Times New Roman"/>
          <w:sz w:val="28"/>
          <w:szCs w:val="28"/>
        </w:rPr>
        <w:t>则此著作的标题最有可能是(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近代列强对中国的侵略  </w:t>
      </w:r>
      <w:r>
        <w:rPr>
          <w:rFonts w:ascii="Times New Roman" w:hAnsi="Times New Roman" w:cs="Times New Roman" w:hint="eastAsia"/>
          <w:sz w:val="28"/>
          <w:szCs w:val="28"/>
          <w:lang w:val="en-US" w:eastAsia="zh-CN"/>
        </w:rPr>
        <w:tab/>
      </w:r>
      <w:r>
        <w:rPr>
          <w:rFonts w:ascii="Times New Roman" w:hAnsi="Times New Roman" w:cs="Times New Roman"/>
          <w:sz w:val="28"/>
          <w:szCs w:val="28"/>
        </w:rPr>
        <w:t>B．中国近代化的探索</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北洋政府的黑暗统治  </w:t>
      </w:r>
      <w:r>
        <w:rPr>
          <w:rFonts w:ascii="Times New Roman" w:hAnsi="Times New Roman" w:cs="Times New Roman" w:hint="eastAsia"/>
          <w:sz w:val="28"/>
          <w:szCs w:val="28"/>
          <w:lang w:val="en-US" w:eastAsia="zh-CN"/>
        </w:rPr>
        <w:tab/>
      </w:r>
      <w:r>
        <w:rPr>
          <w:rFonts w:ascii="Times New Roman" w:hAnsi="Times New Roman" w:cs="Times New Roman"/>
          <w:sz w:val="28"/>
          <w:szCs w:val="28"/>
        </w:rPr>
        <w:t>D．新民主主义革命的兴起</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(2019·海南)</w:t>
      </w:r>
      <w:r>
        <w:rPr>
          <w:rFonts w:ascii="Times New Roman" w:hAnsi="Times New Roman" w:cs="Times New Roman"/>
          <w:sz w:val="28"/>
          <w:szCs w:val="28"/>
        </w:rPr>
        <w:t>人民</w:t>
      </w:r>
      <w:r>
        <w:rPr>
          <w:rFonts w:ascii="Times New Roman" w:hAnsi="Times New Roman" w:cs="Times New Roman" w:hint="eastAsia"/>
          <w:sz w:val="28"/>
          <w:szCs w:val="28"/>
        </w:rPr>
        <w:t>群众是创造历史的主体</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杰出人物在历史的长河中谱写了浓墨重彩的篇章。下列搭配正确的一组为</w:t>
      </w:r>
      <w:r>
        <w:rPr>
          <w:rFonts w:ascii="Times New Roman" w:hAnsi="Times New Roman" w:cs="Times New Roman"/>
          <w:sz w:val="28"/>
          <w:szCs w:val="28"/>
        </w:rPr>
        <w:t>(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林则徐——</w:t>
      </w:r>
      <w:r>
        <w:rPr>
          <w:rFonts w:hAnsi="宋体" w:cs="Times New Roman"/>
          <w:sz w:val="28"/>
          <w:szCs w:val="28"/>
        </w:rPr>
        <w:t>“</w:t>
      </w:r>
      <w:r>
        <w:rPr>
          <w:rFonts w:ascii="Times New Roman" w:hAnsi="Times New Roman" w:cs="Times New Roman"/>
          <w:sz w:val="28"/>
          <w:szCs w:val="28"/>
        </w:rPr>
        <w:t>实业救国</w:t>
      </w:r>
      <w:r>
        <w:rPr>
          <w:rFonts w:hAnsi="宋体" w:cs="Times New Roman"/>
          <w:sz w:val="28"/>
          <w:szCs w:val="28"/>
        </w:rPr>
        <w:t>”</w:t>
      </w:r>
      <w:r>
        <w:rPr>
          <w:rFonts w:ascii="Times New Roman" w:hAnsi="Times New Roman" w:cs="Times New Roman"/>
          <w:sz w:val="28"/>
          <w:szCs w:val="28"/>
        </w:rPr>
        <w:t>的践行者</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邓世昌——</w:t>
      </w:r>
      <w:r>
        <w:rPr>
          <w:rFonts w:hAnsi="宋体" w:cs="Times New Roman"/>
          <w:sz w:val="28"/>
          <w:szCs w:val="28"/>
        </w:rPr>
        <w:t>“</w:t>
      </w:r>
      <w:r>
        <w:rPr>
          <w:rFonts w:ascii="Times New Roman" w:hAnsi="Times New Roman" w:cs="Times New Roman"/>
          <w:sz w:val="28"/>
          <w:szCs w:val="28"/>
        </w:rPr>
        <w:t>开眼看世界之第一人</w:t>
      </w:r>
      <w:r>
        <w:rPr>
          <w:rFonts w:hAnsi="宋体"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张謇——甲午中日战争中的民族英雄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李大钊——马克思主义思想传播的先驱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(2019·广东)</w:t>
      </w:r>
      <w:r>
        <w:rPr>
          <w:rFonts w:ascii="Times New Roman" w:hAnsi="Times New Roman" w:cs="Times New Roman"/>
          <w:sz w:val="28"/>
          <w:szCs w:val="28"/>
        </w:rPr>
        <w:t>有学者认为</w:t>
      </w:r>
      <w:r>
        <w:rPr>
          <w:rFonts w:ascii="Times New Roman" w:eastAsia="MingLiU_HKSCS" w:hAnsi="Times New Roman" w:cs="Times New Roman" w:hint="eastAsia"/>
          <w:sz w:val="28"/>
          <w:szCs w:val="28"/>
        </w:rPr>
        <w:t>，</w:t>
      </w:r>
      <w:r>
        <w:rPr>
          <w:rFonts w:ascii="Times New Roman" w:hAnsi="Times New Roman" w:cs="Times New Roman"/>
          <w:sz w:val="28"/>
          <w:szCs w:val="28"/>
        </w:rPr>
        <w:t>维新变法、辛亥革命等失败的共同原因在于没有发动普通民众；五四运动中</w:t>
      </w:r>
      <w:r>
        <w:rPr>
          <w:rFonts w:ascii="Times New Roman" w:eastAsia="MingLiU_HKSCS" w:hAnsi="Times New Roman" w:cs="Times New Roman" w:hint="eastAsia"/>
          <w:sz w:val="28"/>
          <w:szCs w:val="28"/>
        </w:rPr>
        <w:t>，</w:t>
      </w:r>
      <w:r>
        <w:rPr>
          <w:rFonts w:ascii="Times New Roman" w:hAnsi="Times New Roman" w:cs="Times New Roman"/>
          <w:sz w:val="28"/>
          <w:szCs w:val="28"/>
        </w:rPr>
        <w:t>年轻的工人阶级为站</w:t>
      </w:r>
      <w:r>
        <w:rPr>
          <w:rFonts w:ascii="Times New Roman" w:hAnsi="Times New Roman" w:cs="Times New Roman" w:hint="eastAsia"/>
          <w:sz w:val="28"/>
          <w:szCs w:val="28"/>
        </w:rPr>
        <w:t>在潮头的青年知识分子先锋队提供了可靠而强大的后盾。该学者旨在说明</w:t>
      </w:r>
      <w:r>
        <w:rPr>
          <w:rFonts w:ascii="Times New Roman" w:hAnsi="Times New Roman" w:cs="Times New Roman"/>
          <w:sz w:val="28"/>
          <w:szCs w:val="28"/>
        </w:rPr>
        <w:t>(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维新变法主张君主立宪  B．辛亥革命缺乏社会基础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五四运动具有爱国性质  D．政治革命需要民众参与</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(2019·威海)</w:t>
      </w:r>
      <w:r>
        <w:rPr>
          <w:rFonts w:ascii="Times New Roman" w:hAnsi="Times New Roman" w:cs="Times New Roman"/>
          <w:sz w:val="28"/>
          <w:szCs w:val="28"/>
        </w:rPr>
        <w:t>下面是为纪念长征胜利80周年发行的部分邮票中的画面</w:t>
      </w:r>
      <w:r>
        <w:rPr>
          <w:rFonts w:ascii="Times New Roman" w:eastAsia="MingLiU_HKSCS" w:hAnsi="Times New Roman" w:cs="Times New Roman" w:hint="eastAsia"/>
          <w:sz w:val="28"/>
          <w:szCs w:val="28"/>
        </w:rPr>
        <w:t>，</w:t>
      </w:r>
      <w:r>
        <w:rPr>
          <w:rFonts w:ascii="Times New Roman" w:hAnsi="Times New Roman" w:cs="Times New Roman"/>
          <w:sz w:val="28"/>
          <w:szCs w:val="28"/>
        </w:rPr>
        <w:t>其中</w:t>
      </w:r>
      <w:r>
        <w:rPr>
          <w:rFonts w:ascii="Times New Roman" w:eastAsia="MingLiU_HKSCS" w:hAnsi="Times New Roman" w:cs="Times New Roman" w:hint="eastAsia"/>
          <w:sz w:val="28"/>
          <w:szCs w:val="28"/>
        </w:rPr>
        <w:t>，</w:t>
      </w:r>
      <w:r>
        <w:rPr>
          <w:rFonts w:ascii="Times New Roman" w:hAnsi="Times New Roman" w:cs="Times New Roman"/>
          <w:sz w:val="28"/>
          <w:szCs w:val="28"/>
        </w:rPr>
        <w:t>成为党的历史上生死攸关的转折点的事件是(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789045" cy="636270"/>
            <wp:effectExtent l="0" t="0" r="1905" b="11430"/>
            <wp:docPr id="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491144" name="图片 12"/>
                    <pic:cNvPicPr>
                      <a:picLocks noChangeAspect="1"/>
                    </pic:cNvPicPr>
                  </pic:nvPicPr>
                  <pic:blipFill>
                    <a:blip xmlns:r="http://schemas.openxmlformats.org/officeDocument/2006/relationships" r:embed="rId8" r:link="rId9"/>
                    <a:stretch>
                      <a:fillRect/>
                    </a:stretch>
                  </pic:blipFill>
                  <pic:spPr>
                    <a:xfrm>
                      <a:off x="0" y="0"/>
                      <a:ext cx="3789045" cy="63627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hAnsi="Times New Roman" w:cs="Times New Roman"/>
          <w:sz w:val="28"/>
          <w:szCs w:val="28"/>
        </w:rPr>
        <w:t>诗歌是鲜活的历史</w:t>
      </w:r>
      <w:r>
        <w:rPr>
          <w:rFonts w:ascii="Times New Roman" w:eastAsia="MingLiU_HKSCS" w:hAnsi="Times New Roman" w:cs="Times New Roman" w:hint="eastAsia"/>
          <w:sz w:val="28"/>
          <w:szCs w:val="28"/>
        </w:rPr>
        <w:t>，</w:t>
      </w:r>
      <w:r>
        <w:rPr>
          <w:rFonts w:ascii="Times New Roman" w:hAnsi="Times New Roman" w:cs="Times New Roman"/>
          <w:sz w:val="28"/>
          <w:szCs w:val="28"/>
        </w:rPr>
        <w:t>它向我们讲述了历史的沧桑和社会的变迁。下列诗句反映的历史时期按先后顺序排列应是(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hAnsi="Times New Roman" w:cs="Times New Roman"/>
          <w:sz w:val="28"/>
          <w:szCs w:val="28"/>
        </w:rPr>
      </w:pPr>
      <w:r>
        <w:rPr>
          <w:rFonts w:hAnsi="宋体" w:cs="Times New Roman" w:hint="eastAsia"/>
          <w:sz w:val="28"/>
          <w:szCs w:val="28"/>
        </w:rPr>
        <w:t>①</w:t>
      </w:r>
      <w:r>
        <w:rPr>
          <w:rFonts w:ascii="Times New Roman" w:hAnsi="Times New Roman" w:cs="Times New Roman"/>
          <w:sz w:val="28"/>
          <w:szCs w:val="28"/>
        </w:rPr>
        <w:t>四百万人同一哭</w:t>
      </w:r>
      <w:r>
        <w:rPr>
          <w:rFonts w:ascii="Times New Roman" w:eastAsia="MingLiU_HKSCS" w:hAnsi="Times New Roman" w:cs="Times New Roman" w:hint="eastAsia"/>
          <w:sz w:val="28"/>
          <w:szCs w:val="28"/>
        </w:rPr>
        <w:t>，</w:t>
      </w:r>
      <w:r>
        <w:rPr>
          <w:rFonts w:ascii="Times New Roman" w:hAnsi="Times New Roman" w:cs="Times New Roman"/>
          <w:sz w:val="28"/>
          <w:szCs w:val="28"/>
        </w:rPr>
        <w:t>去年今日割台湾　</w:t>
      </w:r>
    </w:p>
    <w:p>
      <w:pPr>
        <w:pStyle w:val="PlainText"/>
        <w:ind w:firstLine="560" w:firstLineChars="200"/>
        <w:rPr>
          <w:rFonts w:ascii="Times New Roman" w:eastAsia="MingLiU_HKSCS" w:hAnsi="Times New Roman" w:cs="Times New Roman" w:hint="eastAsia"/>
          <w:sz w:val="28"/>
          <w:szCs w:val="28"/>
        </w:rPr>
      </w:pPr>
      <w:r>
        <w:rPr>
          <w:rFonts w:hAnsi="宋体" w:cs="Times New Roman"/>
          <w:sz w:val="28"/>
          <w:szCs w:val="28"/>
        </w:rPr>
        <w:t>②</w:t>
      </w:r>
      <w:r>
        <w:rPr>
          <w:rFonts w:ascii="Times New Roman" w:hAnsi="Times New Roman" w:cs="Times New Roman"/>
          <w:sz w:val="28"/>
          <w:szCs w:val="28"/>
        </w:rPr>
        <w:t>宁为战死鬼</w:t>
      </w:r>
      <w:r>
        <w:rPr>
          <w:rFonts w:ascii="Times New Roman" w:eastAsia="MingLiU_HKSCS" w:hAnsi="Times New Roman" w:cs="Times New Roman" w:hint="eastAsia"/>
          <w:sz w:val="28"/>
          <w:szCs w:val="28"/>
        </w:rPr>
        <w:t>，</w:t>
      </w:r>
      <w:r>
        <w:rPr>
          <w:rFonts w:ascii="Times New Roman" w:hAnsi="Times New Roman" w:cs="Times New Roman"/>
          <w:sz w:val="28"/>
          <w:szCs w:val="28"/>
        </w:rPr>
        <w:t>不做亡国奴</w:t>
      </w:r>
    </w:p>
    <w:p>
      <w:pPr>
        <w:pStyle w:val="PlainText"/>
        <w:ind w:firstLine="560" w:firstLineChars="200"/>
        <w:rPr>
          <w:rFonts w:ascii="Times New Roman" w:hAnsi="Times New Roman" w:cs="Times New Roman"/>
          <w:sz w:val="28"/>
          <w:szCs w:val="28"/>
        </w:rPr>
      </w:pPr>
      <w:r>
        <w:rPr>
          <w:rFonts w:hAnsi="宋体" w:cs="Times New Roman" w:hint="eastAsia"/>
          <w:sz w:val="28"/>
          <w:szCs w:val="28"/>
        </w:rPr>
        <w:t>③</w:t>
      </w:r>
      <w:r>
        <w:rPr>
          <w:rFonts w:ascii="Times New Roman" w:hAnsi="Times New Roman" w:cs="Times New Roman"/>
          <w:sz w:val="28"/>
          <w:szCs w:val="28"/>
        </w:rPr>
        <w:t>红军不怕远征难</w:t>
      </w:r>
      <w:r>
        <w:rPr>
          <w:rFonts w:ascii="Times New Roman" w:eastAsia="MingLiU_HKSCS" w:hAnsi="Times New Roman" w:cs="Times New Roman" w:hint="eastAsia"/>
          <w:sz w:val="28"/>
          <w:szCs w:val="28"/>
        </w:rPr>
        <w:t>，</w:t>
      </w:r>
      <w:r>
        <w:rPr>
          <w:rFonts w:ascii="Times New Roman" w:hAnsi="Times New Roman" w:cs="Times New Roman"/>
          <w:sz w:val="28"/>
          <w:szCs w:val="28"/>
        </w:rPr>
        <w:t>万水千山只等闲　</w:t>
      </w:r>
    </w:p>
    <w:p>
      <w:pPr>
        <w:pStyle w:val="PlainText"/>
        <w:ind w:firstLine="560" w:firstLineChars="200"/>
        <w:rPr>
          <w:rFonts w:ascii="Times New Roman" w:eastAsia="MingLiU_HKSCS" w:hAnsi="Times New Roman" w:cs="Times New Roman" w:hint="eastAsia"/>
          <w:sz w:val="28"/>
          <w:szCs w:val="28"/>
        </w:rPr>
      </w:pPr>
      <w:r>
        <w:rPr>
          <w:rFonts w:hAnsi="宋体" w:cs="Times New Roman"/>
          <w:sz w:val="28"/>
          <w:szCs w:val="28"/>
        </w:rPr>
        <w:t>④</w:t>
      </w:r>
      <w:r>
        <w:rPr>
          <w:rFonts w:ascii="Times New Roman" w:hAnsi="Times New Roman" w:cs="Times New Roman"/>
          <w:sz w:val="28"/>
          <w:szCs w:val="28"/>
        </w:rPr>
        <w:t>钟山风雨起苍黄</w:t>
      </w:r>
      <w:r>
        <w:rPr>
          <w:rFonts w:ascii="Times New Roman" w:eastAsia="MingLiU_HKSCS" w:hAnsi="Times New Roman" w:cs="Times New Roman" w:hint="eastAsia"/>
          <w:sz w:val="28"/>
          <w:szCs w:val="28"/>
        </w:rPr>
        <w:t>，</w:t>
      </w:r>
      <w:r>
        <w:rPr>
          <w:rFonts w:ascii="Times New Roman" w:hAnsi="Times New Roman" w:cs="Times New Roman"/>
          <w:sz w:val="28"/>
          <w:szCs w:val="28"/>
        </w:rPr>
        <w:t>百万雄师过大江</w:t>
      </w:r>
    </w:p>
    <w:p>
      <w:pPr>
        <w:pStyle w:val="PlainText"/>
        <w:ind w:firstLine="560" w:firstLineChars="200"/>
        <w:rPr>
          <w:rFonts w:ascii="Times New Roman"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①②③④</w:t>
      </w:r>
      <w:r>
        <w:rPr>
          <w:rFonts w:ascii="Times New Roman" w:hAnsi="Times New Roman" w:cs="Times New Roman" w:hint="eastAsia"/>
          <w:sz w:val="28"/>
          <w:szCs w:val="28"/>
        </w:rPr>
        <w:t xml:space="preserve">        B．</w:t>
      </w:r>
      <w:r>
        <w:rPr>
          <w:rFonts w:hAnsi="宋体" w:cs="Times New Roman" w:hint="eastAsia"/>
          <w:sz w:val="28"/>
          <w:szCs w:val="28"/>
        </w:rPr>
        <w:t>④①②③</w:t>
      </w:r>
      <w:r>
        <w:rPr>
          <w:rFonts w:ascii="Times New Roman" w:hAnsi="Times New Roman" w:cs="Times New Roman" w:hint="eastAsia"/>
          <w:sz w:val="28"/>
          <w:szCs w:val="28"/>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hAnsi="宋体" w:cs="Times New Roman" w:hint="eastAsia"/>
          <w:sz w:val="28"/>
          <w:szCs w:val="28"/>
        </w:rPr>
        <w:t>④③②①</w:t>
      </w:r>
      <w:r>
        <w:rPr>
          <w:rFonts w:ascii="Times New Roman" w:hAnsi="Times New Roman" w:cs="Times New Roman" w:hint="eastAsia"/>
          <w:sz w:val="28"/>
          <w:szCs w:val="28"/>
        </w:rPr>
        <w:t xml:space="preserve">        D．</w:t>
      </w:r>
      <w:r>
        <w:rPr>
          <w:rFonts w:hAnsi="宋体" w:cs="Times New Roman" w:hint="eastAsia"/>
          <w:sz w:val="28"/>
          <w:szCs w:val="28"/>
        </w:rPr>
        <w:t>①③②</w:t>
      </w:r>
      <w:r>
        <w:rPr>
          <w:rFonts w:hAnsi="宋体" w:cs="Times New Roman"/>
          <w:sz w:val="28"/>
          <w:szCs w:val="28"/>
        </w:rPr>
        <w:t>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(2019·菏泽)</w:t>
      </w:r>
      <w:r>
        <w:rPr>
          <w:rFonts w:ascii="Times New Roman" w:hAnsi="Times New Roman" w:cs="Times New Roman"/>
          <w:sz w:val="28"/>
          <w:szCs w:val="28"/>
        </w:rPr>
        <w:t>下面是中国新民主主义革命发展趋势示意图。下列历史事件与历史阶段对应正确的是(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809240" cy="775335"/>
            <wp:effectExtent l="0" t="0" r="10160" b="5715"/>
            <wp:docPr id="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195000" name="图片 13"/>
                    <pic:cNvPicPr>
                      <a:picLocks noChangeAspect="1"/>
                    </pic:cNvPicPr>
                  </pic:nvPicPr>
                  <pic:blipFill>
                    <a:blip xmlns:r="http://schemas.openxmlformats.org/officeDocument/2006/relationships" r:embed="rId10" r:link="rId11"/>
                    <a:stretch>
                      <a:fillRect/>
                    </a:stretch>
                  </pic:blipFill>
                  <pic:spPr>
                    <a:xfrm>
                      <a:off x="0" y="0"/>
                      <a:ext cx="2809240" cy="77533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中国共产党诞生——第一阶段</w:t>
      </w:r>
      <w:r>
        <w:rPr>
          <w:rFonts w:ascii="Times New Roman" w:hAnsi="Times New Roman" w:cs="Times New Roman" w:hint="eastAsia"/>
          <w:sz w:val="28"/>
          <w:szCs w:val="28"/>
          <w:lang w:val="en-US" w:eastAsia="zh-CN"/>
        </w:rPr>
        <w:tab/>
      </w:r>
      <w:r>
        <w:rPr>
          <w:rFonts w:ascii="Times New Roman" w:hAnsi="Times New Roman" w:cs="Times New Roman"/>
          <w:sz w:val="28"/>
          <w:szCs w:val="28"/>
        </w:rPr>
        <w:t>B．百团大战——第三阶段</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中共七大召开——第二阶段  </w:t>
      </w:r>
      <w:r>
        <w:rPr>
          <w:rFonts w:ascii="Times New Roman" w:hAnsi="Times New Roman" w:cs="Times New Roman" w:hint="eastAsia"/>
          <w:sz w:val="28"/>
          <w:szCs w:val="28"/>
          <w:lang w:val="en-US" w:eastAsia="zh-CN"/>
        </w:rPr>
        <w:tab/>
      </w:r>
      <w:r>
        <w:rPr>
          <w:rFonts w:ascii="Times New Roman" w:hAnsi="Times New Roman" w:cs="Times New Roman"/>
          <w:sz w:val="28"/>
          <w:szCs w:val="28"/>
        </w:rPr>
        <w:t>D．重庆谈判——第四阶段</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(2019·广东)</w:t>
      </w:r>
      <w:r>
        <w:rPr>
          <w:rFonts w:ascii="Times New Roman" w:hAnsi="Times New Roman" w:cs="Times New Roman"/>
          <w:sz w:val="28"/>
          <w:szCs w:val="28"/>
        </w:rPr>
        <w:t>对如图所示信息理解正确的是(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613785" cy="1207135"/>
            <wp:effectExtent l="0" t="0" r="5715" b="12065"/>
            <wp:docPr id="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167327" name="图片 14"/>
                    <pic:cNvPicPr>
                      <a:picLocks noChangeAspect="1"/>
                    </pic:cNvPicPr>
                  </pic:nvPicPr>
                  <pic:blipFill>
                    <a:blip xmlns:r="http://schemas.openxmlformats.org/officeDocument/2006/relationships" r:embed="rId12" r:link="rId13"/>
                    <a:stretch>
                      <a:fillRect/>
                    </a:stretch>
                  </pic:blipFill>
                  <pic:spPr>
                    <a:xfrm>
                      <a:off x="0" y="0"/>
                      <a:ext cx="3613785" cy="120713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敌后战场抗日力量壮大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B．正面战场地位遭到削弱</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全民抗战取得重大成果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D．日本</w:t>
      </w:r>
      <w:r>
        <w:rPr>
          <w:rFonts w:hAnsi="宋体" w:cs="Times New Roman"/>
          <w:sz w:val="28"/>
          <w:szCs w:val="28"/>
        </w:rPr>
        <w:t>“</w:t>
      </w:r>
      <w:r>
        <w:rPr>
          <w:rFonts w:ascii="Times New Roman" w:hAnsi="Times New Roman" w:cs="Times New Roman"/>
          <w:sz w:val="28"/>
          <w:szCs w:val="28"/>
        </w:rPr>
        <w:t>囚笼</w:t>
      </w:r>
      <w:r>
        <w:rPr>
          <w:rFonts w:hAnsi="宋体" w:cs="Times New Roman"/>
          <w:sz w:val="28"/>
          <w:szCs w:val="28"/>
        </w:rPr>
        <w:t>”</w:t>
      </w:r>
      <w:r>
        <w:rPr>
          <w:rFonts w:ascii="Times New Roman" w:hAnsi="Times New Roman" w:cs="Times New Roman"/>
          <w:sz w:val="28"/>
          <w:szCs w:val="28"/>
        </w:rPr>
        <w:t>政策破产</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(2019·呼伦贝尔)</w:t>
      </w:r>
      <w:r>
        <w:rPr>
          <w:rFonts w:ascii="Times New Roman" w:hAnsi="Times New Roman" w:cs="Times New Roman"/>
          <w:sz w:val="28"/>
          <w:szCs w:val="28"/>
        </w:rPr>
        <w:t>在这场关乎世界和平、人类命运的世界反法西斯战争中</w:t>
      </w:r>
      <w:r>
        <w:rPr>
          <w:rFonts w:ascii="Times New Roman" w:eastAsia="MingLiU_HKSCS" w:hAnsi="Times New Roman" w:cs="Times New Roman" w:hint="eastAsia"/>
          <w:sz w:val="28"/>
          <w:szCs w:val="28"/>
        </w:rPr>
        <w:t>，</w:t>
      </w:r>
      <w:r>
        <w:rPr>
          <w:rFonts w:ascii="Times New Roman" w:hAnsi="Times New Roman" w:cs="Times New Roman"/>
          <w:sz w:val="28"/>
          <w:szCs w:val="28"/>
        </w:rPr>
        <w:t>中国抗日战争开始时间最早</w:t>
      </w:r>
      <w:r>
        <w:rPr>
          <w:rFonts w:ascii="Times New Roman" w:eastAsia="MingLiU_HKSCS" w:hAnsi="Times New Roman" w:cs="Times New Roman" w:hint="eastAsia"/>
          <w:sz w:val="28"/>
          <w:szCs w:val="28"/>
        </w:rPr>
        <w:t>，</w:t>
      </w:r>
      <w:r>
        <w:rPr>
          <w:rFonts w:ascii="Times New Roman" w:hAnsi="Times New Roman" w:cs="Times New Roman"/>
          <w:sz w:val="28"/>
          <w:szCs w:val="28"/>
        </w:rPr>
        <w:t>持续时间最长</w:t>
      </w:r>
      <w:r>
        <w:rPr>
          <w:rFonts w:ascii="Times New Roman" w:eastAsia="MingLiU_HKSCS" w:hAnsi="Times New Roman" w:cs="Times New Roman" w:hint="eastAsia"/>
          <w:sz w:val="28"/>
          <w:szCs w:val="28"/>
        </w:rPr>
        <w:t>，</w:t>
      </w:r>
      <w:r>
        <w:rPr>
          <w:rFonts w:ascii="Times New Roman" w:hAnsi="Times New Roman" w:cs="Times New Roman"/>
          <w:sz w:val="28"/>
          <w:szCs w:val="28"/>
        </w:rPr>
        <w:t>抗击和消灭</w:t>
      </w:r>
      <w:r>
        <w:rPr>
          <w:rFonts w:ascii="Times New Roman" w:hAnsi="Times New Roman" w:cs="Times New Roman" w:hint="eastAsia"/>
          <w:sz w:val="28"/>
          <w:szCs w:val="28"/>
        </w:rPr>
        <w:t>日军最多</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付出代价最大</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对彻底战胜日本法西斯起到了决定作用。这表明</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中国抗日战争</w:t>
      </w:r>
      <w:r>
        <w:rPr>
          <w:rFonts w:ascii="Times New Roman" w:hAnsi="Times New Roman" w:cs="Times New Roman"/>
          <w:sz w:val="28"/>
          <w:szCs w:val="28"/>
        </w:rPr>
        <w:t>(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结束了中国半殖民地半封建社会的性质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使近代中国实现了统一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是世界反法西斯战争的东方主战场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开辟了中国历史的新纪元</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(2019·滨州)</w:t>
      </w:r>
      <w:r>
        <w:rPr>
          <w:rFonts w:ascii="Times New Roman" w:hAnsi="Times New Roman" w:cs="Times New Roman"/>
          <w:sz w:val="28"/>
          <w:szCs w:val="28"/>
        </w:rPr>
        <w:t>下图是某同学进行历史学习时设计的年代尺</w:t>
      </w:r>
      <w:r>
        <w:rPr>
          <w:rFonts w:ascii="Times New Roman" w:eastAsia="MingLiU_HKSCS" w:hAnsi="Times New Roman" w:cs="Times New Roman" w:hint="eastAsia"/>
          <w:sz w:val="28"/>
          <w:szCs w:val="28"/>
        </w:rPr>
        <w:t>，</w:t>
      </w:r>
      <w:r>
        <w:rPr>
          <w:rFonts w:ascii="Times New Roman" w:hAnsi="Times New Roman" w:cs="Times New Roman"/>
          <w:sz w:val="28"/>
          <w:szCs w:val="28"/>
        </w:rPr>
        <w:t>请推断他学习的主题是(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977515" cy="417195"/>
            <wp:effectExtent l="0" t="0" r="13335" b="1905"/>
            <wp:docPr id="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04756" name="图片 15"/>
                    <pic:cNvPicPr>
                      <a:picLocks noChangeAspect="1"/>
                    </pic:cNvPicPr>
                  </pic:nvPicPr>
                  <pic:blipFill>
                    <a:blip xmlns:r="http://schemas.openxmlformats.org/officeDocument/2006/relationships" r:embed="rId14" r:link="rId15"/>
                    <a:stretch>
                      <a:fillRect/>
                    </a:stretch>
                  </pic:blipFill>
                  <pic:spPr>
                    <a:xfrm>
                      <a:off x="0" y="0"/>
                      <a:ext cx="2977515" cy="41719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北伐胜利进军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B．抗日战争的胜利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国共两党合作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D．国民党的革命历程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(2019·泰安)</w:t>
      </w:r>
      <w:r>
        <w:rPr>
          <w:rFonts w:ascii="Times New Roman" w:hAnsi="Times New Roman" w:cs="Times New Roman"/>
          <w:sz w:val="28"/>
          <w:szCs w:val="28"/>
        </w:rPr>
        <w:t>关于中国近代史上西安事变和重庆谈判相关内容的表述</w:t>
      </w:r>
      <w:r>
        <w:rPr>
          <w:rFonts w:ascii="Times New Roman" w:eastAsia="MingLiU_HKSCS" w:hAnsi="Times New Roman" w:cs="Times New Roman" w:hint="eastAsia"/>
          <w:sz w:val="28"/>
          <w:szCs w:val="28"/>
        </w:rPr>
        <w:t>，</w:t>
      </w:r>
      <w:r>
        <w:rPr>
          <w:rFonts w:ascii="Times New Roman" w:hAnsi="Times New Roman" w:cs="Times New Roman"/>
          <w:sz w:val="28"/>
          <w:szCs w:val="28"/>
        </w:rPr>
        <w:t>不正确的是(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西安事变的和平解决促成了抗日民族统一战线的初步形成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西安事变和重庆谈判都达成了</w:t>
      </w:r>
      <w:r>
        <w:rPr>
          <w:rFonts w:ascii="Times New Roman" w:hAnsi="Times New Roman" w:cs="Times New Roman" w:hint="eastAsia"/>
          <w:sz w:val="28"/>
          <w:szCs w:val="28"/>
        </w:rPr>
        <w:t>有利于中华民族利益的共识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重庆谈判的成果最终被撕毁</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毛泽东和周恩来都直接参与了谈判</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hAnsi="Times New Roman" w:cs="Times New Roman"/>
          <w:sz w:val="28"/>
          <w:szCs w:val="28"/>
        </w:rPr>
        <w:t>．</w:t>
      </w:r>
      <w:r>
        <w:rPr>
          <w:rFonts w:ascii="Times New Roman" w:eastAsia="楷体_GB2312" w:hAnsi="Times New Roman" w:cs="Times New Roman"/>
          <w:sz w:val="28"/>
          <w:szCs w:val="28"/>
        </w:rPr>
        <w:t>(2019·南通)</w:t>
      </w:r>
      <w:r>
        <w:rPr>
          <w:rFonts w:ascii="Times New Roman" w:hAnsi="Times New Roman" w:cs="Times New Roman"/>
          <w:sz w:val="28"/>
          <w:szCs w:val="28"/>
        </w:rPr>
        <w:t>右图是苏皖九专署发给南通船工渡江支前的服务证。与此相关的历史事件是(　</w:t>
      </w:r>
      <w:r>
        <w:rPr>
          <w:rFonts w:ascii="Times New Roman" w:hAnsi="Times New Roman" w:cs="Times New Roman" w:hint="eastAsia"/>
          <w:b/>
          <w:sz w:val="28"/>
          <w:szCs w:val="28"/>
        </w:rPr>
        <w:t>C</w:t>
      </w:r>
      <w:r>
        <w:rPr>
          <w:rFonts w:ascii="Times New Roman" w:hAnsi="Times New Roman" w:cs="Times New Roman"/>
          <w:sz w:val="28"/>
          <w:szCs w:val="28"/>
        </w:rPr>
        <w:t>　)</w:t>
      </w:r>
      <w:r>
        <w:rPr>
          <w:rFonts w:ascii="Times New Roman" w:hAnsi="Times New Roman" w:cs="Times New Roman"/>
          <w:sz w:val="28"/>
          <w:szCs w:val="28"/>
        </w:rPr>
        <w:drawing>
          <wp:inline distT="0" distB="0" distL="114300" distR="114300">
            <wp:extent cx="753745" cy="1053465"/>
            <wp:effectExtent l="0" t="0" r="8255" b="13335"/>
            <wp:docPr id="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467475" name="图片 16"/>
                    <pic:cNvPicPr>
                      <a:picLocks noChangeAspect="1"/>
                    </pic:cNvPicPr>
                  </pic:nvPicPr>
                  <pic:blipFill>
                    <a:blip xmlns:r="http://schemas.openxmlformats.org/officeDocument/2006/relationships" r:embed="rId16" r:link="rId17"/>
                    <a:stretch>
                      <a:fillRect/>
                    </a:stretch>
                  </pic:blipFill>
                  <pic:spPr>
                    <a:xfrm>
                      <a:off x="0" y="0"/>
                      <a:ext cx="753745" cy="105346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强渡乌江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淮海战役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解放南京</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抗美援朝</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(2019·东营)</w:t>
      </w:r>
      <w:r>
        <w:rPr>
          <w:rFonts w:ascii="Times New Roman" w:hAnsi="Times New Roman" w:cs="Times New Roman"/>
          <w:sz w:val="28"/>
          <w:szCs w:val="28"/>
        </w:rPr>
        <w:t>史料的价值在于客观真实。我们在研究</w:t>
      </w:r>
      <w:r>
        <w:rPr>
          <w:rFonts w:hAnsi="宋体" w:cs="Times New Roman"/>
          <w:sz w:val="28"/>
          <w:szCs w:val="28"/>
        </w:rPr>
        <w:t>“</w:t>
      </w:r>
      <w:r>
        <w:rPr>
          <w:rFonts w:ascii="Times New Roman" w:hAnsi="Times New Roman" w:cs="Times New Roman"/>
          <w:sz w:val="28"/>
          <w:szCs w:val="28"/>
        </w:rPr>
        <w:t>平津战役</w:t>
      </w:r>
      <w:r>
        <w:rPr>
          <w:rFonts w:hAnsi="宋体" w:cs="Times New Roman"/>
          <w:sz w:val="28"/>
          <w:szCs w:val="28"/>
        </w:rPr>
        <w:t>”</w:t>
      </w:r>
      <w:r>
        <w:rPr>
          <w:rFonts w:ascii="Times New Roman" w:hAnsi="Times New Roman" w:cs="Times New Roman"/>
          <w:sz w:val="28"/>
          <w:szCs w:val="28"/>
        </w:rPr>
        <w:t>时最有力的证据是(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平津战役的遗迹和当时的照片</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参加平津战役老兵写的回忆录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历史论著中对平津战役的描述</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电影作品《平津战役》</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(2019·呼和浩特)</w:t>
      </w:r>
      <w:r>
        <w:rPr>
          <w:rFonts w:ascii="Times New Roman" w:hAnsi="Times New Roman" w:cs="Times New Roman"/>
          <w:sz w:val="28"/>
          <w:szCs w:val="28"/>
        </w:rPr>
        <w:t>1862年清政府开设京师同文馆后</w:t>
      </w:r>
      <w:r>
        <w:rPr>
          <w:rFonts w:ascii="Times New Roman" w:eastAsia="MingLiU_HKSCS" w:hAnsi="Times New Roman" w:cs="Times New Roman" w:hint="eastAsia"/>
          <w:sz w:val="28"/>
          <w:szCs w:val="28"/>
        </w:rPr>
        <w:t>，</w:t>
      </w:r>
      <w:r>
        <w:rPr>
          <w:rFonts w:ascii="Times New Roman" w:hAnsi="Times New Roman" w:cs="Times New Roman"/>
          <w:sz w:val="28"/>
          <w:szCs w:val="28"/>
        </w:rPr>
        <w:t>新式学堂在各派别的主持下不断建立。请判断下列学堂建立的先后顺序(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北洋西学堂　</w:t>
      </w:r>
      <w:r>
        <w:rPr>
          <w:rFonts w:hAnsi="宋体" w:cs="Times New Roman"/>
          <w:sz w:val="28"/>
          <w:szCs w:val="28"/>
        </w:rPr>
        <w:t>②</w:t>
      </w:r>
      <w:r>
        <w:rPr>
          <w:rFonts w:ascii="Times New Roman" w:hAnsi="Times New Roman" w:cs="Times New Roman"/>
          <w:sz w:val="28"/>
          <w:szCs w:val="28"/>
        </w:rPr>
        <w:t>南洋公学　</w:t>
      </w:r>
      <w:r>
        <w:rPr>
          <w:rFonts w:hAnsi="宋体" w:cs="Times New Roman"/>
          <w:sz w:val="28"/>
          <w:szCs w:val="28"/>
        </w:rPr>
        <w:t>③</w:t>
      </w:r>
      <w:r>
        <w:rPr>
          <w:rFonts w:ascii="Times New Roman" w:hAnsi="Times New Roman" w:cs="Times New Roman"/>
          <w:sz w:val="28"/>
          <w:szCs w:val="28"/>
        </w:rPr>
        <w:t>福州船政学堂　</w:t>
      </w:r>
      <w:r>
        <w:rPr>
          <w:rFonts w:hAnsi="宋体" w:cs="Times New Roman"/>
          <w:sz w:val="28"/>
          <w:szCs w:val="28"/>
        </w:rPr>
        <w:t>④</w:t>
      </w:r>
      <w:r>
        <w:rPr>
          <w:rFonts w:ascii="Times New Roman" w:hAnsi="Times New Roman" w:cs="Times New Roman"/>
          <w:sz w:val="28"/>
          <w:szCs w:val="28"/>
        </w:rPr>
        <w:t>京师大学堂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hAnsi="宋体" w:cs="Times New Roman" w:hint="eastAsia"/>
          <w:sz w:val="28"/>
          <w:szCs w:val="28"/>
        </w:rPr>
        <w:t>①②④③</w:t>
      </w:r>
      <w:r>
        <w:rPr>
          <w:rFonts w:ascii="Times New Roman" w:hAnsi="Times New Roman" w:cs="Times New Roman" w:hint="eastAsia"/>
          <w:sz w:val="28"/>
          <w:szCs w:val="28"/>
        </w:rPr>
        <w:t xml:space="preserve">  B．</w:t>
      </w:r>
      <w:r>
        <w:rPr>
          <w:rFonts w:hAnsi="宋体" w:cs="Times New Roman" w:hint="eastAsia"/>
          <w:sz w:val="28"/>
          <w:szCs w:val="28"/>
        </w:rPr>
        <w:t>②④③①</w:t>
      </w:r>
      <w:r>
        <w:rPr>
          <w:rFonts w:ascii="Times New Roman" w:hAnsi="Times New Roman" w:cs="Times New Roman" w:hint="eastAsia"/>
          <w:sz w:val="28"/>
          <w:szCs w:val="28"/>
        </w:rPr>
        <w:t xml:space="preserve">  C．</w:t>
      </w:r>
      <w:r>
        <w:rPr>
          <w:rFonts w:hAnsi="宋体" w:cs="Times New Roman" w:hint="eastAsia"/>
          <w:sz w:val="28"/>
          <w:szCs w:val="28"/>
        </w:rPr>
        <w:t>③①②④</w:t>
      </w:r>
      <w:r>
        <w:rPr>
          <w:rFonts w:ascii="Times New Roman" w:hAnsi="Times New Roman" w:cs="Times New Roman" w:hint="eastAsia"/>
          <w:sz w:val="28"/>
          <w:szCs w:val="28"/>
        </w:rPr>
        <w:t xml:space="preserve">  D．</w:t>
      </w:r>
      <w:r>
        <w:rPr>
          <w:rFonts w:hAnsi="宋体" w:cs="Times New Roman" w:hint="eastAsia"/>
          <w:sz w:val="28"/>
          <w:szCs w:val="28"/>
        </w:rPr>
        <w:t>④①③②</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hAnsi="Times New Roman" w:cs="Times New Roman"/>
          <w:sz w:val="28"/>
          <w:szCs w:val="28"/>
        </w:rPr>
        <w:t>假如你生活在19世纪末20世纪初的上海</w:t>
      </w:r>
      <w:r>
        <w:rPr>
          <w:rFonts w:ascii="Times New Roman" w:eastAsia="MingLiU_HKSCS" w:hAnsi="Times New Roman" w:cs="Times New Roman" w:hint="eastAsia"/>
          <w:sz w:val="28"/>
          <w:szCs w:val="28"/>
        </w:rPr>
        <w:t>，</w:t>
      </w:r>
      <w:r>
        <w:rPr>
          <w:rFonts w:ascii="Times New Roman" w:hAnsi="Times New Roman" w:cs="Times New Roman"/>
          <w:sz w:val="28"/>
          <w:szCs w:val="28"/>
        </w:rPr>
        <w:t>你不可能经历(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唱着《义勇军进行曲》</w:t>
      </w:r>
      <w:r>
        <w:rPr>
          <w:rFonts w:ascii="Times New Roman" w:eastAsia="MingLiU_HKSCS" w:hAnsi="Times New Roman" w:cs="Times New Roman" w:hint="eastAsia"/>
          <w:sz w:val="28"/>
          <w:szCs w:val="28"/>
        </w:rPr>
        <w:t>，</w:t>
      </w:r>
      <w:r>
        <w:rPr>
          <w:rFonts w:ascii="Times New Roman" w:hAnsi="Times New Roman" w:cs="Times New Roman"/>
          <w:sz w:val="28"/>
          <w:szCs w:val="28"/>
        </w:rPr>
        <w:t>投身于抗日洪流中</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陪着亲友坐火车旅游</w:t>
      </w:r>
      <w:r>
        <w:rPr>
          <w:rFonts w:ascii="Times New Roman" w:eastAsia="MingLiU_HKSCS" w:hAnsi="Times New Roman" w:cs="Times New Roman" w:hint="eastAsia"/>
          <w:sz w:val="28"/>
          <w:szCs w:val="28"/>
        </w:rPr>
        <w:t>，</w:t>
      </w:r>
      <w:r>
        <w:rPr>
          <w:rFonts w:ascii="Times New Roman" w:hAnsi="Times New Roman" w:cs="Times New Roman"/>
          <w:sz w:val="28"/>
          <w:szCs w:val="28"/>
        </w:rPr>
        <w:t>并</w:t>
      </w:r>
      <w:r>
        <w:rPr>
          <w:rFonts w:ascii="Times New Roman" w:hAnsi="Times New Roman" w:cs="Times New Roman" w:hint="eastAsia"/>
          <w:sz w:val="28"/>
          <w:szCs w:val="28"/>
        </w:rPr>
        <w:t>合影留念</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从《申报》上看到京张铁路建成通车的消息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到时装店里定做旗袍、西服</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二、非选择题(本大题共3小题</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19</w:t>
      </w:r>
      <w:r>
        <w:rPr>
          <w:rFonts w:ascii="Times New Roman" w:eastAsia="黑体" w:hAnsi="Times New Roman" w:cs="Times New Roman"/>
          <w:sz w:val="28"/>
          <w:szCs w:val="28"/>
        </w:rPr>
        <w:t>题8分</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20</w:t>
      </w:r>
      <w:r>
        <w:rPr>
          <w:rFonts w:ascii="Times New Roman" w:eastAsia="黑体" w:hAnsi="Times New Roman" w:cs="Times New Roman"/>
          <w:sz w:val="28"/>
          <w:szCs w:val="28"/>
        </w:rPr>
        <w:t>题8分</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21</w:t>
      </w:r>
      <w:r>
        <w:rPr>
          <w:rFonts w:ascii="Times New Roman" w:eastAsia="黑体" w:hAnsi="Times New Roman" w:cs="Times New Roman"/>
          <w:sz w:val="28"/>
          <w:szCs w:val="28"/>
        </w:rPr>
        <w:t>题8分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共24分)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MingLiU_HKSCS" w:eastAsia="MingLiU_HKSCS" w:hAnsi="MingLiU_HKSCS" w:cs="MingLiU_HKSCS" w:hint="eastAsia"/>
          <w:sz w:val="28"/>
          <w:szCs w:val="28"/>
        </w:rPr>
        <w:t>．</w:t>
      </w:r>
      <w:r>
        <w:rPr>
          <w:rFonts w:ascii="Times New Roman" w:hAnsi="Times New Roman" w:cs="Times New Roman"/>
          <w:sz w:val="28"/>
          <w:szCs w:val="28"/>
        </w:rPr>
        <w:t>近代以来</w:t>
      </w:r>
      <w:r>
        <w:rPr>
          <w:rFonts w:ascii="Times New Roman" w:eastAsia="MingLiU_HKSCS" w:hAnsi="Times New Roman" w:cs="Times New Roman" w:hint="eastAsia"/>
          <w:sz w:val="28"/>
          <w:szCs w:val="28"/>
        </w:rPr>
        <w:t>，</w:t>
      </w:r>
      <w:r>
        <w:rPr>
          <w:rFonts w:ascii="Times New Roman" w:hAnsi="Times New Roman" w:cs="Times New Roman"/>
          <w:sz w:val="28"/>
          <w:szCs w:val="28"/>
        </w:rPr>
        <w:t>先进的中国人为挽救民族危亡、实现民族独立和国家富强</w:t>
      </w:r>
      <w:r>
        <w:rPr>
          <w:rFonts w:ascii="Times New Roman" w:eastAsia="MingLiU_HKSCS" w:hAnsi="Times New Roman" w:cs="Times New Roman" w:hint="eastAsia"/>
          <w:sz w:val="28"/>
          <w:szCs w:val="28"/>
        </w:rPr>
        <w:t>，</w:t>
      </w:r>
      <w:r>
        <w:rPr>
          <w:rFonts w:ascii="Times New Roman" w:hAnsi="Times New Roman" w:cs="Times New Roman"/>
          <w:sz w:val="28"/>
          <w:szCs w:val="28"/>
        </w:rPr>
        <w:t>前赴后继地进行了艰苦卓绝的探索。阅读材料</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387090" cy="929005"/>
            <wp:effectExtent l="0" t="0" r="3810" b="4445"/>
            <wp:docPr id="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106355" name="图片 17"/>
                    <pic:cNvPicPr>
                      <a:picLocks noChangeAspect="1"/>
                    </pic:cNvPicPr>
                  </pic:nvPicPr>
                  <pic:blipFill>
                    <a:blip xmlns:r="http://schemas.openxmlformats.org/officeDocument/2006/relationships" r:embed="rId18" r:link="rId19"/>
                    <a:stretch>
                      <a:fillRect/>
                    </a:stretch>
                  </pic:blipFill>
                  <pic:spPr>
                    <a:xfrm>
                      <a:off x="0" y="0"/>
                      <a:ext cx="3387090" cy="92900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(1)图一中的江南制造总局是洋务运动时期创办的重要军事工业。为维护清朝统治</w:t>
      </w:r>
      <w:r>
        <w:rPr>
          <w:rFonts w:ascii="Times New Roman" w:eastAsia="MingLiU_HKSCS" w:hAnsi="Times New Roman" w:cs="Times New Roman" w:hint="eastAsia"/>
          <w:sz w:val="28"/>
          <w:szCs w:val="28"/>
        </w:rPr>
        <w:t>，</w:t>
      </w:r>
      <w:r>
        <w:rPr>
          <w:rFonts w:ascii="Times New Roman" w:hAnsi="Times New Roman" w:cs="Times New Roman"/>
          <w:sz w:val="28"/>
          <w:szCs w:val="28"/>
        </w:rPr>
        <w:t>洋务派还进行了哪</w:t>
      </w:r>
      <w:r>
        <w:rPr>
          <w:rFonts w:ascii="Times New Roman" w:hAnsi="Times New Roman" w:cs="Times New Roman" w:hint="eastAsia"/>
          <w:sz w:val="28"/>
          <w:szCs w:val="28"/>
        </w:rPr>
        <w:t>些重大探索活动？(</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开办民用企业；筹建新式海陆军；兴办新式学堂。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(2)图二中谭嗣同是戊戌变法的重要代表人物。维新派为推动资本主义经济的发展</w:t>
      </w:r>
      <w:r>
        <w:rPr>
          <w:rFonts w:ascii="Times New Roman" w:eastAsia="MingLiU_HKSCS" w:hAnsi="Times New Roman" w:cs="Times New Roman" w:hint="eastAsia"/>
          <w:sz w:val="28"/>
          <w:szCs w:val="28"/>
        </w:rPr>
        <w:t>，</w:t>
      </w:r>
      <w:r>
        <w:rPr>
          <w:rFonts w:ascii="Times New Roman" w:hAnsi="Times New Roman" w:cs="Times New Roman"/>
          <w:sz w:val="28"/>
          <w:szCs w:val="28"/>
        </w:rPr>
        <w:t>采取了什么改革措施？(1分)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措施：鼓励私人兴办工矿企业</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发展农工商业。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(3)图三中的孙中山一生致力于中国的革命事业而奋斗不止。在110多年前创立了中国历史上第一个资产阶级革命政党</w:t>
      </w:r>
      <w:r>
        <w:rPr>
          <w:rFonts w:ascii="Times New Roman" w:eastAsia="MingLiU_HKSCS" w:hAnsi="Times New Roman" w:cs="Times New Roman" w:hint="eastAsia"/>
          <w:sz w:val="28"/>
          <w:szCs w:val="28"/>
        </w:rPr>
        <w:t>，</w:t>
      </w:r>
      <w:r>
        <w:rPr>
          <w:rFonts w:ascii="Times New Roman" w:hAnsi="Times New Roman" w:cs="Times New Roman"/>
          <w:sz w:val="28"/>
          <w:szCs w:val="28"/>
        </w:rPr>
        <w:t>后来他又致力于创建新型的革命军队</w:t>
      </w:r>
      <w:r>
        <w:rPr>
          <w:rFonts w:ascii="Times New Roman" w:eastAsia="MingLiU_HKSCS" w:hAnsi="Times New Roman" w:cs="Times New Roman" w:hint="eastAsia"/>
          <w:sz w:val="28"/>
          <w:szCs w:val="28"/>
        </w:rPr>
        <w:t>，</w:t>
      </w:r>
      <w:r>
        <w:rPr>
          <w:rFonts w:ascii="Times New Roman" w:hAnsi="Times New Roman" w:cs="Times New Roman"/>
          <w:sz w:val="28"/>
          <w:szCs w:val="28"/>
        </w:rPr>
        <w:t>它们的名称分别是什么？(2分)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中国同盟会；国民革命军。</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(4)图四反映了五四运动的宏大场面。有学者指出</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五四运动是第一场历史巨变的补课</w:t>
      </w:r>
      <w:r>
        <w:rPr>
          <w:rFonts w:ascii="Times New Roman" w:eastAsia="MingLiU_HKSCS" w:hAnsi="Times New Roman" w:cs="Times New Roman" w:hint="eastAsia"/>
          <w:sz w:val="28"/>
          <w:szCs w:val="28"/>
        </w:rPr>
        <w:t>，</w:t>
      </w:r>
      <w:r>
        <w:rPr>
          <w:rFonts w:ascii="Times New Roman" w:hAnsi="Times New Roman" w:cs="Times New Roman"/>
          <w:sz w:val="28"/>
          <w:szCs w:val="28"/>
        </w:rPr>
        <w:t>又是第二次历史巨变的起点</w:t>
      </w:r>
      <w:r>
        <w:rPr>
          <w:rFonts w:hAnsi="宋体" w:cs="Times New Roman"/>
          <w:sz w:val="28"/>
          <w:szCs w:val="28"/>
        </w:rPr>
        <w:t>”</w:t>
      </w:r>
      <w:r>
        <w:rPr>
          <w:rFonts w:ascii="Times New Roman" w:hAnsi="Times New Roman" w:cs="Times New Roman"/>
          <w:sz w:val="28"/>
          <w:szCs w:val="28"/>
        </w:rPr>
        <w:t>。这里</w:t>
      </w:r>
      <w:r>
        <w:rPr>
          <w:rFonts w:hAnsi="宋体" w:cs="Times New Roman"/>
          <w:sz w:val="28"/>
          <w:szCs w:val="28"/>
        </w:rPr>
        <w:t>“</w:t>
      </w:r>
      <w:r>
        <w:rPr>
          <w:rFonts w:ascii="Times New Roman" w:hAnsi="Times New Roman" w:cs="Times New Roman"/>
          <w:sz w:val="28"/>
          <w:szCs w:val="28"/>
        </w:rPr>
        <w:t>起点</w:t>
      </w:r>
      <w:r>
        <w:rPr>
          <w:rFonts w:hAnsi="宋体" w:cs="Times New Roman"/>
          <w:sz w:val="28"/>
          <w:szCs w:val="28"/>
        </w:rPr>
        <w:t>”</w:t>
      </w:r>
      <w:r>
        <w:rPr>
          <w:rFonts w:ascii="Times New Roman" w:hAnsi="Times New Roman" w:cs="Times New Roman"/>
          <w:sz w:val="28"/>
          <w:szCs w:val="28"/>
        </w:rPr>
        <w:t>的含义是什么？(1分)请你依据以上材料</w:t>
      </w:r>
      <w:r>
        <w:rPr>
          <w:rFonts w:ascii="Times New Roman" w:eastAsia="MingLiU_HKSCS" w:hAnsi="Times New Roman" w:cs="Times New Roman" w:hint="eastAsia"/>
          <w:sz w:val="28"/>
          <w:szCs w:val="28"/>
        </w:rPr>
        <w:t>，</w:t>
      </w:r>
      <w:r>
        <w:rPr>
          <w:rFonts w:ascii="Times New Roman" w:hAnsi="Times New Roman" w:cs="Times New Roman"/>
          <w:sz w:val="28"/>
          <w:szCs w:val="28"/>
        </w:rPr>
        <w:t>概括中国的近代化历程是如何一步步深入的。(2分)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含义：无产阶级登上历史舞台。(或新民主主义革命的开始)历程：从学习西方的技术</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到学习西方的政治制度</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再到学习西方的思想文化。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20</w:t>
      </w:r>
      <w:r>
        <w:rPr>
          <w:rFonts w:ascii="Times New Roman" w:eastAsia="MingLiU_HKSCS" w:hAnsi="Times New Roman" w:cs="Times New Roman" w:hint="eastAsia"/>
          <w:sz w:val="28"/>
          <w:szCs w:val="28"/>
        </w:rPr>
        <w:t>．</w:t>
      </w:r>
      <w:r>
        <w:rPr>
          <w:rFonts w:ascii="Times New Roman" w:hAnsi="Times New Roman" w:cs="Times New Roman"/>
          <w:sz w:val="28"/>
          <w:szCs w:val="28"/>
        </w:rPr>
        <w:t>近代历史上</w:t>
      </w:r>
      <w:r>
        <w:rPr>
          <w:rFonts w:ascii="Times New Roman" w:eastAsia="MingLiU_HKSCS" w:hAnsi="Times New Roman" w:cs="Times New Roman" w:hint="eastAsia"/>
          <w:sz w:val="28"/>
          <w:szCs w:val="28"/>
        </w:rPr>
        <w:t>，</w:t>
      </w:r>
      <w:r>
        <w:rPr>
          <w:rFonts w:ascii="Times New Roman" w:hAnsi="Times New Roman" w:cs="Times New Roman"/>
          <w:sz w:val="28"/>
          <w:szCs w:val="28"/>
        </w:rPr>
        <w:t>中</w:t>
      </w:r>
      <w:r>
        <w:rPr>
          <w:rFonts w:ascii="Times New Roman" w:hAnsi="Times New Roman" w:cs="Times New Roman" w:hint="eastAsia"/>
          <w:sz w:val="28"/>
          <w:szCs w:val="28"/>
        </w:rPr>
        <w:t>国和日本发生过两次战争。这两次战争中国一败一胜</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都给中国带来了深远影响。依据材料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结合所学知识回答问题。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w:t>
      </w:r>
      <w:r>
        <w:rPr>
          <w:rFonts w:hAnsi="宋体" w:cs="Times New Roman"/>
          <w:sz w:val="28"/>
          <w:szCs w:val="28"/>
        </w:rPr>
        <w:t>“</w:t>
      </w:r>
      <w:r>
        <w:rPr>
          <w:rFonts w:ascii="Times New Roman" w:eastAsia="楷体_GB2312" w:hAnsi="Times New Roman" w:cs="Times New Roman"/>
          <w:sz w:val="28"/>
          <w:szCs w:val="28"/>
        </w:rPr>
        <w:t>1895年4月</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李鸿章和日本首相伊藤博文签订了中日《马关条约》。这个丧权辱国的条约规定：清政府割辽东半岛、台湾及其附属岛屿、澎湖列岛给日本；赔偿日本兵费白银二亿两；允许日本在中国开设工厂；增辟通商口岸等。</w:t>
      </w:r>
      <w:r>
        <w:rPr>
          <w:rFonts w:hAnsi="宋体" w:cs="Times New Roman"/>
          <w:sz w:val="28"/>
          <w:szCs w:val="28"/>
        </w:rPr>
        <w:t>”</w:t>
      </w:r>
    </w:p>
    <w:p>
      <w:pPr>
        <w:pStyle w:val="PlainText"/>
        <w:ind w:firstLine="1394" w:firstLineChars="498"/>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摘自人民教育出版社《中国历史》八年级(上册)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 xml:space="preserve"> </w:t>
      </w:r>
      <w:r>
        <w:rPr>
          <w:rFonts w:ascii="Times New Roman" w:hAnsi="Times New Roman" w:cs="Times New Roman"/>
          <w:sz w:val="28"/>
          <w:szCs w:val="28"/>
        </w:rPr>
        <w:t>(1)上述材料是《马关条约》的主要内</w:t>
      </w:r>
      <w:r>
        <w:rPr>
          <w:rFonts w:ascii="Times New Roman" w:hAnsi="Times New Roman" w:cs="Times New Roman" w:hint="eastAsia"/>
          <w:sz w:val="28"/>
          <w:szCs w:val="28"/>
        </w:rPr>
        <w:t>容</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它是在哪次战争后签订的？(</w:t>
      </w:r>
      <w:r>
        <w:rPr>
          <w:rFonts w:ascii="Times New Roman" w:hAnsi="Times New Roman" w:cs="Times New Roman"/>
          <w:sz w:val="28"/>
          <w:szCs w:val="28"/>
        </w:rPr>
        <w:t>1分)这场战争清政府战败了</w:t>
      </w:r>
      <w:r>
        <w:rPr>
          <w:rFonts w:ascii="Times New Roman" w:eastAsia="MingLiU_HKSCS" w:hAnsi="Times New Roman" w:cs="Times New Roman" w:hint="eastAsia"/>
          <w:sz w:val="28"/>
          <w:szCs w:val="28"/>
        </w:rPr>
        <w:t>，</w:t>
      </w:r>
      <w:r>
        <w:rPr>
          <w:rFonts w:ascii="Times New Roman" w:hAnsi="Times New Roman" w:cs="Times New Roman"/>
          <w:sz w:val="28"/>
          <w:szCs w:val="28"/>
        </w:rPr>
        <w:t>其根本原因是什么？(2分)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甲午中日战争；原因：清政府的腐败和中国社会制度的落后。</w:t>
      </w: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黑体" w:hAnsi="Times New Roman" w:cs="Times New Roman" w:hint="eastAsia"/>
          <w:sz w:val="28"/>
          <w:szCs w:val="28"/>
          <w:lang w:val="en-US" w:eastAsia="zh-CN"/>
        </w:rPr>
      </w:pPr>
    </w:p>
    <w:p>
      <w:pPr>
        <w:pStyle w:val="PlainText"/>
        <w:ind w:firstLine="560" w:firstLineChars="200"/>
        <w:rPr>
          <w:rFonts w:ascii="Times New Roman" w:eastAsia="楷体_GB2312" w:hAnsi="Times New Roman" w:cs="Times New Roman"/>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阅读下列图文材料</w:t>
      </w:r>
    </w:p>
    <w:tbl>
      <w:tblPr>
        <w:tblStyle w:val="TableNormal"/>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6155"/>
        <w:gridCol w:w="2461"/>
      </w:tblGrid>
      <w:tr>
        <w:tblPrEx>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6155" w:type="dxa"/>
            <w:shd w:val="clear" w:color="auto" w:fill="auto"/>
            <w:vAlign w:val="center"/>
          </w:tcPr>
          <w:p>
            <w:pPr>
              <w:pStyle w:val="PlainText"/>
              <w:jc w:val="both"/>
              <w:rPr>
                <w:rFonts w:ascii="Times New Roman" w:eastAsia="楷体_GB2312" w:hAnsi="Times New Roman" w:cs="Times New Roman"/>
                <w:sz w:val="28"/>
                <w:szCs w:val="28"/>
              </w:rPr>
            </w:pPr>
            <w:r>
              <w:rPr>
                <w:rFonts w:ascii="Times New Roman" w:eastAsia="楷体_GB2312" w:hAnsi="Times New Roman" w:cs="Times New Roman"/>
                <w:sz w:val="28"/>
                <w:szCs w:val="28"/>
              </w:rPr>
              <w:t>蒋介石：</w:t>
            </w:r>
            <w:r>
              <w:rPr>
                <w:rFonts w:hAnsi="宋体" w:cs="Times New Roman"/>
                <w:sz w:val="28"/>
                <w:szCs w:val="28"/>
              </w:rPr>
              <w:t>“</w:t>
            </w:r>
            <w:r>
              <w:rPr>
                <w:rFonts w:ascii="Times New Roman" w:eastAsia="楷体_GB2312" w:hAnsi="Times New Roman" w:cs="Times New Roman"/>
                <w:sz w:val="28"/>
                <w:szCs w:val="28"/>
              </w:rPr>
              <w:t>如果战端一开</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那就是地无分南北</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年无分老幼</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无论何人</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皆有守土抗战之责任</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皆应抱定牺牲一切之决心。</w:t>
            </w:r>
            <w:r>
              <w:rPr>
                <w:rFonts w:hAnsi="宋体" w:cs="Times New Roman"/>
                <w:sz w:val="28"/>
                <w:szCs w:val="28"/>
              </w:rPr>
              <w:t>”</w:t>
            </w:r>
            <w:r>
              <w:rPr>
                <w:rFonts w:ascii="Times New Roman" w:eastAsia="楷体_GB2312" w:hAnsi="Times New Roman" w:cs="Times New Roman"/>
                <w:sz w:val="28"/>
                <w:szCs w:val="28"/>
              </w:rPr>
              <w:t>(庐山讲话</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1937</w:t>
            </w:r>
            <w:r>
              <w:rPr>
                <w:rFonts w:ascii="Times New Roman" w:eastAsia="楷体_GB2312" w:hAnsi="Times New Roman" w:cs="Times New Roman"/>
                <w:sz w:val="28"/>
                <w:szCs w:val="28"/>
              </w:rPr>
              <w:t>年7月17日)</w:t>
            </w:r>
            <w:r>
              <w:rPr>
                <w:rFonts w:ascii="Times New Roman" w:eastAsia="楷体_GB2312" w:hAnsi="Times New Roman" w:cs="Times New Roman"/>
                <w:sz w:val="28"/>
                <w:szCs w:val="28"/>
              </w:rPr>
              <w:tab/>
            </w:r>
          </w:p>
        </w:tc>
        <w:tc>
          <w:tcPr>
            <w:tcW w:w="2461"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drawing>
                <wp:inline distT="0" distB="0" distL="114300" distR="114300">
                  <wp:extent cx="812165" cy="716915"/>
                  <wp:effectExtent l="0" t="0" r="6985" b="6985"/>
                  <wp:docPr id="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528568" name="图片 18"/>
                          <pic:cNvPicPr>
                            <a:picLocks noChangeAspect="1"/>
                          </pic:cNvPicPr>
                        </pic:nvPicPr>
                        <pic:blipFill>
                          <a:blip xmlns:r="http://schemas.openxmlformats.org/officeDocument/2006/relationships" r:embed="rId20" r:link="rId21"/>
                          <a:stretch>
                            <a:fillRect/>
                          </a:stretch>
                        </pic:blipFill>
                        <pic:spPr>
                          <a:xfrm>
                            <a:off x="0" y="0"/>
                            <a:ext cx="812165" cy="716915"/>
                          </a:xfrm>
                          <a:prstGeom prst="rect">
                            <a:avLst/>
                          </a:prstGeom>
                          <a:noFill/>
                          <a:ln>
                            <a:noFill/>
                          </a:ln>
                        </pic:spPr>
                      </pic:pic>
                    </a:graphicData>
                  </a:graphic>
                </wp:inline>
              </w:drawing>
            </w:r>
          </w:p>
        </w:tc>
      </w:tr>
      <w:tr>
        <w:tblPrEx>
          <w:tblW w:w="8616" w:type="dxa"/>
          <w:jc w:val="center"/>
          <w:tblLayout w:type="fixed"/>
          <w:tblCellMar>
            <w:top w:w="0" w:type="dxa"/>
            <w:left w:w="108" w:type="dxa"/>
            <w:bottom w:w="0" w:type="dxa"/>
            <w:right w:w="108" w:type="dxa"/>
          </w:tblCellMar>
        </w:tblPrEx>
        <w:trPr>
          <w:jc w:val="center"/>
        </w:trPr>
        <w:tc>
          <w:tcPr>
            <w:tcW w:w="6155" w:type="dxa"/>
            <w:shd w:val="clear" w:color="auto" w:fill="auto"/>
            <w:vAlign w:val="center"/>
          </w:tcPr>
          <w:p>
            <w:pPr>
              <w:pStyle w:val="PlainText"/>
              <w:jc w:val="both"/>
              <w:rPr>
                <w:rFonts w:ascii="Times New Roman" w:eastAsia="楷体_GB2312" w:hAnsi="Times New Roman" w:cs="Times New Roman"/>
                <w:sz w:val="28"/>
                <w:szCs w:val="28"/>
              </w:rPr>
            </w:pPr>
            <w:r>
              <w:rPr>
                <w:rFonts w:ascii="Times New Roman" w:eastAsia="楷体_GB2312" w:hAnsi="Times New Roman" w:cs="Times New Roman"/>
                <w:sz w:val="28"/>
                <w:szCs w:val="28"/>
              </w:rPr>
              <w:t>毛泽东：</w:t>
            </w:r>
            <w:r>
              <w:rPr>
                <w:rFonts w:hAnsi="宋体" w:cs="Times New Roman"/>
                <w:sz w:val="28"/>
                <w:szCs w:val="28"/>
              </w:rPr>
              <w:t>“</w:t>
            </w:r>
            <w:r>
              <w:rPr>
                <w:rFonts w:ascii="Times New Roman" w:eastAsia="楷体_GB2312" w:hAnsi="Times New Roman" w:cs="Times New Roman"/>
                <w:sz w:val="28"/>
                <w:szCs w:val="28"/>
              </w:rPr>
              <w:t>这次抗战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我们一定要把中国拿下来。</w:t>
            </w:r>
            <w:r>
              <w:rPr>
                <w:rFonts w:hAnsi="宋体" w:cs="Times New Roman"/>
                <w:sz w:val="28"/>
                <w:szCs w:val="28"/>
              </w:rPr>
              <w:t>”</w:t>
            </w:r>
            <w:r>
              <w:rPr>
                <w:rFonts w:ascii="Times New Roman" w:eastAsia="楷体_GB2312" w:hAnsi="Times New Roman" w:cs="Times New Roman"/>
                <w:sz w:val="28"/>
                <w:szCs w:val="28"/>
              </w:rPr>
              <w:t>(《毛泽东、董必武在大后方工作报告上的批示》</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1944</w:t>
            </w:r>
            <w:r>
              <w:rPr>
                <w:rFonts w:ascii="Times New Roman" w:eastAsia="楷体_GB2312" w:hAnsi="Times New Roman" w:cs="Times New Roman"/>
                <w:sz w:val="28"/>
                <w:szCs w:val="28"/>
              </w:rPr>
              <w:t>年12月20日)</w:t>
            </w:r>
            <w:r>
              <w:rPr>
                <w:rFonts w:ascii="Times New Roman" w:eastAsia="楷体_GB2312" w:hAnsi="Times New Roman" w:cs="Times New Roman"/>
                <w:sz w:val="28"/>
                <w:szCs w:val="28"/>
              </w:rPr>
              <w:tab/>
            </w:r>
          </w:p>
        </w:tc>
        <w:tc>
          <w:tcPr>
            <w:tcW w:w="2461"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drawing>
                <wp:inline distT="0" distB="0" distL="114300" distR="114300">
                  <wp:extent cx="563245" cy="716915"/>
                  <wp:effectExtent l="0" t="0" r="8255" b="6985"/>
                  <wp:docPr id="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882795" name="图片 19"/>
                          <pic:cNvPicPr>
                            <a:picLocks noChangeAspect="1"/>
                          </pic:cNvPicPr>
                        </pic:nvPicPr>
                        <pic:blipFill>
                          <a:blip xmlns:r="http://schemas.openxmlformats.org/officeDocument/2006/relationships" r:embed="rId22" r:link="rId23"/>
                          <a:stretch>
                            <a:fillRect/>
                          </a:stretch>
                        </pic:blipFill>
                        <pic:spPr>
                          <a:xfrm>
                            <a:off x="0" y="0"/>
                            <a:ext cx="563245" cy="716915"/>
                          </a:xfrm>
                          <a:prstGeom prst="rect">
                            <a:avLst/>
                          </a:prstGeom>
                          <a:noFill/>
                          <a:ln>
                            <a:noFill/>
                          </a:ln>
                        </pic:spPr>
                      </pic:pic>
                    </a:graphicData>
                  </a:graphic>
                </wp:inline>
              </w:drawing>
            </w:r>
          </w:p>
        </w:tc>
      </w:tr>
      <w:tr>
        <w:tblPrEx>
          <w:tblW w:w="8616" w:type="dxa"/>
          <w:jc w:val="center"/>
          <w:tblLayout w:type="fixed"/>
          <w:tblCellMar>
            <w:top w:w="0" w:type="dxa"/>
            <w:left w:w="108" w:type="dxa"/>
            <w:bottom w:w="0" w:type="dxa"/>
            <w:right w:w="108" w:type="dxa"/>
          </w:tblCellMar>
        </w:tblPrEx>
        <w:trPr>
          <w:jc w:val="center"/>
        </w:trPr>
        <w:tc>
          <w:tcPr>
            <w:tcW w:w="8616" w:type="dxa"/>
            <w:gridSpan w:val="2"/>
            <w:shd w:val="clear" w:color="auto" w:fill="auto"/>
            <w:vAlign w:val="center"/>
          </w:tcPr>
          <w:p>
            <w:pPr>
              <w:pStyle w:val="PlainText"/>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drawing>
                <wp:inline distT="0" distB="0" distL="114300" distR="114300">
                  <wp:extent cx="3291840" cy="819150"/>
                  <wp:effectExtent l="0" t="0" r="3810" b="0"/>
                  <wp:docPr id="1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581412" name="图片 20"/>
                          <pic:cNvPicPr>
                            <a:picLocks noChangeAspect="1"/>
                          </pic:cNvPicPr>
                        </pic:nvPicPr>
                        <pic:blipFill>
                          <a:blip xmlns:r="http://schemas.openxmlformats.org/officeDocument/2006/relationships" r:embed="rId24" r:link="rId25"/>
                          <a:stretch>
                            <a:fillRect/>
                          </a:stretch>
                        </pic:blipFill>
                        <pic:spPr>
                          <a:xfrm>
                            <a:off x="0" y="0"/>
                            <a:ext cx="3291840" cy="819150"/>
                          </a:xfrm>
                          <a:prstGeom prst="rect">
                            <a:avLst/>
                          </a:prstGeom>
                          <a:noFill/>
                          <a:ln>
                            <a:noFill/>
                          </a:ln>
                        </pic:spPr>
                      </pic:pic>
                    </a:graphicData>
                  </a:graphic>
                </wp:inline>
              </w:drawing>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(2)试简述中国人民取得抗日战争伟大胜利的原因。(3分)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以国共合作为基础的全民族抗战</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体现了中华民族的觉醒和民族的凝聚力；中国的抗战是正义性的反侵略战争；中国共产党的中流砥柱作用；中国军队的浴血奋战；中</w:t>
      </w:r>
      <w:r>
        <w:rPr>
          <w:rFonts w:ascii="Times New Roman" w:eastAsia="华文行楷" w:hAnsi="Times New Roman" w:cs="Times New Roman" w:hint="eastAsia"/>
          <w:sz w:val="28"/>
          <w:szCs w:val="28"/>
        </w:rPr>
        <w:t>国的抗日战争是世界人民反法西斯战争的一部分；美国向日本投放原子弹(</w:t>
      </w:r>
      <w:r>
        <w:rPr>
          <w:rFonts w:hAnsi="宋体" w:cs="Times New Roman" w:hint="eastAsia"/>
          <w:sz w:val="28"/>
          <w:szCs w:val="28"/>
        </w:rPr>
        <w:t>“</w:t>
      </w:r>
      <w:r>
        <w:rPr>
          <w:rFonts w:ascii="Times New Roman" w:eastAsia="华文行楷" w:hAnsi="Times New Roman" w:cs="Times New Roman" w:hint="eastAsia"/>
          <w:sz w:val="28"/>
          <w:szCs w:val="28"/>
        </w:rPr>
        <w:t>飞虎队</w:t>
      </w:r>
      <w:r>
        <w:rPr>
          <w:rFonts w:hAnsi="宋体" w:cs="Times New Roman" w:hint="eastAsia"/>
          <w:sz w:val="28"/>
          <w:szCs w:val="28"/>
        </w:rPr>
        <w:t>”</w:t>
      </w:r>
      <w:r>
        <w:rPr>
          <w:rFonts w:ascii="Times New Roman" w:eastAsia="华文行楷" w:hAnsi="Times New Roman" w:cs="Times New Roman" w:hint="eastAsia"/>
          <w:sz w:val="28"/>
          <w:szCs w:val="28"/>
        </w:rPr>
        <w:t>援华)、苏联红军进攻驻中国东北的日军</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是对中国抗战胜利的有力配合(或世界反法西斯力量的支援)。(符合题意并言之成理</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即可酌情给分</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任答其中</w:t>
      </w:r>
      <w:r>
        <w:rPr>
          <w:rFonts w:ascii="Times New Roman" w:eastAsia="华文行楷" w:hAnsi="Times New Roman" w:cs="Times New Roman"/>
          <w:sz w:val="28"/>
          <w:szCs w:val="28"/>
        </w:rPr>
        <w:t>3点即可)</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w:t>
      </w:r>
      <w:r>
        <w:rPr>
          <w:rFonts w:ascii="Times New Roman" w:eastAsia="楷体_GB2312" w:hAnsi="Times New Roman" w:cs="Times New Roman"/>
          <w:sz w:val="28"/>
          <w:szCs w:val="28"/>
        </w:rPr>
        <w:t>　</w:t>
      </w:r>
      <w:r>
        <w:rPr>
          <w:rFonts w:hAnsi="宋体" w:cs="Times New Roman"/>
          <w:sz w:val="28"/>
          <w:szCs w:val="28"/>
        </w:rPr>
        <w:t>“</w:t>
      </w:r>
      <w:r>
        <w:rPr>
          <w:rFonts w:ascii="Times New Roman" w:eastAsia="楷体_GB2312" w:hAnsi="Times New Roman" w:cs="Times New Roman"/>
          <w:sz w:val="28"/>
          <w:szCs w:val="28"/>
        </w:rPr>
        <w:t>第二次世界大战是人类历史上一场空前的浩劫</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几千万人失去了生命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无数的财产被毁。第二次世界大战也彻底改变了世界面貌</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影响了世界历史的发展进程。</w:t>
      </w:r>
      <w:r>
        <w:rPr>
          <w:rFonts w:hAnsi="宋体" w:cs="Times New Roman"/>
          <w:sz w:val="28"/>
          <w:szCs w:val="28"/>
        </w:rPr>
        <w:t>”</w:t>
      </w:r>
    </w:p>
    <w:p>
      <w:pPr>
        <w:pStyle w:val="PlainText"/>
        <w:ind w:firstLine="1812" w:firstLineChars="647"/>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摘自人民教育出版社《世界历史》九年级(下册)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(3)和平与发展已经成为当今世界的两大主题。那么</w:t>
      </w:r>
      <w:r>
        <w:rPr>
          <w:rFonts w:ascii="Times New Roman" w:eastAsia="MingLiU_HKSCS" w:hAnsi="Times New Roman" w:cs="Times New Roman" w:hint="eastAsia"/>
          <w:sz w:val="28"/>
          <w:szCs w:val="28"/>
        </w:rPr>
        <w:t>，</w:t>
      </w:r>
      <w:r>
        <w:rPr>
          <w:rFonts w:ascii="Times New Roman" w:hAnsi="Times New Roman" w:cs="Times New Roman"/>
          <w:sz w:val="28"/>
          <w:szCs w:val="28"/>
        </w:rPr>
        <w:t>人类应该怎样避免再次发生类似的战争呢？(2分)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sz w:val="28"/>
          <w:szCs w:val="28"/>
        </w:rPr>
        <w:t>以史为鉴</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反对战争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反对霸权主义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反对强权政治；要用和平方式解决地区、国际争端；为了避免战争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我们要努力提高自身综合国力；坚决反对霸权主义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坚决反对世界战争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积极维护世界和平。(符合题意并言之成理</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即可酌情给分。任答其中两点即可)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21</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(2019秋·叙州区期中)</w:t>
      </w:r>
      <w:r>
        <w:rPr>
          <w:rFonts w:ascii="Times New Roman" w:hAnsi="Times New Roman" w:cs="Times New Roman"/>
          <w:sz w:val="28"/>
          <w:szCs w:val="28"/>
        </w:rPr>
        <w:t>在近代化的探索中</w:t>
      </w:r>
      <w:r>
        <w:rPr>
          <w:rFonts w:ascii="Times New Roman" w:eastAsia="MingLiU_HKSCS" w:hAnsi="Times New Roman" w:cs="Times New Roman" w:hint="eastAsia"/>
          <w:sz w:val="28"/>
          <w:szCs w:val="28"/>
        </w:rPr>
        <w:t>，</w:t>
      </w:r>
      <w:r>
        <w:rPr>
          <w:rFonts w:ascii="Times New Roman" w:hAnsi="Times New Roman" w:cs="Times New Roman"/>
          <w:sz w:val="28"/>
          <w:szCs w:val="28"/>
        </w:rPr>
        <w:t>洋务派和革命派走过了一条不</w:t>
      </w:r>
      <w:r>
        <w:rPr>
          <w:rFonts w:ascii="Times New Roman" w:hAnsi="Times New Roman" w:cs="Times New Roman" w:hint="eastAsia"/>
          <w:sz w:val="28"/>
          <w:szCs w:val="28"/>
        </w:rPr>
        <w:t>同的道路。阅读下列材料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回答问题。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咸丰十一年　恭亲王和文祥设立同文馆于北京。是为中国新学的起始。</w:t>
      </w:r>
    </w:p>
    <w:p>
      <w:pPr>
        <w:pStyle w:val="PlainText"/>
        <w:ind w:firstLine="560" w:firstLineChars="200"/>
        <w:rPr>
          <w:rFonts w:ascii="MingLiU_HKSCS" w:eastAsia="MingLiU_HKSCS" w:hAnsi="MingLiU_HKSCS" w:cs="MingLiU_HKSCS" w:hint="eastAsia"/>
          <w:sz w:val="28"/>
          <w:szCs w:val="28"/>
        </w:rPr>
      </w:pPr>
      <w:r>
        <w:rPr>
          <w:rFonts w:hAnsi="宋体" w:cs="Times New Roman" w:hint="eastAsia"/>
          <w:sz w:val="28"/>
          <w:szCs w:val="28"/>
        </w:rPr>
        <w:t>……</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同治二年　李鸿章设外国语文学校于上海。</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同治四年　曾国藩、李鸿章设江南机器制造局于上海</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附设译书局。</w:t>
      </w:r>
    </w:p>
    <w:p>
      <w:pPr>
        <w:pStyle w:val="PlainText"/>
        <w:ind w:firstLine="560" w:firstLineChars="200"/>
        <w:rPr>
          <w:rFonts w:ascii="MingLiU_HKSCS" w:eastAsia="MingLiU_HKSCS" w:hAnsi="MingLiU_HKSCS" w:cs="MingLiU_HKSCS" w:hint="eastAsia"/>
          <w:sz w:val="28"/>
          <w:szCs w:val="28"/>
        </w:rPr>
      </w:pPr>
      <w:r>
        <w:rPr>
          <w:rFonts w:hAnsi="宋体" w:cs="Times New Roman" w:hint="eastAsia"/>
          <w:sz w:val="28"/>
          <w:szCs w:val="28"/>
        </w:rPr>
        <w:t>……</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同治十一年　曾国藩、李鸿章挑选学生赴美国留学。</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同年　李鸿章设轮船招商局。</w:t>
      </w:r>
    </w:p>
    <w:p>
      <w:pPr>
        <w:pStyle w:val="PlainText"/>
        <w:ind w:firstLine="560" w:firstLineChars="200"/>
        <w:rPr>
          <w:rFonts w:ascii="MingLiU_HKSCS" w:eastAsia="MingLiU_HKSCS" w:hAnsi="MingLiU_HKSCS" w:cs="MingLiU_HKSCS" w:hint="eastAsia"/>
          <w:sz w:val="28"/>
          <w:szCs w:val="28"/>
        </w:rPr>
      </w:pPr>
      <w:r>
        <w:rPr>
          <w:rFonts w:hAnsi="宋体" w:cs="Times New Roman" w:hint="eastAsia"/>
          <w:sz w:val="28"/>
          <w:szCs w:val="28"/>
        </w:rPr>
        <w:t>……</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光绪七年　李鸿章设开平矿务局。</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光绪八年　李鸿章创办上海机器制布厂。</w:t>
      </w:r>
    </w:p>
    <w:p>
      <w:pPr>
        <w:pStyle w:val="PlainText"/>
        <w:ind w:firstLine="560" w:firstLineChars="200"/>
        <w:rPr>
          <w:rFonts w:ascii="MingLiU_HKSCS" w:eastAsia="MingLiU_HKSCS" w:hAnsi="MingLiU_HKSCS" w:cs="MingLiU_HKSCS" w:hint="eastAsia"/>
          <w:sz w:val="28"/>
          <w:szCs w:val="28"/>
        </w:rPr>
      </w:pPr>
      <w:r>
        <w:rPr>
          <w:rFonts w:hAnsi="宋体" w:cs="Times New Roman" w:hint="eastAsia"/>
          <w:sz w:val="28"/>
          <w:szCs w:val="28"/>
        </w:rPr>
        <w:t>……</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光绪十四年　李鸿章成立北洋海军。</w:t>
      </w:r>
    </w:p>
    <w:p>
      <w:pPr>
        <w:pStyle w:val="PlainText"/>
        <w:ind w:firstLine="4315" w:firstLineChars="1541"/>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蒋廷黻《中国近代史》</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共和政体成</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专制政体灭；中华民国成</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清朝灭；总统成</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皇帝灭；新内阁成</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旧内阁灭；新官制成</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旧官制灭；</w:t>
      </w:r>
      <w:r>
        <w:rPr>
          <w:rFonts w:hAnsi="宋体" w:cs="Times New Roman"/>
          <w:sz w:val="28"/>
          <w:szCs w:val="28"/>
        </w:rPr>
        <w:t>……</w:t>
      </w:r>
      <w:r>
        <w:rPr>
          <w:rFonts w:ascii="Times New Roman" w:eastAsia="楷体_GB2312" w:hAnsi="Times New Roman" w:cs="Times New Roman"/>
          <w:sz w:val="28"/>
          <w:szCs w:val="28"/>
        </w:rPr>
        <w:t>新礼服兴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翎顶补服灭；剪发兴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辫子灭；</w:t>
      </w:r>
      <w:r>
        <w:rPr>
          <w:rFonts w:hAnsi="宋体" w:cs="Times New Roman"/>
          <w:sz w:val="28"/>
          <w:szCs w:val="28"/>
        </w:rPr>
        <w:t>……</w:t>
      </w:r>
      <w:r>
        <w:rPr>
          <w:rFonts w:ascii="Times New Roman" w:eastAsia="楷体_GB2312" w:hAnsi="Times New Roman" w:cs="Times New Roman"/>
          <w:sz w:val="28"/>
          <w:szCs w:val="28"/>
        </w:rPr>
        <w:t>鞠躬礼兴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拜跪礼灭；</w:t>
      </w:r>
      <w:r>
        <w:rPr>
          <w:rFonts w:hAnsi="宋体" w:cs="Times New Roman"/>
          <w:sz w:val="28"/>
          <w:szCs w:val="28"/>
        </w:rPr>
        <w:t>……</w:t>
      </w:r>
    </w:p>
    <w:p>
      <w:pPr>
        <w:pStyle w:val="PlainText"/>
        <w:ind w:firstLine="3898" w:firstLineChars="1392"/>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《时报》(1912年3月5日)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(1)据材料一</w:t>
      </w:r>
      <w:r>
        <w:rPr>
          <w:rFonts w:ascii="Times New Roman" w:eastAsia="MingLiU_HKSCS" w:hAnsi="Times New Roman" w:cs="Times New Roman" w:hint="eastAsia"/>
          <w:sz w:val="28"/>
          <w:szCs w:val="28"/>
        </w:rPr>
        <w:t>，</w:t>
      </w:r>
      <w:r>
        <w:rPr>
          <w:rFonts w:ascii="Times New Roman" w:hAnsi="Times New Roman" w:cs="Times New Roman"/>
          <w:sz w:val="28"/>
          <w:szCs w:val="28"/>
        </w:rPr>
        <w:t>洋务运动的主要内容包括哪些方面？(2分)洋务派为什么重视</w:t>
      </w:r>
      <w:r>
        <w:rPr>
          <w:rFonts w:hAnsi="宋体" w:cs="Times New Roman"/>
          <w:sz w:val="28"/>
          <w:szCs w:val="28"/>
        </w:rPr>
        <w:t>“</w:t>
      </w:r>
      <w:r>
        <w:rPr>
          <w:rFonts w:ascii="Times New Roman" w:hAnsi="Times New Roman" w:cs="Times New Roman"/>
          <w:sz w:val="28"/>
          <w:szCs w:val="28"/>
        </w:rPr>
        <w:t>新学</w:t>
      </w:r>
      <w:r>
        <w:rPr>
          <w:rFonts w:hAnsi="宋体" w:cs="Times New Roman"/>
          <w:sz w:val="28"/>
          <w:szCs w:val="28"/>
        </w:rPr>
        <w:t>”</w:t>
      </w:r>
      <w:r>
        <w:rPr>
          <w:rFonts w:ascii="Times New Roman" w:hAnsi="Times New Roman" w:cs="Times New Roman"/>
          <w:sz w:val="28"/>
          <w:szCs w:val="28"/>
        </w:rPr>
        <w:t>？(2分)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主要内容：兴办近代工业(或者兴办军事工业和民用工业)；兴办新式学堂；建立近代海军。原因：为了适应中外交涉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适应</w:t>
      </w:r>
      <w:r>
        <w:rPr>
          <w:rFonts w:ascii="Times New Roman" w:eastAsia="华文行楷" w:hAnsi="Times New Roman" w:cs="Times New Roman" w:hint="eastAsia"/>
          <w:sz w:val="28"/>
          <w:szCs w:val="28"/>
        </w:rPr>
        <w:t>开展洋务运动的需要。(如答</w:t>
      </w:r>
      <w:r>
        <w:rPr>
          <w:rFonts w:hAnsi="宋体" w:cs="Times New Roman" w:hint="eastAsia"/>
          <w:sz w:val="28"/>
          <w:szCs w:val="28"/>
        </w:rPr>
        <w:t>“</w:t>
      </w:r>
      <w:r>
        <w:rPr>
          <w:rFonts w:ascii="Times New Roman" w:eastAsia="华文行楷" w:hAnsi="Times New Roman" w:cs="Times New Roman" w:hint="eastAsia"/>
          <w:sz w:val="28"/>
          <w:szCs w:val="28"/>
        </w:rPr>
        <w:t>为了培养近代外交、军事和科技人才</w:t>
      </w:r>
      <w:r>
        <w:rPr>
          <w:rFonts w:hAnsi="宋体" w:cs="Times New Roman" w:hint="eastAsia"/>
          <w:sz w:val="28"/>
          <w:szCs w:val="28"/>
        </w:rPr>
        <w:t>”</w:t>
      </w:r>
      <w:r>
        <w:rPr>
          <w:rFonts w:ascii="Times New Roman" w:eastAsia="华文行楷" w:hAnsi="Times New Roman" w:cs="Times New Roman" w:hint="eastAsia"/>
          <w:sz w:val="28"/>
          <w:szCs w:val="28"/>
        </w:rPr>
        <w:t>亦可)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(2)据材料二</w:t>
      </w:r>
      <w:r>
        <w:rPr>
          <w:rFonts w:ascii="Times New Roman" w:eastAsia="MingLiU_HKSCS" w:hAnsi="Times New Roman" w:cs="Times New Roman" w:hint="eastAsia"/>
          <w:sz w:val="28"/>
          <w:szCs w:val="28"/>
        </w:rPr>
        <w:t>，</w:t>
      </w:r>
      <w:r>
        <w:rPr>
          <w:rFonts w:ascii="Times New Roman" w:hAnsi="Times New Roman" w:cs="Times New Roman"/>
          <w:sz w:val="28"/>
          <w:szCs w:val="28"/>
        </w:rPr>
        <w:t>概括辛亥革命给中国社会带来的变化。(2分)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推翻了专制统治</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建立共和政体(或使民主共和观念深入人心)；改变了一些落后的社会习俗。</w:t>
      </w:r>
      <w:bookmarkStart w:id="0" w:name="_GoBack"/>
      <w:bookmarkEnd w:id="0"/>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(3)对比上述材料</w:t>
      </w:r>
      <w:r>
        <w:rPr>
          <w:rFonts w:ascii="Times New Roman" w:eastAsia="MingLiU_HKSCS" w:hAnsi="Times New Roman" w:cs="Times New Roman" w:hint="eastAsia"/>
          <w:sz w:val="28"/>
          <w:szCs w:val="28"/>
        </w:rPr>
        <w:t>，</w:t>
      </w:r>
      <w:r>
        <w:rPr>
          <w:rFonts w:ascii="Times New Roman" w:hAnsi="Times New Roman" w:cs="Times New Roman"/>
          <w:sz w:val="28"/>
          <w:szCs w:val="28"/>
        </w:rPr>
        <w:t>说明洋务派与革命派近代化探索的不同侧重点。(2分)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sz w:val="28"/>
          <w:szCs w:val="28"/>
        </w:rPr>
        <w:t>洋务派学习西方先进的科学技术；革命派学习先进的政治制度。</w:t>
      </w:r>
    </w:p>
    <w:p>
      <w:pPr>
        <w:pStyle w:val="PlainText"/>
        <w:ind w:firstLine="560" w:firstLineChars="200"/>
        <w:rPr>
          <w:rFonts w:ascii="Times New Roman" w:eastAsia="MingLiU_HKSCS" w:hAnsi="Times New Roman" w:cs="Times New Roman" w:hint="eastAsia"/>
          <w:sz w:val="28"/>
          <w:szCs w:val="28"/>
        </w:rPr>
      </w:pPr>
    </w:p>
    <w:p>
      <w:pPr>
        <w:pStyle w:val="PlainText"/>
        <w:rPr>
          <w:rFonts w:ascii="Times New Roman" w:hAnsi="Times New Roman" w:cs="Times New Roman" w:hint="eastAsia"/>
          <w:sz w:val="28"/>
          <w:szCs w:val="28"/>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华文行楷">
    <w:panose1 w:val="02010800040101010101"/>
    <w:charset w:val="86"/>
    <w:family w:val="auto"/>
    <w:pitch w:val="default"/>
    <w:sig w:usb0="00000001" w:usb1="080F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CB5"/>
    <w:rsid w:val="00194A45"/>
    <w:rsid w:val="001F1CB5"/>
    <w:rsid w:val="008B3C83"/>
    <w:rsid w:val="00BA72C8"/>
    <w:rsid w:val="01B753F6"/>
    <w:rsid w:val="178D51B0"/>
    <w:rsid w:val="35F856DA"/>
    <w:rsid w:val="3D7E3839"/>
    <w:rsid w:val="68C85D2F"/>
    <w:rsid w:val="6B1E58D8"/>
    <w:rsid w:val="73DE3ACE"/>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WW11.TIF" TargetMode="External" /><Relationship Id="rId12" Type="http://schemas.openxmlformats.org/officeDocument/2006/relationships/image" Target="media/image5.png" /><Relationship Id="rId13" Type="http://schemas.openxmlformats.org/officeDocument/2006/relationships/image" Target="WW12.TIF" TargetMode="External" /><Relationship Id="rId14" Type="http://schemas.openxmlformats.org/officeDocument/2006/relationships/image" Target="media/image6.png" /><Relationship Id="rId15" Type="http://schemas.openxmlformats.org/officeDocument/2006/relationships/image" Target="WW13.TIF" TargetMode="External" /><Relationship Id="rId16" Type="http://schemas.openxmlformats.org/officeDocument/2006/relationships/image" Target="media/image7.png" /><Relationship Id="rId17" Type="http://schemas.openxmlformats.org/officeDocument/2006/relationships/image" Target="WW49.TIF" TargetMode="External" /><Relationship Id="rId18" Type="http://schemas.openxmlformats.org/officeDocument/2006/relationships/image" Target="media/image8.png" /><Relationship Id="rId19" Type="http://schemas.openxmlformats.org/officeDocument/2006/relationships/image" Target="DD39.TIF" TargetMode="External" /><Relationship Id="rId2" Type="http://schemas.openxmlformats.org/officeDocument/2006/relationships/webSettings" Target="webSettings.xml" /><Relationship Id="rId20" Type="http://schemas.openxmlformats.org/officeDocument/2006/relationships/image" Target="media/image9.png" /><Relationship Id="rId21" Type="http://schemas.openxmlformats.org/officeDocument/2006/relationships/image" Target="DD40.TIF" TargetMode="External" /><Relationship Id="rId22" Type="http://schemas.openxmlformats.org/officeDocument/2006/relationships/image" Target="media/image10.png" /><Relationship Id="rId23" Type="http://schemas.openxmlformats.org/officeDocument/2006/relationships/image" Target="DD41.TIF" TargetMode="External" /><Relationship Id="rId24" Type="http://schemas.openxmlformats.org/officeDocument/2006/relationships/image" Target="media/image11.png" /><Relationship Id="rId25" Type="http://schemas.openxmlformats.org/officeDocument/2006/relationships/image" Target="DD42.TIF" TargetMode="External" /><Relationship Id="rId26" Type="http://schemas.openxmlformats.org/officeDocument/2006/relationships/theme" Target="theme/theme1.xml" /><Relationship Id="rId27"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AA58.TIF" TargetMode="External" /><Relationship Id="rId8" Type="http://schemas.openxmlformats.org/officeDocument/2006/relationships/image" Target="media/image3.png" /><Relationship Id="rId9" Type="http://schemas.openxmlformats.org/officeDocument/2006/relationships/image" Target="WW10.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4280</Words>
  <Characters>24398</Characters>
  <Application>Microsoft Office Word</Application>
  <DocSecurity>0</DocSecurity>
  <Lines>203</Lines>
  <Paragraphs>57</Paragraphs>
  <ScaleCrop>false</ScaleCrop>
  <Company/>
  <LinksUpToDate>false</LinksUpToDate>
  <CharactersWithSpaces>28621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2019-12-16T09:39:00Z</dcterms:created>
  <dcterms:modified xsi:type="dcterms:W3CDTF">2019-12-16T10:19:27Z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