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hint="eastAsia"/>
          <w:sz w:val="28"/>
          <w:szCs w:val="28"/>
        </w:rPr>
      </w:pPr>
      <w:r>
        <w:rPr>
          <w:rFonts w:ascii="Times New Roman" w:eastAsia="黑体" w:hAnsi="Times New Roman" w:cs="Times New Roman" w:hint="eastAsia"/>
          <w:sz w:val="28"/>
          <w:szCs w:val="28"/>
        </w:rPr>
        <w:drawing>
          <wp:anchor simplePos="0" relativeHeight="251658240" behindDoc="0" locked="0" layoutInCell="1" allowOverlap="1">
            <wp:simplePos x="0" y="0"/>
            <wp:positionH relativeFrom="page">
              <wp:posOffset>10363200</wp:posOffset>
            </wp:positionH>
            <wp:positionV relativeFrom="topMargin">
              <wp:posOffset>11163300</wp:posOffset>
            </wp:positionV>
            <wp:extent cx="266700" cy="342900"/>
            <wp:wrapNone/>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388428" name=""/>
                    <pic:cNvPicPr>
                      <a:picLocks noChangeAspect="1"/>
                    </pic:cNvPicPr>
                  </pic:nvPicPr>
                  <pic:blipFill>
                    <a:blip xmlns:r="http://schemas.openxmlformats.org/officeDocument/2006/relationships" r:embed="rId5"/>
                    <a:stretch>
                      <a:fillRect/>
                    </a:stretch>
                  </pic:blipFill>
                  <pic:spPr>
                    <a:xfrm>
                      <a:off x="0" y="0"/>
                      <a:ext cx="266700" cy="342900"/>
                    </a:xfrm>
                    <a:prstGeom prst="rect">
                      <a:avLst/>
                    </a:prstGeom>
                  </pic:spPr>
                </pic:pic>
              </a:graphicData>
            </a:graphic>
          </wp:anchor>
        </w:drawing>
      </w:r>
      <w:r>
        <w:rPr>
          <w:rFonts w:ascii="Times New Roman" w:eastAsia="黑体" w:hAnsi="Times New Roman" w:cs="Times New Roman" w:hint="eastAsia"/>
          <w:sz w:val="28"/>
          <w:szCs w:val="28"/>
        </w:rPr>
        <w:t>2020</w:t>
      </w:r>
      <w:r>
        <w:rPr>
          <w:rFonts w:ascii="Times New Roman" w:eastAsia="黑体" w:hAnsi="Times New Roman" w:cs="Times New Roman"/>
          <w:sz w:val="28"/>
          <w:szCs w:val="28"/>
        </w:rPr>
        <w:t>年安徽省初中毕业水平考试</w:t>
      </w:r>
    </w:p>
    <w:p>
      <w:pPr>
        <w:pStyle w:val="Heading1"/>
        <w:jc w:val="center"/>
        <w:rPr>
          <w:rFonts w:hint="eastAsia"/>
          <w:sz w:val="28"/>
          <w:szCs w:val="28"/>
        </w:rPr>
      </w:pPr>
      <w:r>
        <w:rPr>
          <w:rFonts w:ascii="Times New Roman" w:hAnsi="Times New Roman" w:cs="Times New Roman"/>
          <w:sz w:val="28"/>
          <w:szCs w:val="28"/>
        </w:rPr>
        <w:t>模拟试卷(四)</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(时间：50分钟　　满分：70分)</w:t>
      </w:r>
    </w:p>
    <w:p>
      <w:pPr>
        <w:pStyle w:val="PlainText"/>
        <w:ind w:firstLine="560" w:firstLineChars="200"/>
        <w:jc w:val="center"/>
        <w:rPr>
          <w:rFonts w:ascii="Times New Roman" w:eastAsia="MingLiU_HKSCS" w:hAnsi="Times New Roman" w:cs="Times New Roman" w:hint="eastAsia"/>
          <w:sz w:val="28"/>
          <w:szCs w:val="28"/>
        </w:rPr>
      </w:pPr>
      <w:r>
        <w:rPr>
          <w:rFonts w:ascii="Times New Roman" w:hAnsi="Times New Roman" w:cs="Times New Roman"/>
          <w:sz w:val="28"/>
          <w:szCs w:val="28"/>
        </w:rPr>
        <w:t>班级：________　姓名：________　得分：________</w:t>
      </w:r>
      <w:r>
        <w:rPr>
          <w:rFonts w:ascii="Times New Roman" w:hAnsi="Times New Roman" w:cs="Times New Roman" w:hint="eastAsia"/>
          <w:sz w:val="28"/>
          <w:szCs w:val="28"/>
        </w:rPr>
        <w:t>　　　　　　　</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一、单项选择(本大题共15小题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hAnsi="Times New Roman" w:cs="Times New Roman"/>
          <w:sz w:val="28"/>
          <w:szCs w:val="28"/>
        </w:rPr>
        <w:t>《汉书》记载：</w:t>
      </w:r>
      <w:r>
        <w:rPr>
          <w:rFonts w:hAnsi="宋体" w:cs="Times New Roman"/>
          <w:sz w:val="28"/>
          <w:szCs w:val="28"/>
        </w:rPr>
        <w:t>“</w:t>
      </w:r>
      <w:r>
        <w:rPr>
          <w:rFonts w:ascii="Times New Roman" w:hAnsi="Times New Roman" w:cs="Times New Roman"/>
          <w:sz w:val="28"/>
          <w:szCs w:val="28"/>
        </w:rPr>
        <w:t>臣以为凡不在六艺之科、孔子之术者</w:t>
      </w:r>
      <w:r>
        <w:rPr>
          <w:rFonts w:ascii="Times New Roman" w:eastAsia="MingLiU_HKSCS" w:hAnsi="Times New Roman" w:cs="Times New Roman" w:hint="eastAsia"/>
          <w:sz w:val="28"/>
          <w:szCs w:val="28"/>
        </w:rPr>
        <w:t>，</w:t>
      </w:r>
      <w:r>
        <w:rPr>
          <w:rFonts w:ascii="Times New Roman" w:hAnsi="Times New Roman" w:cs="Times New Roman"/>
          <w:sz w:val="28"/>
          <w:szCs w:val="28"/>
        </w:rPr>
        <w:t>皆绝其道</w:t>
      </w:r>
      <w:r>
        <w:rPr>
          <w:rFonts w:ascii="Times New Roman" w:eastAsia="MingLiU_HKSCS" w:hAnsi="Times New Roman" w:cs="Times New Roman" w:hint="eastAsia"/>
          <w:sz w:val="28"/>
          <w:szCs w:val="28"/>
        </w:rPr>
        <w:t>，</w:t>
      </w:r>
      <w:r>
        <w:rPr>
          <w:rFonts w:ascii="Times New Roman" w:hAnsi="Times New Roman" w:cs="Times New Roman"/>
          <w:sz w:val="28"/>
          <w:szCs w:val="28"/>
        </w:rPr>
        <w:t>勿使并进</w:t>
      </w:r>
      <w:r>
        <w:rPr>
          <w:rFonts w:hAnsi="宋体" w:cs="Times New Roman"/>
          <w:sz w:val="28"/>
          <w:szCs w:val="28"/>
        </w:rPr>
        <w:t>……</w:t>
      </w: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该言论反映了 (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各国变法</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竞相改革  </w:t>
      </w:r>
      <w:r>
        <w:rPr>
          <w:rFonts w:ascii="Times New Roman" w:hAnsi="Times New Roman" w:cs="Times New Roman" w:hint="eastAsia"/>
          <w:sz w:val="28"/>
          <w:szCs w:val="28"/>
          <w:lang w:val="en-US" w:eastAsia="zh-CN"/>
        </w:rPr>
        <w:tab/>
      </w:r>
      <w:r>
        <w:rPr>
          <w:rFonts w:ascii="Times New Roman" w:hAnsi="Times New Roman" w:cs="Times New Roman"/>
          <w:sz w:val="28"/>
          <w:szCs w:val="28"/>
        </w:rPr>
        <w:t>B．</w:t>
      </w:r>
      <w:r>
        <w:rPr>
          <w:rFonts w:hAnsi="宋体" w:cs="Times New Roman"/>
          <w:sz w:val="28"/>
          <w:szCs w:val="28"/>
        </w:rPr>
        <w:t>“</w:t>
      </w:r>
      <w:r>
        <w:rPr>
          <w:rFonts w:ascii="Times New Roman" w:hAnsi="Times New Roman" w:cs="Times New Roman"/>
          <w:sz w:val="28"/>
          <w:szCs w:val="28"/>
        </w:rPr>
        <w:t>百家争鸣</w:t>
      </w:r>
      <w:r>
        <w:rPr>
          <w:rFonts w:hAnsi="宋体" w:cs="Times New Roman"/>
          <w:sz w:val="28"/>
          <w:szCs w:val="28"/>
        </w:rPr>
        <w:t>”</w:t>
      </w:r>
      <w:r>
        <w:rPr>
          <w:rFonts w:ascii="Times New Roman" w:hAnsi="Times New Roman" w:cs="Times New Roman"/>
          <w:sz w:val="28"/>
          <w:szCs w:val="28"/>
        </w:rPr>
        <w:t>局面的出现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实施</w:t>
      </w:r>
      <w:r>
        <w:rPr>
          <w:rFonts w:hAnsi="宋体" w:cs="Times New Roman"/>
          <w:sz w:val="28"/>
          <w:szCs w:val="28"/>
        </w:rPr>
        <w:t>“</w:t>
      </w:r>
      <w:r>
        <w:rPr>
          <w:rFonts w:ascii="Times New Roman" w:hAnsi="Times New Roman" w:cs="Times New Roman"/>
          <w:sz w:val="28"/>
          <w:szCs w:val="28"/>
        </w:rPr>
        <w:t>休养生息</w:t>
      </w:r>
      <w:r>
        <w:rPr>
          <w:rFonts w:hAnsi="宋体" w:cs="Times New Roman"/>
          <w:sz w:val="28"/>
          <w:szCs w:val="28"/>
        </w:rPr>
        <w:t>”</w:t>
      </w:r>
      <w:r>
        <w:rPr>
          <w:rFonts w:ascii="Times New Roman" w:hAnsi="Times New Roman" w:cs="Times New Roman"/>
          <w:sz w:val="28"/>
          <w:szCs w:val="28"/>
        </w:rPr>
        <w:t xml:space="preserve">政策  </w:t>
      </w:r>
      <w:r>
        <w:rPr>
          <w:rFonts w:ascii="Times New Roman" w:hAnsi="Times New Roman" w:cs="Times New Roman" w:hint="eastAsia"/>
          <w:sz w:val="28"/>
          <w:szCs w:val="28"/>
          <w:lang w:val="en-US" w:eastAsia="zh-CN"/>
        </w:rPr>
        <w:tab/>
      </w:r>
      <w:r>
        <w:rPr>
          <w:rFonts w:ascii="Times New Roman" w:hAnsi="Times New Roman" w:cs="Times New Roman"/>
          <w:sz w:val="28"/>
          <w:szCs w:val="28"/>
        </w:rPr>
        <w:t>D．</w:t>
      </w:r>
      <w:r>
        <w:rPr>
          <w:rFonts w:hAnsi="宋体" w:cs="Times New Roman"/>
          <w:sz w:val="28"/>
          <w:szCs w:val="28"/>
        </w:rPr>
        <w:t>“</w:t>
      </w:r>
      <w:r>
        <w:rPr>
          <w:rFonts w:ascii="Times New Roman" w:hAnsi="Times New Roman" w:cs="Times New Roman"/>
          <w:sz w:val="28"/>
          <w:szCs w:val="28"/>
        </w:rPr>
        <w:t>罢黜百家</w:t>
      </w:r>
      <w:r>
        <w:rPr>
          <w:rFonts w:ascii="Times New Roman" w:eastAsia="MingLiU_HKSCS" w:hAnsi="Times New Roman" w:cs="Times New Roman" w:hint="eastAsia"/>
          <w:sz w:val="28"/>
          <w:szCs w:val="28"/>
        </w:rPr>
        <w:t>，</w:t>
      </w:r>
      <w:r>
        <w:rPr>
          <w:rFonts w:ascii="Times New Roman" w:hAnsi="Times New Roman" w:cs="Times New Roman"/>
          <w:sz w:val="28"/>
          <w:szCs w:val="28"/>
        </w:rPr>
        <w:t>独尊儒术</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hAnsi="Times New Roman" w:cs="Times New Roman"/>
          <w:sz w:val="28"/>
          <w:szCs w:val="28"/>
        </w:rPr>
        <w:t>就在孝文帝要求本民族改穿汉服的同时</w:t>
      </w:r>
      <w:r>
        <w:rPr>
          <w:rFonts w:ascii="Times New Roman" w:eastAsia="MingLiU_HKSCS" w:hAnsi="Times New Roman" w:cs="Times New Roman" w:hint="eastAsia"/>
          <w:sz w:val="28"/>
          <w:szCs w:val="28"/>
        </w:rPr>
        <w:t>，</w:t>
      </w:r>
      <w:r>
        <w:rPr>
          <w:rFonts w:ascii="Times New Roman" w:hAnsi="Times New Roman" w:cs="Times New Roman"/>
          <w:sz w:val="28"/>
          <w:szCs w:val="28"/>
        </w:rPr>
        <w:t>胡服却在汉人中流传开来</w:t>
      </w:r>
      <w:r>
        <w:rPr>
          <w:rFonts w:ascii="Times New Roman" w:eastAsia="MingLiU_HKSCS" w:hAnsi="Times New Roman" w:cs="Times New Roman" w:hint="eastAsia"/>
          <w:sz w:val="28"/>
          <w:szCs w:val="28"/>
        </w:rPr>
        <w:t>，</w:t>
      </w:r>
      <w:r>
        <w:rPr>
          <w:rFonts w:ascii="Times New Roman" w:hAnsi="Times New Roman" w:cs="Times New Roman"/>
          <w:sz w:val="28"/>
          <w:szCs w:val="28"/>
        </w:rPr>
        <w:t>以致汉族年轻女子</w:t>
      </w:r>
      <w:r>
        <w:rPr>
          <w:rFonts w:hAnsi="宋体" w:cs="Times New Roman"/>
          <w:sz w:val="28"/>
          <w:szCs w:val="28"/>
        </w:rPr>
        <w:t>“</w:t>
      </w:r>
      <w:r>
        <w:rPr>
          <w:rFonts w:ascii="Times New Roman" w:hAnsi="Times New Roman" w:cs="Times New Roman"/>
          <w:sz w:val="28"/>
          <w:szCs w:val="28"/>
        </w:rPr>
        <w:t>裹裙逐马如卷蓬</w:t>
      </w:r>
      <w:r>
        <w:rPr>
          <w:rFonts w:ascii="Times New Roman" w:eastAsia="MingLiU_HKSCS" w:hAnsi="Times New Roman" w:cs="Times New Roman" w:hint="eastAsia"/>
          <w:sz w:val="28"/>
          <w:szCs w:val="28"/>
        </w:rPr>
        <w:t>，</w:t>
      </w:r>
      <w:r>
        <w:rPr>
          <w:rFonts w:ascii="Times New Roman" w:hAnsi="Times New Roman" w:cs="Times New Roman"/>
          <w:sz w:val="28"/>
          <w:szCs w:val="28"/>
        </w:rPr>
        <w:t>左射右射必叠双。</w:t>
      </w:r>
      <w:r>
        <w:rPr>
          <w:rFonts w:hAnsi="宋体" w:cs="Times New Roman"/>
          <w:sz w:val="28"/>
          <w:szCs w:val="28"/>
        </w:rPr>
        <w:t>”</w:t>
      </w:r>
      <w:r>
        <w:rPr>
          <w:rFonts w:ascii="Times New Roman" w:hAnsi="Times New Roman" w:cs="Times New Roman"/>
          <w:sz w:val="28"/>
          <w:szCs w:val="28"/>
        </w:rPr>
        <w:t>上述现象反映孝文帝改革(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使胡服成为汉人的主要服装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废</w:t>
      </w:r>
      <w:r>
        <w:rPr>
          <w:rFonts w:ascii="Times New Roman" w:hAnsi="Times New Roman" w:cs="Times New Roman" w:hint="eastAsia"/>
          <w:sz w:val="28"/>
          <w:szCs w:val="28"/>
        </w:rPr>
        <w:t>除了旧习俗</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兴汉化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促进少数民族的封建化进程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促进了民族之间的交融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16</w:t>
      </w:r>
      <w:r>
        <w:rPr>
          <w:rFonts w:ascii="Times New Roman" w:hAnsi="Times New Roman" w:cs="Times New Roman"/>
          <w:sz w:val="28"/>
          <w:szCs w:val="28"/>
        </w:rPr>
        <w:t>至19世纪</w:t>
      </w:r>
      <w:r>
        <w:rPr>
          <w:rFonts w:ascii="Times New Roman" w:eastAsia="MingLiU_HKSCS" w:hAnsi="Times New Roman" w:cs="Times New Roman" w:hint="eastAsia"/>
          <w:sz w:val="28"/>
          <w:szCs w:val="28"/>
        </w:rPr>
        <w:t>，</w:t>
      </w:r>
      <w:r>
        <w:rPr>
          <w:rFonts w:ascii="Times New Roman" w:hAnsi="Times New Roman" w:cs="Times New Roman"/>
          <w:sz w:val="28"/>
          <w:szCs w:val="28"/>
        </w:rPr>
        <w:t>传教士向西方广泛介绍了中国的科举制度。</w:t>
      </w:r>
      <w:r>
        <w:rPr>
          <w:rFonts w:hAnsi="宋体" w:cs="Times New Roman"/>
          <w:sz w:val="28"/>
          <w:szCs w:val="28"/>
        </w:rPr>
        <w:t>……</w:t>
      </w:r>
      <w:r>
        <w:rPr>
          <w:rFonts w:ascii="Times New Roman" w:hAnsi="Times New Roman" w:cs="Times New Roman"/>
          <w:sz w:val="28"/>
          <w:szCs w:val="28"/>
        </w:rPr>
        <w:t>英国历史学家汤因比因此肯定地认为</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英国的文官考试制度曾效仿中国的科举制度。</w:t>
      </w:r>
      <w:r>
        <w:rPr>
          <w:rFonts w:hAnsi="宋体" w:cs="Times New Roman"/>
          <w:sz w:val="28"/>
          <w:szCs w:val="28"/>
        </w:rPr>
        <w:t>”</w:t>
      </w:r>
      <w:r>
        <w:rPr>
          <w:rFonts w:ascii="Times New Roman" w:hAnsi="Times New Roman" w:cs="Times New Roman"/>
          <w:sz w:val="28"/>
          <w:szCs w:val="28"/>
        </w:rPr>
        <w:t>据材料可知</w:t>
      </w:r>
      <w:r>
        <w:rPr>
          <w:rFonts w:ascii="Times New Roman" w:eastAsia="MingLiU_HKSCS" w:hAnsi="Times New Roman" w:cs="Times New Roman" w:hint="eastAsia"/>
          <w:sz w:val="28"/>
          <w:szCs w:val="28"/>
        </w:rPr>
        <w:t>，</w:t>
      </w:r>
      <w:r>
        <w:rPr>
          <w:rFonts w:ascii="Times New Roman" w:hAnsi="Times New Roman" w:cs="Times New Roman"/>
          <w:sz w:val="28"/>
          <w:szCs w:val="28"/>
        </w:rPr>
        <w:t>科举制度(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引发了欧洲文艺复兴运动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直接推动了工业革命的发生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对西方文明进程产生一定影响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严重束</w:t>
      </w:r>
      <w:r>
        <w:rPr>
          <w:rFonts w:ascii="Times New Roman" w:hAnsi="Times New Roman" w:cs="Times New Roman" w:hint="eastAsia"/>
          <w:sz w:val="28"/>
          <w:szCs w:val="28"/>
        </w:rPr>
        <w:t>缚了人们的思想自由</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hAnsi="Times New Roman" w:cs="Times New Roman"/>
          <w:sz w:val="28"/>
          <w:szCs w:val="28"/>
        </w:rPr>
        <w:t>研究下表</w:t>
      </w:r>
      <w:r>
        <w:rPr>
          <w:rFonts w:ascii="Times New Roman" w:eastAsia="MingLiU_HKSCS" w:hAnsi="Times New Roman" w:cs="Times New Roman" w:hint="eastAsia"/>
          <w:sz w:val="28"/>
          <w:szCs w:val="28"/>
        </w:rPr>
        <w:t>，</w:t>
      </w:r>
      <w:r>
        <w:rPr>
          <w:rFonts w:ascii="Times New Roman" w:hAnsi="Times New Roman" w:cs="Times New Roman"/>
          <w:sz w:val="28"/>
          <w:szCs w:val="28"/>
        </w:rPr>
        <w:t>最符合其内容的学习主题是(　</w:t>
      </w:r>
      <w:r>
        <w:rPr>
          <w:rFonts w:ascii="Times New Roman" w:hAnsi="Times New Roman" w:cs="Times New Roman" w:hint="eastAsia"/>
          <w:b/>
          <w:sz w:val="28"/>
          <w:szCs w:val="28"/>
        </w:rPr>
        <w:t>C</w:t>
      </w:r>
      <w:r>
        <w:rPr>
          <w:rFonts w:ascii="Times New Roman" w:hAnsi="Times New Roman" w:cs="Times New Roman"/>
          <w:sz w:val="28"/>
          <w:szCs w:val="28"/>
        </w:rPr>
        <w:t>　)</w:t>
      </w:r>
    </w:p>
    <w:tbl>
      <w:tblPr>
        <w:tblStyle w:val="TableNormal"/>
        <w:tblW w:w="7947" w:type="dxa"/>
        <w:jc w:val="center"/>
        <w:tblInd w:w="-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419"/>
        <w:gridCol w:w="6528"/>
      </w:tblGrid>
      <w:tr>
        <w:tblPrEx>
          <w:tblW w:w="7947" w:type="dxa"/>
          <w:jc w:val="center"/>
          <w:tblInd w:w="-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41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hint="eastAsia"/>
                <w:sz w:val="28"/>
                <w:szCs w:val="28"/>
              </w:rPr>
              <w:t xml:space="preserve"> </w:t>
            </w:r>
            <w:r>
              <w:rPr>
                <w:rFonts w:ascii="Times New Roman" w:eastAsia="楷体_GB2312" w:hAnsi="Times New Roman" w:cs="Times New Roman"/>
                <w:sz w:val="28"/>
                <w:szCs w:val="28"/>
              </w:rPr>
              <w:t>序号</w:t>
            </w:r>
          </w:p>
        </w:tc>
        <w:tc>
          <w:tcPr>
            <w:tcW w:w="6528"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历史事件</w:t>
            </w:r>
          </w:p>
        </w:tc>
      </w:tr>
      <w:tr>
        <w:tblPrEx>
          <w:tblW w:w="7947" w:type="dxa"/>
          <w:jc w:val="center"/>
          <w:tblInd w:w="-533" w:type="dxa"/>
          <w:tblLayout w:type="fixed"/>
          <w:tblCellMar>
            <w:top w:w="0" w:type="dxa"/>
            <w:left w:w="108" w:type="dxa"/>
            <w:bottom w:w="0" w:type="dxa"/>
            <w:right w:w="108" w:type="dxa"/>
          </w:tblCellMar>
        </w:tblPrEx>
        <w:trPr>
          <w:jc w:val="center"/>
        </w:trPr>
        <w:tc>
          <w:tcPr>
            <w:tcW w:w="141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w:t>
            </w:r>
          </w:p>
        </w:tc>
        <w:tc>
          <w:tcPr>
            <w:tcW w:w="6528"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清政府册封达赖、班禅</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设置驻藏大臣</w:t>
            </w:r>
          </w:p>
        </w:tc>
      </w:tr>
      <w:tr>
        <w:tblPrEx>
          <w:tblW w:w="7947" w:type="dxa"/>
          <w:jc w:val="center"/>
          <w:tblInd w:w="-533" w:type="dxa"/>
          <w:tblLayout w:type="fixed"/>
          <w:tblCellMar>
            <w:top w:w="0" w:type="dxa"/>
            <w:left w:w="108" w:type="dxa"/>
            <w:bottom w:w="0" w:type="dxa"/>
            <w:right w:w="108" w:type="dxa"/>
          </w:tblCellMar>
        </w:tblPrEx>
        <w:trPr>
          <w:jc w:val="center"/>
        </w:trPr>
        <w:tc>
          <w:tcPr>
            <w:tcW w:w="1419"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2</w:t>
            </w:r>
          </w:p>
        </w:tc>
        <w:tc>
          <w:tcPr>
            <w:tcW w:w="6528"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清朝平定噶尔丹叛乱及大小和卓叛乱</w:t>
            </w:r>
          </w:p>
        </w:tc>
      </w:tr>
      <w:tr>
        <w:tblPrEx>
          <w:tblW w:w="7947" w:type="dxa"/>
          <w:jc w:val="center"/>
          <w:tblInd w:w="-533" w:type="dxa"/>
          <w:tblLayout w:type="fixed"/>
          <w:tblCellMar>
            <w:top w:w="0" w:type="dxa"/>
            <w:left w:w="108" w:type="dxa"/>
            <w:bottom w:w="0" w:type="dxa"/>
            <w:right w:w="108" w:type="dxa"/>
          </w:tblCellMar>
        </w:tblPrEx>
        <w:trPr>
          <w:jc w:val="center"/>
        </w:trPr>
        <w:tc>
          <w:tcPr>
            <w:tcW w:w="1419" w:type="dxa"/>
            <w:shd w:val="clear" w:color="auto" w:fill="auto"/>
            <w:vAlign w:val="center"/>
          </w:tcPr>
          <w:p>
            <w:pPr>
              <w:pStyle w:val="PlainText"/>
              <w:jc w:val="center"/>
              <w:rPr>
                <w:rFonts w:ascii="Times New Roman" w:eastAsia="楷体_GB2312" w:hAnsi="Times New Roman" w:cs="Times New Roman" w:hint="eastAsia"/>
                <w:sz w:val="28"/>
                <w:szCs w:val="28"/>
              </w:rPr>
            </w:pPr>
            <w:r>
              <w:rPr>
                <w:rFonts w:ascii="Times New Roman" w:eastAsia="楷体_GB2312" w:hAnsi="Times New Roman" w:cs="Times New Roman" w:hint="eastAsia"/>
                <w:sz w:val="28"/>
                <w:szCs w:val="28"/>
              </w:rPr>
              <w:t>3</w:t>
            </w:r>
          </w:p>
        </w:tc>
        <w:tc>
          <w:tcPr>
            <w:tcW w:w="6528" w:type="dxa"/>
            <w:shd w:val="clear" w:color="auto" w:fill="auto"/>
            <w:vAlign w:val="center"/>
          </w:tcPr>
          <w:p>
            <w:pPr>
              <w:pStyle w:val="PlainText"/>
              <w:jc w:val="left"/>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雍正帝对西南少数民族聚居地区实行</w:t>
            </w:r>
            <w:r>
              <w:rPr>
                <w:rFonts w:hAnsi="宋体" w:cs="Times New Roman"/>
                <w:sz w:val="28"/>
                <w:szCs w:val="28"/>
              </w:rPr>
              <w:t>“</w:t>
            </w:r>
            <w:r>
              <w:rPr>
                <w:rFonts w:ascii="Times New Roman" w:eastAsia="楷体_GB2312" w:hAnsi="Times New Roman" w:cs="Times New Roman"/>
                <w:sz w:val="28"/>
                <w:szCs w:val="28"/>
              </w:rPr>
              <w:t>改土归流</w:t>
            </w:r>
            <w:r>
              <w:rPr>
                <w:rFonts w:hAnsi="宋体" w:cs="Times New Roman"/>
                <w:sz w:val="28"/>
                <w:szCs w:val="28"/>
              </w:rPr>
              <w:t>”</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 xml:space="preserve">A.清朝民族关系的巩固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B．边疆商业贸易的繁荣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统一多民族国家巩</w:t>
      </w:r>
      <w:r>
        <w:rPr>
          <w:rFonts w:ascii="Times New Roman" w:hAnsi="Times New Roman" w:cs="Times New Roman" w:hint="eastAsia"/>
          <w:sz w:val="28"/>
          <w:szCs w:val="28"/>
        </w:rPr>
        <w:t>固</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D．民族地区经济的发展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hAnsi="Times New Roman" w:cs="Times New Roman"/>
          <w:sz w:val="28"/>
          <w:szCs w:val="28"/>
        </w:rPr>
        <w:t>下图是1820—1840年间</w:t>
      </w:r>
      <w:r>
        <w:rPr>
          <w:rFonts w:ascii="Times New Roman" w:eastAsia="MingLiU_HKSCS" w:hAnsi="Times New Roman" w:cs="Times New Roman" w:hint="eastAsia"/>
          <w:sz w:val="28"/>
          <w:szCs w:val="28"/>
        </w:rPr>
        <w:t>，</w:t>
      </w:r>
      <w:r>
        <w:rPr>
          <w:rFonts w:ascii="Times New Roman" w:hAnsi="Times New Roman" w:cs="Times New Roman"/>
          <w:sz w:val="28"/>
          <w:szCs w:val="28"/>
        </w:rPr>
        <w:t>中国一项进口物品统计图。请根据这一历史时期的历史知识作出判断</w:t>
      </w:r>
      <w:r>
        <w:rPr>
          <w:rFonts w:ascii="Times New Roman" w:eastAsia="MingLiU_HKSCS" w:hAnsi="Times New Roman" w:cs="Times New Roman" w:hint="eastAsia"/>
          <w:sz w:val="28"/>
          <w:szCs w:val="28"/>
        </w:rPr>
        <w:t>，</w:t>
      </w:r>
      <w:r>
        <w:rPr>
          <w:rFonts w:ascii="Times New Roman" w:hAnsi="Times New Roman" w:cs="Times New Roman"/>
          <w:sz w:val="28"/>
          <w:szCs w:val="28"/>
        </w:rPr>
        <w:t>该物品指的是(　</w:t>
      </w:r>
      <w:r>
        <w:rPr>
          <w:rFonts w:ascii="Times New Roman" w:hAnsi="Times New Roman" w:cs="Times New Roman"/>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2186940" cy="1257935"/>
            <wp:effectExtent l="0" t="0" r="3810" b="1841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627724" name="图片 3"/>
                    <pic:cNvPicPr>
                      <a:picLocks noChangeAspect="1"/>
                    </pic:cNvPicPr>
                  </pic:nvPicPr>
                  <pic:blipFill>
                    <a:blip xmlns:r="http://schemas.openxmlformats.org/officeDocument/2006/relationships" r:embed="rId6" r:link="rId7"/>
                    <a:stretch>
                      <a:fillRect/>
                    </a:stretch>
                  </pic:blipFill>
                  <pic:spPr>
                    <a:xfrm>
                      <a:off x="0" y="0"/>
                      <a:ext cx="2186940" cy="125793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谷物     </w:t>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B．棉纱    </w:t>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C．鸦片    </w:t>
      </w:r>
      <w:r>
        <w:rPr>
          <w:rFonts w:ascii="Times New Roman" w:hAnsi="Times New Roman" w:cs="Times New Roman" w:hint="eastAsia"/>
          <w:sz w:val="28"/>
          <w:szCs w:val="28"/>
          <w:lang w:val="en-US" w:eastAsia="zh-CN"/>
        </w:rPr>
        <w:tab/>
      </w:r>
      <w:r>
        <w:rPr>
          <w:rFonts w:ascii="Times New Roman" w:hAnsi="Times New Roman" w:cs="Times New Roman"/>
          <w:sz w:val="28"/>
          <w:szCs w:val="28"/>
        </w:rPr>
        <w:t>D．茶叶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按照《天朝田亩制度》所宣布的目标</w:t>
      </w:r>
      <w:r>
        <w:rPr>
          <w:rFonts w:ascii="Times New Roman" w:eastAsia="MingLiU_HKSCS" w:hAnsi="Times New Roman" w:cs="Times New Roman" w:hint="eastAsia"/>
          <w:sz w:val="28"/>
          <w:szCs w:val="28"/>
        </w:rPr>
        <w:t>，</w:t>
      </w:r>
      <w:r>
        <w:rPr>
          <w:rFonts w:ascii="Times New Roman" w:hAnsi="Times New Roman" w:cs="Times New Roman"/>
          <w:sz w:val="28"/>
          <w:szCs w:val="28"/>
        </w:rPr>
        <w:t>太平天国运动确实是一场深刻的社会革命</w:t>
      </w:r>
      <w:r>
        <w:rPr>
          <w:rFonts w:ascii="Times New Roman" w:eastAsia="MingLiU_HKSCS" w:hAnsi="Times New Roman" w:cs="Times New Roman" w:hint="eastAsia"/>
          <w:sz w:val="28"/>
          <w:szCs w:val="28"/>
        </w:rPr>
        <w:t>，</w:t>
      </w:r>
      <w:r>
        <w:rPr>
          <w:rFonts w:ascii="Times New Roman" w:hAnsi="Times New Roman" w:cs="Times New Roman"/>
          <w:sz w:val="28"/>
          <w:szCs w:val="28"/>
        </w:rPr>
        <w:t>在这场革命中经济竞争被</w:t>
      </w:r>
      <w:r>
        <w:rPr>
          <w:rFonts w:ascii="Times New Roman" w:hAnsi="Times New Roman" w:cs="Times New Roman" w:hint="eastAsia"/>
          <w:sz w:val="28"/>
          <w:szCs w:val="28"/>
        </w:rPr>
        <w:t>完全消灭；家庭被剥夺了它在经济和社会上的重要作用。</w:t>
      </w:r>
      <w:r>
        <w:rPr>
          <w:rFonts w:hAnsi="宋体" w:cs="Times New Roman" w:hint="eastAsia"/>
          <w:sz w:val="28"/>
          <w:szCs w:val="28"/>
        </w:rPr>
        <w:t>”</w:t>
      </w:r>
      <w:r>
        <w:rPr>
          <w:rFonts w:ascii="Times New Roman" w:hAnsi="Times New Roman" w:cs="Times New Roman" w:hint="eastAsia"/>
          <w:sz w:val="28"/>
          <w:szCs w:val="28"/>
        </w:rPr>
        <w:t>这里的</w:t>
      </w:r>
      <w:r>
        <w:rPr>
          <w:rFonts w:hAnsi="宋体" w:cs="Times New Roman" w:hint="eastAsia"/>
          <w:sz w:val="28"/>
          <w:szCs w:val="28"/>
        </w:rPr>
        <w:t>“</w:t>
      </w:r>
      <w:r>
        <w:rPr>
          <w:rFonts w:ascii="Times New Roman" w:hAnsi="Times New Roman" w:cs="Times New Roman" w:hint="eastAsia"/>
          <w:sz w:val="28"/>
          <w:szCs w:val="28"/>
        </w:rPr>
        <w:t>社会革命</w:t>
      </w:r>
      <w:r>
        <w:rPr>
          <w:rFonts w:hAnsi="宋体" w:cs="Times New Roman" w:hint="eastAsia"/>
          <w:sz w:val="28"/>
          <w:szCs w:val="28"/>
        </w:rPr>
        <w:t>”</w:t>
      </w:r>
      <w:r>
        <w:rPr>
          <w:rFonts w:ascii="Times New Roman" w:hAnsi="Times New Roman" w:cs="Times New Roman" w:hint="eastAsia"/>
          <w:sz w:val="28"/>
          <w:szCs w:val="28"/>
        </w:rPr>
        <w:t>是指</w:t>
      </w:r>
      <w:r>
        <w:rPr>
          <w:rFonts w:ascii="Times New Roman" w:hAnsi="Times New Roman" w:cs="Times New Roman"/>
          <w:sz w:val="28"/>
          <w:szCs w:val="28"/>
        </w:rPr>
        <w:t xml:space="preserve"> (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推翻清朝专制统治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B．完成反封建反侵略任务</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平均分配土地和产品  </w:t>
      </w:r>
      <w:r>
        <w:rPr>
          <w:rFonts w:ascii="Times New Roman" w:hAnsi="Times New Roman" w:cs="Times New Roman" w:hint="eastAsia"/>
          <w:sz w:val="28"/>
          <w:szCs w:val="28"/>
          <w:lang w:val="en-US" w:eastAsia="zh-CN"/>
        </w:rPr>
        <w:tab/>
      </w:r>
      <w:r>
        <w:rPr>
          <w:rFonts w:ascii="Times New Roman" w:hAnsi="Times New Roman" w:cs="Times New Roman"/>
          <w:sz w:val="28"/>
          <w:szCs w:val="28"/>
        </w:rPr>
        <w:t>D．提出发展资本主义的方案</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hAnsi="Times New Roman" w:cs="Times New Roman"/>
          <w:sz w:val="28"/>
          <w:szCs w:val="28"/>
        </w:rPr>
        <w:t>《辛丑条约》规定：清政府拆毁大沽炮台</w:t>
      </w:r>
      <w:r>
        <w:rPr>
          <w:rFonts w:ascii="Times New Roman" w:eastAsia="MingLiU_HKSCS" w:hAnsi="Times New Roman" w:cs="Times New Roman" w:hint="eastAsia"/>
          <w:sz w:val="28"/>
          <w:szCs w:val="28"/>
        </w:rPr>
        <w:t>，</w:t>
      </w:r>
      <w:r>
        <w:rPr>
          <w:rFonts w:ascii="Times New Roman" w:hAnsi="Times New Roman" w:cs="Times New Roman"/>
          <w:sz w:val="28"/>
          <w:szCs w:val="28"/>
        </w:rPr>
        <w:t>允许外国军队驻扎在从北京到山海关的铁路沿线要地。这一规定的实施(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便利了列强对清政府的军事控制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改变了晚清中国外交机构的地位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加剧了广大中国人民的经济负担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掀起了西方列强瓜分中国的狂潮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1916</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李大钊在《新青年》杂志发表《青春》一文。他不仅强调青年之青</w:t>
      </w:r>
      <w:r>
        <w:rPr>
          <w:rFonts w:ascii="Times New Roman" w:eastAsia="MingLiU_HKSCS" w:hAnsi="Times New Roman" w:cs="Times New Roman" w:hint="eastAsia"/>
          <w:sz w:val="28"/>
          <w:szCs w:val="28"/>
        </w:rPr>
        <w:t>，</w:t>
      </w:r>
      <w:r>
        <w:rPr>
          <w:rFonts w:ascii="Times New Roman" w:hAnsi="Times New Roman" w:cs="Times New Roman"/>
          <w:sz w:val="28"/>
          <w:szCs w:val="28"/>
        </w:rPr>
        <w:t>而且强调一个</w:t>
      </w:r>
      <w:r>
        <w:rPr>
          <w:rFonts w:hAnsi="宋体" w:cs="Times New Roman"/>
          <w:sz w:val="28"/>
          <w:szCs w:val="28"/>
        </w:rPr>
        <w:t>“</w:t>
      </w:r>
      <w:r>
        <w:rPr>
          <w:rFonts w:ascii="Times New Roman" w:hAnsi="Times New Roman" w:cs="Times New Roman"/>
          <w:sz w:val="28"/>
          <w:szCs w:val="28"/>
        </w:rPr>
        <w:t>新</w:t>
      </w:r>
      <w:r>
        <w:rPr>
          <w:rFonts w:hAnsi="宋体" w:cs="Times New Roman"/>
          <w:sz w:val="28"/>
          <w:szCs w:val="28"/>
        </w:rPr>
        <w:t>”</w:t>
      </w:r>
      <w:r>
        <w:rPr>
          <w:rFonts w:ascii="Times New Roman" w:hAnsi="Times New Roman" w:cs="Times New Roman"/>
          <w:sz w:val="28"/>
          <w:szCs w:val="28"/>
        </w:rPr>
        <w:t>字。在当时的李大钊看来</w:t>
      </w:r>
      <w:r>
        <w:rPr>
          <w:rFonts w:ascii="Times New Roman" w:eastAsia="MingLiU_HKSCS" w:hAnsi="Times New Roman" w:cs="Times New Roman" w:hint="eastAsia"/>
          <w:sz w:val="28"/>
          <w:szCs w:val="28"/>
        </w:rPr>
        <w:t>，</w:t>
      </w:r>
      <w:r>
        <w:rPr>
          <w:rFonts w:ascii="Times New Roman" w:hAnsi="Times New Roman" w:cs="Times New Roman"/>
          <w:sz w:val="28"/>
          <w:szCs w:val="28"/>
        </w:rPr>
        <w:t>新青年应该</w:t>
      </w:r>
      <w:r>
        <w:rPr>
          <w:rFonts w:hAnsi="宋体" w:cs="Times New Roman"/>
          <w:sz w:val="28"/>
          <w:szCs w:val="28"/>
        </w:rPr>
        <w:t>“</w:t>
      </w:r>
      <w:r>
        <w:rPr>
          <w:rFonts w:ascii="Times New Roman" w:hAnsi="Times New Roman" w:cs="Times New Roman"/>
          <w:sz w:val="28"/>
          <w:szCs w:val="28"/>
        </w:rPr>
        <w:t>新</w:t>
      </w:r>
      <w:r>
        <w:rPr>
          <w:rFonts w:hAnsi="宋体" w:cs="Times New Roman"/>
          <w:sz w:val="28"/>
          <w:szCs w:val="28"/>
        </w:rPr>
        <w:t>”</w:t>
      </w:r>
      <w:r>
        <w:rPr>
          <w:rFonts w:ascii="Times New Roman" w:hAnsi="Times New Roman" w:cs="Times New Roman"/>
          <w:sz w:val="28"/>
          <w:szCs w:val="28"/>
        </w:rPr>
        <w:t>在(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坚持民主科学  </w:t>
      </w:r>
      <w:r>
        <w:rPr>
          <w:rFonts w:ascii="Times New Roman" w:hAnsi="Times New Roman" w:cs="Times New Roman"/>
          <w:sz w:val="28"/>
          <w:szCs w:val="28"/>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B.坚持人文主义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坚持共产主义  </w:t>
      </w:r>
      <w:r>
        <w:rPr>
          <w:rFonts w:ascii="Times New Roman" w:hAnsi="Times New Roman" w:cs="Times New Roman"/>
          <w:sz w:val="28"/>
          <w:szCs w:val="28"/>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D.坚持马克思主义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hAnsi="Times New Roman" w:cs="Times New Roman"/>
          <w:sz w:val="28"/>
          <w:szCs w:val="28"/>
        </w:rPr>
        <w:t>德国某位学者评价毛泽东时说：</w:t>
      </w:r>
      <w:r>
        <w:rPr>
          <w:rFonts w:hAnsi="宋体" w:cs="Times New Roman"/>
          <w:sz w:val="28"/>
          <w:szCs w:val="28"/>
        </w:rPr>
        <w:t>“</w:t>
      </w:r>
      <w:r>
        <w:rPr>
          <w:rFonts w:ascii="Times New Roman" w:hAnsi="Times New Roman" w:cs="Times New Roman"/>
          <w:sz w:val="28"/>
          <w:szCs w:val="28"/>
        </w:rPr>
        <w:t>他最大的功绩在于</w:t>
      </w:r>
      <w:r>
        <w:rPr>
          <w:rFonts w:ascii="Times New Roman" w:eastAsia="MingLiU_HKSCS" w:hAnsi="Times New Roman" w:cs="Times New Roman" w:hint="eastAsia"/>
          <w:sz w:val="28"/>
          <w:szCs w:val="28"/>
        </w:rPr>
        <w:t>，</w:t>
      </w:r>
      <w:r>
        <w:rPr>
          <w:rFonts w:ascii="Times New Roman" w:hAnsi="Times New Roman" w:cs="Times New Roman"/>
          <w:sz w:val="28"/>
          <w:szCs w:val="28"/>
        </w:rPr>
        <w:t>在一个困难的时代里找到一条路</w:t>
      </w:r>
      <w:r>
        <w:rPr>
          <w:rFonts w:ascii="Times New Roman" w:eastAsia="MingLiU_HKSCS" w:hAnsi="Times New Roman" w:cs="Times New Roman" w:hint="eastAsia"/>
          <w:sz w:val="28"/>
          <w:szCs w:val="28"/>
        </w:rPr>
        <w:t>，</w:t>
      </w:r>
      <w:r>
        <w:rPr>
          <w:rFonts w:ascii="Times New Roman" w:hAnsi="Times New Roman" w:cs="Times New Roman"/>
          <w:sz w:val="28"/>
          <w:szCs w:val="28"/>
        </w:rPr>
        <w:t>把中国从封建残余以及帝国主义侵略中解放出来</w:t>
      </w:r>
      <w:r>
        <w:rPr>
          <w:rFonts w:ascii="Times New Roman" w:eastAsia="MingLiU_HKSCS" w:hAnsi="Times New Roman" w:cs="Times New Roman" w:hint="eastAsia"/>
          <w:sz w:val="28"/>
          <w:szCs w:val="28"/>
        </w:rPr>
        <w:t>，</w:t>
      </w:r>
      <w:r>
        <w:rPr>
          <w:rFonts w:ascii="Times New Roman" w:hAnsi="Times New Roman" w:cs="Times New Roman"/>
          <w:sz w:val="28"/>
          <w:szCs w:val="28"/>
        </w:rPr>
        <w:t>建立统一的国家。</w:t>
      </w:r>
      <w:r>
        <w:rPr>
          <w:rFonts w:hAnsi="宋体" w:cs="Times New Roman"/>
          <w:sz w:val="28"/>
          <w:szCs w:val="28"/>
        </w:rPr>
        <w:t>”</w:t>
      </w:r>
      <w:r>
        <w:rPr>
          <w:rFonts w:ascii="Times New Roman" w:hAnsi="Times New Roman" w:cs="Times New Roman"/>
          <w:sz w:val="28"/>
          <w:szCs w:val="28"/>
        </w:rPr>
        <w:t>材料中</w:t>
      </w:r>
      <w:r>
        <w:rPr>
          <w:rFonts w:hAnsi="宋体" w:cs="Times New Roman"/>
          <w:sz w:val="28"/>
          <w:szCs w:val="28"/>
        </w:rPr>
        <w:t>“</w:t>
      </w:r>
      <w:r>
        <w:rPr>
          <w:rFonts w:ascii="Times New Roman" w:hAnsi="Times New Roman" w:cs="Times New Roman"/>
          <w:sz w:val="28"/>
          <w:szCs w:val="28"/>
        </w:rPr>
        <w:t>一条路</w:t>
      </w:r>
      <w:r>
        <w:rPr>
          <w:rFonts w:hAnsi="宋体" w:cs="Times New Roman"/>
          <w:sz w:val="28"/>
          <w:szCs w:val="28"/>
        </w:rPr>
        <w:t>”</w:t>
      </w:r>
      <w:r>
        <w:rPr>
          <w:rFonts w:ascii="Times New Roman" w:hAnsi="Times New Roman" w:cs="Times New Roman"/>
          <w:sz w:val="28"/>
          <w:szCs w:val="28"/>
        </w:rPr>
        <w:t>的初步探索是(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南昌起义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B．八七会议的召开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井冈山革命根据地的建立   </w:t>
      </w:r>
      <w:r>
        <w:rPr>
          <w:rFonts w:ascii="Times New Roman" w:hAnsi="Times New Roman" w:cs="Times New Roman" w:hint="eastAsia"/>
          <w:sz w:val="28"/>
          <w:szCs w:val="28"/>
          <w:lang w:val="en-US" w:eastAsia="zh-CN"/>
        </w:rPr>
        <w:tab/>
      </w:r>
      <w:r>
        <w:rPr>
          <w:rFonts w:ascii="Times New Roman" w:hAnsi="Times New Roman" w:cs="Times New Roman"/>
          <w:sz w:val="28"/>
          <w:szCs w:val="28"/>
        </w:rPr>
        <w:t>D．红军长征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hAnsi="Times New Roman" w:cs="Times New Roman"/>
          <w:sz w:val="28"/>
          <w:szCs w:val="28"/>
        </w:rPr>
        <w:t>下图是历届联大讨论恢复中国在联合国合法权利中支持中国票数增长图。对</w:t>
      </w:r>
      <w:r>
        <w:rPr>
          <w:rFonts w:ascii="Times New Roman" w:hAnsi="Times New Roman" w:cs="Times New Roman" w:hint="eastAsia"/>
          <w:sz w:val="28"/>
          <w:szCs w:val="28"/>
        </w:rPr>
        <w:t>此理解有误的是</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2560320" cy="1009650"/>
            <wp:effectExtent l="0" t="0" r="11430" b="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565807" name="图片 4"/>
                    <pic:cNvPicPr>
                      <a:picLocks noChangeAspect="1"/>
                    </pic:cNvPicPr>
                  </pic:nvPicPr>
                  <pic:blipFill>
                    <a:blip xmlns:r="http://schemas.openxmlformats.org/officeDocument/2006/relationships" r:embed="rId8" r:link="rId9"/>
                    <a:stretch>
                      <a:fillRect/>
                    </a:stretch>
                  </pic:blipFill>
                  <pic:spPr>
                    <a:xfrm>
                      <a:off x="0" y="0"/>
                      <a:ext cx="2560320" cy="100965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中国恢复联合国席位是大势所趋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第三世界力量崛起</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西方国家消除对华的敌视政策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中国国际地位提高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hAnsi="Times New Roman" w:cs="Times New Roman"/>
          <w:sz w:val="28"/>
          <w:szCs w:val="28"/>
        </w:rPr>
        <w:t>导致下图数据变化的主要原因是(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3050540" cy="1075055"/>
            <wp:effectExtent l="0" t="0" r="16510" b="10795"/>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309870" name="图片 5"/>
                    <pic:cNvPicPr>
                      <a:picLocks noChangeAspect="1"/>
                    </pic:cNvPicPr>
                  </pic:nvPicPr>
                  <pic:blipFill>
                    <a:blip xmlns:r="http://schemas.openxmlformats.org/officeDocument/2006/relationships" r:embed="rId10" r:link="rId11"/>
                    <a:stretch>
                      <a:fillRect/>
                    </a:stretch>
                  </pic:blipFill>
                  <pic:spPr>
                    <a:xfrm>
                      <a:off x="0" y="0"/>
                      <a:ext cx="3050540" cy="107505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完成了土地改革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建立社会主义市场经济体制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推行家庭联产承包责任制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开展人民公社化运动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hAnsi="Times New Roman" w:cs="Times New Roman"/>
          <w:sz w:val="28"/>
          <w:szCs w:val="28"/>
        </w:rPr>
        <w:t>漫画是一种艺术</w:t>
      </w:r>
      <w:r>
        <w:rPr>
          <w:rFonts w:ascii="Times New Roman" w:eastAsia="MingLiU_HKSCS" w:hAnsi="Times New Roman" w:cs="Times New Roman" w:hint="eastAsia"/>
          <w:sz w:val="28"/>
          <w:szCs w:val="28"/>
        </w:rPr>
        <w:t>，</w:t>
      </w:r>
      <w:r>
        <w:rPr>
          <w:rFonts w:ascii="Times New Roman" w:hAnsi="Times New Roman" w:cs="Times New Roman"/>
          <w:sz w:val="28"/>
          <w:szCs w:val="28"/>
        </w:rPr>
        <w:t>是用简单而夸张的手法来描绘生活或时事的图画。下面的漫画场景最早出现于 (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1455420" cy="922020"/>
            <wp:effectExtent l="0" t="0" r="11430" b="1143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418916" name="图片 6"/>
                    <pic:cNvPicPr>
                      <a:picLocks noChangeAspect="1"/>
                    </pic:cNvPicPr>
                  </pic:nvPicPr>
                  <pic:blipFill>
                    <a:blip xmlns:r="http://schemas.openxmlformats.org/officeDocument/2006/relationships" r:embed="rId12" r:link="rId13"/>
                    <a:stretch>
                      <a:fillRect/>
                    </a:stretch>
                  </pic:blipFill>
                  <pic:spPr>
                    <a:xfrm>
                      <a:off x="0" y="0"/>
                      <a:ext cx="1455420" cy="92202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罗马共和国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B．雅典城邦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罗马帝国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D．法兰克王国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hAnsi="Times New Roman" w:cs="Times New Roman"/>
          <w:sz w:val="28"/>
          <w:szCs w:val="28"/>
        </w:rPr>
        <w:t>探索历史发展的共性是学习历史的美妙境界。下列两副图片反</w:t>
      </w:r>
      <w:r>
        <w:rPr>
          <w:rFonts w:ascii="Times New Roman" w:hAnsi="Times New Roman" w:cs="Times New Roman" w:hint="eastAsia"/>
          <w:sz w:val="28"/>
          <w:szCs w:val="28"/>
        </w:rPr>
        <w:t>映的重大事件</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对人类历史发展具有重大意义</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其作用的共同点是</w:t>
      </w:r>
      <w:r>
        <w:rPr>
          <w:rFonts w:ascii="Times New Roman" w:hAnsi="Times New Roman" w:cs="Times New Roman"/>
          <w:sz w:val="28"/>
          <w:szCs w:val="28"/>
        </w:rPr>
        <w:t xml:space="preserve"> (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3467100" cy="1353185"/>
            <wp:effectExtent l="0" t="0" r="0" b="18415"/>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174298" name="图片 7"/>
                    <pic:cNvPicPr>
                      <a:picLocks noChangeAspect="1"/>
                    </pic:cNvPicPr>
                  </pic:nvPicPr>
                  <pic:blipFill>
                    <a:blip xmlns:r="http://schemas.openxmlformats.org/officeDocument/2006/relationships" r:embed="rId14" r:link="rId15"/>
                    <a:stretch>
                      <a:fillRect/>
                    </a:stretch>
                  </pic:blipFill>
                  <pic:spPr>
                    <a:xfrm>
                      <a:off x="0" y="0"/>
                      <a:ext cx="3467100" cy="135318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促进了资本主义的产生和发展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发挥了先进理论的指导作用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促进了人们的思想解放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推动了近代自然科学的产生和发展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hAnsi="Times New Roman" w:cs="Times New Roman"/>
          <w:sz w:val="28"/>
          <w:szCs w:val="28"/>
        </w:rPr>
        <w:t>俄国十月革命胜利后</w:t>
      </w:r>
      <w:r>
        <w:rPr>
          <w:rFonts w:ascii="Times New Roman" w:eastAsia="MingLiU_HKSCS" w:hAnsi="Times New Roman" w:cs="Times New Roman" w:hint="eastAsia"/>
          <w:sz w:val="28"/>
          <w:szCs w:val="28"/>
        </w:rPr>
        <w:t>，</w:t>
      </w:r>
      <w:r>
        <w:rPr>
          <w:rFonts w:ascii="Times New Roman" w:hAnsi="Times New Roman" w:cs="Times New Roman"/>
          <w:sz w:val="28"/>
          <w:szCs w:val="28"/>
        </w:rPr>
        <w:t>世界各地掀起革命浪潮</w:t>
      </w:r>
      <w:r>
        <w:rPr>
          <w:rFonts w:ascii="Times New Roman" w:eastAsia="MingLiU_HKSCS" w:hAnsi="Times New Roman" w:cs="Times New Roman" w:hint="eastAsia"/>
          <w:sz w:val="28"/>
          <w:szCs w:val="28"/>
        </w:rPr>
        <w:t>，</w:t>
      </w:r>
      <w:r>
        <w:rPr>
          <w:rFonts w:ascii="Times New Roman" w:hAnsi="Times New Roman" w:cs="Times New Roman"/>
          <w:sz w:val="28"/>
          <w:szCs w:val="28"/>
        </w:rPr>
        <w:t>中国、匈牙利等国家的被压迫者发动了一系列运动和革命。从这一角度看</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十月革命胜利的意义是</w:t>
      </w:r>
      <w:r>
        <w:rPr>
          <w:rFonts w:ascii="Times New Roman" w:hAnsi="Times New Roman" w:cs="Times New Roman"/>
          <w:sz w:val="28"/>
          <w:szCs w:val="28"/>
        </w:rPr>
        <w:t xml:space="preserve"> (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促使苏俄退出第一次世界大战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建立了社会主义政权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推动了民族解放运动的发展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推动了苏俄经济发展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(2019·安徽模拟)</w:t>
      </w:r>
      <w:r>
        <w:rPr>
          <w:rFonts w:ascii="Times New Roman" w:hAnsi="Times New Roman" w:cs="Times New Roman"/>
          <w:sz w:val="28"/>
          <w:szCs w:val="28"/>
        </w:rPr>
        <w:t>罗斯福说：</w:t>
      </w:r>
      <w:r>
        <w:rPr>
          <w:rFonts w:hAnsi="宋体" w:cs="Times New Roman"/>
          <w:sz w:val="28"/>
          <w:szCs w:val="28"/>
        </w:rPr>
        <w:t>“</w:t>
      </w:r>
      <w:r>
        <w:rPr>
          <w:rFonts w:ascii="Times New Roman" w:hAnsi="Times New Roman" w:cs="Times New Roman"/>
          <w:sz w:val="28"/>
          <w:szCs w:val="28"/>
        </w:rPr>
        <w:t>我们到底有没有实质的进步</w:t>
      </w:r>
      <w:r>
        <w:rPr>
          <w:rFonts w:ascii="Times New Roman" w:eastAsia="MingLiU_HKSCS" w:hAnsi="Times New Roman" w:cs="Times New Roman" w:hint="eastAsia"/>
          <w:sz w:val="28"/>
          <w:szCs w:val="28"/>
        </w:rPr>
        <w:t>，</w:t>
      </w:r>
      <w:r>
        <w:rPr>
          <w:rFonts w:ascii="Times New Roman" w:hAnsi="Times New Roman" w:cs="Times New Roman"/>
          <w:sz w:val="28"/>
          <w:szCs w:val="28"/>
        </w:rPr>
        <w:t>不在于富的人更富</w:t>
      </w:r>
      <w:r>
        <w:rPr>
          <w:rFonts w:ascii="Times New Roman" w:eastAsia="MingLiU_HKSCS" w:hAnsi="Times New Roman" w:cs="Times New Roman" w:hint="eastAsia"/>
          <w:sz w:val="28"/>
          <w:szCs w:val="28"/>
        </w:rPr>
        <w:t>，</w:t>
      </w:r>
      <w:r>
        <w:rPr>
          <w:rFonts w:ascii="Times New Roman" w:hAnsi="Times New Roman" w:cs="Times New Roman"/>
          <w:sz w:val="28"/>
          <w:szCs w:val="28"/>
        </w:rPr>
        <w:t>而在于贫穷的人也能有足够的生存来源。</w:t>
      </w:r>
      <w:r>
        <w:rPr>
          <w:rFonts w:hAnsi="宋体" w:cs="Times New Roman"/>
          <w:sz w:val="28"/>
          <w:szCs w:val="28"/>
        </w:rPr>
        <w:t>”</w:t>
      </w:r>
      <w:r>
        <w:rPr>
          <w:rFonts w:ascii="Times New Roman" w:hAnsi="Times New Roman" w:cs="Times New Roman"/>
          <w:sz w:val="28"/>
          <w:szCs w:val="28"/>
        </w:rPr>
        <w:t>为此新政采取的主要措施是 (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调整工业生产</w:t>
      </w:r>
      <w:r>
        <w:rPr>
          <w:rFonts w:ascii="Times New Roman" w:hAnsi="Times New Roman" w:cs="Times New Roman"/>
          <w:sz w:val="28"/>
          <w:szCs w:val="28"/>
        </w:rPr>
        <w:tab/>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B．实行以工代赈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调节农业生产  </w:t>
      </w:r>
      <w:r>
        <w:rPr>
          <w:rFonts w:ascii="Times New Roman" w:hAnsi="Times New Roman" w:cs="Times New Roman"/>
          <w:sz w:val="28"/>
          <w:szCs w:val="28"/>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D.整顿财政金融</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二、辨析改错(8分)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hAnsi="Times New Roman" w:cs="Times New Roman"/>
          <w:sz w:val="28"/>
          <w:szCs w:val="28"/>
        </w:rPr>
        <w:t>创新是推动社会发展的不竭动力。辨别下列史实的正误</w:t>
      </w:r>
      <w:r>
        <w:rPr>
          <w:rFonts w:ascii="Times New Roman" w:eastAsia="MingLiU_HKSCS" w:hAnsi="Times New Roman" w:cs="Times New Roman" w:hint="eastAsia"/>
          <w:sz w:val="28"/>
          <w:szCs w:val="28"/>
        </w:rPr>
        <w:t>，</w:t>
      </w:r>
      <w:r>
        <w:rPr>
          <w:rFonts w:ascii="Times New Roman" w:hAnsi="Times New Roman" w:cs="Times New Roman"/>
          <w:sz w:val="28"/>
          <w:szCs w:val="28"/>
        </w:rPr>
        <w:t>在题前的括号内正确的打</w:t>
      </w:r>
      <w:r>
        <w:rPr>
          <w:rFonts w:hAnsi="宋体" w:cs="Times New Roman"/>
          <w:sz w:val="28"/>
          <w:szCs w:val="28"/>
        </w:rPr>
        <w:t>“√”</w:t>
      </w:r>
      <w:r>
        <w:rPr>
          <w:rFonts w:ascii="Times New Roman" w:hAnsi="Times New Roman" w:cs="Times New Roman"/>
          <w:sz w:val="28"/>
          <w:szCs w:val="28"/>
        </w:rPr>
        <w:t>；错误的打</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并加以改正。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】(1)秦始皇统一全国后</w:t>
      </w:r>
      <w:r>
        <w:rPr>
          <w:rFonts w:ascii="Times New Roman" w:eastAsia="MingLiU_HKSCS" w:hAnsi="Times New Roman" w:cs="Times New Roman" w:hint="eastAsia"/>
          <w:sz w:val="28"/>
          <w:szCs w:val="28"/>
        </w:rPr>
        <w:t>，</w:t>
      </w:r>
      <w:r>
        <w:rPr>
          <w:rFonts w:ascii="Times New Roman" w:hAnsi="Times New Roman" w:cs="Times New Roman"/>
          <w:sz w:val="28"/>
          <w:szCs w:val="28"/>
        </w:rPr>
        <w:t>规定在全国统一使用五铢钱。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改正：</w:t>
      </w:r>
      <w:r>
        <w:rPr>
          <w:rFonts w:ascii="Times New Roman" w:eastAsia="华文行楷" w:hAnsi="Times New Roman" w:cs="Times New Roman"/>
          <w:sz w:val="28"/>
          <w:szCs w:val="28"/>
        </w:rPr>
        <w:t>将</w:t>
      </w:r>
      <w:r>
        <w:rPr>
          <w:rFonts w:hAnsi="宋体" w:cs="Times New Roman"/>
          <w:sz w:val="28"/>
          <w:szCs w:val="28"/>
        </w:rPr>
        <w:t>“</w:t>
      </w:r>
      <w:r>
        <w:rPr>
          <w:rFonts w:ascii="Times New Roman" w:eastAsia="华文行楷" w:hAnsi="Times New Roman" w:cs="Times New Roman"/>
          <w:sz w:val="28"/>
          <w:szCs w:val="28"/>
        </w:rPr>
        <w:t>五铢钱</w:t>
      </w:r>
      <w:r>
        <w:rPr>
          <w:rFonts w:hAnsi="宋体" w:cs="Times New Roman"/>
          <w:sz w:val="28"/>
          <w:szCs w:val="28"/>
        </w:rPr>
        <w:t>”</w:t>
      </w:r>
      <w:r>
        <w:rPr>
          <w:rFonts w:ascii="Times New Roman" w:eastAsia="华文行楷" w:hAnsi="Times New Roman" w:cs="Times New Roman"/>
          <w:sz w:val="28"/>
          <w:szCs w:val="28"/>
        </w:rPr>
        <w:t>改为</w:t>
      </w:r>
      <w:r>
        <w:rPr>
          <w:rFonts w:hAnsi="宋体" w:cs="Times New Roman"/>
          <w:sz w:val="28"/>
          <w:szCs w:val="28"/>
        </w:rPr>
        <w:t>“</w:t>
      </w:r>
      <w:r>
        <w:rPr>
          <w:rFonts w:ascii="Times New Roman" w:eastAsia="华文行楷" w:hAnsi="Times New Roman" w:cs="Times New Roman"/>
          <w:sz w:val="28"/>
          <w:szCs w:val="28"/>
        </w:rPr>
        <w:t>圆形方孔半两钱</w:t>
      </w:r>
      <w:r>
        <w:rPr>
          <w:rFonts w:hAnsi="宋体" w:cs="Times New Roman"/>
          <w:sz w:val="28"/>
          <w:szCs w:val="28"/>
        </w:rPr>
        <w:t>”</w:t>
      </w:r>
      <w:r>
        <w:rPr>
          <w:rFonts w:ascii="Times New Roman" w:eastAsia="华文行楷"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】(2)新中国成立后</w:t>
      </w:r>
      <w:r>
        <w:rPr>
          <w:rFonts w:ascii="Times New Roman" w:eastAsia="MingLiU_HKSCS" w:hAnsi="Times New Roman" w:cs="Times New Roman" w:hint="eastAsia"/>
          <w:sz w:val="28"/>
          <w:szCs w:val="28"/>
        </w:rPr>
        <w:t>，</w:t>
      </w:r>
      <w:r>
        <w:rPr>
          <w:rFonts w:ascii="Times New Roman" w:hAnsi="Times New Roman" w:cs="Times New Roman"/>
          <w:sz w:val="28"/>
          <w:szCs w:val="28"/>
        </w:rPr>
        <w:t>我国政府在少数民族聚居的地方实行民族区域自治制度。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改正：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w:t>
      </w:r>
      <w:r>
        <w:rPr>
          <w:rFonts w:hAnsi="宋体" w:cs="Times New Roman" w:hint="eastAsia"/>
          <w:sz w:val="28"/>
          <w:szCs w:val="28"/>
        </w:rPr>
        <w:t>×</w:t>
      </w:r>
      <w:r>
        <w:rPr>
          <w:rFonts w:ascii="Times New Roman" w:hAnsi="Times New Roman" w:cs="Times New Roman" w:hint="eastAsia"/>
          <w:sz w:val="28"/>
          <w:szCs w:val="28"/>
        </w:rPr>
        <w:t>】(</w:t>
      </w:r>
      <w:r>
        <w:rPr>
          <w:rFonts w:ascii="Times New Roman" w:hAnsi="Times New Roman" w:cs="Times New Roman"/>
          <w:sz w:val="28"/>
          <w:szCs w:val="28"/>
        </w:rPr>
        <w:t>3)改革开放后</w:t>
      </w:r>
      <w:r>
        <w:rPr>
          <w:rFonts w:ascii="Times New Roman" w:eastAsia="MingLiU_HKSCS" w:hAnsi="Times New Roman" w:cs="Times New Roman" w:hint="eastAsia"/>
          <w:sz w:val="28"/>
          <w:szCs w:val="28"/>
        </w:rPr>
        <w:t>，</w:t>
      </w:r>
      <w:r>
        <w:rPr>
          <w:rFonts w:ascii="Times New Roman" w:hAnsi="Times New Roman" w:cs="Times New Roman"/>
          <w:sz w:val="28"/>
          <w:szCs w:val="28"/>
        </w:rPr>
        <w:t>为实现祖国统一</w:t>
      </w:r>
      <w:r>
        <w:rPr>
          <w:rFonts w:ascii="Times New Roman" w:eastAsia="MingLiU_HKSCS" w:hAnsi="Times New Roman" w:cs="Times New Roman" w:hint="eastAsia"/>
          <w:sz w:val="28"/>
          <w:szCs w:val="28"/>
        </w:rPr>
        <w:t>，</w:t>
      </w:r>
      <w:r>
        <w:rPr>
          <w:rFonts w:ascii="Times New Roman" w:hAnsi="Times New Roman" w:cs="Times New Roman"/>
          <w:sz w:val="28"/>
          <w:szCs w:val="28"/>
        </w:rPr>
        <w:t>邓小平提出了</w:t>
      </w:r>
      <w:r>
        <w:rPr>
          <w:rFonts w:hAnsi="宋体" w:cs="Times New Roman"/>
          <w:sz w:val="28"/>
          <w:szCs w:val="28"/>
        </w:rPr>
        <w:t>“</w:t>
      </w:r>
      <w:r>
        <w:rPr>
          <w:rFonts w:ascii="Times New Roman" w:hAnsi="Times New Roman" w:cs="Times New Roman"/>
          <w:sz w:val="28"/>
          <w:szCs w:val="28"/>
        </w:rPr>
        <w:t>一个中国</w:t>
      </w:r>
      <w:r>
        <w:rPr>
          <w:rFonts w:hAnsi="宋体" w:cs="Times New Roman"/>
          <w:sz w:val="28"/>
          <w:szCs w:val="28"/>
        </w:rPr>
        <w:t>”</w:t>
      </w:r>
      <w:r>
        <w:rPr>
          <w:rFonts w:ascii="Times New Roman" w:hAnsi="Times New Roman" w:cs="Times New Roman"/>
          <w:sz w:val="28"/>
          <w:szCs w:val="28"/>
        </w:rPr>
        <w:t>的伟大构想。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改正：</w:t>
      </w:r>
      <w:r>
        <w:rPr>
          <w:rFonts w:ascii="Times New Roman" w:eastAsia="华文行楷" w:hAnsi="Times New Roman" w:cs="Times New Roman"/>
          <w:sz w:val="28"/>
          <w:szCs w:val="28"/>
        </w:rPr>
        <w:t>将</w:t>
      </w:r>
      <w:r>
        <w:rPr>
          <w:rFonts w:hAnsi="宋体" w:cs="Times New Roman"/>
          <w:sz w:val="28"/>
          <w:szCs w:val="28"/>
        </w:rPr>
        <w:t>“</w:t>
      </w:r>
      <w:r>
        <w:rPr>
          <w:rFonts w:ascii="Times New Roman" w:eastAsia="华文行楷" w:hAnsi="Times New Roman" w:cs="Times New Roman"/>
          <w:sz w:val="28"/>
          <w:szCs w:val="28"/>
        </w:rPr>
        <w:t>一个中国</w:t>
      </w:r>
      <w:r>
        <w:rPr>
          <w:rFonts w:hAnsi="宋体" w:cs="Times New Roman"/>
          <w:sz w:val="28"/>
          <w:szCs w:val="28"/>
        </w:rPr>
        <w:t>”</w:t>
      </w:r>
      <w:r>
        <w:rPr>
          <w:rFonts w:ascii="Times New Roman" w:eastAsia="华文行楷" w:hAnsi="Times New Roman" w:cs="Times New Roman"/>
          <w:sz w:val="28"/>
          <w:szCs w:val="28"/>
        </w:rPr>
        <w:t>改为</w:t>
      </w:r>
      <w:r>
        <w:rPr>
          <w:rFonts w:hAnsi="宋体" w:cs="Times New Roman"/>
          <w:sz w:val="28"/>
          <w:szCs w:val="28"/>
        </w:rPr>
        <w:t>“</w:t>
      </w:r>
      <w:r>
        <w:rPr>
          <w:rFonts w:ascii="Times New Roman" w:eastAsia="华文行楷" w:hAnsi="Times New Roman" w:cs="Times New Roman"/>
          <w:sz w:val="28"/>
          <w:szCs w:val="28"/>
        </w:rPr>
        <w:t>一国两制</w:t>
      </w:r>
      <w:r>
        <w:rPr>
          <w:rFonts w:hAnsi="宋体" w:cs="Times New Roman"/>
          <w:sz w:val="28"/>
          <w:szCs w:val="28"/>
        </w:rPr>
        <w:t>”</w:t>
      </w:r>
      <w:r>
        <w:rPr>
          <w:rFonts w:ascii="Times New Roman" w:eastAsia="华文行楷"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w:t>
      </w:r>
      <w:r>
        <w:rPr>
          <w:rFonts w:hAnsi="宋体" w:cs="Times New Roman"/>
          <w:sz w:val="28"/>
          <w:szCs w:val="28"/>
        </w:rPr>
        <w:t>×</w:t>
      </w:r>
      <w:r>
        <w:rPr>
          <w:rFonts w:ascii="Times New Roman" w:hAnsi="Times New Roman" w:cs="Times New Roman"/>
          <w:sz w:val="28"/>
          <w:szCs w:val="28"/>
        </w:rPr>
        <w:t>】(4)1689年</w:t>
      </w:r>
      <w:r>
        <w:rPr>
          <w:rFonts w:ascii="Times New Roman" w:eastAsia="MingLiU_HKSCS" w:hAnsi="Times New Roman" w:cs="Times New Roman" w:hint="eastAsia"/>
          <w:sz w:val="28"/>
          <w:szCs w:val="28"/>
        </w:rPr>
        <w:t>，</w:t>
      </w:r>
      <w:r>
        <w:rPr>
          <w:rFonts w:ascii="Times New Roman" w:hAnsi="Times New Roman" w:cs="Times New Roman"/>
          <w:sz w:val="28"/>
          <w:szCs w:val="28"/>
        </w:rPr>
        <w:t>英国颁布《人权宣言》</w:t>
      </w:r>
      <w:r>
        <w:rPr>
          <w:rFonts w:ascii="Times New Roman" w:eastAsia="MingLiU_HKSCS" w:hAnsi="Times New Roman" w:cs="Times New Roman" w:hint="eastAsia"/>
          <w:sz w:val="28"/>
          <w:szCs w:val="28"/>
        </w:rPr>
        <w:t>，</w:t>
      </w:r>
      <w:r>
        <w:rPr>
          <w:rFonts w:ascii="Times New Roman" w:hAnsi="Times New Roman" w:cs="Times New Roman"/>
          <w:sz w:val="28"/>
          <w:szCs w:val="28"/>
        </w:rPr>
        <w:t>标志着君主立宪制的资产阶级政治统治在英国确立。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改正：</w:t>
      </w:r>
      <w:r>
        <w:rPr>
          <w:rFonts w:ascii="Times New Roman" w:eastAsia="华文行楷" w:hAnsi="Times New Roman" w:cs="Times New Roman"/>
          <w:sz w:val="28"/>
          <w:szCs w:val="28"/>
        </w:rPr>
        <w:t>将</w:t>
      </w:r>
      <w:r>
        <w:rPr>
          <w:rFonts w:hAnsi="宋体" w:cs="Times New Roman"/>
          <w:sz w:val="28"/>
          <w:szCs w:val="28"/>
        </w:rPr>
        <w:t>“</w:t>
      </w:r>
      <w:r>
        <w:rPr>
          <w:rFonts w:ascii="Times New Roman" w:eastAsia="华文行楷" w:hAnsi="Times New Roman" w:cs="Times New Roman"/>
          <w:sz w:val="28"/>
          <w:szCs w:val="28"/>
        </w:rPr>
        <w:t>《人权宣言》</w:t>
      </w:r>
      <w:r>
        <w:rPr>
          <w:rFonts w:hAnsi="宋体" w:cs="Times New Roman"/>
          <w:sz w:val="28"/>
          <w:szCs w:val="28"/>
        </w:rPr>
        <w:t>”</w:t>
      </w:r>
      <w:r>
        <w:rPr>
          <w:rFonts w:ascii="Times New Roman" w:eastAsia="华文行楷" w:hAnsi="Times New Roman" w:cs="Times New Roman"/>
          <w:sz w:val="28"/>
          <w:szCs w:val="28"/>
        </w:rPr>
        <w:t>改为</w:t>
      </w:r>
      <w:r>
        <w:rPr>
          <w:rFonts w:hAnsi="宋体" w:cs="Times New Roman"/>
          <w:sz w:val="28"/>
          <w:szCs w:val="28"/>
        </w:rPr>
        <w:t>“</w:t>
      </w:r>
      <w:r>
        <w:rPr>
          <w:rFonts w:ascii="Times New Roman" w:eastAsia="华文行楷" w:hAnsi="Times New Roman" w:cs="Times New Roman"/>
          <w:sz w:val="28"/>
          <w:szCs w:val="28"/>
        </w:rPr>
        <w:t>《权利法案》</w:t>
      </w:r>
      <w:r>
        <w:rPr>
          <w:rFonts w:hAnsi="宋体" w:cs="Times New Roman"/>
          <w:sz w:val="28"/>
          <w:szCs w:val="28"/>
        </w:rPr>
        <w:t>”</w:t>
      </w:r>
      <w:r>
        <w:rPr>
          <w:rFonts w:ascii="Times New Roman" w:eastAsia="华文行楷"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三、材料解析(本大题共2小题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每小题10分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共20分)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(2019·全椒县一模)</w:t>
      </w:r>
      <w:r>
        <w:rPr>
          <w:rFonts w:ascii="Times New Roman" w:hAnsi="Times New Roman" w:cs="Times New Roman"/>
          <w:sz w:val="28"/>
          <w:szCs w:val="28"/>
        </w:rPr>
        <w:t>没有革命的理论就不会有革命</w:t>
      </w:r>
      <w:r>
        <w:rPr>
          <w:rFonts w:ascii="Times New Roman" w:hAnsi="Times New Roman" w:cs="Times New Roman" w:hint="eastAsia"/>
          <w:sz w:val="28"/>
          <w:szCs w:val="28"/>
        </w:rPr>
        <w:t>的运动。阅读下列材料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材料一</w:t>
      </w:r>
      <w:r>
        <w:rPr>
          <w:rFonts w:ascii="Times New Roman" w:hAnsi="Times New Roman" w:cs="Times New Roman"/>
          <w:sz w:val="28"/>
          <w:szCs w:val="28"/>
        </w:rPr>
        <w:t>　</w:t>
      </w:r>
      <w:r>
        <w:rPr>
          <w:rFonts w:ascii="Times New Roman" w:eastAsia="楷体_GB2312" w:hAnsi="Times New Roman" w:cs="Times New Roman"/>
          <w:sz w:val="28"/>
          <w:szCs w:val="28"/>
        </w:rPr>
        <w:t>孙中山提出革命进化的观点。他说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欲救亡图存</w:t>
      </w:r>
      <w:r>
        <w:rPr>
          <w:rFonts w:ascii="MingLiU_HKSCS" w:eastAsia="MingLiU_HKSCS" w:hAnsi="MingLiU_HKSCS" w:cs="MingLiU_HKSCS" w:hint="eastAsia"/>
          <w:sz w:val="28"/>
          <w:szCs w:val="28"/>
        </w:rPr>
        <w:t>，</w:t>
      </w:r>
      <w:r>
        <w:rPr>
          <w:rFonts w:hAnsi="宋体" w:cs="楷体_GB2312" w:hint="eastAsia"/>
          <w:sz w:val="28"/>
          <w:szCs w:val="28"/>
        </w:rPr>
        <w:t>“</w:t>
      </w:r>
      <w:r>
        <w:rPr>
          <w:rFonts w:ascii="Times New Roman" w:eastAsia="楷体_GB2312" w:hAnsi="Times New Roman" w:cs="Times New Roman"/>
          <w:sz w:val="28"/>
          <w:szCs w:val="28"/>
        </w:rPr>
        <w:t>革命为唯一法门</w:t>
      </w:r>
      <w:r>
        <w:rPr>
          <w:rFonts w:hAnsi="宋体" w:cs="Times New Roman"/>
          <w:sz w:val="28"/>
          <w:szCs w:val="28"/>
        </w:rPr>
        <w:t>”</w:t>
      </w:r>
      <w:r>
        <w:rPr>
          <w:rFonts w:ascii="Times New Roman" w:eastAsia="楷体_GB2312" w:hAnsi="Times New Roman" w:cs="Times New Roman"/>
          <w:sz w:val="28"/>
          <w:szCs w:val="28"/>
        </w:rPr>
        <w:t>。即认为不推翻清王朝</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中国决无生存于竞争世界的希望。</w:t>
      </w:r>
      <w:r>
        <w:rPr>
          <w:rFonts w:hAnsi="宋体" w:cs="Times New Roman"/>
          <w:sz w:val="28"/>
          <w:szCs w:val="28"/>
        </w:rPr>
        <w:t>……</w:t>
      </w:r>
      <w:r>
        <w:rPr>
          <w:rFonts w:ascii="Times New Roman" w:eastAsia="楷体_GB2312" w:hAnsi="Times New Roman" w:cs="Times New Roman"/>
          <w:sz w:val="28"/>
          <w:szCs w:val="28"/>
        </w:rPr>
        <w:t>共和制度是当今世界上最好的制度</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中国应当取法于上</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直接建立共和制度</w:t>
      </w:r>
      <w:r>
        <w:rPr>
          <w:rFonts w:ascii="MingLiU_HKSCS" w:eastAsia="MingLiU_HKSCS" w:hAnsi="MingLiU_HKSCS" w:cs="MingLiU_HKSCS" w:hint="eastAsia"/>
          <w:sz w:val="28"/>
          <w:szCs w:val="28"/>
        </w:rPr>
        <w:t>，</w:t>
      </w:r>
      <w:r>
        <w:rPr>
          <w:rFonts w:hAnsi="宋体" w:cs="楷体_GB2312" w:hint="eastAsia"/>
          <w:sz w:val="28"/>
          <w:szCs w:val="28"/>
        </w:rPr>
        <w:t>“</w:t>
      </w:r>
      <w:r>
        <w:rPr>
          <w:rFonts w:ascii="Times New Roman" w:eastAsia="楷体_GB2312" w:hAnsi="Times New Roman" w:cs="Times New Roman"/>
          <w:sz w:val="28"/>
          <w:szCs w:val="28"/>
        </w:rPr>
        <w:t>方才是人力的进步</w:t>
      </w:r>
      <w:r>
        <w:rPr>
          <w:rFonts w:hAnsi="宋体" w:cs="Times New Roman"/>
          <w:sz w:val="28"/>
          <w:szCs w:val="28"/>
        </w:rPr>
        <w:t>”</w:t>
      </w:r>
      <w:r>
        <w:rPr>
          <w:rFonts w:ascii="Times New Roman" w:eastAsia="楷体_GB2312" w:hAnsi="Times New Roman" w:cs="Times New Roman"/>
          <w:sz w:val="28"/>
          <w:szCs w:val="28"/>
        </w:rPr>
        <w:t>。</w:t>
      </w:r>
    </w:p>
    <w:p>
      <w:pPr>
        <w:pStyle w:val="PlainText"/>
        <w:ind w:firstLine="1812" w:firstLineChars="647"/>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摘编自汤奇学《孙中山的社会进化思想述评》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(1)阅读材料一</w:t>
      </w:r>
      <w:r>
        <w:rPr>
          <w:rFonts w:ascii="Times New Roman" w:eastAsia="MingLiU_HKSCS" w:hAnsi="Times New Roman" w:cs="Times New Roman" w:hint="eastAsia"/>
          <w:sz w:val="28"/>
          <w:szCs w:val="28"/>
        </w:rPr>
        <w:t>，</w:t>
      </w:r>
      <w:r>
        <w:rPr>
          <w:rFonts w:ascii="Times New Roman" w:hAnsi="Times New Roman" w:cs="Times New Roman"/>
          <w:sz w:val="28"/>
          <w:szCs w:val="28"/>
        </w:rPr>
        <w:t>概括孙中山的革命观点。这一观点是如何被付诸实施的？(4分)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革命观点：暴力推翻</w:t>
      </w:r>
      <w:r>
        <w:rPr>
          <w:rFonts w:ascii="Times New Roman" w:eastAsia="华文行楷" w:hAnsi="Times New Roman" w:cs="Times New Roman" w:hint="eastAsia"/>
          <w:sz w:val="28"/>
          <w:szCs w:val="28"/>
        </w:rPr>
        <w:t>清朝统治</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建立民主共和制度。付诸实施：孙中山领导了辛亥革命</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建立了中</w:t>
      </w:r>
      <w:r>
        <w:rPr>
          <w:rFonts w:ascii="Times New Roman" w:eastAsia="华文行楷" w:hAnsi="Times New Roman" w:cs="Times New Roman" w:hint="eastAsia"/>
          <w:sz w:val="28"/>
          <w:szCs w:val="28"/>
        </w:rPr>
        <w:t>华民国。</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材料二</w:t>
      </w:r>
      <w:r>
        <w:rPr>
          <w:rFonts w:ascii="Times New Roman" w:hAnsi="Times New Roman" w:cs="Times New Roman"/>
          <w:sz w:val="28"/>
          <w:szCs w:val="28"/>
        </w:rPr>
        <w:t>　</w:t>
      </w:r>
      <w:r>
        <w:rPr>
          <w:rFonts w:ascii="Times New Roman" w:eastAsia="楷体_GB2312" w:hAnsi="Times New Roman" w:cs="Times New Roman"/>
          <w:sz w:val="28"/>
          <w:szCs w:val="28"/>
        </w:rPr>
        <w:t>当蒋介石、汪精卫相继背叛革命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大肆屠杀共产党人和革命群众时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党就没有革命的武装力量进行斗争</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结果革命遭受了严重的挫折。血的教训</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使中国共产党在土地革命时期对武装斗争有了深刻的认识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以武装的革命反对武装的反革命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这是中国共产党对国民党屠杀政策作出的回答和选择。</w:t>
      </w:r>
    </w:p>
    <w:p>
      <w:pPr>
        <w:pStyle w:val="PlainText"/>
        <w:ind w:firstLine="3898" w:firstLineChars="1392"/>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摘编自《毛泽东思想概论》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(2)依据材料二</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说说中国共产党在</w:t>
      </w:r>
      <w:r>
        <w:rPr>
          <w:rFonts w:hAnsi="宋体" w:cs="Times New Roman" w:hint="eastAsia"/>
          <w:sz w:val="28"/>
          <w:szCs w:val="28"/>
        </w:rPr>
        <w:t>“</w:t>
      </w:r>
      <w:r>
        <w:rPr>
          <w:rFonts w:ascii="Times New Roman" w:hAnsi="Times New Roman" w:cs="Times New Roman" w:hint="eastAsia"/>
          <w:sz w:val="28"/>
          <w:szCs w:val="28"/>
        </w:rPr>
        <w:t>革命遭受了严重的挫折</w:t>
      </w:r>
      <w:r>
        <w:rPr>
          <w:rFonts w:hAnsi="宋体" w:cs="Times New Roman" w:hint="eastAsia"/>
          <w:sz w:val="28"/>
          <w:szCs w:val="28"/>
        </w:rPr>
        <w:t>”</w:t>
      </w:r>
      <w:r>
        <w:rPr>
          <w:rFonts w:ascii="Times New Roman" w:hAnsi="Times New Roman" w:cs="Times New Roman" w:hint="eastAsia"/>
          <w:sz w:val="28"/>
          <w:szCs w:val="28"/>
        </w:rPr>
        <w:t>后</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得到的血的教训是什么？在这场</w:t>
      </w:r>
      <w:r>
        <w:rPr>
          <w:rFonts w:hAnsi="宋体" w:cs="Times New Roman" w:hint="eastAsia"/>
          <w:sz w:val="28"/>
          <w:szCs w:val="28"/>
        </w:rPr>
        <w:t>“</w:t>
      </w:r>
      <w:r>
        <w:rPr>
          <w:rFonts w:ascii="Times New Roman" w:hAnsi="Times New Roman" w:cs="Times New Roman" w:hint="eastAsia"/>
          <w:sz w:val="28"/>
          <w:szCs w:val="28"/>
        </w:rPr>
        <w:t>教训</w:t>
      </w:r>
      <w:r>
        <w:rPr>
          <w:rFonts w:hAnsi="宋体" w:cs="Times New Roman" w:hint="eastAsia"/>
          <w:sz w:val="28"/>
          <w:szCs w:val="28"/>
        </w:rPr>
        <w:t>”</w:t>
      </w:r>
      <w:r>
        <w:rPr>
          <w:rFonts w:ascii="Times New Roman" w:hAnsi="Times New Roman" w:cs="Times New Roman" w:hint="eastAsia"/>
          <w:sz w:val="28"/>
          <w:szCs w:val="28"/>
        </w:rPr>
        <w:t>下</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中国共产党采取了哪些措施？(</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血的教训：武装反抗国民党反动统治。措施：举行南昌起义；召开八七会议；领导秋收起义等。(答出两点即可)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(3)综上所述</w:t>
      </w:r>
      <w:r>
        <w:rPr>
          <w:rFonts w:ascii="Times New Roman" w:eastAsia="MingLiU_HKSCS" w:hAnsi="Times New Roman" w:cs="Times New Roman" w:hint="eastAsia"/>
          <w:sz w:val="28"/>
          <w:szCs w:val="28"/>
        </w:rPr>
        <w:t>，</w:t>
      </w:r>
      <w:r>
        <w:rPr>
          <w:rFonts w:ascii="Times New Roman" w:hAnsi="Times New Roman" w:cs="Times New Roman"/>
          <w:sz w:val="28"/>
          <w:szCs w:val="28"/>
        </w:rPr>
        <w:t>谈谈你的认识。(2分)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思想是革命的旗帜；思想解放推动社会进步。(言之成理即可)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(2019·安徽模拟)</w:t>
      </w:r>
      <w:r>
        <w:rPr>
          <w:rFonts w:ascii="Times New Roman" w:hAnsi="Times New Roman" w:cs="Times New Roman"/>
          <w:sz w:val="28"/>
          <w:szCs w:val="28"/>
        </w:rPr>
        <w:t>国际社会主义运动的发展</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经历了一个自我否定与吸收借鉴的过程。阅读材料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完成下列要求。</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材料一</w:t>
      </w:r>
      <w:r>
        <w:rPr>
          <w:rFonts w:ascii="Times New Roman" w:hAnsi="Times New Roman" w:cs="Times New Roman"/>
          <w:sz w:val="28"/>
          <w:szCs w:val="28"/>
        </w:rPr>
        <w:t>　</w:t>
      </w:r>
      <w:r>
        <w:rPr>
          <w:rFonts w:ascii="Times New Roman" w:eastAsia="楷体_GB2312" w:hAnsi="Times New Roman" w:cs="Times New Roman"/>
          <w:sz w:val="28"/>
          <w:szCs w:val="28"/>
        </w:rPr>
        <w:t>在20世纪</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令人眼花缭乱、惊心动魄的历史事件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社会革命层出不穷</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但是真正够得上</w:t>
      </w:r>
      <w:r>
        <w:rPr>
          <w:rFonts w:hAnsi="宋体" w:cs="Times New Roman"/>
          <w:sz w:val="28"/>
          <w:szCs w:val="28"/>
        </w:rPr>
        <w:t>“</w:t>
      </w:r>
      <w:r>
        <w:rPr>
          <w:rFonts w:ascii="Times New Roman" w:eastAsia="楷体_GB2312" w:hAnsi="Times New Roman" w:cs="Times New Roman"/>
          <w:sz w:val="28"/>
          <w:szCs w:val="28"/>
        </w:rPr>
        <w:t>新世纪</w:t>
      </w:r>
      <w:r>
        <w:rPr>
          <w:rFonts w:hAnsi="宋体" w:cs="Times New Roman"/>
          <w:sz w:val="28"/>
          <w:szCs w:val="28"/>
        </w:rPr>
        <w:t>”</w:t>
      </w:r>
      <w:r>
        <w:rPr>
          <w:rFonts w:ascii="Times New Roman" w:eastAsia="楷体_GB2312" w:hAnsi="Times New Roman" w:cs="Times New Roman"/>
          <w:sz w:val="28"/>
          <w:szCs w:val="28"/>
        </w:rPr>
        <w:t>标志的</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无疑只能是美国著名记者约翰·里德所说的</w:t>
      </w:r>
      <w:r>
        <w:rPr>
          <w:rFonts w:hAnsi="宋体" w:cs="Times New Roman"/>
          <w:sz w:val="28"/>
          <w:szCs w:val="28"/>
        </w:rPr>
        <w:t>“</w:t>
      </w:r>
      <w:r>
        <w:rPr>
          <w:rFonts w:ascii="Times New Roman" w:eastAsia="楷体_GB2312" w:hAnsi="Times New Roman" w:cs="Times New Roman"/>
          <w:sz w:val="28"/>
          <w:szCs w:val="28"/>
        </w:rPr>
        <w:t>震撼世界</w:t>
      </w:r>
      <w:r>
        <w:rPr>
          <w:rFonts w:hAnsi="宋体" w:cs="Times New Roman"/>
          <w:sz w:val="28"/>
          <w:szCs w:val="28"/>
        </w:rPr>
        <w:t>”</w:t>
      </w:r>
      <w:r>
        <w:rPr>
          <w:rFonts w:ascii="Times New Roman" w:eastAsia="楷体_GB2312" w:hAnsi="Times New Roman" w:cs="Times New Roman"/>
          <w:sz w:val="28"/>
          <w:szCs w:val="28"/>
        </w:rPr>
        <w:t>的俄国十月革命。</w:t>
      </w:r>
    </w:p>
    <w:p>
      <w:pPr>
        <w:pStyle w:val="PlainText"/>
        <w:ind w:left="2100" w:firstLine="420" w:leftChars="0" w:firstLineChars="0"/>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 xml:space="preserve"> ——</w:t>
      </w:r>
      <w:r>
        <w:rPr>
          <w:rFonts w:ascii="Times New Roman" w:eastAsia="仿宋_GB2312" w:hAnsi="Times New Roman" w:cs="Times New Roman"/>
          <w:sz w:val="28"/>
          <w:szCs w:val="28"/>
        </w:rPr>
        <w:t>摘自赵曜《十月革命的世界历史意义》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(1)根据材料一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结合所学知识说明为什么说俄国十月革命是</w:t>
      </w:r>
      <w:r>
        <w:rPr>
          <w:rFonts w:hAnsi="宋体" w:cs="Times New Roman"/>
          <w:sz w:val="28"/>
          <w:szCs w:val="28"/>
        </w:rPr>
        <w:t>“‘</w:t>
      </w:r>
      <w:r>
        <w:rPr>
          <w:rFonts w:ascii="Times New Roman" w:hAnsi="Times New Roman" w:cs="Times New Roman"/>
          <w:sz w:val="28"/>
          <w:szCs w:val="28"/>
        </w:rPr>
        <w:t>新世纪</w:t>
      </w:r>
      <w:r>
        <w:rPr>
          <w:rFonts w:hAnsi="宋体" w:cs="Times New Roman"/>
          <w:sz w:val="28"/>
          <w:szCs w:val="28"/>
        </w:rPr>
        <w:t>’</w:t>
      </w:r>
      <w:r>
        <w:rPr>
          <w:rFonts w:ascii="Times New Roman" w:hAnsi="Times New Roman" w:cs="Times New Roman"/>
          <w:sz w:val="28"/>
          <w:szCs w:val="28"/>
        </w:rPr>
        <w:t>的标志</w:t>
      </w:r>
      <w:r>
        <w:rPr>
          <w:rFonts w:hAnsi="宋体" w:cs="Times New Roman"/>
          <w:sz w:val="28"/>
          <w:szCs w:val="28"/>
        </w:rPr>
        <w:t>”</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原因：十月革命是人类历史上第</w:t>
      </w:r>
      <w:r>
        <w:rPr>
          <w:rFonts w:ascii="Times New Roman" w:eastAsia="华文行楷" w:hAnsi="Times New Roman" w:cs="Times New Roman" w:hint="eastAsia"/>
          <w:sz w:val="28"/>
          <w:szCs w:val="28"/>
        </w:rPr>
        <w:t>一次胜利的社会主义革命</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建立了第一个无产阶级专政的国家；推动了国际无产阶级</w:t>
      </w:r>
      <w:r>
        <w:rPr>
          <w:rFonts w:ascii="Times New Roman" w:eastAsia="华文行楷" w:hAnsi="Times New Roman" w:cs="Times New Roman" w:hint="eastAsia"/>
          <w:sz w:val="28"/>
          <w:szCs w:val="28"/>
        </w:rPr>
        <w:t>革命运动</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鼓舞了殖民地半殖民地人民的解放斗争。</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材料二</w:t>
      </w:r>
      <w:r>
        <w:rPr>
          <w:rFonts w:ascii="Times New Roman" w:hAnsi="Times New Roman" w:cs="Times New Roman"/>
          <w:sz w:val="28"/>
          <w:szCs w:val="28"/>
        </w:rPr>
        <w:t>　</w:t>
      </w:r>
      <w:r>
        <w:rPr>
          <w:rFonts w:ascii="Times New Roman" w:eastAsia="楷体_GB2312" w:hAnsi="Times New Roman" w:cs="Times New Roman"/>
          <w:sz w:val="28"/>
          <w:szCs w:val="28"/>
        </w:rPr>
        <w:t>该政策允许农民将土地当成是自家所有来使用</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也允许他们根据市场价格进行产品交易。</w:t>
      </w:r>
      <w:r>
        <w:rPr>
          <w:rFonts w:hAnsi="宋体" w:cs="Times New Roman"/>
          <w:sz w:val="28"/>
          <w:szCs w:val="28"/>
        </w:rPr>
        <w:t>……</w:t>
      </w:r>
      <w:r>
        <w:rPr>
          <w:rFonts w:ascii="Times New Roman" w:eastAsia="楷体_GB2312" w:hAnsi="Times New Roman" w:cs="Times New Roman"/>
          <w:sz w:val="28"/>
          <w:szCs w:val="28"/>
        </w:rPr>
        <w:t>一些商人的商店在内战期间被国有化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他们现在可以重新管理商店</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且政府允许开展小规模的私人制造产业。列宁还引进外商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投资矿产和其他发展计划。</w:t>
      </w:r>
    </w:p>
    <w:p>
      <w:pPr>
        <w:pStyle w:val="PlainText"/>
        <w:ind w:firstLine="3063" w:firstLineChars="1094"/>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摘编自约翰·梅里曼《欧洲现代史》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(2)材料二中的</w:t>
      </w:r>
      <w:r>
        <w:rPr>
          <w:rFonts w:hAnsi="宋体" w:cs="Times New Roman"/>
          <w:sz w:val="28"/>
          <w:szCs w:val="28"/>
        </w:rPr>
        <w:t>“</w:t>
      </w:r>
      <w:r>
        <w:rPr>
          <w:rFonts w:ascii="Times New Roman" w:hAnsi="Times New Roman" w:cs="Times New Roman"/>
          <w:sz w:val="28"/>
          <w:szCs w:val="28"/>
        </w:rPr>
        <w:t>政策</w:t>
      </w:r>
      <w:r>
        <w:rPr>
          <w:rFonts w:hAnsi="宋体" w:cs="Times New Roman"/>
          <w:sz w:val="28"/>
          <w:szCs w:val="28"/>
        </w:rPr>
        <w:t>”</w:t>
      </w:r>
      <w:r>
        <w:rPr>
          <w:rFonts w:ascii="Times New Roman" w:hAnsi="Times New Roman" w:cs="Times New Roman"/>
          <w:sz w:val="28"/>
          <w:szCs w:val="28"/>
        </w:rPr>
        <w:t>指的是什么？这一政策有何特点？(4分)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政策：新经济政策。特点：把社会主义同市场、商品货币关系和资本主义直接联系起来。</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材料三</w:t>
      </w:r>
      <w:r>
        <w:rPr>
          <w:rFonts w:ascii="Times New Roman" w:hAnsi="Times New Roman" w:cs="Times New Roman"/>
          <w:sz w:val="28"/>
          <w:szCs w:val="28"/>
        </w:rPr>
        <w:t>　</w:t>
      </w:r>
      <w:r>
        <w:rPr>
          <w:rFonts w:ascii="Times New Roman" w:eastAsia="楷体_GB2312" w:hAnsi="Times New Roman" w:cs="Times New Roman"/>
          <w:sz w:val="28"/>
          <w:szCs w:val="28"/>
        </w:rPr>
        <w:t>1978年以来</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中国改革开放</w:t>
      </w:r>
      <w:r>
        <w:rPr>
          <w:rFonts w:hAnsi="宋体" w:cs="Times New Roman"/>
          <w:sz w:val="28"/>
          <w:szCs w:val="28"/>
        </w:rPr>
        <w:t>……</w:t>
      </w:r>
      <w:r>
        <w:rPr>
          <w:rFonts w:ascii="Times New Roman" w:eastAsia="楷体_GB2312" w:hAnsi="Times New Roman" w:cs="Times New Roman"/>
          <w:sz w:val="28"/>
          <w:szCs w:val="28"/>
        </w:rPr>
        <w:t>取得的辉煌成就</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奏响了中华民族伟大复兴的序曲。</w:t>
      </w:r>
      <w:r>
        <w:rPr>
          <w:rFonts w:hAnsi="宋体" w:cs="Times New Roman"/>
          <w:sz w:val="28"/>
          <w:szCs w:val="28"/>
        </w:rPr>
        <w:t>“</w:t>
      </w:r>
      <w:r>
        <w:rPr>
          <w:rFonts w:ascii="Times New Roman" w:eastAsia="楷体_GB2312" w:hAnsi="Times New Roman" w:cs="Times New Roman"/>
          <w:sz w:val="28"/>
          <w:szCs w:val="28"/>
        </w:rPr>
        <w:t>中国模式</w:t>
      </w:r>
      <w:r>
        <w:rPr>
          <w:rFonts w:hAnsi="宋体" w:cs="Times New Roman"/>
          <w:sz w:val="28"/>
          <w:szCs w:val="28"/>
        </w:rPr>
        <w:t>”</w:t>
      </w:r>
      <w:r>
        <w:rPr>
          <w:rFonts w:ascii="Times New Roman" w:eastAsia="楷体_GB2312" w:hAnsi="Times New Roman" w:cs="Times New Roman"/>
          <w:sz w:val="28"/>
          <w:szCs w:val="28"/>
        </w:rPr>
        <w:t>的成功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带来了中国的发展</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使世界重新认识了中国。</w:t>
      </w:r>
    </w:p>
    <w:p>
      <w:pPr>
        <w:pStyle w:val="PlainText"/>
        <w:ind w:firstLine="3063" w:firstLineChars="1094"/>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摘编自美国《时代周刊》</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w:t>
      </w:r>
      <w:r>
        <w:rPr>
          <w:rFonts w:hAnsi="宋体" w:cs="Times New Roman"/>
          <w:sz w:val="28"/>
          <w:szCs w:val="28"/>
        </w:rPr>
        <w:t>“</w:t>
      </w:r>
      <w:r>
        <w:rPr>
          <w:rFonts w:ascii="Times New Roman" w:hAnsi="Times New Roman" w:cs="Times New Roman"/>
          <w:sz w:val="28"/>
          <w:szCs w:val="28"/>
        </w:rPr>
        <w:t>中国模式</w:t>
      </w:r>
      <w:r>
        <w:rPr>
          <w:rFonts w:hAnsi="宋体" w:cs="Times New Roman"/>
          <w:sz w:val="28"/>
          <w:szCs w:val="28"/>
        </w:rPr>
        <w:t>”</w:t>
      </w:r>
      <w:r>
        <w:rPr>
          <w:rFonts w:ascii="Times New Roman" w:hAnsi="Times New Roman" w:cs="Times New Roman"/>
          <w:sz w:val="28"/>
          <w:szCs w:val="28"/>
        </w:rPr>
        <w:t>在农业方面的措施指的是什么？归纳</w:t>
      </w:r>
      <w:r>
        <w:rPr>
          <w:rFonts w:hAnsi="宋体" w:cs="Times New Roman"/>
          <w:sz w:val="28"/>
          <w:szCs w:val="28"/>
        </w:rPr>
        <w:t>“</w:t>
      </w:r>
      <w:r>
        <w:rPr>
          <w:rFonts w:ascii="Times New Roman" w:hAnsi="Times New Roman" w:cs="Times New Roman"/>
          <w:sz w:val="28"/>
          <w:szCs w:val="28"/>
        </w:rPr>
        <w:t>中国</w:t>
      </w:r>
      <w:r>
        <w:rPr>
          <w:rFonts w:ascii="Times New Roman" w:hAnsi="Times New Roman" w:cs="Times New Roman" w:hint="eastAsia"/>
          <w:sz w:val="28"/>
          <w:szCs w:val="28"/>
        </w:rPr>
        <w:t>模式</w:t>
      </w:r>
      <w:r>
        <w:rPr>
          <w:rFonts w:hAnsi="宋体" w:cs="Times New Roman" w:hint="eastAsia"/>
          <w:sz w:val="28"/>
          <w:szCs w:val="28"/>
        </w:rPr>
        <w:t>”</w:t>
      </w:r>
      <w:r>
        <w:rPr>
          <w:rFonts w:ascii="Times New Roman" w:hAnsi="Times New Roman" w:cs="Times New Roman" w:hint="eastAsia"/>
          <w:sz w:val="28"/>
          <w:szCs w:val="28"/>
        </w:rPr>
        <w:t>与材料一、二反映内容的共同点。(</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措施：家庭联产承包责任制实施。共同点：</w:t>
      </w:r>
      <w:r>
        <w:rPr>
          <w:rFonts w:hAnsi="宋体" w:cs="Times New Roman"/>
          <w:sz w:val="28"/>
          <w:szCs w:val="28"/>
        </w:rPr>
        <w:t>“</w:t>
      </w:r>
      <w:r>
        <w:rPr>
          <w:rFonts w:ascii="Times New Roman" w:eastAsia="华文行楷" w:hAnsi="Times New Roman" w:cs="Times New Roman"/>
          <w:sz w:val="28"/>
          <w:szCs w:val="28"/>
        </w:rPr>
        <w:t>中国模式</w:t>
      </w:r>
      <w:r>
        <w:rPr>
          <w:rFonts w:hAnsi="宋体" w:cs="Times New Roman"/>
          <w:sz w:val="28"/>
          <w:szCs w:val="28"/>
        </w:rPr>
        <w:t>”“</w:t>
      </w:r>
      <w:r>
        <w:rPr>
          <w:rFonts w:ascii="Times New Roman" w:eastAsia="华文行楷" w:hAnsi="Times New Roman" w:cs="Times New Roman"/>
          <w:sz w:val="28"/>
          <w:szCs w:val="28"/>
        </w:rPr>
        <w:t>十月举命</w:t>
      </w:r>
      <w:r>
        <w:rPr>
          <w:rFonts w:hAnsi="宋体" w:cs="Times New Roman"/>
          <w:sz w:val="28"/>
          <w:szCs w:val="28"/>
        </w:rPr>
        <w:t>”“</w:t>
      </w:r>
      <w:r>
        <w:rPr>
          <w:rFonts w:ascii="Times New Roman" w:eastAsia="华文行楷" w:hAnsi="Times New Roman" w:cs="Times New Roman"/>
          <w:sz w:val="28"/>
          <w:szCs w:val="28"/>
        </w:rPr>
        <w:t>新经济政策</w:t>
      </w:r>
      <w:r>
        <w:rPr>
          <w:rFonts w:hAnsi="宋体" w:cs="Times New Roman"/>
          <w:sz w:val="28"/>
          <w:szCs w:val="28"/>
        </w:rPr>
        <w:t>”</w:t>
      </w:r>
      <w:r>
        <w:rPr>
          <w:rFonts w:ascii="Times New Roman" w:eastAsia="华文行楷" w:hAnsi="Times New Roman" w:cs="Times New Roman"/>
          <w:sz w:val="28"/>
          <w:szCs w:val="28"/>
        </w:rPr>
        <w:t>均是在马克思主义指导下进行的实践活动；都对社会发展产生了推动作用。</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四、活动与探究(12分)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Times New Roman" w:eastAsia="MingLiU_HKSCS" w:hAnsi="Times New Roman" w:cs="Times New Roman" w:hint="eastAsia"/>
          <w:sz w:val="28"/>
          <w:szCs w:val="28"/>
        </w:rPr>
        <w:t>．</w:t>
      </w:r>
      <w:r>
        <w:rPr>
          <w:rFonts w:ascii="Times New Roman" w:hAnsi="Times New Roman" w:cs="Times New Roman"/>
          <w:sz w:val="28"/>
          <w:szCs w:val="28"/>
        </w:rPr>
        <w:t>全球化的进程不断刷新着人们对于世界的认识。读图</w:t>
      </w:r>
      <w:r>
        <w:rPr>
          <w:rFonts w:ascii="Times New Roman" w:eastAsia="MingLiU_HKSCS" w:hAnsi="Times New Roman" w:cs="Times New Roman" w:hint="eastAsia"/>
          <w:sz w:val="28"/>
          <w:szCs w:val="28"/>
        </w:rPr>
        <w:t>，</w:t>
      </w:r>
      <w:r>
        <w:rPr>
          <w:rFonts w:ascii="Times New Roman" w:hAnsi="Times New Roman" w:cs="Times New Roman"/>
          <w:sz w:val="28"/>
          <w:szCs w:val="28"/>
        </w:rPr>
        <w:t>完成下列探究活动。</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drawing>
          <wp:inline distT="0" distB="0" distL="114300" distR="114300">
            <wp:extent cx="3310255" cy="2729865"/>
            <wp:effectExtent l="0" t="0" r="4445" b="13335"/>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493572" name="图片 8"/>
                    <pic:cNvPicPr>
                      <a:picLocks noChangeAspect="1"/>
                    </pic:cNvPicPr>
                  </pic:nvPicPr>
                  <pic:blipFill>
                    <a:blip xmlns:r="http://schemas.openxmlformats.org/officeDocument/2006/relationships" r:embed="rId16" r:link="rId17"/>
                    <a:stretch>
                      <a:fillRect/>
                    </a:stretch>
                  </pic:blipFill>
                  <pic:spPr>
                    <a:xfrm>
                      <a:off x="0" y="0"/>
                      <a:ext cx="3310255" cy="272986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 xml:space="preserve"> </w:t>
      </w: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摘编自白云先生《世界是红的：看懂中国经济格</w:t>
      </w:r>
      <w:r>
        <w:rPr>
          <w:rFonts w:ascii="Times New Roman" w:eastAsia="仿宋_GB2312" w:hAnsi="Times New Roman" w:cs="Times New Roman" w:hint="eastAsia"/>
          <w:sz w:val="28"/>
          <w:szCs w:val="28"/>
        </w:rPr>
        <w:t>局的一本书》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(1)根据上图</w:t>
      </w:r>
      <w:r>
        <w:rPr>
          <w:rFonts w:ascii="Times New Roman" w:eastAsia="MingLiU_HKSCS" w:hAnsi="Times New Roman" w:cs="Times New Roman" w:hint="eastAsia"/>
          <w:sz w:val="28"/>
          <w:szCs w:val="28"/>
        </w:rPr>
        <w:t>，</w:t>
      </w:r>
      <w:r>
        <w:rPr>
          <w:rFonts w:ascii="Times New Roman" w:hAnsi="Times New Roman" w:cs="Times New Roman"/>
          <w:sz w:val="28"/>
          <w:szCs w:val="28"/>
        </w:rPr>
        <w:t>作者认为开启</w:t>
      </w:r>
      <w:r>
        <w:rPr>
          <w:rFonts w:hAnsi="宋体" w:cs="Times New Roman"/>
          <w:sz w:val="28"/>
          <w:szCs w:val="28"/>
        </w:rPr>
        <w:t>“</w:t>
      </w:r>
      <w:r>
        <w:rPr>
          <w:rFonts w:ascii="Times New Roman" w:hAnsi="Times New Roman" w:cs="Times New Roman"/>
          <w:sz w:val="28"/>
          <w:szCs w:val="28"/>
        </w:rPr>
        <w:t>世界是蓝的</w:t>
      </w:r>
      <w:r>
        <w:rPr>
          <w:rFonts w:hAnsi="宋体" w:cs="Times New Roman"/>
          <w:sz w:val="28"/>
          <w:szCs w:val="28"/>
        </w:rPr>
        <w:t>”</w:t>
      </w:r>
      <w:r>
        <w:rPr>
          <w:rFonts w:ascii="Times New Roman" w:hAnsi="Times New Roman" w:cs="Times New Roman"/>
          <w:sz w:val="28"/>
          <w:szCs w:val="28"/>
        </w:rPr>
        <w:t>时代的国家是</w:t>
      </w:r>
      <w:r>
        <w:rPr>
          <w:rFonts w:ascii="Times New Roman" w:hAnsi="Times New Roman" w:cs="Times New Roman"/>
          <w:b/>
          <w:bCs/>
          <w:sz w:val="28"/>
          <w:szCs w:val="28"/>
          <w:u w:val="single"/>
        </w:rPr>
        <w:t>_</w:t>
      </w:r>
      <w:r>
        <w:rPr>
          <w:rFonts w:ascii="Times New Roman" w:eastAsia="华文行楷" w:hAnsi="Times New Roman" w:cs="Times New Roman"/>
          <w:b/>
          <w:bCs/>
          <w:sz w:val="28"/>
          <w:szCs w:val="28"/>
          <w:u w:val="single"/>
        </w:rPr>
        <w:t>西班牙、葡萄牙</w:t>
      </w:r>
      <w:r>
        <w:rPr>
          <w:rFonts w:ascii="Times New Roman" w:hAnsi="Times New Roman" w:cs="Times New Roman"/>
          <w:b/>
          <w:bCs/>
          <w:sz w:val="28"/>
          <w:szCs w:val="28"/>
          <w:u w:val="single"/>
        </w:rPr>
        <w:t>__</w:t>
      </w:r>
      <w:r>
        <w:rPr>
          <w:rFonts w:ascii="Times New Roman" w:eastAsia="MingLiU_HKSCS" w:hAnsi="Times New Roman" w:cs="Times New Roman" w:hint="eastAsia"/>
          <w:sz w:val="28"/>
          <w:szCs w:val="28"/>
        </w:rPr>
        <w:t>，</w:t>
      </w:r>
      <w:r>
        <w:rPr>
          <w:rFonts w:ascii="Times New Roman" w:hAnsi="Times New Roman" w:cs="Times New Roman"/>
          <w:sz w:val="28"/>
          <w:szCs w:val="28"/>
        </w:rPr>
        <w:t>在这个时代</w:t>
      </w:r>
      <w:r>
        <w:rPr>
          <w:rFonts w:ascii="Times New Roman" w:eastAsia="MingLiU_HKSCS" w:hAnsi="Times New Roman" w:cs="Times New Roman" w:hint="eastAsia"/>
          <w:sz w:val="28"/>
          <w:szCs w:val="28"/>
        </w:rPr>
        <w:t>，</w:t>
      </w:r>
      <w:r>
        <w:rPr>
          <w:rFonts w:ascii="Times New Roman" w:hAnsi="Times New Roman" w:cs="Times New Roman"/>
          <w:sz w:val="28"/>
          <w:szCs w:val="28"/>
        </w:rPr>
        <w:t>长期占主导地位的国家是</w:t>
      </w:r>
      <w:r>
        <w:rPr>
          <w:rFonts w:ascii="Times New Roman" w:hAnsi="Times New Roman" w:cs="Times New Roman"/>
          <w:b/>
          <w:bCs/>
          <w:sz w:val="28"/>
          <w:szCs w:val="28"/>
          <w:u w:val="single"/>
        </w:rPr>
        <w:t>__</w:t>
      </w:r>
      <w:r>
        <w:rPr>
          <w:rFonts w:ascii="Times New Roman" w:eastAsia="华文行楷" w:hAnsi="Times New Roman" w:cs="Times New Roman"/>
          <w:b/>
          <w:bCs/>
          <w:sz w:val="28"/>
          <w:szCs w:val="28"/>
          <w:u w:val="single"/>
        </w:rPr>
        <w:t>英国</w:t>
      </w:r>
      <w:r>
        <w:rPr>
          <w:rFonts w:ascii="Times New Roman" w:hAnsi="Times New Roman" w:cs="Times New Roman"/>
          <w:b/>
          <w:bCs/>
          <w:sz w:val="28"/>
          <w:szCs w:val="28"/>
          <w:u w:val="single"/>
        </w:rPr>
        <w:t>__</w:t>
      </w:r>
      <w:r>
        <w:rPr>
          <w:rFonts w:ascii="Times New Roman" w:hAnsi="Times New Roman" w:cs="Times New Roman"/>
          <w:sz w:val="28"/>
          <w:szCs w:val="28"/>
        </w:rPr>
        <w:t>。依据所学知识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概括该国长期占主导地位的原因。(4分)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原因：较早确立了资本主义制度</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最先开始和率先完成了工业革命。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说明</w:t>
      </w:r>
      <w:r>
        <w:rPr>
          <w:rFonts w:hAnsi="宋体" w:cs="Times New Roman"/>
          <w:sz w:val="28"/>
          <w:szCs w:val="28"/>
        </w:rPr>
        <w:t>“</w:t>
      </w:r>
      <w:r>
        <w:rPr>
          <w:rFonts w:ascii="Times New Roman" w:hAnsi="Times New Roman" w:cs="Times New Roman"/>
          <w:sz w:val="28"/>
          <w:szCs w:val="28"/>
        </w:rPr>
        <w:t>世界是冷的</w:t>
      </w:r>
      <w:r>
        <w:rPr>
          <w:rFonts w:hAnsi="宋体" w:cs="Times New Roman"/>
          <w:sz w:val="28"/>
          <w:szCs w:val="28"/>
        </w:rPr>
        <w:t>”“</w:t>
      </w:r>
      <w:r>
        <w:rPr>
          <w:rFonts w:ascii="Times New Roman" w:hAnsi="Times New Roman" w:cs="Times New Roman"/>
          <w:sz w:val="28"/>
          <w:szCs w:val="28"/>
        </w:rPr>
        <w:t>世界是平的</w:t>
      </w:r>
      <w:r>
        <w:rPr>
          <w:rFonts w:hAnsi="宋体" w:cs="Times New Roman"/>
          <w:sz w:val="28"/>
          <w:szCs w:val="28"/>
        </w:rPr>
        <w:t>”</w:t>
      </w:r>
      <w:r>
        <w:rPr>
          <w:rFonts w:ascii="Times New Roman" w:hAnsi="Times New Roman" w:cs="Times New Roman"/>
          <w:sz w:val="28"/>
          <w:szCs w:val="28"/>
        </w:rPr>
        <w:t>两个论断应分别对应图</w:t>
      </w:r>
      <w:r>
        <w:rPr>
          <w:rFonts w:ascii="Times New Roman" w:hAnsi="Times New Roman" w:cs="Times New Roman" w:hint="eastAsia"/>
          <w:sz w:val="28"/>
          <w:szCs w:val="28"/>
        </w:rPr>
        <w:t>中哪个字母。(</w:t>
      </w:r>
      <w:r>
        <w:rPr>
          <w:rFonts w:ascii="Times New Roman" w:hAnsi="Times New Roman" w:cs="Times New Roman"/>
          <w:sz w:val="28"/>
          <w:szCs w:val="28"/>
        </w:rPr>
        <w:t>4分)</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w:t>
      </w:r>
      <w:r>
        <w:rPr>
          <w:rFonts w:ascii="Times New Roman" w:eastAsia="华文行楷" w:hAnsi="Times New Roman" w:cs="Times New Roman"/>
          <w:sz w:val="28"/>
          <w:szCs w:val="28"/>
        </w:rPr>
        <w:t>世界是冷的</w:t>
      </w:r>
      <w:r>
        <w:rPr>
          <w:rFonts w:hAnsi="宋体" w:cs="Times New Roman"/>
          <w:sz w:val="28"/>
          <w:szCs w:val="28"/>
        </w:rPr>
        <w:t>”</w:t>
      </w:r>
      <w:r>
        <w:rPr>
          <w:rFonts w:ascii="Times New Roman" w:eastAsia="华文行楷" w:hAnsi="Times New Roman" w:cs="Times New Roman"/>
          <w:sz w:val="28"/>
          <w:szCs w:val="28"/>
        </w:rPr>
        <w:t>：A；</w:t>
      </w:r>
      <w:r>
        <w:rPr>
          <w:rFonts w:hAnsi="宋体" w:cs="Times New Roman"/>
          <w:sz w:val="28"/>
          <w:szCs w:val="28"/>
        </w:rPr>
        <w:t>“</w:t>
      </w:r>
      <w:r>
        <w:rPr>
          <w:rFonts w:ascii="Times New Roman" w:eastAsia="华文行楷" w:hAnsi="Times New Roman" w:cs="Times New Roman"/>
          <w:sz w:val="28"/>
          <w:szCs w:val="28"/>
        </w:rPr>
        <w:t>世界是平的</w:t>
      </w:r>
      <w:r>
        <w:rPr>
          <w:rFonts w:hAnsi="宋体" w:cs="Times New Roman"/>
          <w:sz w:val="28"/>
          <w:szCs w:val="28"/>
        </w:rPr>
        <w:t>”</w:t>
      </w:r>
      <w:r>
        <w:rPr>
          <w:rFonts w:ascii="Times New Roman" w:eastAsia="华文行楷" w:hAnsi="Times New Roman" w:cs="Times New Roman"/>
          <w:sz w:val="28"/>
          <w:szCs w:val="28"/>
        </w:rPr>
        <w:t>：B。</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(3)综合全球化过程中主导国家的兴衰历史</w:t>
      </w:r>
      <w:r>
        <w:rPr>
          <w:rFonts w:ascii="Times New Roman" w:eastAsia="MingLiU_HKSCS" w:hAnsi="Times New Roman" w:cs="Times New Roman" w:hint="eastAsia"/>
          <w:sz w:val="28"/>
          <w:szCs w:val="28"/>
        </w:rPr>
        <w:t>，</w:t>
      </w:r>
      <w:r>
        <w:rPr>
          <w:rFonts w:ascii="Times New Roman" w:hAnsi="Times New Roman" w:cs="Times New Roman"/>
          <w:sz w:val="28"/>
          <w:szCs w:val="28"/>
        </w:rPr>
        <w:t>你认为中国应如何引导</w:t>
      </w:r>
      <w:r>
        <w:rPr>
          <w:rFonts w:hAnsi="宋体" w:cs="Times New Roman"/>
          <w:sz w:val="28"/>
          <w:szCs w:val="28"/>
        </w:rPr>
        <w:t>“</w:t>
      </w:r>
      <w:r>
        <w:rPr>
          <w:rFonts w:ascii="Times New Roman" w:hAnsi="Times New Roman" w:cs="Times New Roman"/>
          <w:sz w:val="28"/>
          <w:szCs w:val="28"/>
        </w:rPr>
        <w:t>世界是红的</w:t>
      </w:r>
      <w:r>
        <w:rPr>
          <w:rFonts w:hAnsi="宋体" w:cs="Times New Roman"/>
          <w:sz w:val="28"/>
          <w:szCs w:val="28"/>
        </w:rPr>
        <w:t>”</w:t>
      </w:r>
      <w:r>
        <w:rPr>
          <w:rFonts w:ascii="Times New Roman" w:hAnsi="Times New Roman" w:cs="Times New Roman"/>
          <w:sz w:val="28"/>
          <w:szCs w:val="28"/>
        </w:rPr>
        <w:t>的21世纪？(4分)</w:t>
      </w:r>
    </w:p>
    <w:p>
      <w:pPr>
        <w:pStyle w:val="PlainText"/>
        <w:ind w:firstLine="560" w:firstLineChars="200"/>
        <w:rPr>
          <w:rFonts w:ascii="Times New Roman" w:eastAsia="华文行楷"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bookmarkStart w:id="0" w:name="_GoBack"/>
      <w:bookmarkEnd w:id="0"/>
      <w:r>
        <w:rPr>
          <w:rFonts w:ascii="Times New Roman" w:eastAsia="华文行楷" w:hAnsi="Times New Roman" w:cs="Times New Roman"/>
          <w:sz w:val="28"/>
          <w:szCs w:val="28"/>
        </w:rPr>
        <w:t>在经济全球化的今天</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中国要加强国际合作</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推进睦邻友好关系</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鼓励创新</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深化改革开放</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大力发展经济</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提高综合国力</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实现中华民族的伟大复兴。</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华文行楷">
    <w:panose1 w:val="02010800040101010101"/>
    <w:charset w:val="86"/>
    <w:family w:val="auto"/>
    <w:pitch w:val="default"/>
    <w:sig w:usb0="00000001" w:usb1="080F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7D94"/>
    <w:rsid w:val="00767D94"/>
    <w:rsid w:val="008747D7"/>
    <w:rsid w:val="00C76D7F"/>
    <w:rsid w:val="00E307D4"/>
    <w:rsid w:val="462964CD"/>
    <w:rsid w:val="48405713"/>
    <w:rsid w:val="527D22A8"/>
    <w:rsid w:val="71207735"/>
    <w:rsid w:val="76FF22F7"/>
    <w:rsid w:val="7A994D8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LJ16.TIF" TargetMode="External" /><Relationship Id="rId12" Type="http://schemas.openxmlformats.org/officeDocument/2006/relationships/image" Target="media/image5.png" /><Relationship Id="rId13" Type="http://schemas.openxmlformats.org/officeDocument/2006/relationships/image" Target="LJ17.TIF" TargetMode="External" /><Relationship Id="rId14" Type="http://schemas.openxmlformats.org/officeDocument/2006/relationships/image" Target="media/image6.png" /><Relationship Id="rId15" Type="http://schemas.openxmlformats.org/officeDocument/2006/relationships/image" Target="LJ18.TIF" TargetMode="External" /><Relationship Id="rId16" Type="http://schemas.openxmlformats.org/officeDocument/2006/relationships/image" Target="media/image7.png" /><Relationship Id="rId17" Type="http://schemas.openxmlformats.org/officeDocument/2006/relationships/image" Target="LJ19.TIF" TargetMode="External" /><Relationship Id="rId18" Type="http://schemas.openxmlformats.org/officeDocument/2006/relationships/theme" Target="theme/theme1.xml" /><Relationship Id="rId19"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LJ14a.TIF" TargetMode="External" /><Relationship Id="rId8" Type="http://schemas.openxmlformats.org/officeDocument/2006/relationships/image" Target="media/image3.png" /><Relationship Id="rId9" Type="http://schemas.openxmlformats.org/officeDocument/2006/relationships/image" Target="LJ15.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2636</Words>
  <Characters>15027</Characters>
  <Application>Microsoft Office Word</Application>
  <DocSecurity>0</DocSecurity>
  <Lines>125</Lines>
  <Paragraphs>35</Paragraphs>
  <ScaleCrop>false</ScaleCrop>
  <Company>微软中国</Company>
  <LinksUpToDate>false</LinksUpToDate>
  <CharactersWithSpaces>17628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2019-11-29T08:58:00Z</dcterms:created>
  <dcterms:modified xsi:type="dcterms:W3CDTF">2019-11-29T09:15:26Z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