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067F8E">
      <w:r>
        <w:drawing>
          <wp:anchor simplePos="0" relativeHeight="251658240" behindDoc="0" locked="0" layoutInCell="1" allowOverlap="1">
            <wp:simplePos x="0" y="0"/>
            <wp:positionH relativeFrom="page">
              <wp:posOffset>12153900</wp:posOffset>
            </wp:positionH>
            <wp:positionV relativeFrom="topMargin">
              <wp:posOffset>10261600</wp:posOffset>
            </wp:positionV>
            <wp:extent cx="444500" cy="254000"/>
            <wp:wrapNone/>
            <wp:docPr id="10001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3531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67325" cy="8702675"/>
            <wp:effectExtent l="0" t="0" r="9525" b="3175"/>
            <wp:docPr id="5" name="图片 5" descr="5b822429cfed88e967a4355f3076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325556" name="图片 5" descr="5b822429cfed88e967a4355f307627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70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F8E">
      <w:r>
        <w:rPr>
          <w:rFonts w:hint="eastAsia"/>
          <w:noProof/>
        </w:rPr>
        <w:drawing>
          <wp:inline distT="0" distB="0" distL="114300" distR="114300">
            <wp:extent cx="5271135" cy="8584565"/>
            <wp:effectExtent l="0" t="0" r="5715" b="6985"/>
            <wp:docPr id="2" name="图片 2" descr="b7ede7d29298b46be64734a92052f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579311" name="图片 2" descr="b7ede7d29298b46be64734a92052ff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58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F8E">
      <w:r>
        <w:rPr>
          <w:rFonts w:hint="eastAsia"/>
          <w:noProof/>
        </w:rPr>
        <w:drawing>
          <wp:inline distT="0" distB="0" distL="114300" distR="114300">
            <wp:extent cx="5270500" cy="8522335"/>
            <wp:effectExtent l="0" t="0" r="6350" b="12065"/>
            <wp:docPr id="6" name="图片 6" descr="eef152d00e700f80eac50b7e194ae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453909" name="图片 6" descr="eef152d00e700f80eac50b7e194aee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52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F8E">
      <w:r>
        <w:rPr>
          <w:rFonts w:hint="eastAsia"/>
          <w:noProof/>
        </w:rPr>
        <w:drawing>
          <wp:inline distT="0" distB="0" distL="114300" distR="114300">
            <wp:extent cx="5265420" cy="8467725"/>
            <wp:effectExtent l="0" t="0" r="11430" b="9525"/>
            <wp:docPr id="3" name="图片 3" descr="856eb205fb3ca6bdef1506d80801d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845565" name="图片 3" descr="856eb205fb3ca6bdef1506d80801df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846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F8E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114300" distR="114300">
            <wp:extent cx="5270500" cy="8359140"/>
            <wp:effectExtent l="0" t="0" r="6350" b="3810"/>
            <wp:docPr id="4" name="图片 4" descr="605bfd76850c116f4d098510bcb90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259139" name="图片 4" descr="605bfd76850c116f4d098510bcb90b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35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drawing>
          <wp:inline distT="0" distB="0" distL="114300" distR="114300">
            <wp:extent cx="5272405" cy="8538210"/>
            <wp:effectExtent l="0" t="0" r="4445" b="15240"/>
            <wp:docPr id="1" name="图片 1" descr="d90bf775327a9c1ef0882bdccac61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699270" name="图片 1" descr="d90bf775327a9c1ef0882bdccac61b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53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53BE4">
      <w:pPr>
        <w:rPr>
          <w:rFonts w:hint="eastAsia"/>
        </w:rPr>
      </w:pPr>
    </w:p>
    <w:p w:rsidR="00553BE4" w:rsidRPr="007C1095" w:rsidP="00553BE4">
      <w:pPr>
        <w:jc w:val="center"/>
        <w:rPr>
          <w:rFonts w:hint="eastAsia"/>
          <w:b/>
          <w:sz w:val="36"/>
          <w:szCs w:val="36"/>
        </w:rPr>
      </w:pPr>
      <w:r w:rsidRPr="007C1095">
        <w:rPr>
          <w:rFonts w:hint="eastAsia"/>
          <w:b/>
          <w:sz w:val="36"/>
          <w:szCs w:val="36"/>
        </w:rPr>
        <w:t>九年级化学试题参考答案</w:t>
      </w:r>
    </w:p>
    <w:p w:rsidR="00553BE4" w:rsidP="00553BE4">
      <w:pPr>
        <w:numPr>
          <w:ilvl w:val="0"/>
          <w:numId w:val="1"/>
        </w:numPr>
        <w:spacing w:line="400" w:lineRule="exact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b/>
          <w:bCs/>
          <w:sz w:val="24"/>
        </w:rPr>
        <w:t>选择题（</w:t>
      </w:r>
      <w:r>
        <w:rPr>
          <w:rFonts w:ascii="宋体" w:hAnsi="宋体" w:cs="宋体" w:hint="eastAsia"/>
          <w:sz w:val="24"/>
        </w:rPr>
        <w:t>本大题包括10小题，每小题只有一个正确选项。其中1-4小题，每小题1分，5-10小题，每小题2分，共16分）</w:t>
      </w:r>
    </w:p>
    <w:p w:rsidR="00553BE4" w:rsidP="00553BE4">
      <w:pPr>
        <w:pStyle w:val="BodyText"/>
        <w:rPr>
          <w:rFonts w:ascii="Times New Roman" w:hAnsi="Times New Roman" w:hint="eastAsia"/>
          <w:sz w:val="24"/>
        </w:rPr>
      </w:pPr>
      <w:r>
        <w:rPr>
          <w:rFonts w:ascii="Times New Roman" w:hAnsi="Times New Roman"/>
          <w:sz w:val="24"/>
        </w:rPr>
        <w:t>1</w:t>
      </w:r>
      <w:r>
        <w:rPr>
          <w:rFonts w:ascii="Times New Roman" w:hAnsi="Times New Roman" w:hint="eastAsia"/>
          <w:sz w:val="24"/>
        </w:rPr>
        <w:t>.B  2.B  3.D  4.A  5.D  6.A  7.B  8.C  9.C  10.C</w:t>
      </w:r>
    </w:p>
    <w:p w:rsidR="00553BE4" w:rsidP="00553BE4">
      <w:pPr>
        <w:widowControl/>
        <w:numPr>
          <w:ilvl w:val="0"/>
          <w:numId w:val="2"/>
        </w:numPr>
        <w:spacing w:line="440" w:lineRule="exact"/>
        <w:rPr>
          <w:rFonts w:ascii="宋体" w:hAnsi="宋体" w:cs="宋体" w:hint="eastAsia"/>
          <w:sz w:val="24"/>
          <w:lang w:bidi="he-IL"/>
        </w:rPr>
      </w:pPr>
      <w:r>
        <w:rPr>
          <w:rFonts w:ascii="宋体" w:hAnsi="宋体" w:cs="宋体" w:hint="eastAsia"/>
          <w:b/>
          <w:bCs/>
          <w:sz w:val="24"/>
          <w:lang w:bidi="he-IL"/>
        </w:rPr>
        <w:t>填空与简答</w:t>
      </w:r>
      <w:r>
        <w:rPr>
          <w:rFonts w:ascii="宋体" w:hAnsi="宋体" w:cs="宋体" w:hint="eastAsia"/>
          <w:sz w:val="24"/>
          <w:lang w:bidi="he-IL"/>
        </w:rPr>
        <w:t>(共</w:t>
      </w:r>
      <w:r>
        <w:rPr>
          <w:rFonts w:ascii="Times New Roman" w:hAnsi="Times New Roman"/>
          <w:sz w:val="24"/>
          <w:lang w:bidi="he-IL"/>
        </w:rPr>
        <w:t>17</w:t>
      </w:r>
      <w:r>
        <w:rPr>
          <w:rFonts w:ascii="宋体" w:hAnsi="宋体" w:cs="宋体" w:hint="eastAsia"/>
          <w:sz w:val="24"/>
          <w:lang w:bidi="he-IL"/>
        </w:rPr>
        <w:t xml:space="preserve">分,每空1分)             </w:t>
      </w:r>
    </w:p>
    <w:p w:rsidR="00553BE4" w:rsidP="00553BE4">
      <w:pPr>
        <w:pStyle w:val="BodyText"/>
        <w:rPr>
          <w:rFonts w:ascii="Times New Roman" w:eastAsia="新宋体" w:hAnsi="Times New Roman" w:hint="eastAsia"/>
          <w:szCs w:val="21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2466340</wp:posOffset>
            </wp:positionH>
            <wp:positionV relativeFrom="paragraph">
              <wp:posOffset>18415</wp:posOffset>
            </wp:positionV>
            <wp:extent cx="486410" cy="209550"/>
            <wp:effectExtent l="19050" t="0" r="8890" b="0"/>
            <wp:wrapTight wrapText="bothSides">
              <wp:wrapPolygon>
                <wp:start x="-846" y="0"/>
                <wp:lineTo x="-846" y="19636"/>
                <wp:lineTo x="21995" y="19636"/>
                <wp:lineTo x="21995" y="0"/>
                <wp:lineTo x="-846" y="0"/>
              </wp:wrapPolygon>
            </wp:wrapTight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728427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hint="eastAsia"/>
          <w:sz w:val="24"/>
        </w:rPr>
        <w:t>11.</w:t>
      </w:r>
      <w:r w:rsidRPr="006118FA"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>C</w:t>
      </w:r>
      <w:r w:rsidRPr="00C471C7">
        <w:rPr>
          <w:rFonts w:ascii="Times New Roman" w:eastAsia="新宋体" w:hAnsi="Times New Roman" w:hint="eastAsia"/>
          <w:szCs w:val="21"/>
        </w:rPr>
        <w:t>aO</w:t>
      </w:r>
      <w:r>
        <w:rPr>
          <w:rFonts w:ascii="Times New Roman" w:hAnsi="Times New Roman" w:hint="eastAsia"/>
          <w:sz w:val="24"/>
          <w:vertAlign w:val="superscript"/>
        </w:rPr>
        <w:t xml:space="preserve">       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 xml:space="preserve">+2     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 xml:space="preserve">  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>C</w:t>
      </w:r>
      <w:r w:rsidRPr="00C471C7">
        <w:rPr>
          <w:rFonts w:ascii="Times New Roman" w:eastAsia="新宋体" w:hAnsi="Times New Roman" w:hint="eastAsia"/>
          <w:szCs w:val="21"/>
        </w:rPr>
        <w:t>aO</w:t>
      </w:r>
      <w:r>
        <w:rPr>
          <w:rFonts w:ascii="Times New Roman" w:eastAsia="新宋体" w:hAnsi="Times New Roman" w:hint="eastAsia"/>
          <w:szCs w:val="21"/>
        </w:rPr>
        <w:t>+H</w:t>
      </w:r>
      <w:r w:rsidRPr="001E297A">
        <w:rPr>
          <w:rFonts w:ascii="Times New Roman" w:eastAsia="新宋体" w:hAnsi="Times New Roman" w:hint="eastAsia"/>
          <w:szCs w:val="21"/>
          <w:vertAlign w:val="subscript"/>
        </w:rPr>
        <w:t>2</w:t>
      </w:r>
      <w:r>
        <w:rPr>
          <w:rFonts w:ascii="Times New Roman" w:eastAsia="新宋体" w:hAnsi="Times New Roman" w:hint="eastAsia"/>
          <w:szCs w:val="21"/>
        </w:rPr>
        <w:t>O=</w:t>
      </w:r>
      <w:r w:rsidRPr="009A57E1">
        <w:rPr>
          <w:rFonts w:ascii="Times New Roman" w:eastAsia="新宋体" w:hAnsi="Times New Roman" w:hint="eastAsia"/>
          <w:szCs w:val="21"/>
        </w:rPr>
        <w:t>Ca</w:t>
      </w:r>
      <w:r>
        <w:rPr>
          <w:rFonts w:ascii="Times New Roman" w:eastAsia="新宋体" w:hAnsi="Times New Roman" w:hint="eastAsia"/>
          <w:szCs w:val="21"/>
        </w:rPr>
        <w:t>（</w:t>
      </w:r>
      <w:r w:rsidRPr="00C471C7">
        <w:rPr>
          <w:rFonts w:ascii="Times New Roman" w:eastAsia="新宋体" w:hAnsi="Times New Roman" w:hint="eastAsia"/>
          <w:szCs w:val="21"/>
        </w:rPr>
        <w:t>OH</w:t>
      </w:r>
      <w:r>
        <w:rPr>
          <w:rFonts w:ascii="Times New Roman" w:eastAsia="新宋体" w:hAnsi="Times New Roman" w:hint="eastAsia"/>
          <w:szCs w:val="21"/>
        </w:rPr>
        <w:t>）</w:t>
      </w:r>
      <w:r w:rsidRPr="001E297A">
        <w:rPr>
          <w:rFonts w:ascii="Times New Roman" w:eastAsia="新宋体" w:hAnsi="Times New Roman" w:hint="eastAsia"/>
          <w:szCs w:val="21"/>
          <w:vertAlign w:val="subscript"/>
        </w:rPr>
        <w:t>2</w:t>
      </w:r>
    </w:p>
    <w:p w:rsidR="00553BE4" w:rsidP="00553BE4">
      <w:pPr>
        <w:pStyle w:val="BodyText"/>
        <w:rPr>
          <w:rFonts w:ascii="Times New Roman" w:hAnsi="Times New Roman" w:hint="eastAsia"/>
          <w:sz w:val="24"/>
        </w:rPr>
      </w:pPr>
      <w:r>
        <w:rPr>
          <w:rFonts w:ascii="Times New Roman" w:hAnsi="Times New Roman" w:hint="eastAsia"/>
          <w:sz w:val="24"/>
        </w:rPr>
        <w:t>12.</w:t>
      </w:r>
      <w:r w:rsidRPr="00092080"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</w:t>
      </w:r>
      <w:r w:rsidRPr="00B40A3E">
        <w:rPr>
          <w:rFonts w:ascii="Times New Roman" w:eastAsia="新宋体" w:hAnsi="Times New Roman" w:hint="eastAsia"/>
          <w:szCs w:val="21"/>
        </w:rPr>
        <w:t>碳元素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 w:rsidRPr="00302C6F">
        <w:rPr>
          <w:rFonts w:ascii="Times New Roman" w:hAnsi="Times New Roman" w:hint="eastAsia"/>
        </w:rPr>
        <w:t>没有把参加反应的氧气质量计算在内</w:t>
      </w:r>
      <w:r w:rsidRPr="00302C6F"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</w:rPr>
        <w:t xml:space="preserve"> 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 w:rsidRPr="00302C6F">
        <w:rPr>
          <w:rFonts w:ascii="Times New Roman" w:eastAsia="新宋体" w:hAnsi="Times New Roman" w:hint="eastAsia"/>
          <w:szCs w:val="21"/>
        </w:rPr>
        <w:t>混合物</w:t>
      </w:r>
      <w:r>
        <w:rPr>
          <w:rFonts w:ascii="Times New Roman" w:eastAsia="新宋体" w:hAnsi="Times New Roman" w:hint="eastAsia"/>
          <w:szCs w:val="21"/>
        </w:rPr>
        <w:t xml:space="preserve"> 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</w:t>
      </w:r>
      <w:r w:rsidRPr="00302C6F">
        <w:rPr>
          <w:rFonts w:ascii="Times New Roman" w:eastAsia="新宋体" w:hAnsi="Times New Roman" w:hint="eastAsia"/>
          <w:szCs w:val="21"/>
        </w:rPr>
        <w:t>元素</w:t>
      </w:r>
    </w:p>
    <w:p w:rsidR="00553BE4" w:rsidP="00553BE4">
      <w:pPr>
        <w:pStyle w:val="BodyText"/>
        <w:rPr>
          <w:rFonts w:ascii="Times New Roman" w:hAnsi="Times New Roman" w:hint="eastAsia"/>
          <w:sz w:val="24"/>
        </w:rPr>
      </w:pPr>
      <w:r>
        <w:rPr>
          <w:rFonts w:ascii="Times New Roman" w:hAnsi="Times New Roman" w:hint="eastAsia"/>
          <w:sz w:val="24"/>
        </w:rPr>
        <w:t>13.</w:t>
      </w:r>
      <w:r w:rsidRPr="004F397E"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</w:t>
      </w:r>
      <w:r w:rsidRPr="009A57E1">
        <w:rPr>
          <w:rFonts w:ascii="Times New Roman" w:eastAsia="新宋体" w:hAnsi="Times New Roman" w:hint="eastAsia"/>
          <w:szCs w:val="21"/>
        </w:rPr>
        <w:t>2C</w:t>
      </w:r>
      <w:r w:rsidRPr="009A57E1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9A57E1">
        <w:rPr>
          <w:rFonts w:ascii="Times New Roman" w:eastAsia="新宋体" w:hAnsi="Times New Roman" w:hint="eastAsia"/>
          <w:szCs w:val="21"/>
        </w:rPr>
        <w:t>H</w:t>
      </w:r>
      <w:r w:rsidRPr="009A57E1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9A57E1">
        <w:rPr>
          <w:rFonts w:ascii="Times New Roman" w:eastAsia="新宋体" w:hAnsi="Times New Roman" w:hint="eastAsia"/>
          <w:szCs w:val="21"/>
        </w:rPr>
        <w:t>+5O</w:t>
      </w:r>
      <w:r w:rsidRPr="009A57E1">
        <w:rPr>
          <w:rFonts w:ascii="Times New Roman" w:eastAsia="新宋体" w:hAnsi="Times New Roman" w:hint="eastAsia"/>
          <w:sz w:val="24"/>
          <w:vertAlign w:val="subscript"/>
        </w:rPr>
        <w:t>2</w:t>
      </w:r>
      <w:r>
        <w:rPr>
          <w:rFonts w:ascii="Times New Roman" w:eastAsia="新宋体" w:hAnsi="Times New Roman" w:hint="eastAsia"/>
          <w:noProof/>
          <w:position w:val="-23"/>
          <w:szCs w:val="21"/>
        </w:rPr>
        <w:drawing>
          <wp:inline distT="0" distB="0" distL="0" distR="0">
            <wp:extent cx="504825" cy="381000"/>
            <wp:effectExtent l="19050" t="0" r="9525" b="0"/>
            <wp:docPr id="10" name="图片 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847107" name="Picture 1" descr="菁优网-jyeoo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A57E1">
        <w:rPr>
          <w:rFonts w:ascii="Times New Roman" w:eastAsia="新宋体" w:hAnsi="Times New Roman" w:hint="eastAsia"/>
          <w:szCs w:val="21"/>
        </w:rPr>
        <w:t>4CO</w:t>
      </w:r>
      <w:r w:rsidRPr="009A57E1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9A57E1">
        <w:rPr>
          <w:rFonts w:ascii="Times New Roman" w:eastAsia="新宋体" w:hAnsi="Times New Roman" w:hint="eastAsia"/>
          <w:szCs w:val="21"/>
        </w:rPr>
        <w:t>+2H</w:t>
      </w:r>
      <w:r w:rsidRPr="009A57E1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9A57E1">
        <w:rPr>
          <w:rFonts w:ascii="Times New Roman" w:eastAsia="新宋体" w:hAnsi="Times New Roman" w:hint="eastAsia"/>
          <w:szCs w:val="21"/>
        </w:rPr>
        <w:t xml:space="preserve">O 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 w:rsidRPr="009A57E1">
        <w:rPr>
          <w:rFonts w:ascii="Times New Roman" w:eastAsia="新宋体" w:hAnsi="Times New Roman" w:hint="eastAsia"/>
          <w:szCs w:val="21"/>
        </w:rPr>
        <w:t>NH</w:t>
      </w:r>
      <w:r w:rsidRPr="009A57E1">
        <w:rPr>
          <w:rFonts w:ascii="Times New Roman" w:eastAsia="新宋体" w:hAnsi="Times New Roman" w:hint="eastAsia"/>
          <w:sz w:val="24"/>
          <w:vertAlign w:val="subscript"/>
        </w:rPr>
        <w:t>4</w:t>
      </w:r>
      <w:r w:rsidRPr="009A57E1">
        <w:rPr>
          <w:rFonts w:ascii="Times New Roman" w:eastAsia="新宋体" w:hAnsi="Times New Roman" w:hint="eastAsia"/>
          <w:szCs w:val="21"/>
        </w:rPr>
        <w:t>Cl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 w:rsidRPr="009A57E1">
        <w:rPr>
          <w:rFonts w:ascii="Times New Roman" w:eastAsia="新宋体" w:hAnsi="Times New Roman" w:hint="eastAsia"/>
          <w:szCs w:val="21"/>
        </w:rPr>
        <w:t>CaCO</w:t>
      </w:r>
      <w:r w:rsidRPr="009A57E1">
        <w:rPr>
          <w:rFonts w:ascii="Times New Roman" w:eastAsia="新宋体" w:hAnsi="Times New Roman" w:hint="eastAsia"/>
          <w:sz w:val="24"/>
          <w:vertAlign w:val="subscript"/>
        </w:rPr>
        <w:t>3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</w:t>
      </w:r>
      <w:r w:rsidRPr="009A57E1">
        <w:rPr>
          <w:rFonts w:ascii="Times New Roman" w:eastAsia="新宋体" w:hAnsi="Times New Roman" w:hint="eastAsia"/>
          <w:szCs w:val="21"/>
        </w:rPr>
        <w:t>密封</w:t>
      </w:r>
    </w:p>
    <w:p w:rsidR="00553BE4" w:rsidP="00553BE4">
      <w:pPr>
        <w:pStyle w:val="BodyText"/>
        <w:rPr>
          <w:rFonts w:ascii="Times New Roman" w:eastAsia="新宋体" w:hAnsi="Times New Roman" w:hint="eastAsia"/>
          <w:szCs w:val="21"/>
        </w:rPr>
      </w:pPr>
      <w:r>
        <w:rPr>
          <w:rFonts w:ascii="Times New Roman" w:hAnsi="Times New Roman" w:hint="eastAsia"/>
          <w:sz w:val="24"/>
        </w:rPr>
        <w:t>14.</w:t>
      </w:r>
      <w:r w:rsidRPr="00042152">
        <w:rPr>
          <w:rFonts w:ascii="Cambria Math" w:eastAsia="Cambria Math" w:hAnsi="Cambria Math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</w:t>
      </w:r>
      <w:r w:rsidRPr="00082BC1">
        <w:rPr>
          <w:rFonts w:ascii="Times New Roman" w:eastAsia="新宋体" w:hAnsi="Times New Roman" w:hint="eastAsia"/>
          <w:szCs w:val="21"/>
        </w:rPr>
        <w:t>碱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 w:rsidRPr="00C471C7">
        <w:rPr>
          <w:rFonts w:ascii="Times New Roman" w:eastAsia="新宋体" w:hAnsi="Times New Roman" w:hint="eastAsia"/>
          <w:szCs w:val="21"/>
        </w:rPr>
        <w:t>生成白色沉淀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 w:rsidRPr="00C471C7">
        <w:rPr>
          <w:rFonts w:ascii="Times New Roman" w:eastAsia="新宋体" w:hAnsi="Times New Roman" w:hint="eastAsia"/>
          <w:szCs w:val="21"/>
        </w:rPr>
        <w:t>Na</w:t>
      </w:r>
      <w:r w:rsidRPr="00C471C7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C471C7">
        <w:rPr>
          <w:rFonts w:ascii="Times New Roman" w:eastAsia="新宋体" w:hAnsi="Times New Roman" w:hint="eastAsia"/>
          <w:szCs w:val="21"/>
        </w:rPr>
        <w:t>CO</w:t>
      </w:r>
      <w:r w:rsidRPr="00C471C7">
        <w:rPr>
          <w:rFonts w:ascii="Times New Roman" w:eastAsia="新宋体" w:hAnsi="Times New Roman" w:hint="eastAsia"/>
          <w:sz w:val="24"/>
          <w:vertAlign w:val="subscript"/>
        </w:rPr>
        <w:t>3</w:t>
      </w:r>
      <w:r w:rsidRPr="00C471C7">
        <w:rPr>
          <w:rFonts w:ascii="Times New Roman" w:eastAsia="新宋体" w:hAnsi="Times New Roman" w:hint="eastAsia"/>
          <w:szCs w:val="21"/>
        </w:rPr>
        <w:t>、</w:t>
      </w:r>
      <w:r w:rsidRPr="00C471C7">
        <w:rPr>
          <w:rFonts w:ascii="Times New Roman" w:eastAsia="新宋体" w:hAnsi="Times New Roman" w:hint="eastAsia"/>
          <w:szCs w:val="21"/>
        </w:rPr>
        <w:t>NaOH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</w:t>
      </w:r>
      <w:r w:rsidRPr="00C471C7">
        <w:rPr>
          <w:rFonts w:ascii="Times New Roman" w:eastAsia="新宋体" w:hAnsi="Times New Roman" w:hint="eastAsia"/>
          <w:szCs w:val="21"/>
        </w:rPr>
        <w:t>Na</w:t>
      </w:r>
      <w:r w:rsidRPr="00C471C7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C471C7">
        <w:rPr>
          <w:rFonts w:ascii="Times New Roman" w:eastAsia="新宋体" w:hAnsi="Times New Roman" w:hint="eastAsia"/>
          <w:szCs w:val="21"/>
        </w:rPr>
        <w:t>CO</w:t>
      </w:r>
      <w:r w:rsidRPr="00C471C7">
        <w:rPr>
          <w:rFonts w:ascii="Times New Roman" w:eastAsia="新宋体" w:hAnsi="Times New Roman" w:hint="eastAsia"/>
          <w:sz w:val="24"/>
          <w:vertAlign w:val="subscript"/>
        </w:rPr>
        <w:t>3</w:t>
      </w:r>
      <w:r w:rsidRPr="00C471C7">
        <w:rPr>
          <w:rFonts w:ascii="Times New Roman" w:eastAsia="新宋体" w:hAnsi="Times New Roman" w:hint="eastAsia"/>
          <w:szCs w:val="21"/>
        </w:rPr>
        <w:t>+2HCl</w:t>
      </w:r>
      <w:r w:rsidRPr="00C471C7">
        <w:rPr>
          <w:rFonts w:ascii="Times New Roman" w:eastAsia="新宋体" w:hAnsi="Times New Roman" w:hint="eastAsia"/>
          <w:szCs w:val="21"/>
        </w:rPr>
        <w:t>＝</w:t>
      </w:r>
      <w:r w:rsidRPr="00C471C7">
        <w:rPr>
          <w:rFonts w:ascii="Times New Roman" w:eastAsia="新宋体" w:hAnsi="Times New Roman" w:hint="eastAsia"/>
          <w:szCs w:val="21"/>
        </w:rPr>
        <w:t>2NaCl+CO</w:t>
      </w:r>
      <w:r w:rsidRPr="00C471C7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C471C7">
        <w:rPr>
          <w:rFonts w:ascii="Times New Roman" w:eastAsia="新宋体" w:hAnsi="Times New Roman" w:hint="eastAsia"/>
          <w:szCs w:val="21"/>
        </w:rPr>
        <w:t>↑</w:t>
      </w:r>
      <w:r w:rsidRPr="00C471C7">
        <w:rPr>
          <w:rFonts w:ascii="Times New Roman" w:eastAsia="新宋体" w:hAnsi="Times New Roman" w:hint="eastAsia"/>
          <w:szCs w:val="21"/>
        </w:rPr>
        <w:t>+H</w:t>
      </w:r>
      <w:r w:rsidRPr="00C471C7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C471C7">
        <w:rPr>
          <w:rFonts w:ascii="Times New Roman" w:eastAsia="新宋体" w:hAnsi="Times New Roman" w:hint="eastAsia"/>
          <w:szCs w:val="21"/>
        </w:rPr>
        <w:t>O</w:t>
      </w:r>
    </w:p>
    <w:p w:rsidR="00553BE4" w:rsidP="00553BE4">
      <w:pPr>
        <w:pStyle w:val="BodyText"/>
        <w:rPr>
          <w:rFonts w:ascii="Times New Roman" w:hAnsi="Times New Roman" w:hint="eastAsia"/>
          <w:sz w:val="24"/>
        </w:rPr>
      </w:pPr>
      <w:r>
        <w:rPr>
          <w:rFonts w:ascii="Times New Roman" w:hAnsi="Times New Roman" w:hint="eastAsia"/>
          <w:sz w:val="24"/>
        </w:rPr>
        <w:t>15.B</w:t>
      </w:r>
    </w:p>
    <w:p w:rsidR="00553BE4" w:rsidP="00553BE4">
      <w:pPr>
        <w:pStyle w:val="BodyText"/>
        <w:numPr>
          <w:ilvl w:val="0"/>
          <w:numId w:val="2"/>
        </w:numPr>
        <w:rPr>
          <w:rFonts w:ascii="宋体" w:hAnsi="宋体" w:cs="宋体" w:hint="eastAsia"/>
          <w:sz w:val="24"/>
          <w:lang w:bidi="he-IL"/>
        </w:rPr>
      </w:pPr>
      <w:r>
        <w:rPr>
          <w:rFonts w:ascii="宋体" w:hAnsi="宋体" w:cs="宋体" w:hint="eastAsia"/>
          <w:sz w:val="24"/>
          <w:lang w:bidi="he-IL"/>
        </w:rPr>
        <w:t>实验与探究(共11分)</w:t>
      </w:r>
    </w:p>
    <w:p w:rsidR="00553BE4" w:rsidP="00553BE4">
      <w:pPr>
        <w:pStyle w:val="BodyText"/>
        <w:rPr>
          <w:rFonts w:ascii="Times New Roman" w:eastAsia="新宋体" w:hAnsi="Times New Roman" w:hint="eastAsia"/>
          <w:szCs w:val="21"/>
        </w:rPr>
      </w:pPr>
      <w:r w:rsidRPr="00B01735">
        <w:rPr>
          <w:rFonts w:ascii="Times New Roman" w:hAnsi="Times New Roman" w:hint="eastAsia"/>
          <w:sz w:val="24"/>
        </w:rPr>
        <w:t>16.</w:t>
      </w:r>
      <w:r w:rsidRPr="00042152"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/>
          <w:szCs w:val="21"/>
        </w:rPr>
        <w:fldChar w:fldCharType="begin"/>
      </w:r>
      <w:r>
        <w:rPr>
          <w:rFonts w:ascii="Times New Roman" w:eastAsia="新宋体" w:hAnsi="Times New Roman"/>
          <w:szCs w:val="21"/>
        </w:rPr>
        <w:instrText xml:space="preserve"> </w:instrText>
      </w:r>
      <w:r>
        <w:rPr>
          <w:rFonts w:ascii="Times New Roman" w:eastAsia="新宋体" w:hAnsi="Times New Roman" w:hint="eastAsia"/>
          <w:szCs w:val="21"/>
        </w:rPr>
        <w:instrText>= 1 \* GB3</w:instrText>
      </w:r>
      <w:r>
        <w:rPr>
          <w:rFonts w:ascii="Times New Roman" w:eastAsia="新宋体" w:hAnsi="Times New Roman"/>
          <w:szCs w:val="21"/>
        </w:rPr>
        <w:instrText xml:space="preserve"> </w:instrText>
      </w:r>
      <w:r>
        <w:rPr>
          <w:rFonts w:ascii="Times New Roman" w:eastAsia="新宋体" w:hAnsi="Times New Roman"/>
          <w:szCs w:val="21"/>
        </w:rPr>
        <w:fldChar w:fldCharType="separate"/>
      </w:r>
      <w:r>
        <w:rPr>
          <w:rFonts w:ascii="Times New Roman" w:eastAsia="新宋体" w:hAnsi="Times New Roman" w:hint="eastAsia"/>
          <w:noProof/>
          <w:szCs w:val="21"/>
        </w:rPr>
        <w:t>①</w:t>
      </w:r>
      <w:r>
        <w:rPr>
          <w:rFonts w:ascii="Times New Roman" w:eastAsia="新宋体" w:hAnsi="Times New Roman"/>
          <w:szCs w:val="21"/>
        </w:rPr>
        <w:fldChar w:fldCharType="end"/>
      </w:r>
      <w:r>
        <w:rPr>
          <w:rFonts w:ascii="Times New Roman" w:eastAsia="新宋体" w:hAnsi="Times New Roman" w:hint="eastAsia"/>
          <w:szCs w:val="21"/>
        </w:rPr>
        <w:t xml:space="preserve">a </w:t>
      </w:r>
      <w:r>
        <w:rPr>
          <w:rFonts w:ascii="Times New Roman" w:eastAsia="新宋体" w:hAnsi="Times New Roman"/>
          <w:szCs w:val="21"/>
        </w:rPr>
        <w:fldChar w:fldCharType="begin"/>
      </w:r>
      <w:r>
        <w:rPr>
          <w:rFonts w:ascii="Times New Roman" w:eastAsia="新宋体" w:hAnsi="Times New Roman"/>
          <w:szCs w:val="21"/>
        </w:rPr>
        <w:instrText xml:space="preserve"> </w:instrText>
      </w:r>
      <w:r>
        <w:rPr>
          <w:rFonts w:ascii="Times New Roman" w:eastAsia="新宋体" w:hAnsi="Times New Roman" w:hint="eastAsia"/>
          <w:szCs w:val="21"/>
        </w:rPr>
        <w:instrText>= 2 \* GB3</w:instrText>
      </w:r>
      <w:r>
        <w:rPr>
          <w:rFonts w:ascii="Times New Roman" w:eastAsia="新宋体" w:hAnsi="Times New Roman"/>
          <w:szCs w:val="21"/>
        </w:rPr>
        <w:instrText xml:space="preserve"> </w:instrText>
      </w:r>
      <w:r>
        <w:rPr>
          <w:rFonts w:ascii="Times New Roman" w:eastAsia="新宋体" w:hAnsi="Times New Roman"/>
          <w:szCs w:val="21"/>
        </w:rPr>
        <w:fldChar w:fldCharType="separate"/>
      </w:r>
      <w:r>
        <w:rPr>
          <w:rFonts w:ascii="Times New Roman" w:eastAsia="新宋体" w:hAnsi="Times New Roman" w:hint="eastAsia"/>
          <w:noProof/>
          <w:szCs w:val="21"/>
        </w:rPr>
        <w:t>②</w:t>
      </w:r>
      <w:r>
        <w:rPr>
          <w:rFonts w:ascii="Times New Roman" w:eastAsia="新宋体" w:hAnsi="Times New Roman"/>
          <w:szCs w:val="21"/>
        </w:rPr>
        <w:fldChar w:fldCharType="end"/>
      </w:r>
      <w:r w:rsidRPr="0081203B">
        <w:rPr>
          <w:rFonts w:ascii="Times New Roman" w:eastAsia="新宋体" w:hAnsi="Times New Roman" w:hint="eastAsia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 xml:space="preserve">    </w:t>
      </w:r>
      <w:r w:rsidRPr="0081203B">
        <w:rPr>
          <w:rFonts w:ascii="Times New Roman" w:eastAsia="新宋体" w:hAnsi="Times New Roman" w:hint="eastAsia"/>
          <w:szCs w:val="21"/>
        </w:rPr>
        <w:t>氨气极易溶于水，密度比空气小</w:t>
      </w:r>
      <w:r>
        <w:rPr>
          <w:rFonts w:ascii="Times New Roman" w:eastAsia="新宋体" w:hAnsi="Times New Roman" w:hint="eastAsia"/>
          <w:szCs w:val="21"/>
        </w:rPr>
        <w:t xml:space="preserve">   </w:t>
      </w:r>
      <w:r>
        <w:rPr>
          <w:rFonts w:ascii="Times New Roman" w:eastAsia="新宋体" w:hAnsi="Times New Roman" w:hint="eastAsia"/>
          <w:sz w:val="24"/>
        </w:rPr>
        <w:t>b</w:t>
      </w:r>
      <w:r>
        <w:rPr>
          <w:rFonts w:ascii="Times New Roman" w:eastAsia="新宋体" w:hAnsi="Times New Roman" w:hint="eastAsia"/>
          <w:szCs w:val="21"/>
        </w:rPr>
        <w:t xml:space="preserve">     </w:t>
      </w:r>
      <w:r>
        <w:rPr>
          <w:rFonts w:ascii="Times New Roman" w:eastAsia="新宋体" w:hAnsi="Times New Roman"/>
          <w:szCs w:val="21"/>
        </w:rPr>
        <w:fldChar w:fldCharType="begin"/>
      </w:r>
      <w:r>
        <w:rPr>
          <w:rFonts w:ascii="Times New Roman" w:eastAsia="新宋体" w:hAnsi="Times New Roman"/>
          <w:szCs w:val="21"/>
        </w:rPr>
        <w:instrText xml:space="preserve"> </w:instrText>
      </w:r>
      <w:r>
        <w:rPr>
          <w:rFonts w:ascii="Times New Roman" w:eastAsia="新宋体" w:hAnsi="Times New Roman" w:hint="eastAsia"/>
          <w:szCs w:val="21"/>
        </w:rPr>
        <w:instrText>= 3 \* GB3</w:instrText>
      </w:r>
      <w:r>
        <w:rPr>
          <w:rFonts w:ascii="Times New Roman" w:eastAsia="新宋体" w:hAnsi="Times New Roman"/>
          <w:szCs w:val="21"/>
        </w:rPr>
        <w:instrText xml:space="preserve"> </w:instrText>
      </w:r>
      <w:r>
        <w:rPr>
          <w:rFonts w:ascii="Times New Roman" w:eastAsia="新宋体" w:hAnsi="Times New Roman"/>
          <w:szCs w:val="21"/>
        </w:rPr>
        <w:fldChar w:fldCharType="separate"/>
      </w:r>
      <w:r>
        <w:rPr>
          <w:rFonts w:ascii="Times New Roman" w:eastAsia="新宋体" w:hAnsi="Times New Roman" w:hint="eastAsia"/>
          <w:noProof/>
          <w:szCs w:val="21"/>
        </w:rPr>
        <w:t>③</w:t>
      </w:r>
      <w:r>
        <w:rPr>
          <w:rFonts w:ascii="Times New Roman" w:eastAsia="新宋体" w:hAnsi="Times New Roman"/>
          <w:szCs w:val="21"/>
        </w:rPr>
        <w:fldChar w:fldCharType="end"/>
      </w:r>
      <w:r w:rsidRPr="0081203B">
        <w:rPr>
          <w:rFonts w:ascii="Times New Roman" w:eastAsia="新宋体" w:hAnsi="Times New Roman" w:hint="eastAsia"/>
          <w:szCs w:val="21"/>
        </w:rPr>
        <w:t>浓硫酸</w:t>
      </w:r>
      <w:r w:rsidRPr="003F2A9D">
        <w:rPr>
          <w:rFonts w:ascii="Times New Roman" w:eastAsia="新宋体" w:hAnsi="Times New Roman" w:hint="eastAsia"/>
          <w:szCs w:val="21"/>
        </w:rPr>
        <w:t xml:space="preserve">  </w:t>
      </w:r>
      <w:r>
        <w:rPr>
          <w:rFonts w:ascii="Times New Roman" w:eastAsia="新宋体" w:hAnsi="Times New Roman" w:hint="eastAsia"/>
          <w:szCs w:val="21"/>
        </w:rPr>
        <w:t xml:space="preserve"> </w:t>
      </w:r>
    </w:p>
    <w:p w:rsidR="00553BE4" w:rsidRPr="00763894" w:rsidP="00553BE4">
      <w:pPr>
        <w:pStyle w:val="BodyText"/>
        <w:rPr>
          <w:rFonts w:ascii="宋体" w:hAnsi="宋体" w:cs="宋体" w:hint="eastAsia"/>
          <w:b/>
          <w:sz w:val="24"/>
          <w:lang w:bidi="he-IL"/>
        </w:rPr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 w:rsidRPr="00763894">
        <w:rPr>
          <w:rFonts w:ascii="Times New Roman" w:eastAsia="新宋体" w:hAnsi="Times New Roman" w:hint="eastAsia"/>
          <w:szCs w:val="21"/>
        </w:rPr>
        <w:t>OH</w:t>
      </w:r>
      <w:r w:rsidRPr="00763894">
        <w:rPr>
          <w:rFonts w:ascii="Times New Roman" w:eastAsia="新宋体" w:hAnsi="Times New Roman" w:hint="eastAsia"/>
          <w:sz w:val="24"/>
          <w:vertAlign w:val="superscript"/>
        </w:rPr>
        <w:t>﹣</w:t>
      </w:r>
      <w:r>
        <w:rPr>
          <w:rFonts w:ascii="Times New Roman" w:eastAsia="新宋体" w:hAnsi="Times New Roman" w:hint="eastAsia"/>
          <w:sz w:val="24"/>
        </w:rPr>
        <w:t xml:space="preserve">  </w:t>
      </w:r>
      <w:r w:rsidRPr="00763894">
        <w:rPr>
          <w:rFonts w:ascii="Times New Roman" w:eastAsia="新宋体" w:hAnsi="Times New Roman" w:hint="eastAsia"/>
          <w:szCs w:val="21"/>
        </w:rPr>
        <w:t>2NaOH+CO</w:t>
      </w:r>
      <w:r w:rsidRPr="00763894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763894">
        <w:rPr>
          <w:rFonts w:ascii="Times New Roman" w:eastAsia="新宋体" w:hAnsi="Times New Roman" w:hint="eastAsia"/>
          <w:szCs w:val="21"/>
        </w:rPr>
        <w:t>═</w:t>
      </w:r>
      <w:r w:rsidRPr="00763894">
        <w:rPr>
          <w:rFonts w:ascii="Times New Roman" w:eastAsia="新宋体" w:hAnsi="Times New Roman" w:hint="eastAsia"/>
          <w:szCs w:val="21"/>
        </w:rPr>
        <w:t>Na</w:t>
      </w:r>
      <w:r w:rsidRPr="00763894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763894">
        <w:rPr>
          <w:rFonts w:ascii="Times New Roman" w:eastAsia="新宋体" w:hAnsi="Times New Roman" w:hint="eastAsia"/>
          <w:szCs w:val="21"/>
        </w:rPr>
        <w:t>CO</w:t>
      </w:r>
      <w:r w:rsidRPr="00763894">
        <w:rPr>
          <w:rFonts w:ascii="Times New Roman" w:eastAsia="新宋体" w:hAnsi="Times New Roman" w:hint="eastAsia"/>
          <w:sz w:val="24"/>
          <w:vertAlign w:val="subscript"/>
        </w:rPr>
        <w:t>3</w:t>
      </w:r>
      <w:r w:rsidRPr="00763894">
        <w:rPr>
          <w:rFonts w:ascii="Times New Roman" w:eastAsia="新宋体" w:hAnsi="Times New Roman" w:hint="eastAsia"/>
          <w:szCs w:val="21"/>
        </w:rPr>
        <w:t>+H</w:t>
      </w:r>
      <w:r w:rsidRPr="00763894">
        <w:rPr>
          <w:rFonts w:ascii="Times New Roman" w:eastAsia="新宋体" w:hAnsi="Times New Roman" w:hint="eastAsia"/>
          <w:sz w:val="24"/>
          <w:vertAlign w:val="subscript"/>
        </w:rPr>
        <w:t>2</w:t>
      </w:r>
      <w:r w:rsidRPr="00763894">
        <w:rPr>
          <w:rFonts w:ascii="Times New Roman" w:eastAsia="新宋体" w:hAnsi="Times New Roman" w:hint="eastAsia"/>
          <w:szCs w:val="21"/>
        </w:rPr>
        <w:t>O</w:t>
      </w:r>
      <w:r>
        <w:rPr>
          <w:rFonts w:ascii="Times New Roman" w:eastAsia="新宋体" w:hAnsi="Times New Roman" w:hint="eastAsia"/>
          <w:szCs w:val="21"/>
        </w:rPr>
        <w:t xml:space="preserve">  </w:t>
      </w:r>
      <w:r w:rsidRPr="00763894">
        <w:rPr>
          <w:rFonts w:ascii="Times New Roman" w:eastAsia="新宋体" w:hAnsi="Times New Roman" w:hint="eastAsia"/>
          <w:szCs w:val="21"/>
        </w:rPr>
        <w:t>气泡产生</w:t>
      </w:r>
      <w:r>
        <w:rPr>
          <w:rFonts w:ascii="Times New Roman" w:eastAsia="新宋体" w:hAnsi="Times New Roman" w:hint="eastAsia"/>
          <w:szCs w:val="21"/>
        </w:rPr>
        <w:t xml:space="preserve">  </w:t>
      </w:r>
      <w:r w:rsidRPr="00763894">
        <w:rPr>
          <w:rFonts w:ascii="Times New Roman" w:eastAsia="新宋体" w:hAnsi="Times New Roman" w:hint="eastAsia"/>
          <w:szCs w:val="21"/>
        </w:rPr>
        <w:t>白色沉淀生成</w:t>
      </w:r>
      <w:r>
        <w:rPr>
          <w:rFonts w:ascii="Times New Roman" w:eastAsia="新宋体" w:hAnsi="Times New Roman" w:hint="eastAsia"/>
          <w:szCs w:val="21"/>
        </w:rPr>
        <w:t xml:space="preserve">  </w:t>
      </w:r>
      <w:r w:rsidRPr="00763894">
        <w:rPr>
          <w:rFonts w:ascii="Times New Roman" w:eastAsia="新宋体" w:hAnsi="Times New Roman" w:hint="eastAsia"/>
          <w:szCs w:val="21"/>
        </w:rPr>
        <w:t>三</w:t>
      </w:r>
      <w:r>
        <w:rPr>
          <w:rFonts w:ascii="Times New Roman" w:eastAsia="新宋体" w:hAnsi="Times New Roman" w:hint="eastAsia"/>
          <w:szCs w:val="21"/>
        </w:rPr>
        <w:t xml:space="preserve">  </w:t>
      </w:r>
      <w:r w:rsidRPr="00763894">
        <w:rPr>
          <w:rFonts w:ascii="Times New Roman" w:eastAsia="新宋体" w:hAnsi="Times New Roman" w:hint="eastAsia"/>
          <w:szCs w:val="21"/>
        </w:rPr>
        <w:t>产生白色沉淀</w:t>
      </w:r>
    </w:p>
    <w:p w:rsidR="00553BE4" w:rsidP="00553BE4">
      <w:pPr>
        <w:pStyle w:val="BodyText"/>
        <w:spacing w:after="0" w:line="400" w:lineRule="exact"/>
        <w:rPr>
          <w:rFonts w:ascii="宋体" w:hAnsi="宋体" w:cs="宋体" w:hint="eastAsia"/>
          <w:sz w:val="24"/>
          <w:lang w:bidi="he-IL"/>
        </w:rPr>
      </w:pPr>
      <w:r>
        <w:rPr>
          <w:rFonts w:ascii="宋体" w:hAnsi="宋体" w:cs="宋体" w:hint="eastAsia"/>
          <w:sz w:val="24"/>
          <w:lang w:bidi="he-IL"/>
        </w:rPr>
        <w:t>四、计算与应用(共6分)</w:t>
      </w:r>
    </w:p>
    <w:p w:rsidR="00553BE4" w:rsidP="00553BE4">
      <w:pPr>
        <w:pStyle w:val="BodyText"/>
        <w:rPr>
          <w:rFonts w:ascii="Times New Roman" w:eastAsia="新宋体" w:hAnsi="Times New Roman" w:hint="eastAsia"/>
          <w:szCs w:val="21"/>
        </w:rPr>
      </w:pPr>
      <w:r w:rsidRPr="00B01735">
        <w:rPr>
          <w:rFonts w:ascii="Times New Roman" w:hAnsi="Times New Roman" w:hint="eastAsia"/>
          <w:sz w:val="24"/>
        </w:rPr>
        <w:t>17.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分）（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</w:t>
      </w:r>
      <w:r w:rsidRPr="004F2976">
        <w:rPr>
          <w:rFonts w:ascii="Times New Roman" w:eastAsia="新宋体" w:hAnsi="Times New Roman" w:hint="eastAsia"/>
          <w:szCs w:val="21"/>
        </w:rPr>
        <w:t>19</w:t>
      </w:r>
      <w:r w:rsidRPr="004F2976">
        <w:rPr>
          <w:rFonts w:ascii="Times New Roman" w:eastAsia="新宋体" w:hAnsi="Times New Roman" w:hint="eastAsia"/>
          <w:szCs w:val="21"/>
        </w:rPr>
        <w:t>：</w:t>
      </w:r>
      <w:r w:rsidRPr="004F2976">
        <w:rPr>
          <w:rFonts w:ascii="Times New Roman" w:eastAsia="新宋体" w:hAnsi="Times New Roman" w:hint="eastAsia"/>
          <w:szCs w:val="21"/>
        </w:rPr>
        <w:t>19</w:t>
      </w:r>
      <w:r w:rsidRPr="004F2976">
        <w:rPr>
          <w:rFonts w:ascii="Times New Roman" w:eastAsia="新宋体" w:hAnsi="Times New Roman" w:hint="eastAsia"/>
          <w:szCs w:val="21"/>
        </w:rPr>
        <w:t>：</w:t>
      </w:r>
      <w:r w:rsidRPr="004F2976">
        <w:rPr>
          <w:rFonts w:ascii="Times New Roman" w:eastAsia="新宋体" w:hAnsi="Times New Roman" w:hint="eastAsia"/>
          <w:szCs w:val="21"/>
        </w:rPr>
        <w:t>7</w:t>
      </w:r>
      <w:r w:rsidRPr="004F2976">
        <w:rPr>
          <w:rFonts w:ascii="Times New Roman" w:eastAsia="新宋体" w:hAnsi="Times New Roman" w:hint="eastAsia"/>
          <w:szCs w:val="21"/>
        </w:rPr>
        <w:t>：</w:t>
      </w:r>
      <w:r w:rsidRPr="004F2976">
        <w:rPr>
          <w:rFonts w:ascii="Times New Roman" w:eastAsia="新宋体" w:hAnsi="Times New Roman" w:hint="eastAsia"/>
          <w:szCs w:val="21"/>
        </w:rPr>
        <w:t xml:space="preserve">6 </w:t>
      </w:r>
      <w:r>
        <w:rPr>
          <w:rFonts w:ascii="Times New Roman" w:eastAsia="新宋体" w:hAnsi="Times New Roman" w:hint="eastAsia"/>
          <w:szCs w:val="21"/>
        </w:rPr>
        <w:t xml:space="preserve">   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>12:1</w:t>
      </w:r>
    </w:p>
    <w:p w:rsidR="00553BE4" w:rsidP="00553BE4">
      <w:pPr>
        <w:pStyle w:val="BodyText"/>
        <w:rPr>
          <w:rFonts w:ascii="Times New Roman" w:eastAsia="新宋体" w:hAnsi="Times New Roman" w:hint="eastAsia"/>
          <w:szCs w:val="21"/>
        </w:rPr>
      </w:pPr>
      <w:r w:rsidRPr="00B01735">
        <w:rPr>
          <w:rFonts w:ascii="Times New Roman" w:hAnsi="Times New Roman" w:hint="eastAsia"/>
          <w:sz w:val="24"/>
        </w:rPr>
        <w:t>18.</w:t>
      </w:r>
      <w:r w:rsidRPr="00B01735"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 xml:space="preserve">239.2    298.4      </w:t>
      </w:r>
    </w:p>
    <w:p w:rsidR="00553BE4" w:rsidRPr="002852D8" w:rsidP="00553BE4">
      <w:pPr>
        <w:spacing w:line="440" w:lineRule="exact"/>
        <w:ind w:left="273" w:hanging="273" w:hangingChars="130"/>
        <w:rPr>
          <w:rFonts w:ascii="Times New Roman" w:hAnsi="Times New Roman" w:hint="eastAsia"/>
          <w:color w:val="FF0000"/>
        </w:rPr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65%</w:t>
      </w:r>
      <w:r>
        <w:rPr>
          <w:rFonts w:ascii="Times New Roman" w:eastAsia="新宋体" w:hAnsi="Times New Roman" w:hint="eastAsia"/>
          <w:color w:val="FF0000"/>
          <w:szCs w:val="21"/>
        </w:rPr>
        <w:t xml:space="preserve">    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39.2%</w:t>
      </w:r>
    </w:p>
    <w:p w:rsidR="00553BE4" w:rsidRPr="00614B7B" w:rsidP="00553BE4">
      <w:pPr>
        <w:pStyle w:val="BodyText"/>
        <w:rPr>
          <w:rFonts w:ascii="Times New Roman" w:hAnsi="Times New Roman"/>
          <w:sz w:val="24"/>
        </w:rPr>
      </w:pPr>
      <w:r w:rsidRPr="000C36BA">
        <w:rPr>
          <w:rFonts w:ascii="Times New Roman" w:eastAsia="新宋体" w:hAnsi="Times New Roman" w:hint="eastAsia"/>
          <w:color w:val="FF0000"/>
          <w:sz w:val="32"/>
          <w:szCs w:val="32"/>
        </w:rPr>
        <w:t>解析</w:t>
      </w:r>
      <w:r>
        <w:rPr>
          <w:rFonts w:ascii="Times New Roman" w:eastAsia="新宋体" w:hAnsi="Times New Roman" w:hint="eastAsia"/>
          <w:color w:val="FF0000"/>
          <w:sz w:val="32"/>
          <w:szCs w:val="32"/>
        </w:rPr>
        <w:t>：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设锌的质量为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x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，硫酸的质量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y</w:t>
      </w:r>
    </w:p>
    <w:p w:rsidR="00553BE4" w:rsidRPr="00CA1963" w:rsidP="00553BE4">
      <w:pPr>
        <w:spacing w:line="360" w:lineRule="auto"/>
        <w:ind w:left="273" w:leftChars="130"/>
        <w:rPr>
          <w:color w:val="FF0000"/>
        </w:rPr>
      </w:pPr>
      <w:r w:rsidRPr="00CA1963">
        <w:rPr>
          <w:rFonts w:ascii="Times New Roman" w:eastAsia="新宋体" w:hAnsi="Times New Roman" w:hint="eastAsia"/>
          <w:color w:val="FF0000"/>
          <w:szCs w:val="21"/>
        </w:rPr>
        <w:t>Zn+H</w:t>
      </w:r>
      <w:r w:rsidRPr="00CA1963">
        <w:rPr>
          <w:rFonts w:ascii="Times New Roman" w:eastAsia="新宋体" w:hAnsi="Times New Roman" w:hint="eastAsia"/>
          <w:color w:val="FF0000"/>
          <w:sz w:val="24"/>
          <w:vertAlign w:val="subscript"/>
        </w:rPr>
        <w:t>2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SO</w:t>
      </w:r>
      <w:r w:rsidRPr="00CA1963">
        <w:rPr>
          <w:rFonts w:ascii="Times New Roman" w:eastAsia="新宋体" w:hAnsi="Times New Roman" w:hint="eastAsia"/>
          <w:color w:val="FF0000"/>
          <w:sz w:val="24"/>
          <w:vertAlign w:val="subscript"/>
        </w:rPr>
        <w:t>4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＝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ZnSO</w:t>
      </w:r>
      <w:r w:rsidRPr="00CA1963">
        <w:rPr>
          <w:rFonts w:ascii="Times New Roman" w:eastAsia="新宋体" w:hAnsi="Times New Roman" w:hint="eastAsia"/>
          <w:color w:val="FF0000"/>
          <w:sz w:val="24"/>
          <w:vertAlign w:val="subscript"/>
        </w:rPr>
        <w:t xml:space="preserve">4  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+H</w:t>
      </w:r>
      <w:r w:rsidRPr="00CA1963">
        <w:rPr>
          <w:rFonts w:ascii="Times New Roman" w:eastAsia="新宋体" w:hAnsi="Times New Roman" w:hint="eastAsia"/>
          <w:color w:val="FF0000"/>
          <w:sz w:val="24"/>
          <w:vertAlign w:val="subscript"/>
        </w:rPr>
        <w:t>2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↑</w:t>
      </w:r>
    </w:p>
    <w:p w:rsidR="00553BE4" w:rsidRPr="00CA1963" w:rsidP="00553BE4">
      <w:pPr>
        <w:spacing w:line="360" w:lineRule="auto"/>
        <w:ind w:left="273" w:leftChars="130"/>
        <w:rPr>
          <w:color w:val="FF0000"/>
        </w:rPr>
      </w:pPr>
      <w:r>
        <w:rPr>
          <w:rFonts w:ascii="Times New Roman" w:eastAsia="新宋体" w:hAnsi="Times New Roman" w:hint="eastAsia"/>
          <w:color w:val="FF0000"/>
          <w:szCs w:val="21"/>
        </w:rPr>
        <w:t xml:space="preserve">65     98           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2</w:t>
      </w:r>
    </w:p>
    <w:p w:rsidR="00553BE4" w:rsidRPr="00CA1963" w:rsidP="00553BE4">
      <w:pPr>
        <w:spacing w:line="360" w:lineRule="auto"/>
        <w:ind w:left="273" w:leftChars="130"/>
        <w:rPr>
          <w:color w:val="FF0000"/>
        </w:rPr>
      </w:pPr>
      <w:r w:rsidRPr="00CA1963">
        <w:rPr>
          <w:rFonts w:ascii="Times New Roman" w:eastAsia="新宋体" w:hAnsi="Times New Roman" w:hint="eastAsia"/>
          <w:color w:val="FF0000"/>
          <w:szCs w:val="21"/>
        </w:rPr>
        <w:t xml:space="preserve">x       y </w:t>
      </w:r>
      <w:r>
        <w:rPr>
          <w:rFonts w:ascii="Times New Roman" w:eastAsia="新宋体" w:hAnsi="Times New Roman" w:hint="eastAsia"/>
          <w:color w:val="FF0000"/>
          <w:szCs w:val="21"/>
        </w:rPr>
        <w:t xml:space="preserve">         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1.6g</w:t>
      </w:r>
    </w:p>
    <w:p w:rsidR="00553BE4" w:rsidRPr="00CA1963" w:rsidP="00553BE4">
      <w:pPr>
        <w:spacing w:line="360" w:lineRule="auto"/>
        <w:ind w:left="273" w:leftChars="130"/>
        <w:rPr>
          <w:color w:val="FF0000"/>
        </w:rPr>
      </w:pPr>
      <w:r>
        <w:rPr>
          <w:rFonts w:ascii="Times New Roman" w:eastAsia="新宋体" w:hAnsi="Times New Roman" w:hint="eastAsia"/>
          <w:noProof/>
          <w:color w:val="FF0000"/>
          <w:position w:val="-23"/>
          <w:szCs w:val="21"/>
        </w:rPr>
        <w:drawing>
          <wp:inline distT="0" distB="0" distL="0" distR="0">
            <wp:extent cx="647700" cy="342900"/>
            <wp:effectExtent l="19050" t="0" r="0" b="0"/>
            <wp:docPr id="9" name="图片 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714382" name="Picture 2" descr="菁优网-jyeoo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BE4" w:rsidRPr="00CA1963" w:rsidP="00553BE4">
      <w:pPr>
        <w:spacing w:line="360" w:lineRule="auto"/>
        <w:ind w:left="273" w:leftChars="130"/>
        <w:rPr>
          <w:color w:val="FF0000"/>
        </w:rPr>
      </w:pPr>
      <w:r w:rsidRPr="00CA1963">
        <w:rPr>
          <w:rFonts w:ascii="Times New Roman" w:eastAsia="新宋体" w:hAnsi="Times New Roman" w:hint="eastAsia"/>
          <w:color w:val="FF0000"/>
          <w:szCs w:val="21"/>
        </w:rPr>
        <w:t>x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＝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52g</w:t>
      </w:r>
    </w:p>
    <w:p w:rsidR="00553BE4" w:rsidRPr="00CA1963" w:rsidP="00553BE4">
      <w:pPr>
        <w:spacing w:line="360" w:lineRule="auto"/>
        <w:ind w:left="273" w:leftChars="130"/>
        <w:rPr>
          <w:color w:val="FF0000"/>
        </w:rPr>
      </w:pPr>
      <w:r>
        <w:rPr>
          <w:rFonts w:ascii="Times New Roman" w:eastAsia="新宋体" w:hAnsi="Times New Roman" w:hint="eastAsia"/>
          <w:noProof/>
          <w:color w:val="FF0000"/>
          <w:position w:val="-23"/>
          <w:szCs w:val="21"/>
        </w:rPr>
        <w:drawing>
          <wp:inline distT="0" distB="0" distL="0" distR="0">
            <wp:extent cx="647700" cy="342900"/>
            <wp:effectExtent l="19050" t="0" r="0" b="0"/>
            <wp:docPr id="8" name="图片 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900078" name="Picture 3" descr="菁优网-jyeoo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BE4" w:rsidRPr="00CA1963" w:rsidP="00553BE4">
      <w:pPr>
        <w:spacing w:line="360" w:lineRule="auto"/>
        <w:ind w:left="273" w:leftChars="130"/>
        <w:rPr>
          <w:color w:val="FF0000"/>
        </w:rPr>
      </w:pPr>
      <w:r w:rsidRPr="00CA1963">
        <w:rPr>
          <w:rFonts w:ascii="Times New Roman" w:eastAsia="新宋体" w:hAnsi="Times New Roman" w:hint="eastAsia"/>
          <w:color w:val="FF0000"/>
          <w:szCs w:val="21"/>
        </w:rPr>
        <w:t>y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＝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78.4g</w:t>
      </w:r>
    </w:p>
    <w:p w:rsidR="00553BE4" w:rsidRPr="00CA1963" w:rsidP="00553BE4">
      <w:pPr>
        <w:spacing w:line="360" w:lineRule="auto"/>
        <w:ind w:left="273" w:leftChars="130"/>
        <w:rPr>
          <w:color w:val="FF0000"/>
        </w:rPr>
      </w:pPr>
      <w:r w:rsidRPr="00CA1963">
        <w:rPr>
          <w:rFonts w:ascii="Times New Roman" w:eastAsia="新宋体" w:hAnsi="Times New Roman" w:hint="eastAsia"/>
          <w:color w:val="FF0000"/>
          <w:szCs w:val="21"/>
        </w:rPr>
        <w:t>故锌片中锌的质量分数为</w:t>
      </w:r>
      <w:r>
        <w:rPr>
          <w:rFonts w:ascii="Times New Roman" w:eastAsia="新宋体" w:hAnsi="Times New Roman" w:hint="eastAsia"/>
          <w:noProof/>
          <w:color w:val="FF0000"/>
          <w:position w:val="-23"/>
          <w:szCs w:val="21"/>
        </w:rPr>
        <w:drawing>
          <wp:inline distT="0" distB="0" distL="0" distR="0">
            <wp:extent cx="276225" cy="352425"/>
            <wp:effectExtent l="19050" t="0" r="9525" b="0"/>
            <wp:docPr id="7" name="图片 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216277" name="Picture 4" descr="菁优网-jyeoo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A1963">
        <w:rPr>
          <w:rFonts w:ascii="Times New Roman" w:eastAsia="新宋体" w:hAnsi="Times New Roman" w:hint="eastAsia"/>
          <w:color w:val="FF0000"/>
          <w:szCs w:val="21"/>
        </w:rPr>
        <w:t>×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100%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＝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65%</w:t>
      </w:r>
    </w:p>
    <w:p w:rsidR="00553BE4" w:rsidP="00553BE4">
      <w:pPr>
        <w:spacing w:line="440" w:lineRule="exact"/>
        <w:rPr>
          <w:rFonts w:ascii="Times New Roman" w:eastAsia="新宋体" w:hAnsi="Times New Roman" w:hint="eastAsia"/>
          <w:color w:val="FF0000"/>
          <w:szCs w:val="21"/>
        </w:rPr>
      </w:pPr>
    </w:p>
    <w:p w:rsidR="00553BE4" w:rsidRPr="000C36BA" w:rsidP="00553BE4">
      <w:pPr>
        <w:spacing w:line="440" w:lineRule="exact"/>
        <w:ind w:left="273" w:hanging="273" w:hangingChars="130"/>
        <w:rPr>
          <w:rFonts w:ascii="Times New Roman" w:hAnsi="Times New Roman"/>
          <w:color w:val="FF000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1924050</wp:posOffset>
            </wp:positionH>
            <wp:positionV relativeFrom="paragraph">
              <wp:posOffset>53340</wp:posOffset>
            </wp:positionV>
            <wp:extent cx="428625" cy="352425"/>
            <wp:effectExtent l="19050" t="0" r="9525" b="0"/>
            <wp:wrapTight wrapText="bothSides">
              <wp:wrapPolygon>
                <wp:start x="-960" y="0"/>
                <wp:lineTo x="-960" y="21016"/>
                <wp:lineTo x="22080" y="21016"/>
                <wp:lineTo x="22080" y="0"/>
                <wp:lineTo x="-960" y="0"/>
              </wp:wrapPolygon>
            </wp:wrapTight>
            <wp:docPr id="11" name="图片 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961631" name="Picture 2" descr="菁优网-jyeoo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A1963">
        <w:rPr>
          <w:rFonts w:ascii="Times New Roman" w:eastAsia="新宋体" w:hAnsi="Times New Roman" w:hint="eastAsia"/>
          <w:color w:val="FF0000"/>
          <w:szCs w:val="21"/>
        </w:rPr>
        <w:t>稀硫酸的溶质质量分数为</w:t>
      </w:r>
      <w:r>
        <w:rPr>
          <w:rFonts w:ascii="Times New Roman" w:eastAsia="新宋体" w:hAnsi="Times New Roman" w:hint="eastAsia"/>
          <w:position w:val="-23"/>
          <w:szCs w:val="21"/>
        </w:rPr>
        <w:t xml:space="preserve">  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×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100%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＝</w:t>
      </w:r>
      <w:r w:rsidRPr="00CA1963">
        <w:rPr>
          <w:rFonts w:ascii="Times New Roman" w:eastAsia="新宋体" w:hAnsi="Times New Roman" w:hint="eastAsia"/>
          <w:color w:val="FF0000"/>
          <w:szCs w:val="21"/>
        </w:rPr>
        <w:t>39.2%</w:t>
      </w:r>
    </w:p>
    <w:p w:rsidR="00553BE4"/>
    <w:sectPr w:rsidSect="00067F8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63C780"/>
    <w:multiLevelType w:val="singleLevel"/>
    <w:tmpl w:val="5563C780"/>
    <w:lvl w:ilvl="0">
      <w:start w:val="1"/>
      <w:numFmt w:val="chineseCounting"/>
      <w:suff w:val="nothing"/>
      <w:lvlText w:val="%1、"/>
      <w:lvlJc w:val="left"/>
    </w:lvl>
  </w:abstractNum>
  <w:abstractNum w:abstractNumId="1">
    <w:nsid w:val="566B86B9"/>
    <w:multiLevelType w:val="singleLevel"/>
    <w:tmpl w:val="566B86B9"/>
    <w:lvl w:ilvl="0">
      <w:start w:val="2"/>
      <w:numFmt w:val="chineseCounting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A641D"/>
    <w:rsid w:val="00042152"/>
    <w:rsid w:val="00067F8E"/>
    <w:rsid w:val="00082BC1"/>
    <w:rsid w:val="00092080"/>
    <w:rsid w:val="000C36BA"/>
    <w:rsid w:val="001E297A"/>
    <w:rsid w:val="00236FC7"/>
    <w:rsid w:val="002852D8"/>
    <w:rsid w:val="00302C6F"/>
    <w:rsid w:val="00381B60"/>
    <w:rsid w:val="003F2A9D"/>
    <w:rsid w:val="004F2976"/>
    <w:rsid w:val="004F397E"/>
    <w:rsid w:val="00553BE4"/>
    <w:rsid w:val="006118FA"/>
    <w:rsid w:val="00614B7B"/>
    <w:rsid w:val="0067348A"/>
    <w:rsid w:val="00763894"/>
    <w:rsid w:val="007C1095"/>
    <w:rsid w:val="0081203B"/>
    <w:rsid w:val="009A57E1"/>
    <w:rsid w:val="00AA641D"/>
    <w:rsid w:val="00B01735"/>
    <w:rsid w:val="00B40A3E"/>
    <w:rsid w:val="00C471C7"/>
    <w:rsid w:val="00CA1963"/>
    <w:rsid w:val="05E27C22"/>
    <w:rsid w:val="0E734802"/>
    <w:rsid w:val="0F356B1B"/>
    <w:rsid w:val="146B0462"/>
    <w:rsid w:val="15E76FEF"/>
    <w:rsid w:val="1F8C3584"/>
    <w:rsid w:val="28C86907"/>
    <w:rsid w:val="2BB81C49"/>
    <w:rsid w:val="2C812D11"/>
    <w:rsid w:val="31247923"/>
    <w:rsid w:val="336250DE"/>
    <w:rsid w:val="34C12F48"/>
    <w:rsid w:val="3C6E3B86"/>
    <w:rsid w:val="45F1697D"/>
    <w:rsid w:val="48E66444"/>
    <w:rsid w:val="4AFB61BB"/>
    <w:rsid w:val="59A4099B"/>
    <w:rsid w:val="5E752629"/>
    <w:rsid w:val="63424B0D"/>
    <w:rsid w:val="63670BFD"/>
    <w:rsid w:val="64D04C42"/>
    <w:rsid w:val="67584513"/>
    <w:rsid w:val="71D361DA"/>
    <w:rsid w:val="737822CB"/>
    <w:rsid w:val="73987579"/>
    <w:rsid w:val="75CC6F3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unhideWhenUsed="0" w:qFormat="1"/>
    <w:lsdException w:name="footer" w:semiHidden="0" w:uiPriority="0" w:unhideWhenUsed="0" w:qFormat="1"/>
    <w:lsdException w:name="caption" w:uiPriority="35" w:qFormat="1"/>
    <w:lsdException w:name="page number" w:semiHidden="0" w:uiPriority="0" w:unhideWhenUsed="0" w:qFormat="1"/>
    <w:lsdException w:name="Title" w:semiHidden="0" w:uiPriority="10" w:unhideWhenUsed="0" w:qFormat="1"/>
    <w:lsdException w:name="Default Paragraph Font" w:uiPriority="1" w:qFormat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7F8E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qFormat/>
    <w:rsid w:val="00067F8E"/>
    <w:rPr>
      <w:sz w:val="18"/>
      <w:szCs w:val="18"/>
    </w:rPr>
  </w:style>
  <w:style w:type="paragraph" w:styleId="Footer">
    <w:name w:val="footer"/>
    <w:basedOn w:val="Normal"/>
    <w:qFormat/>
    <w:rsid w:val="00067F8E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rsid w:val="00067F8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NormalWeb">
    <w:name w:val="Normal (Web)"/>
    <w:basedOn w:val="Normal"/>
    <w:qFormat/>
    <w:rsid w:val="00067F8E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PageNumber">
    <w:name w:val="page number"/>
    <w:basedOn w:val="DefaultParagraphFont"/>
    <w:qFormat/>
    <w:rsid w:val="00067F8E"/>
  </w:style>
  <w:style w:type="character" w:customStyle="1" w:styleId="Char">
    <w:name w:val="批注框文本 Char"/>
    <w:basedOn w:val="DefaultParagraphFont"/>
    <w:link w:val="BalloonText"/>
    <w:uiPriority w:val="99"/>
    <w:semiHidden/>
    <w:qFormat/>
    <w:rsid w:val="00067F8E"/>
    <w:rPr>
      <w:sz w:val="18"/>
      <w:szCs w:val="18"/>
    </w:rPr>
  </w:style>
  <w:style w:type="paragraph" w:styleId="BodyText">
    <w:name w:val="Body Text"/>
    <w:basedOn w:val="Normal"/>
    <w:link w:val="Char0"/>
    <w:rsid w:val="00553BE4"/>
    <w:pPr>
      <w:spacing w:after="120"/>
    </w:pPr>
    <w:rPr>
      <w:rFonts w:ascii="Calibri" w:eastAsia="宋体" w:hAnsi="Calibri" w:cs="Times New Roman"/>
      <w:szCs w:val="24"/>
    </w:rPr>
  </w:style>
  <w:style w:type="character" w:customStyle="1" w:styleId="Char0">
    <w:name w:val="正文文本 Char"/>
    <w:basedOn w:val="DefaultParagraphFont"/>
    <w:link w:val="BodyText"/>
    <w:rsid w:val="00553BE4"/>
    <w:rPr>
      <w:rFonts w:ascii="Calibri" w:hAnsi="Calibri"/>
      <w:kern w:val="2"/>
      <w:sz w:val="21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theme" Target="theme/theme1.xml" /><Relationship Id="rId19" Type="http://schemas.openxmlformats.org/officeDocument/2006/relationships/numbering" Target="numbering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116</Words>
  <Characters>665</Characters>
  <Application>Microsoft Office Word</Application>
  <DocSecurity>0</DocSecurity>
  <Lines>5</Lines>
  <Paragraphs>1</Paragraphs>
  <ScaleCrop>false</ScaleCrop>
  <Company>Microsoft</Company>
  <LinksUpToDate>false</LinksUpToDate>
  <CharactersWithSpaces>780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2019-07-03T00:01:00Z</dcterms:created>
  <dcterms:modified xsi:type="dcterms:W3CDTF">2020-01-09T11:24:00Z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