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keepNext w:val="0"/>
        <w:keepLines w:val="0"/>
        <w:pageBreakBefore w:val="0"/>
        <w:widowControl w:val="0"/>
        <w:kinsoku/>
        <w:wordWrap/>
        <w:overflowPunct/>
        <w:topLinePunct w:val="0"/>
        <w:autoSpaceDE/>
        <w:autoSpaceDN/>
        <w:bidi w:val="0"/>
        <w:adjustRightInd/>
        <w:snapToGrid/>
        <w:spacing w:line="288" w:lineRule="auto"/>
        <w:jc w:val="center"/>
        <w:rPr>
          <w:rFonts w:eastAsia="黑体" w:hint="eastAsia"/>
          <w:b/>
          <w:sz w:val="30"/>
          <w:szCs w:val="30"/>
          <w:lang w:val="en-US" w:eastAsia="zh-CN"/>
        </w:rPr>
      </w:pPr>
      <w:r>
        <w:rPr>
          <w:rFonts w:eastAsia="黑体" w:hint="eastAsia"/>
          <w:b/>
          <w:sz w:val="30"/>
          <w:szCs w:val="30"/>
        </w:rPr>
        <w:drawing>
          <wp:anchor simplePos="0" relativeHeight="251658240" behindDoc="0" locked="0" layoutInCell="1" allowOverlap="1">
            <wp:simplePos x="0" y="0"/>
            <wp:positionH relativeFrom="page">
              <wp:posOffset>12065000</wp:posOffset>
            </wp:positionH>
            <wp:positionV relativeFrom="topMargin">
              <wp:posOffset>11925300</wp:posOffset>
            </wp:positionV>
            <wp:extent cx="444500" cy="419100"/>
            <wp:wrapNone/>
            <wp:docPr id="1000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760816" name=""/>
                    <pic:cNvPicPr>
                      <a:picLocks noChangeAspect="1"/>
                    </pic:cNvPicPr>
                  </pic:nvPicPr>
                  <pic:blipFill>
                    <a:blip xmlns:r="http://schemas.openxmlformats.org/officeDocument/2006/relationships" r:embed="rId6"/>
                    <a:stretch>
                      <a:fillRect/>
                    </a:stretch>
                  </pic:blipFill>
                  <pic:spPr>
                    <a:xfrm>
                      <a:off x="0" y="0"/>
                      <a:ext cx="444500" cy="419100"/>
                    </a:xfrm>
                    <a:prstGeom prst="rect">
                      <a:avLst/>
                    </a:prstGeom>
                  </pic:spPr>
                </pic:pic>
              </a:graphicData>
            </a:graphic>
          </wp:anchor>
        </w:drawing>
      </w:r>
      <w:bookmarkStart w:id="0" w:name="_GoBack"/>
      <w:bookmarkEnd w:id="0"/>
      <w:r>
        <w:rPr>
          <w:rFonts w:eastAsia="黑体" w:hint="eastAsia"/>
          <w:b/>
          <w:sz w:val="30"/>
          <w:szCs w:val="30"/>
        </w:rPr>
        <w:t>2019-2020</w:t>
      </w:r>
      <w:r>
        <w:rPr>
          <w:rFonts w:eastAsia="黑体" w:hint="eastAsia"/>
          <w:b/>
          <w:sz w:val="30"/>
          <w:szCs w:val="30"/>
          <w:lang w:eastAsia="zh-CN"/>
        </w:rPr>
        <w:t>学年第一学期九年级物理模拟测试卷</w:t>
      </w:r>
    </w:p>
    <w:p>
      <w:pPr>
        <w:keepNext w:val="0"/>
        <w:keepLines w:val="0"/>
        <w:pageBreakBefore w:val="0"/>
        <w:widowControl w:val="0"/>
        <w:kinsoku/>
        <w:wordWrap/>
        <w:overflowPunct/>
        <w:topLinePunct w:val="0"/>
        <w:autoSpaceDE/>
        <w:autoSpaceDN/>
        <w:bidi w:val="0"/>
        <w:adjustRightInd/>
        <w:snapToGrid/>
        <w:spacing w:line="288" w:lineRule="auto"/>
        <w:jc w:val="center"/>
        <w:rPr>
          <w:rFonts w:hint="eastAsia"/>
        </w:rPr>
      </w:pPr>
      <w:r>
        <w:rPr>
          <w:rFonts w:hint="eastAsia"/>
          <w:lang w:eastAsia="zh-CN"/>
        </w:rPr>
        <w:t>班级：</w:t>
      </w:r>
      <w:r>
        <w:rPr>
          <w:rFonts w:hint="eastAsia"/>
          <w:lang w:val="en-US" w:eastAsia="zh-CN"/>
        </w:rPr>
        <w:t>______________      姓名：_______________</w:t>
      </w:r>
    </w:p>
    <w:p>
      <w:pPr>
        <w:keepNext w:val="0"/>
        <w:keepLines w:val="0"/>
        <w:pageBreakBefore w:val="0"/>
        <w:widowControl w:val="0"/>
        <w:kinsoku/>
        <w:wordWrap/>
        <w:overflowPunct/>
        <w:topLinePunct w:val="0"/>
        <w:autoSpaceDE/>
        <w:autoSpaceDN/>
        <w:bidi w:val="0"/>
        <w:adjustRightInd/>
        <w:snapToGrid/>
        <w:spacing w:line="288" w:lineRule="auto"/>
        <w:rPr>
          <w:rFonts w:eastAsia="宋体" w:hint="default"/>
          <w:b/>
          <w:lang w:val="en-US" w:eastAsia="zh-CN"/>
        </w:rPr>
      </w:pPr>
      <w:r>
        <w:rPr>
          <w:rFonts w:hint="eastAsia"/>
          <w:b/>
        </w:rPr>
        <w:t>一、</w:t>
      </w:r>
      <w:r>
        <w:rPr>
          <w:rFonts w:hint="eastAsia"/>
          <w:b/>
          <w:lang w:eastAsia="zh-CN"/>
        </w:rPr>
        <w:t>选择</w:t>
      </w:r>
      <w:r>
        <w:rPr>
          <w:rFonts w:hint="eastAsia"/>
          <w:b/>
        </w:rPr>
        <w:t>题</w:t>
      </w:r>
      <w:r>
        <w:rPr>
          <w:rFonts w:hint="eastAsia"/>
          <w:b/>
          <w:lang w:eastAsia="zh-CN"/>
        </w:rPr>
        <w:t>（每题</w:t>
      </w:r>
      <w:r>
        <w:rPr>
          <w:rFonts w:hint="eastAsia"/>
          <w:b/>
          <w:lang w:val="en-US" w:eastAsia="zh-CN"/>
        </w:rPr>
        <w:t>2分，共40分</w:t>
      </w:r>
      <w:r>
        <w:rPr>
          <w:rFonts w:hint="eastAsia"/>
          <w:b/>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lang w:eastAsia="zh-CN"/>
        </w:rPr>
      </w:pPr>
      <w:r>
        <w:rPr>
          <w:rStyle w:val="DefaultParagraphFont"/>
        </w:rPr>
        <w:t>1．</w:t>
      </w:r>
      <w:r>
        <w:rPr>
          <w:rStyle w:val="DefaultParagraphFont"/>
          <w:rFonts w:ascii="宋体" w:eastAsia="宋体" w:hAnsi="宋体" w:cs="宋体"/>
        </w:rPr>
        <w:t>下列现象中，不能体现“分子在不停地做无规则运动”的是</w:t>
      </w:r>
      <w:r>
        <w:rPr>
          <w:rStyle w:val="DefaultParagraphFont"/>
          <w:rFonts w:ascii="宋体" w:hAnsi="宋体" w:cs="宋体" w:hint="eastAsia"/>
          <w:lang w:eastAsia="zh-CN"/>
        </w:rPr>
        <w:t>（</w:t>
      </w:r>
      <w:r>
        <w:rPr>
          <w:rStyle w:val="DefaultParagraphFont"/>
          <w:rFonts w:ascii="宋体" w:hAnsi="宋体" w:cs="宋体" w:hint="eastAsia"/>
          <w:lang w:val="en-US" w:eastAsia="zh-CN"/>
        </w:rPr>
        <w:t xml:space="preserve">    </w:t>
      </w:r>
      <w:r>
        <w:rPr>
          <w:rStyle w:val="DefaultParagraphFont"/>
          <w:rFonts w:ascii="宋体" w:hAnsi="宋体" w:cs="宋体" w:hint="eastAsia"/>
          <w:lang w:eastAsia="zh-CN"/>
        </w:rPr>
        <w:t>）</w:t>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A．</w:t>
      </w:r>
      <w:r>
        <w:rPr>
          <w:rStyle w:val="DefaultParagraphFont"/>
          <w:rFonts w:ascii="宋体" w:eastAsia="宋体" w:hAnsi="宋体" w:cs="宋体"/>
        </w:rPr>
        <w:t>花香满园</w:t>
      </w:r>
      <w:r>
        <w:rPr>
          <w:rStyle w:val="DefaultParagraphFont"/>
          <w:rFonts w:ascii="宋体" w:hAnsi="宋体" w:cs="宋体" w:hint="eastAsia"/>
          <w:lang w:val="en-US" w:eastAsia="zh-CN"/>
        </w:rPr>
        <w:t xml:space="preserve">      </w:t>
      </w:r>
      <w:r>
        <w:rPr>
          <w:rStyle w:val="DefaultParagraphFont"/>
        </w:rPr>
        <w:t>B．</w:t>
      </w:r>
      <w:r>
        <w:rPr>
          <w:rStyle w:val="DefaultParagraphFont"/>
          <w:rFonts w:ascii="宋体" w:eastAsia="宋体" w:hAnsi="宋体" w:cs="宋体"/>
        </w:rPr>
        <w:t>尘土飞扬</w:t>
      </w:r>
      <w:r>
        <w:rPr>
          <w:rStyle w:val="DefaultParagraphFont"/>
          <w:rFonts w:ascii="宋体" w:hAnsi="宋体" w:cs="宋体" w:hint="eastAsia"/>
          <w:lang w:val="en-US" w:eastAsia="zh-CN"/>
        </w:rPr>
        <w:t xml:space="preserve">      </w:t>
      </w:r>
      <w:r>
        <w:rPr>
          <w:rStyle w:val="DefaultParagraphFont"/>
        </w:rPr>
        <w:t>C．</w:t>
      </w:r>
      <w:r>
        <w:rPr>
          <w:rStyle w:val="DefaultParagraphFont"/>
          <w:rFonts w:ascii="宋体" w:eastAsia="宋体" w:hAnsi="宋体" w:cs="宋体"/>
        </w:rPr>
        <w:t>樟脑丸变小</w:t>
      </w:r>
      <w:r>
        <w:rPr>
          <w:rStyle w:val="DefaultParagraphFont"/>
          <w:rFonts w:ascii="宋体" w:hAnsi="宋体" w:cs="宋体" w:hint="eastAsia"/>
          <w:lang w:val="en-US" w:eastAsia="zh-CN"/>
        </w:rPr>
        <w:t xml:space="preserve">    </w:t>
      </w:r>
      <w:r>
        <w:rPr>
          <w:rStyle w:val="DefaultParagraphFont"/>
        </w:rPr>
        <w:tab/>
      </w:r>
      <w:r>
        <w:rPr>
          <w:rStyle w:val="DefaultParagraphFont"/>
        </w:rPr>
        <w:t>D．</w:t>
      </w:r>
      <w:r>
        <w:rPr>
          <w:rStyle w:val="DefaultParagraphFont"/>
          <w:rFonts w:ascii="宋体" w:eastAsia="宋体" w:hAnsi="宋体" w:cs="宋体"/>
        </w:rPr>
        <w:t>糖在水中溶解</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Times New Roman" w:eastAsia="Times New Roman" w:hAnsi="Times New Roman" w:cs="Times New Roman"/>
          <w:sz w:val="21"/>
        </w:rPr>
      </w:pPr>
      <w:r>
        <w:rPr>
          <w:rStyle w:val="DefaultParagraphFont"/>
          <w:rFonts w:hint="eastAsia"/>
          <w:lang w:val="en-US" w:eastAsia="zh-CN"/>
        </w:rPr>
        <w:t>2</w:t>
      </w:r>
      <w:r>
        <w:rPr>
          <w:rStyle w:val="DefaultParagraphFont"/>
        </w:rPr>
        <w:t>．</w:t>
      </w:r>
      <w:r>
        <w:rPr>
          <w:rStyle w:val="DefaultParagraphFont"/>
          <w:rFonts w:ascii="宋体" w:eastAsia="宋体" w:hAnsi="宋体" w:cs="宋体"/>
          <w:sz w:val="21"/>
        </w:rPr>
        <w:t>关于温度、比热容、热量、内能，以下说法正确的是</w:t>
      </w:r>
      <w:r>
        <w:rPr>
          <w:rStyle w:val="DefaultParagraphFont"/>
          <w:rFonts w:ascii="Times New Roman" w:eastAsia="Times New Roman" w:hAnsi="Times New Roman" w:cs="Times New Roman"/>
          <w:sz w:val="21"/>
        </w:rPr>
        <w:t xml:space="preserve"> （    ）</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A．</w:t>
      </w:r>
      <w:r>
        <w:rPr>
          <w:rStyle w:val="DefaultParagraphFont"/>
          <w:rFonts w:ascii="宋体" w:eastAsia="宋体" w:hAnsi="宋体" w:cs="宋体"/>
          <w:sz w:val="21"/>
        </w:rPr>
        <w:t>一块</w:t>
      </w:r>
      <w:r>
        <w:rPr>
          <w:rStyle w:val="DefaultParagraphFont"/>
          <w:rFonts w:ascii="Times New Roman" w:eastAsia="Times New Roman" w:hAnsi="Times New Roman" w:cs="Times New Roman"/>
          <w:sz w:val="21"/>
        </w:rPr>
        <w:t>0</w:t>
      </w:r>
      <w:r>
        <w:rPr>
          <w:rStyle w:val="DefaultParagraphFont"/>
          <w:rFonts w:ascii="宋体" w:eastAsia="宋体" w:hAnsi="宋体" w:cs="宋体"/>
          <w:sz w:val="21"/>
        </w:rPr>
        <w:t>℃的冰没有内能，它的分子不会运动</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B．</w:t>
      </w:r>
      <w:r>
        <w:rPr>
          <w:rStyle w:val="DefaultParagraphFont"/>
          <w:rFonts w:ascii="宋体" w:eastAsia="宋体" w:hAnsi="宋体" w:cs="宋体"/>
          <w:sz w:val="21"/>
        </w:rPr>
        <w:t>汽油机的做功冲程是将机械能转化为内能</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C．</w:t>
      </w:r>
      <w:r>
        <w:rPr>
          <w:rStyle w:val="DefaultParagraphFont"/>
          <w:rFonts w:ascii="宋体" w:eastAsia="宋体" w:hAnsi="宋体" w:cs="宋体"/>
          <w:sz w:val="21"/>
        </w:rPr>
        <w:t>一个物体温度升高了，它的内能一定增加</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D．</w:t>
      </w:r>
      <w:r>
        <w:rPr>
          <w:rStyle w:val="DefaultParagraphFont"/>
          <w:rFonts w:ascii="宋体" w:eastAsia="宋体" w:hAnsi="宋体" w:cs="宋体"/>
          <w:sz w:val="21"/>
        </w:rPr>
        <w:t>两手互相搓搓，觉得暖和，是通过热传递的方法增加了物体的内能</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hint="eastAsia"/>
          <w:lang w:eastAsia="zh-CN"/>
        </w:rPr>
      </w:pPr>
      <w:r>
        <w:rPr>
          <w:rFonts w:hint="eastAsia"/>
          <w:lang w:val="en-US" w:eastAsia="zh-CN"/>
        </w:rPr>
        <w:t>3</w:t>
      </w:r>
      <w:r>
        <w:t>．</w:t>
      </w:r>
      <w:r>
        <w:rPr>
          <w:rFonts w:ascii="宋体" w:eastAsia="宋体" w:hAnsi="宋体" w:cs="宋体"/>
        </w:rPr>
        <w:t>下列关于比热容、热值的说法正确的是</w:t>
      </w:r>
      <w:r>
        <w:rPr>
          <w:rFonts w:ascii="宋体" w:hAnsi="宋体" w:cs="宋体" w:hint="eastAsia"/>
          <w:lang w:eastAsia="zh-CN"/>
        </w:rPr>
        <w:t>（</w:t>
      </w:r>
      <w:r>
        <w:rPr>
          <w:rFonts w:ascii="宋体" w:hAnsi="宋体" w:cs="宋体" w:hint="eastAsia"/>
          <w:lang w:val="en-US" w:eastAsia="zh-CN"/>
        </w:rPr>
        <w:t xml:space="preserve">    </w:t>
      </w:r>
      <w:r>
        <w:rPr>
          <w:rFonts w:ascii="宋体" w:hAnsi="宋体" w:cs="宋体" w:hint="eastAsia"/>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A．</w:t>
      </w:r>
      <w:r>
        <w:rPr>
          <w:rFonts w:ascii="宋体" w:eastAsia="宋体" w:hAnsi="宋体" w:cs="宋体"/>
        </w:rPr>
        <w:t>冰和水是同种物质，所以它们的比热容一样大</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B．</w:t>
      </w:r>
      <w:r>
        <w:rPr>
          <w:rFonts w:ascii="宋体" w:eastAsia="宋体" w:hAnsi="宋体" w:cs="宋体"/>
        </w:rPr>
        <w:t>制做体温计常用水银作介质，原因之一是水银的比热容小</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C．</w:t>
      </w:r>
      <w:r>
        <w:rPr>
          <w:rFonts w:ascii="宋体" w:eastAsia="宋体" w:hAnsi="宋体" w:cs="宋体"/>
        </w:rPr>
        <w:t>把煤磨成煤粉，把煤粉粘成煤粒，加大送风量，可以有效提高煤的热值</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D．</w:t>
      </w:r>
      <w:r>
        <w:rPr>
          <w:rFonts w:ascii="宋体" w:eastAsia="宋体" w:hAnsi="宋体" w:cs="宋体"/>
        </w:rPr>
        <w:t>完全燃烧的汽油比不完全燃烧的汽油的热值大</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sz w:val="21"/>
          <w:lang w:eastAsia="zh-CN"/>
        </w:rPr>
      </w:pPr>
      <w:r>
        <w:rPr>
          <w:rStyle w:val="DefaultParagraphFont"/>
          <w:rFonts w:hint="eastAsia"/>
          <w:lang w:val="en-US" w:eastAsia="zh-CN"/>
        </w:rPr>
        <w:t>4</w:t>
      </w:r>
      <w:r>
        <w:rPr>
          <w:rStyle w:val="DefaultParagraphFont"/>
        </w:rPr>
        <w:t>．</w:t>
      </w:r>
      <w:r>
        <w:rPr>
          <w:rStyle w:val="DefaultParagraphFont"/>
          <w:rFonts w:ascii="宋体" w:eastAsia="宋体" w:hAnsi="宋体" w:cs="宋体"/>
          <w:sz w:val="21"/>
        </w:rPr>
        <w:t>如图所示为四冲程汽油机的四个剖面图，其中属于内能转化为机械能的是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A．</w:t>
      </w:r>
      <w:r>
        <w:drawing>
          <wp:inline distT="0" distB="0" distL="114300" distR="114300">
            <wp:extent cx="885825" cy="1123950"/>
            <wp:effectExtent l="0" t="0" r="9525" b="0"/>
            <wp:docPr id="100001" name="图片 100001"/>
            <wp:cNvGraphicFramePr/>
            <a:graphic xmlns:a="http://schemas.openxmlformats.org/drawingml/2006/main">
              <a:graphicData uri="http://schemas.openxmlformats.org/drawingml/2006/picture">
                <pic:pic xmlns:pic="http://schemas.openxmlformats.org/drawingml/2006/picture">
                  <pic:nvPicPr>
                    <pic:cNvPr id="1606711002" name="图片 100001"/>
                    <pic:cNvPicPr/>
                  </pic:nvPicPr>
                  <pic:blipFill>
                    <a:blip xmlns:r="http://schemas.openxmlformats.org/officeDocument/2006/relationships" r:embed="rId7"/>
                    <a:stretch>
                      <a:fillRect/>
                    </a:stretch>
                  </pic:blipFill>
                  <pic:spPr>
                    <a:xfrm>
                      <a:off x="0" y="0"/>
                      <a:ext cx="885825" cy="1123950"/>
                    </a:xfrm>
                    <a:prstGeom prst="rect">
                      <a:avLst/>
                    </a:prstGeom>
                  </pic:spPr>
                </pic:pic>
              </a:graphicData>
            </a:graphic>
          </wp:inline>
        </w:drawing>
      </w:r>
      <w:r>
        <w:rPr>
          <w:rStyle w:val="DefaultParagraphFont"/>
        </w:rPr>
        <w:t xml:space="preserve">    B．</w:t>
      </w:r>
      <w:r>
        <w:drawing>
          <wp:inline distT="0" distB="0" distL="114300" distR="114300">
            <wp:extent cx="847725" cy="1123950"/>
            <wp:effectExtent l="0" t="0" r="9525" b="0"/>
            <wp:docPr id="100002" name="图片 100002"/>
            <wp:cNvGraphicFramePr/>
            <a:graphic xmlns:a="http://schemas.openxmlformats.org/drawingml/2006/main">
              <a:graphicData uri="http://schemas.openxmlformats.org/drawingml/2006/picture">
                <pic:pic xmlns:pic="http://schemas.openxmlformats.org/drawingml/2006/picture">
                  <pic:nvPicPr>
                    <pic:cNvPr id="878452278" name="图片 100002"/>
                    <pic:cNvPicPr/>
                  </pic:nvPicPr>
                  <pic:blipFill>
                    <a:blip xmlns:r="http://schemas.openxmlformats.org/officeDocument/2006/relationships" r:embed="rId8"/>
                    <a:stretch>
                      <a:fillRect/>
                    </a:stretch>
                  </pic:blipFill>
                  <pic:spPr>
                    <a:xfrm>
                      <a:off x="0" y="0"/>
                      <a:ext cx="847725" cy="1123950"/>
                    </a:xfrm>
                    <a:prstGeom prst="rect">
                      <a:avLst/>
                    </a:prstGeom>
                  </pic:spPr>
                </pic:pic>
              </a:graphicData>
            </a:graphic>
          </wp:inline>
        </w:drawing>
      </w:r>
      <w:r>
        <w:rPr>
          <w:rFonts w:hint="eastAsia"/>
          <w:lang w:val="en-US" w:eastAsia="zh-CN"/>
        </w:rPr>
        <w:t xml:space="preserve">   </w:t>
      </w:r>
      <w:r>
        <w:rPr>
          <w:rStyle w:val="DefaultParagraphFont"/>
        </w:rPr>
        <w:t>C．</w:t>
      </w:r>
      <w:r>
        <w:drawing>
          <wp:inline distT="0" distB="0" distL="114300" distR="114300">
            <wp:extent cx="847725" cy="1133475"/>
            <wp:effectExtent l="0" t="0" r="9525" b="9525"/>
            <wp:docPr id="100003" name="图片 100003"/>
            <wp:cNvGraphicFramePr/>
            <a:graphic xmlns:a="http://schemas.openxmlformats.org/drawingml/2006/main">
              <a:graphicData uri="http://schemas.openxmlformats.org/drawingml/2006/picture">
                <pic:pic xmlns:pic="http://schemas.openxmlformats.org/drawingml/2006/picture">
                  <pic:nvPicPr>
                    <pic:cNvPr id="1372129877" name="图片 100003"/>
                    <pic:cNvPicPr/>
                  </pic:nvPicPr>
                  <pic:blipFill>
                    <a:blip xmlns:r="http://schemas.openxmlformats.org/officeDocument/2006/relationships" r:embed="rId9"/>
                    <a:stretch>
                      <a:fillRect/>
                    </a:stretch>
                  </pic:blipFill>
                  <pic:spPr>
                    <a:xfrm>
                      <a:off x="0" y="0"/>
                      <a:ext cx="847725" cy="1133475"/>
                    </a:xfrm>
                    <a:prstGeom prst="rect">
                      <a:avLst/>
                    </a:prstGeom>
                  </pic:spPr>
                </pic:pic>
              </a:graphicData>
            </a:graphic>
          </wp:inline>
        </w:drawing>
      </w:r>
      <w:r>
        <w:rPr>
          <w:rStyle w:val="DefaultParagraphFont"/>
        </w:rPr>
        <w:t xml:space="preserve">    D．</w:t>
      </w:r>
      <w:r>
        <w:drawing>
          <wp:inline distT="0" distB="0" distL="114300" distR="114300">
            <wp:extent cx="847725" cy="1143000"/>
            <wp:effectExtent l="0" t="0" r="9525" b="0"/>
            <wp:docPr id="100004" name="图片 100004"/>
            <wp:cNvGraphicFramePr/>
            <a:graphic xmlns:a="http://schemas.openxmlformats.org/drawingml/2006/main">
              <a:graphicData uri="http://schemas.openxmlformats.org/drawingml/2006/picture">
                <pic:pic xmlns:pic="http://schemas.openxmlformats.org/drawingml/2006/picture">
                  <pic:nvPicPr>
                    <pic:cNvPr id="1305274296" name="图片 100004"/>
                    <pic:cNvPicPr/>
                  </pic:nvPicPr>
                  <pic:blipFill>
                    <a:blip xmlns:r="http://schemas.openxmlformats.org/officeDocument/2006/relationships" r:embed="rId10"/>
                    <a:stretch>
                      <a:fillRect/>
                    </a:stretch>
                  </pic:blipFill>
                  <pic:spPr>
                    <a:xfrm>
                      <a:off x="0" y="0"/>
                      <a:ext cx="847725" cy="1143000"/>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eastAsia="宋体" w:hint="eastAsia"/>
          <w:lang w:eastAsia="zh-CN"/>
        </w:rPr>
      </w:pPr>
      <w:r>
        <w:rPr>
          <w:rStyle w:val="DefaultParagraphFont"/>
          <w:rFonts w:hint="eastAsia"/>
          <w:lang w:val="en-US" w:eastAsia="zh-CN"/>
        </w:rPr>
        <w:t>5</w:t>
      </w:r>
      <w:r>
        <w:rPr>
          <w:rStyle w:val="DefaultParagraphFont"/>
        </w:rPr>
        <w:t>．</w:t>
      </w:r>
      <w:r>
        <w:rPr>
          <w:rStyle w:val="DefaultParagraphFont"/>
          <w:rFonts w:ascii="宋体" w:eastAsia="宋体" w:hAnsi="宋体" w:cs="宋体"/>
        </w:rPr>
        <w:t>小新和同学一起用粗糙硬纸板搭建了图示的轨道，并将小球从</w:t>
      </w:r>
      <w:r>
        <w:rPr>
          <w:rStyle w:val="DefaultParagraphFont"/>
          <w:rFonts w:ascii="Times New Roman" w:eastAsia="Times New Roman" w:hAnsi="Times New Roman" w:cs="Times New Roman"/>
          <w:i/>
        </w:rPr>
        <w:t>O</w:t>
      </w:r>
      <w:r>
        <w:rPr>
          <w:rStyle w:val="DefaultParagraphFont"/>
          <w:rFonts w:ascii="宋体" w:eastAsia="宋体" w:hAnsi="宋体" w:cs="宋体"/>
        </w:rPr>
        <w:t>位置静止释放，使其自由运动到</w:t>
      </w:r>
      <w:r>
        <w:rPr>
          <w:rStyle w:val="DefaultParagraphFont"/>
          <w:rFonts w:ascii="Times New Roman" w:eastAsia="Times New Roman" w:hAnsi="Times New Roman" w:cs="Times New Roman"/>
          <w:i/>
        </w:rPr>
        <w:t>E</w:t>
      </w:r>
      <w:r>
        <w:rPr>
          <w:rStyle w:val="DefaultParagraphFont"/>
          <w:rFonts w:ascii="宋体" w:eastAsia="宋体" w:hAnsi="宋体" w:cs="宋体"/>
        </w:rPr>
        <w:t>点位置。关于小球运动过程中的说法错误的是</w:t>
      </w:r>
      <w:r>
        <w:rPr>
          <w:rStyle w:val="DefaultParagraphFont"/>
          <w:rFonts w:ascii="宋体" w:hAnsi="宋体" w:cs="宋体" w:hint="eastAsia"/>
          <w:lang w:eastAsia="zh-CN"/>
        </w:rPr>
        <w:t>（</w:t>
      </w:r>
      <w:r>
        <w:rPr>
          <w:rStyle w:val="DefaultParagraphFont"/>
          <w:rFonts w:ascii="宋体" w:hAnsi="宋体" w:cs="宋体" w:hint="eastAsia"/>
          <w:lang w:val="en-US" w:eastAsia="zh-CN"/>
        </w:rPr>
        <w:t xml:space="preserve">    </w:t>
      </w:r>
      <w:r>
        <w:rPr>
          <w:rStyle w:val="DefaultParagraphFont"/>
          <w:rFonts w:ascii="宋体" w:hAnsi="宋体" w:cs="宋体" w:hint="eastAsia"/>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drawing>
          <wp:anchor distT="0" distB="0" distL="114300" distR="114300" simplePos="0" relativeHeight="251659264" behindDoc="1" locked="0" layoutInCell="1" allowOverlap="1">
            <wp:simplePos x="0" y="0"/>
            <wp:positionH relativeFrom="column">
              <wp:posOffset>2434590</wp:posOffset>
            </wp:positionH>
            <wp:positionV relativeFrom="paragraph">
              <wp:posOffset>17145</wp:posOffset>
            </wp:positionV>
            <wp:extent cx="2762250" cy="666750"/>
            <wp:effectExtent l="0" t="0" r="0" b="0"/>
            <wp:wrapNone/>
            <wp:docPr id="1" name="图片 1" descr="figure"/>
            <wp:cNvGraphicFramePr/>
            <a:graphic xmlns:a="http://schemas.openxmlformats.org/drawingml/2006/main">
              <a:graphicData uri="http://schemas.openxmlformats.org/drawingml/2006/picture">
                <pic:pic xmlns:pic="http://schemas.openxmlformats.org/drawingml/2006/picture">
                  <pic:nvPicPr>
                    <pic:cNvPr id="663168165" name="图片 1" descr="figure"/>
                    <pic:cNvPicPr/>
                  </pic:nvPicPr>
                  <pic:blipFill>
                    <a:blip xmlns:r="http://schemas.openxmlformats.org/officeDocument/2006/relationships" r:embed="rId11"/>
                    <a:stretch>
                      <a:fillRect/>
                    </a:stretch>
                  </pic:blipFill>
                  <pic:spPr>
                    <a:xfrm>
                      <a:off x="0" y="0"/>
                      <a:ext cx="2762250" cy="666750"/>
                    </a:xfrm>
                    <a:prstGeom prst="rect">
                      <a:avLst/>
                    </a:prstGeom>
                  </pic:spPr>
                </pic:pic>
              </a:graphicData>
            </a:graphic>
          </wp:anchor>
        </w:drawing>
      </w:r>
      <w:r>
        <w:rPr>
          <w:rStyle w:val="DefaultParagraphFont"/>
        </w:rPr>
        <w:t>A．</w:t>
      </w:r>
      <w:r>
        <w:rPr>
          <w:rStyle w:val="DefaultParagraphFont"/>
          <w:rFonts w:ascii="Times New Roman" w:eastAsia="Times New Roman" w:hAnsi="Times New Roman" w:cs="Times New Roman"/>
          <w:i/>
        </w:rPr>
        <w:t>A</w:t>
      </w:r>
      <w:r>
        <w:rPr>
          <w:rStyle w:val="DefaultParagraphFont"/>
          <w:rFonts w:ascii="宋体" w:eastAsia="宋体" w:hAnsi="宋体" w:cs="宋体"/>
        </w:rPr>
        <w:t>点时的动能大于</w:t>
      </w:r>
      <w:r>
        <w:rPr>
          <w:rStyle w:val="DefaultParagraphFont"/>
          <w:rFonts w:ascii="Times New Roman" w:eastAsia="Times New Roman" w:hAnsi="Times New Roman" w:cs="Times New Roman"/>
          <w:i/>
        </w:rPr>
        <w:t>B</w:t>
      </w:r>
      <w:r>
        <w:rPr>
          <w:rStyle w:val="DefaultParagraphFont"/>
          <w:rFonts w:ascii="宋体" w:eastAsia="宋体" w:hAnsi="宋体" w:cs="宋体"/>
        </w:rPr>
        <w:t>点时的动能</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B．</w:t>
      </w:r>
      <w:r>
        <w:rPr>
          <w:rStyle w:val="DefaultParagraphFont"/>
          <w:rFonts w:ascii="Times New Roman" w:eastAsia="Times New Roman" w:hAnsi="Times New Roman" w:cs="Times New Roman"/>
          <w:i/>
        </w:rPr>
        <w:t>B</w:t>
      </w:r>
      <w:r>
        <w:rPr>
          <w:rStyle w:val="DefaultParagraphFont"/>
          <w:rFonts w:ascii="宋体" w:eastAsia="宋体" w:hAnsi="宋体" w:cs="宋体"/>
        </w:rPr>
        <w:t>点的机械能等于</w:t>
      </w:r>
      <w:r>
        <w:rPr>
          <w:rStyle w:val="DefaultParagraphFont"/>
          <w:rFonts w:ascii="Times New Roman" w:eastAsia="Times New Roman" w:hAnsi="Times New Roman" w:cs="Times New Roman"/>
          <w:i/>
        </w:rPr>
        <w:t>C</w:t>
      </w:r>
      <w:r>
        <w:rPr>
          <w:rStyle w:val="DefaultParagraphFont"/>
          <w:rFonts w:ascii="宋体" w:eastAsia="宋体" w:hAnsi="宋体" w:cs="宋体"/>
        </w:rPr>
        <w:t>点的机械能</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C．</w:t>
      </w:r>
      <w:r>
        <w:rPr>
          <w:rStyle w:val="DefaultParagraphFont"/>
          <w:rFonts w:ascii="Times New Roman" w:eastAsia="Times New Roman" w:hAnsi="Times New Roman" w:cs="Times New Roman"/>
          <w:i/>
        </w:rPr>
        <w:t>C</w:t>
      </w:r>
      <w:r>
        <w:rPr>
          <w:rStyle w:val="DefaultParagraphFont"/>
          <w:rFonts w:ascii="宋体" w:eastAsia="宋体" w:hAnsi="宋体" w:cs="宋体"/>
        </w:rPr>
        <w:t>点的内能小于</w:t>
      </w:r>
      <w:r>
        <w:rPr>
          <w:rStyle w:val="DefaultParagraphFont"/>
          <w:rFonts w:ascii="Times New Roman" w:eastAsia="Times New Roman" w:hAnsi="Times New Roman" w:cs="Times New Roman"/>
          <w:i/>
        </w:rPr>
        <w:t>D</w:t>
      </w:r>
      <w:r>
        <w:rPr>
          <w:rStyle w:val="DefaultParagraphFont"/>
          <w:rFonts w:ascii="宋体" w:eastAsia="宋体" w:hAnsi="宋体" w:cs="宋体"/>
        </w:rPr>
        <w:t>点的内能</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D．</w:t>
      </w:r>
      <w:r>
        <w:rPr>
          <w:rStyle w:val="DefaultParagraphFont"/>
          <w:rFonts w:ascii="宋体" w:eastAsia="宋体" w:hAnsi="宋体" w:cs="宋体"/>
        </w:rPr>
        <w:t>由于受到阻力的作用，从</w:t>
      </w:r>
      <w:r>
        <w:rPr>
          <w:rStyle w:val="DefaultParagraphFont"/>
          <w:rFonts w:ascii="Times New Roman" w:eastAsia="Times New Roman" w:hAnsi="Times New Roman" w:cs="Times New Roman"/>
          <w:i/>
        </w:rPr>
        <w:t>D</w:t>
      </w:r>
      <w:r>
        <w:rPr>
          <w:rStyle w:val="DefaultParagraphFont"/>
          <w:rFonts w:ascii="宋体" w:eastAsia="宋体" w:hAnsi="宋体" w:cs="宋体"/>
        </w:rPr>
        <w:t>点到</w:t>
      </w:r>
      <w:r>
        <w:rPr>
          <w:rStyle w:val="DefaultParagraphFont"/>
          <w:rFonts w:ascii="Times New Roman" w:eastAsia="Times New Roman" w:hAnsi="Times New Roman" w:cs="Times New Roman"/>
          <w:i/>
        </w:rPr>
        <w:t>E</w:t>
      </w:r>
      <w:r>
        <w:rPr>
          <w:rStyle w:val="DefaultParagraphFont"/>
          <w:rFonts w:ascii="宋体" w:eastAsia="宋体" w:hAnsi="宋体" w:cs="宋体"/>
        </w:rPr>
        <w:t>点可能保持匀速运动</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宋体" w:hint="eastAsia"/>
          <w:lang w:eastAsia="zh-CN"/>
        </w:rPr>
      </w:pPr>
      <w:r>
        <w:drawing>
          <wp:anchor distT="0" distB="0" distL="114300" distR="114300" simplePos="0" relativeHeight="251660288" behindDoc="1" locked="0" layoutInCell="1" allowOverlap="1">
            <wp:simplePos x="0" y="0"/>
            <wp:positionH relativeFrom="column">
              <wp:posOffset>3571875</wp:posOffset>
            </wp:positionH>
            <wp:positionV relativeFrom="paragraph">
              <wp:posOffset>243205</wp:posOffset>
            </wp:positionV>
            <wp:extent cx="1477645" cy="810895"/>
            <wp:effectExtent l="0" t="0" r="8255" b="8255"/>
            <wp:wrapNone/>
            <wp:docPr id="869023418" name="图片 8690234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91993" name="图片 869023418" descr="figure"/>
                    <pic:cNvPicPr>
                      <a:picLocks noChangeAspect="1"/>
                    </pic:cNvPicPr>
                  </pic:nvPicPr>
                  <pic:blipFill>
                    <a:blip xmlns:r="http://schemas.openxmlformats.org/officeDocument/2006/relationships" r:embed="rId12"/>
                    <a:stretch>
                      <a:fillRect/>
                    </a:stretch>
                  </pic:blipFill>
                  <pic:spPr>
                    <a:xfrm>
                      <a:off x="0" y="0"/>
                      <a:ext cx="1477645" cy="810895"/>
                    </a:xfrm>
                    <a:prstGeom prst="rect">
                      <a:avLst/>
                    </a:prstGeom>
                  </pic:spPr>
                </pic:pic>
              </a:graphicData>
            </a:graphic>
          </wp:anchor>
        </w:drawing>
      </w:r>
      <w:r>
        <w:rPr>
          <w:rFonts w:hint="eastAsia"/>
          <w:lang w:val="en-US" w:eastAsia="zh-CN"/>
        </w:rPr>
        <w:t>6</w:t>
      </w:r>
      <w:r>
        <w:t>．</w:t>
      </w:r>
      <w:r>
        <w:rPr>
          <w:rFonts w:ascii="宋体" w:eastAsia="宋体" w:hAnsi="宋体" w:cs="宋体"/>
        </w:rPr>
        <w:t>如图所示，验电器甲带负电，箔片张开一定的角度，乙不带电，用一根带绝缘柄的铜棒连接两验电器，则下列有关判断正确的是</w:t>
      </w:r>
      <w:r>
        <w:rPr>
          <w:rFonts w:ascii="宋体" w:hAnsi="宋体" w:cs="宋体" w:hint="eastAsia"/>
          <w:lang w:eastAsia="zh-CN"/>
        </w:rPr>
        <w:t>（</w:t>
      </w:r>
      <w:r>
        <w:rPr>
          <w:rFonts w:ascii="宋体" w:hAnsi="宋体" w:cs="宋体" w:hint="eastAsia"/>
          <w:lang w:val="en-US" w:eastAsia="zh-CN"/>
        </w:rPr>
        <w:t xml:space="preserve">    </w:t>
      </w:r>
      <w:r>
        <w:rPr>
          <w:rFonts w:ascii="宋体" w:hAnsi="宋体" w:cs="宋体" w:hint="eastAsia"/>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A．</w:t>
      </w:r>
      <w:r>
        <w:rPr>
          <w:rFonts w:ascii="宋体" w:eastAsia="宋体" w:hAnsi="宋体" w:cs="宋体"/>
        </w:rPr>
        <w:t>电流方向为甲→乙，甲箔片张角减小，乙箔片张角增大</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B．</w:t>
      </w:r>
      <w:r>
        <w:rPr>
          <w:rFonts w:ascii="宋体" w:eastAsia="宋体" w:hAnsi="宋体" w:cs="宋体"/>
        </w:rPr>
        <w:t>电流方向为乙→甲，甲箔片张角减小，乙箔片张角增大</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C．</w:t>
      </w:r>
      <w:r>
        <w:rPr>
          <w:rFonts w:ascii="宋体" w:eastAsia="宋体" w:hAnsi="宋体" w:cs="宋体"/>
        </w:rPr>
        <w:t>电流方向为乙→甲，甲、乙张角不变</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D．</w:t>
      </w:r>
      <w:r>
        <w:rPr>
          <w:rFonts w:ascii="宋体" w:eastAsia="宋体" w:hAnsi="宋体" w:cs="宋体"/>
        </w:rPr>
        <w:t>因为只有甲箔片上带负电，所以铜棒中无电流，甲、乙箔片张角都不变</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hint="eastAsia"/>
          <w:lang w:val="en-US" w:eastAsia="zh-CN"/>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hint="eastAsia"/>
          <w:lang w:val="en-US" w:eastAsia="zh-CN"/>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hint="eastAsia"/>
          <w:lang w:val="en-US" w:eastAsia="zh-CN"/>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drawing>
          <wp:anchor distT="0" distB="0" distL="114300" distR="114300" simplePos="0" relativeHeight="251661312" behindDoc="1" locked="0" layoutInCell="1" allowOverlap="1">
            <wp:simplePos x="0" y="0"/>
            <wp:positionH relativeFrom="column">
              <wp:posOffset>3559810</wp:posOffset>
            </wp:positionH>
            <wp:positionV relativeFrom="paragraph">
              <wp:posOffset>-168910</wp:posOffset>
            </wp:positionV>
            <wp:extent cx="1435735" cy="1019175"/>
            <wp:effectExtent l="0" t="0" r="12065" b="9525"/>
            <wp:wrapNone/>
            <wp:docPr id="2060723878" name="图片 2060723878" descr="figure"/>
            <wp:cNvGraphicFramePr/>
            <a:graphic xmlns:a="http://schemas.openxmlformats.org/drawingml/2006/main">
              <a:graphicData uri="http://schemas.openxmlformats.org/drawingml/2006/picture">
                <pic:pic xmlns:pic="http://schemas.openxmlformats.org/drawingml/2006/picture">
                  <pic:nvPicPr>
                    <pic:cNvPr id="600036343" name="图片 2060723878" descr="figure"/>
                    <pic:cNvPicPr/>
                  </pic:nvPicPr>
                  <pic:blipFill>
                    <a:blip xmlns:r="http://schemas.openxmlformats.org/officeDocument/2006/relationships" r:embed="rId13"/>
                    <a:stretch>
                      <a:fillRect/>
                    </a:stretch>
                  </pic:blipFill>
                  <pic:spPr>
                    <a:xfrm>
                      <a:off x="0" y="0"/>
                      <a:ext cx="1435735" cy="1019175"/>
                    </a:xfrm>
                    <a:prstGeom prst="rect">
                      <a:avLst/>
                    </a:prstGeom>
                  </pic:spPr>
                </pic:pic>
              </a:graphicData>
            </a:graphic>
          </wp:anchor>
        </w:drawing>
      </w:r>
      <w:r>
        <w:rPr>
          <w:rStyle w:val="DefaultParagraphFont"/>
          <w:rFonts w:hint="eastAsia"/>
          <w:lang w:val="en-US" w:eastAsia="zh-CN"/>
        </w:rPr>
        <w:t>7</w:t>
      </w:r>
      <w:r>
        <w:rPr>
          <w:rStyle w:val="DefaultParagraphFont"/>
        </w:rPr>
        <w:t>．</w:t>
      </w:r>
      <w:r>
        <w:rPr>
          <w:rStyle w:val="DefaultParagraphFont"/>
          <w:rFonts w:ascii="宋体" w:eastAsia="宋体" w:hAnsi="宋体" w:cs="宋体"/>
          <w:sz w:val="21"/>
        </w:rPr>
        <w:t>如图所示的电路中，如果通过灯</w:t>
      </w:r>
      <w:r>
        <w:rPr>
          <w:rStyle w:val="DefaultParagraphFont"/>
          <w:rFonts w:ascii="Times New Roman" w:eastAsia="Times New Roman" w:hAnsi="Times New Roman" w:cs="Times New Roman"/>
          <w:sz w:val="21"/>
        </w:rPr>
        <w:t>L</w:t>
      </w:r>
      <w:r>
        <w:rPr>
          <w:rStyle w:val="DefaultParagraphFont"/>
          <w:rFonts w:ascii="Times New Roman" w:eastAsia="Times New Roman" w:hAnsi="Times New Roman" w:cs="Times New Roman"/>
          <w:sz w:val="21"/>
          <w:vertAlign w:val="subscript"/>
        </w:rPr>
        <w:t>1</w:t>
      </w:r>
      <w:r>
        <w:rPr>
          <w:rStyle w:val="DefaultParagraphFont"/>
          <w:rFonts w:ascii="宋体" w:eastAsia="宋体" w:hAnsi="宋体" w:cs="宋体"/>
          <w:sz w:val="21"/>
        </w:rPr>
        <w:t>和</w:t>
      </w:r>
      <w:r>
        <w:rPr>
          <w:rStyle w:val="DefaultParagraphFont"/>
          <w:rFonts w:ascii="Times New Roman" w:eastAsia="Times New Roman" w:hAnsi="Times New Roman" w:cs="Times New Roman"/>
          <w:sz w:val="21"/>
        </w:rPr>
        <w:t>L</w:t>
      </w:r>
      <w:r>
        <w:rPr>
          <w:rStyle w:val="DefaultParagraphFont"/>
          <w:rFonts w:ascii="Times New Roman" w:eastAsia="Times New Roman" w:hAnsi="Times New Roman" w:cs="Times New Roman"/>
          <w:sz w:val="21"/>
          <w:vertAlign w:val="subscript"/>
        </w:rPr>
        <w:t>2</w:t>
      </w:r>
      <w:r>
        <w:rPr>
          <w:rStyle w:val="DefaultParagraphFont"/>
          <w:rFonts w:ascii="宋体" w:eastAsia="宋体" w:hAnsi="宋体" w:cs="宋体"/>
          <w:sz w:val="21"/>
        </w:rPr>
        <w:t>的电流分别</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Times New Roman" w:eastAsia="Times New Roman" w:hAnsi="Times New Roman" w:cs="Times New Roman"/>
          <w:sz w:val="21"/>
        </w:rPr>
      </w:pPr>
      <w:r>
        <w:rPr>
          <w:rStyle w:val="DefaultParagraphFont"/>
          <w:rFonts w:ascii="宋体" w:eastAsia="宋体" w:hAnsi="宋体" w:cs="宋体"/>
          <w:sz w:val="21"/>
        </w:rPr>
        <w:t>为</w:t>
      </w:r>
      <w:r>
        <w:rPr>
          <w:rStyle w:val="DefaultParagraphFont"/>
          <w:rFonts w:ascii="Times New Roman" w:eastAsia="Times New Roman" w:hAnsi="Times New Roman" w:cs="Times New Roman"/>
          <w:sz w:val="21"/>
        </w:rPr>
        <w:t>0.4A</w:t>
      </w:r>
      <w:r>
        <w:rPr>
          <w:rStyle w:val="DefaultParagraphFont"/>
          <w:rFonts w:ascii="宋体" w:eastAsia="宋体" w:hAnsi="宋体" w:cs="宋体"/>
          <w:sz w:val="21"/>
        </w:rPr>
        <w:t>和</w:t>
      </w:r>
      <w:r>
        <w:rPr>
          <w:rStyle w:val="DefaultParagraphFont"/>
          <w:rFonts w:ascii="Times New Roman" w:eastAsia="Times New Roman" w:hAnsi="Times New Roman" w:cs="Times New Roman"/>
          <w:sz w:val="21"/>
        </w:rPr>
        <w:t>0.8A</w:t>
      </w:r>
      <w:r>
        <w:rPr>
          <w:rStyle w:val="DefaultParagraphFont"/>
          <w:rFonts w:ascii="宋体" w:eastAsia="宋体" w:hAnsi="宋体" w:cs="宋体"/>
          <w:sz w:val="21"/>
        </w:rPr>
        <w:t>．则电流表</w:t>
      </w:r>
      <w:r>
        <w:rPr>
          <w:rStyle w:val="DefaultParagraphFont"/>
          <w:rFonts w:ascii="Times New Roman" w:eastAsia="Times New Roman" w:hAnsi="Times New Roman" w:cs="Times New Roman"/>
          <w:sz w:val="21"/>
        </w:rPr>
        <w:t>A</w:t>
      </w:r>
      <w:r>
        <w:rPr>
          <w:rStyle w:val="DefaultParagraphFont"/>
          <w:rFonts w:ascii="Times New Roman" w:eastAsia="Times New Roman" w:hAnsi="Times New Roman" w:cs="Times New Roman"/>
          <w:sz w:val="21"/>
          <w:vertAlign w:val="subscript"/>
        </w:rPr>
        <w:t>1</w:t>
      </w:r>
      <w:r>
        <w:rPr>
          <w:rStyle w:val="DefaultParagraphFont"/>
          <w:rFonts w:ascii="宋体" w:eastAsia="宋体" w:hAnsi="宋体" w:cs="宋体"/>
          <w:sz w:val="21"/>
        </w:rPr>
        <w:t>和</w:t>
      </w:r>
      <w:r>
        <w:rPr>
          <w:rStyle w:val="DefaultParagraphFont"/>
          <w:rFonts w:ascii="Times New Roman" w:eastAsia="Times New Roman" w:hAnsi="Times New Roman" w:cs="Times New Roman"/>
          <w:sz w:val="21"/>
        </w:rPr>
        <w:t>A</w:t>
      </w:r>
      <w:r>
        <w:rPr>
          <w:rStyle w:val="DefaultParagraphFont"/>
          <w:rFonts w:ascii="Times New Roman" w:eastAsia="Times New Roman" w:hAnsi="Times New Roman" w:cs="Times New Roman"/>
          <w:sz w:val="21"/>
          <w:vertAlign w:val="subscript"/>
        </w:rPr>
        <w:t>2</w:t>
      </w:r>
      <w:r>
        <w:rPr>
          <w:rStyle w:val="DefaultParagraphFont"/>
          <w:rFonts w:ascii="宋体" w:eastAsia="宋体" w:hAnsi="宋体" w:cs="宋体"/>
          <w:sz w:val="21"/>
        </w:rPr>
        <w:t>的示数分别是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r>
        <w:rPr>
          <w:rStyle w:val="DefaultParagraphFont"/>
          <w:rFonts w:ascii="Times New Roman" w:eastAsia="Times New Roman" w:hAnsi="Times New Roman" w:cs="Times New Roman"/>
          <w:sz w:val="21"/>
        </w:rPr>
        <w:t xml:space="preserve"> </w:t>
      </w:r>
    </w:p>
    <w:p>
      <w:pPr>
        <w:keepNext w:val="0"/>
        <w:keepLines w:val="0"/>
        <w:pageBreakBefore w:val="0"/>
        <w:widowControl w:val="0"/>
        <w:tabs>
          <w:tab w:val="left" w:pos="2076"/>
          <w:tab w:val="left" w:pos="4153"/>
          <w:tab w:val="left" w:pos="6229"/>
        </w:tabs>
        <w:kinsoku/>
        <w:overflowPunct/>
        <w:topLinePunct w:val="0"/>
        <w:autoSpaceDE/>
        <w:autoSpaceDN/>
        <w:bidi w:val="0"/>
        <w:snapToGrid/>
        <w:spacing w:line="288" w:lineRule="auto"/>
        <w:jc w:val="left"/>
        <w:textAlignment w:val="center"/>
        <w:rPr>
          <w:rStyle w:val="DefaultParagraphFont"/>
        </w:rPr>
      </w:pPr>
      <w:r>
        <w:rPr>
          <w:rStyle w:val="DefaultParagraphFont"/>
        </w:rPr>
        <w:t>A．</w:t>
      </w:r>
      <w:r>
        <w:rPr>
          <w:rStyle w:val="DefaultParagraphFont"/>
          <w:rFonts w:ascii="Times New Roman" w:eastAsia="Times New Roman" w:hAnsi="Times New Roman" w:cs="Times New Roman"/>
          <w:sz w:val="21"/>
        </w:rPr>
        <w:t>0.8A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0.4A</w:t>
      </w:r>
      <w:r>
        <w:rPr>
          <w:rStyle w:val="DefaultParagraphFont"/>
        </w:rPr>
        <w:tab/>
      </w:r>
      <w:r>
        <w:rPr>
          <w:rStyle w:val="DefaultParagraphFont"/>
        </w:rPr>
        <w:t>B．</w:t>
      </w:r>
      <w:r>
        <w:rPr>
          <w:rStyle w:val="DefaultParagraphFont"/>
          <w:rFonts w:ascii="Times New Roman" w:eastAsia="Times New Roman" w:hAnsi="Times New Roman" w:cs="Times New Roman"/>
          <w:sz w:val="21"/>
        </w:rPr>
        <w:t>0.4A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0.8A</w:t>
      </w:r>
      <w:r>
        <w:rPr>
          <w:rStyle w:val="DefaultParagraphFont"/>
        </w:rPr>
        <w:tab/>
      </w:r>
    </w:p>
    <w:p>
      <w:pPr>
        <w:keepNext w:val="0"/>
        <w:keepLines w:val="0"/>
        <w:pageBreakBefore w:val="0"/>
        <w:widowControl w:val="0"/>
        <w:tabs>
          <w:tab w:val="left" w:pos="2076"/>
          <w:tab w:val="left" w:pos="4153"/>
          <w:tab w:val="left" w:pos="6229"/>
        </w:tabs>
        <w:kinsoku/>
        <w:overflowPunct/>
        <w:topLinePunct w:val="0"/>
        <w:autoSpaceDE/>
        <w:autoSpaceDN/>
        <w:bidi w:val="0"/>
        <w:snapToGrid/>
        <w:spacing w:line="288" w:lineRule="auto"/>
        <w:jc w:val="left"/>
        <w:textAlignment w:val="center"/>
        <w:rPr>
          <w:rStyle w:val="DefaultParagraphFont"/>
          <w:rFonts w:ascii="Times New Roman" w:eastAsia="Times New Roman" w:hAnsi="Times New Roman" w:cs="Times New Roman"/>
          <w:sz w:val="21"/>
        </w:rPr>
      </w:pPr>
      <w:r>
        <w:drawing>
          <wp:anchor distT="0" distB="0" distL="114300" distR="114300" simplePos="0" relativeHeight="251662336" behindDoc="1" locked="0" layoutInCell="1" allowOverlap="1">
            <wp:simplePos x="0" y="0"/>
            <wp:positionH relativeFrom="column">
              <wp:posOffset>3408680</wp:posOffset>
            </wp:positionH>
            <wp:positionV relativeFrom="paragraph">
              <wp:posOffset>152400</wp:posOffset>
            </wp:positionV>
            <wp:extent cx="2284095" cy="1066165"/>
            <wp:effectExtent l="0" t="0" r="1905" b="635"/>
            <wp:wrapNone/>
            <wp:docPr id="1150298686" name="图片 1150298686"/>
            <wp:cNvGraphicFramePr/>
            <a:graphic xmlns:a="http://schemas.openxmlformats.org/drawingml/2006/main">
              <a:graphicData uri="http://schemas.openxmlformats.org/drawingml/2006/picture">
                <pic:pic xmlns:pic="http://schemas.openxmlformats.org/drawingml/2006/picture">
                  <pic:nvPicPr>
                    <pic:cNvPr id="90392241" name="图片 1150298686"/>
                    <pic:cNvPicPr/>
                  </pic:nvPicPr>
                  <pic:blipFill>
                    <a:blip xmlns:r="http://schemas.openxmlformats.org/officeDocument/2006/relationships" r:embed="rId14"/>
                    <a:stretch>
                      <a:fillRect/>
                    </a:stretch>
                  </pic:blipFill>
                  <pic:spPr>
                    <a:xfrm>
                      <a:off x="0" y="0"/>
                      <a:ext cx="2284095" cy="1066165"/>
                    </a:xfrm>
                    <a:prstGeom prst="rect">
                      <a:avLst/>
                    </a:prstGeom>
                  </pic:spPr>
                </pic:pic>
              </a:graphicData>
            </a:graphic>
          </wp:anchor>
        </w:drawing>
      </w:r>
      <w:r>
        <w:rPr>
          <w:rStyle w:val="DefaultParagraphFont"/>
        </w:rPr>
        <w:t>C．</w:t>
      </w:r>
      <w:r>
        <w:rPr>
          <w:rStyle w:val="DefaultParagraphFont"/>
          <w:rFonts w:ascii="Times New Roman" w:eastAsia="Times New Roman" w:hAnsi="Times New Roman" w:cs="Times New Roman"/>
          <w:sz w:val="21"/>
        </w:rPr>
        <w:t>1.2A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0.4A</w:t>
      </w:r>
      <w:r>
        <w:rPr>
          <w:rStyle w:val="DefaultParagraphFont"/>
        </w:rPr>
        <w:tab/>
      </w:r>
      <w:r>
        <w:rPr>
          <w:rStyle w:val="DefaultParagraphFont"/>
        </w:rPr>
        <w:t>D．</w:t>
      </w:r>
      <w:r>
        <w:rPr>
          <w:rStyle w:val="DefaultParagraphFont"/>
          <w:rFonts w:ascii="Times New Roman" w:eastAsia="Times New Roman" w:hAnsi="Times New Roman" w:cs="Times New Roman"/>
          <w:sz w:val="21"/>
        </w:rPr>
        <w:t>1.2A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0.8A</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Pr>
      </w:pPr>
      <w:r>
        <w:rPr>
          <w:rStyle w:val="DefaultParagraphFont"/>
          <w:rFonts w:ascii="宋体" w:hAnsi="宋体" w:cs="宋体" w:hint="eastAsia"/>
          <w:sz w:val="21"/>
          <w:lang w:val="en-US" w:eastAsia="zh-CN"/>
        </w:rPr>
        <w:t>8.</w:t>
      </w:r>
      <w:r>
        <w:rPr>
          <w:rStyle w:val="DefaultParagraphFont"/>
          <w:rFonts w:ascii="宋体" w:eastAsia="宋体" w:hAnsi="宋体" w:cs="宋体"/>
          <w:sz w:val="21"/>
        </w:rPr>
        <w:t>在如图所示电路中，当闭合开关后，两个电压表指针偏转</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eastAsia="宋体" w:hint="eastAsia"/>
          <w:lang w:eastAsia="zh-CN"/>
        </w:rPr>
      </w:pPr>
      <w:r>
        <w:rPr>
          <w:rStyle w:val="DefaultParagraphFont"/>
          <w:rFonts w:ascii="宋体" w:eastAsia="宋体" w:hAnsi="宋体" w:cs="宋体"/>
          <w:sz w:val="21"/>
        </w:rPr>
        <w:t>均如图（b）所示，则电灯L</w:t>
      </w:r>
      <w:r>
        <w:rPr>
          <w:rStyle w:val="DefaultParagraphFont"/>
          <w:rFonts w:ascii="宋体" w:eastAsia="宋体" w:hAnsi="宋体" w:cs="宋体"/>
          <w:sz w:val="21"/>
          <w:vertAlign w:val="subscript"/>
        </w:rPr>
        <w:t>1</w:t>
      </w:r>
      <w:r>
        <w:rPr>
          <w:rStyle w:val="DefaultParagraphFont"/>
          <w:rFonts w:ascii="宋体" w:eastAsia="宋体" w:hAnsi="宋体" w:cs="宋体"/>
          <w:sz w:val="21"/>
        </w:rPr>
        <w:t xml:space="preserve"> 和L</w:t>
      </w:r>
      <w:r>
        <w:rPr>
          <w:rStyle w:val="DefaultParagraphFont"/>
          <w:rFonts w:ascii="宋体" w:eastAsia="宋体" w:hAnsi="宋体" w:cs="宋体"/>
          <w:sz w:val="21"/>
          <w:vertAlign w:val="subscript"/>
        </w:rPr>
        <w:t>2</w:t>
      </w:r>
      <w:r>
        <w:rPr>
          <w:rStyle w:val="DefaultParagraphFont"/>
          <w:rFonts w:ascii="宋体" w:eastAsia="宋体" w:hAnsi="宋体" w:cs="宋体"/>
          <w:sz w:val="21"/>
        </w:rPr>
        <w:t>两端的电压分別为</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A．</w:t>
      </w:r>
      <w:r>
        <w:rPr>
          <w:rStyle w:val="DefaultParagraphFont"/>
          <w:rFonts w:ascii="Times New Roman" w:eastAsia="Times New Roman" w:hAnsi="Times New Roman" w:cs="Times New Roman"/>
          <w:sz w:val="21"/>
        </w:rPr>
        <w:t>7.5V，1.5V</w:t>
      </w:r>
      <w:r>
        <w:rPr>
          <w:rStyle w:val="DefaultParagraphFont"/>
        </w:rPr>
        <w:t xml:space="preserve">    B．</w:t>
      </w:r>
      <w:r>
        <w:rPr>
          <w:rStyle w:val="DefaultParagraphFont"/>
          <w:rFonts w:ascii="Times New Roman" w:eastAsia="Times New Roman" w:hAnsi="Times New Roman" w:cs="Times New Roman"/>
          <w:sz w:val="21"/>
        </w:rPr>
        <w:t>1.5V，7.5V</w:t>
      </w:r>
      <w:r>
        <w:rPr>
          <w:rStyle w:val="DefaultParagraphFont"/>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Times New Roman" w:eastAsia="Times New Roman" w:hAnsi="Times New Roman" w:cs="Times New Roman"/>
          <w:sz w:val="21"/>
        </w:rPr>
      </w:pPr>
      <w:r>
        <w:rPr>
          <w:rStyle w:val="DefaultParagraphFont"/>
        </w:rPr>
        <w:t>C．</w:t>
      </w:r>
      <w:r>
        <w:rPr>
          <w:rStyle w:val="DefaultParagraphFont"/>
          <w:rFonts w:ascii="Times New Roman" w:eastAsia="Times New Roman" w:hAnsi="Times New Roman" w:cs="Times New Roman"/>
          <w:sz w:val="21"/>
        </w:rPr>
        <w:t>6V，1.5V</w:t>
      </w:r>
      <w:r>
        <w:rPr>
          <w:rStyle w:val="DefaultParagraphFont"/>
        </w:rPr>
        <w:t xml:space="preserve">    D．</w:t>
      </w:r>
      <w:r>
        <w:rPr>
          <w:rStyle w:val="DefaultParagraphFont"/>
          <w:rFonts w:ascii="Times New Roman" w:eastAsia="Times New Roman" w:hAnsi="Times New Roman" w:cs="Times New Roman"/>
          <w:sz w:val="21"/>
        </w:rPr>
        <w:t>1.5V，6V</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eastAsia="宋体" w:hint="eastAsia"/>
          <w:lang w:eastAsia="zh-CN"/>
        </w:rPr>
      </w:pPr>
      <w:r>
        <w:drawing>
          <wp:anchor distT="0" distB="0" distL="114300" distR="114300" simplePos="0" relativeHeight="251663360" behindDoc="1" locked="0" layoutInCell="1" allowOverlap="1">
            <wp:simplePos x="0" y="0"/>
            <wp:positionH relativeFrom="column">
              <wp:posOffset>3203575</wp:posOffset>
            </wp:positionH>
            <wp:positionV relativeFrom="paragraph">
              <wp:posOffset>458470</wp:posOffset>
            </wp:positionV>
            <wp:extent cx="1643380" cy="1206500"/>
            <wp:effectExtent l="0" t="0" r="13970" b="12700"/>
            <wp:wrapNone/>
            <wp:docPr id="485814235" name="图片 485814235" descr="figure"/>
            <wp:cNvGraphicFramePr/>
            <a:graphic xmlns:a="http://schemas.openxmlformats.org/drawingml/2006/main">
              <a:graphicData uri="http://schemas.openxmlformats.org/drawingml/2006/picture">
                <pic:pic xmlns:pic="http://schemas.openxmlformats.org/drawingml/2006/picture">
                  <pic:nvPicPr>
                    <pic:cNvPr id="1826963448" name="图片 485814235" descr="figure"/>
                    <pic:cNvPicPr/>
                  </pic:nvPicPr>
                  <pic:blipFill>
                    <a:blip xmlns:r="http://schemas.openxmlformats.org/officeDocument/2006/relationships" r:embed="rId15"/>
                    <a:stretch>
                      <a:fillRect/>
                    </a:stretch>
                  </pic:blipFill>
                  <pic:spPr>
                    <a:xfrm>
                      <a:off x="0" y="0"/>
                      <a:ext cx="1643380" cy="1206500"/>
                    </a:xfrm>
                    <a:prstGeom prst="rect">
                      <a:avLst/>
                    </a:prstGeom>
                  </pic:spPr>
                </pic:pic>
              </a:graphicData>
            </a:graphic>
          </wp:anchor>
        </w:drawing>
      </w:r>
      <w:r>
        <w:rPr>
          <w:rStyle w:val="DefaultParagraphFont"/>
          <w:rFonts w:hint="eastAsia"/>
          <w:lang w:val="en-US" w:eastAsia="zh-CN"/>
        </w:rPr>
        <w:t>9</w:t>
      </w:r>
      <w:r>
        <w:rPr>
          <w:rStyle w:val="DefaultParagraphFont"/>
        </w:rPr>
        <w:t>．</w:t>
      </w:r>
      <w:r>
        <w:rPr>
          <w:rStyle w:val="DefaultParagraphFont"/>
          <w:rFonts w:ascii="宋体" w:eastAsia="宋体" w:hAnsi="宋体" w:cs="宋体"/>
          <w:sz w:val="21"/>
        </w:rPr>
        <w:t>如图所示是小明设计的压力传感器的原理图，其中弹簧上端和滑动变阻器的滑片</w:t>
      </w:r>
      <w:r>
        <w:rPr>
          <w:rStyle w:val="DefaultParagraphFont"/>
          <w:rFonts w:ascii="Times New Roman" w:eastAsia="Times New Roman" w:hAnsi="Times New Roman" w:cs="Times New Roman"/>
          <w:sz w:val="21"/>
        </w:rPr>
        <w:t>P</w:t>
      </w:r>
      <w:r>
        <w:rPr>
          <w:rStyle w:val="DefaultParagraphFont"/>
          <w:rFonts w:ascii="宋体" w:eastAsia="宋体" w:hAnsi="宋体" w:cs="宋体"/>
          <w:sz w:val="21"/>
        </w:rPr>
        <w:t>固定在一起，</w:t>
      </w:r>
      <w:r>
        <w:rPr>
          <w:rStyle w:val="DefaultParagraphFont"/>
          <w:rFonts w:ascii="Times New Roman" w:eastAsia="Times New Roman" w:hAnsi="Times New Roman" w:cs="Times New Roman"/>
          <w:sz w:val="21"/>
        </w:rPr>
        <w:t>AB</w:t>
      </w:r>
      <w:r>
        <w:rPr>
          <w:rStyle w:val="DefaultParagraphFont"/>
          <w:rFonts w:ascii="宋体" w:eastAsia="宋体" w:hAnsi="宋体" w:cs="宋体"/>
          <w:sz w:val="21"/>
        </w:rPr>
        <w:t>间有可收缩的导线，</w:t>
      </w:r>
      <w:r>
        <w:rPr>
          <w:rStyle w:val="DefaultParagraphFont"/>
          <w:rFonts w:ascii="Times New Roman" w:eastAsia="Times New Roman" w:hAnsi="Times New Roman" w:cs="Times New Roman"/>
          <w:sz w:val="21"/>
        </w:rPr>
        <w:t>R</w:t>
      </w:r>
      <w:r>
        <w:rPr>
          <w:rStyle w:val="DefaultParagraphFont"/>
          <w:rFonts w:ascii="Times New Roman" w:eastAsia="Times New Roman" w:hAnsi="Times New Roman" w:cs="Times New Roman"/>
          <w:sz w:val="21"/>
          <w:vertAlign w:val="subscript"/>
        </w:rPr>
        <w:t>1</w:t>
      </w:r>
      <w:r>
        <w:rPr>
          <w:rStyle w:val="DefaultParagraphFont"/>
          <w:rFonts w:ascii="宋体" w:eastAsia="宋体" w:hAnsi="宋体" w:cs="宋体"/>
          <w:sz w:val="21"/>
        </w:rPr>
        <w:t>为定值电阻。当开关</w:t>
      </w:r>
      <w:r>
        <w:rPr>
          <w:rStyle w:val="DefaultParagraphFont"/>
          <w:rFonts w:ascii="Times New Roman" w:eastAsia="Times New Roman" w:hAnsi="Times New Roman" w:cs="Times New Roman"/>
          <w:sz w:val="21"/>
        </w:rPr>
        <w:t>S</w:t>
      </w:r>
      <w:r>
        <w:rPr>
          <w:rStyle w:val="DefaultParagraphFont"/>
          <w:rFonts w:ascii="宋体" w:eastAsia="宋体" w:hAnsi="宋体" w:cs="宋体"/>
          <w:sz w:val="21"/>
        </w:rPr>
        <w:t>闭合，压力</w:t>
      </w:r>
      <w:r>
        <w:rPr>
          <w:rStyle w:val="DefaultParagraphFont"/>
          <w:rFonts w:ascii="Times New Roman" w:eastAsia="Times New Roman" w:hAnsi="Times New Roman" w:cs="Times New Roman"/>
          <w:sz w:val="21"/>
        </w:rPr>
        <w:t>F</w:t>
      </w:r>
      <w:r>
        <w:rPr>
          <w:rStyle w:val="DefaultParagraphFont"/>
          <w:rFonts w:ascii="宋体" w:eastAsia="宋体" w:hAnsi="宋体" w:cs="宋体"/>
          <w:sz w:val="21"/>
        </w:rPr>
        <w:t>增大时，电流表与电压表示数变化情况是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Style w:val="DefaultParagraphFont"/>
        </w:rPr>
      </w:pPr>
      <w:r>
        <w:rPr>
          <w:rStyle w:val="DefaultParagraphFont"/>
        </w:rPr>
        <w:t>A．</w:t>
      </w:r>
      <w:r>
        <w:rPr>
          <w:rStyle w:val="DefaultParagraphFont"/>
          <w:rFonts w:ascii="宋体" w:eastAsia="宋体" w:hAnsi="宋体" w:cs="宋体"/>
          <w:sz w:val="21"/>
        </w:rPr>
        <w:t>电流表示数不变，电压表示数变小</w:t>
      </w:r>
      <w:r>
        <w:rPr>
          <w:rStyle w:val="DefaultParagraphFont"/>
          <w:rFonts w:ascii="Times New Roman" w:eastAsia="Times New Roman" w:hAnsi="Times New Roman" w:cs="Times New Roman"/>
          <w:sz w:val="21"/>
        </w:rPr>
        <w:t xml:space="preserve">    </w:t>
      </w:r>
      <w:r>
        <w:drawing>
          <wp:inline distT="0" distB="0" distL="114300" distR="114300">
            <wp:extent cx="9525" cy="38100"/>
            <wp:effectExtent l="0" t="0" r="9525" b="0"/>
            <wp:docPr id="2074923547" name="图片 2074923547" descr="figure"/>
            <wp:cNvGraphicFramePr/>
            <a:graphic xmlns:a="http://schemas.openxmlformats.org/drawingml/2006/main">
              <a:graphicData uri="http://schemas.openxmlformats.org/drawingml/2006/picture">
                <pic:pic xmlns:pic="http://schemas.openxmlformats.org/drawingml/2006/picture">
                  <pic:nvPicPr>
                    <pic:cNvPr id="1829855091" name="图片 2074923547" descr="figure"/>
                    <pic:cNvPicPr/>
                  </pic:nvPicPr>
                  <pic:blipFill>
                    <a:blip xmlns:r="http://schemas.openxmlformats.org/officeDocument/2006/relationships" r:embed="rId16"/>
                    <a:stretch>
                      <a:fillRect/>
                    </a:stretch>
                  </pic:blipFill>
                  <pic:spPr>
                    <a:xfrm>
                      <a:off x="0" y="0"/>
                      <a:ext cx="9525" cy="38100"/>
                    </a:xfrm>
                    <a:prstGeom prst="rect">
                      <a:avLst/>
                    </a:prstGeom>
                  </pic:spPr>
                </pic:pic>
              </a:graphicData>
            </a:graphic>
          </wp:inline>
        </w:drawing>
      </w:r>
      <w:r>
        <w:rPr>
          <w:rStyle w:val="DefaultParagraphFont"/>
        </w:rPr>
        <w:tab/>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B．</w:t>
      </w:r>
      <w:r>
        <w:rPr>
          <w:rStyle w:val="DefaultParagraphFont"/>
          <w:rFonts w:ascii="宋体" w:eastAsia="宋体" w:hAnsi="宋体" w:cs="宋体"/>
          <w:sz w:val="21"/>
        </w:rPr>
        <w:t>电流表示数变大，电压表示数变小</w:t>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Style w:val="DefaultParagraphFont"/>
        </w:rPr>
      </w:pPr>
      <w:r>
        <w:rPr>
          <w:rStyle w:val="DefaultParagraphFont"/>
        </w:rPr>
        <w:t>C．</w:t>
      </w:r>
      <w:r>
        <w:rPr>
          <w:rStyle w:val="DefaultParagraphFont"/>
          <w:rFonts w:ascii="宋体" w:eastAsia="宋体" w:hAnsi="宋体" w:cs="宋体"/>
          <w:sz w:val="21"/>
        </w:rPr>
        <w:t>电流表示数变小，电压表示数变大</w:t>
      </w:r>
      <w:r>
        <w:rPr>
          <w:rStyle w:val="DefaultParagraphFont"/>
          <w:rFonts w:ascii="Times New Roman" w:eastAsia="Times New Roman" w:hAnsi="Times New Roman" w:cs="Times New Roman"/>
          <w:sz w:val="21"/>
        </w:rPr>
        <w:t xml:space="preserve">     </w:t>
      </w:r>
      <w:r>
        <w:drawing>
          <wp:inline distT="0" distB="0" distL="114300" distR="114300">
            <wp:extent cx="9525" cy="38100"/>
            <wp:effectExtent l="0" t="0" r="9525" b="0"/>
            <wp:docPr id="616555958" name="图片 616555958" descr="figure"/>
            <wp:cNvGraphicFramePr/>
            <a:graphic xmlns:a="http://schemas.openxmlformats.org/drawingml/2006/main">
              <a:graphicData uri="http://schemas.openxmlformats.org/drawingml/2006/picture">
                <pic:pic xmlns:pic="http://schemas.openxmlformats.org/drawingml/2006/picture">
                  <pic:nvPicPr>
                    <pic:cNvPr id="1834997592" name="图片 616555958" descr="figure"/>
                    <pic:cNvPicPr/>
                  </pic:nvPicPr>
                  <pic:blipFill>
                    <a:blip xmlns:r="http://schemas.openxmlformats.org/officeDocument/2006/relationships" r:embed="rId16"/>
                    <a:stretch>
                      <a:fillRect/>
                    </a:stretch>
                  </pic:blipFill>
                  <pic:spPr>
                    <a:xfrm>
                      <a:off x="0" y="0"/>
                      <a:ext cx="9525" cy="38100"/>
                    </a:xfrm>
                    <a:prstGeom prst="rect">
                      <a:avLst/>
                    </a:prstGeom>
                  </pic:spPr>
                </pic:pic>
              </a:graphicData>
            </a:graphic>
          </wp:inline>
        </w:drawing>
      </w:r>
      <w:r>
        <w:rPr>
          <w:rStyle w:val="DefaultParagraphFont"/>
        </w:rPr>
        <w:tab/>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D．</w:t>
      </w:r>
      <w:r>
        <w:rPr>
          <w:rStyle w:val="DefaultParagraphFont"/>
          <w:rFonts w:ascii="宋体" w:eastAsia="宋体" w:hAnsi="宋体" w:cs="宋体"/>
          <w:sz w:val="21"/>
        </w:rPr>
        <w:t>电流表、电压表示数都变小</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宋体" w:hint="eastAsia"/>
          <w:lang w:eastAsia="zh-CN"/>
        </w:rPr>
      </w:pPr>
      <w:r>
        <w:drawing>
          <wp:anchor distT="0" distB="0" distL="114300" distR="114300" simplePos="0" relativeHeight="251664384" behindDoc="1" locked="0" layoutInCell="1" allowOverlap="1">
            <wp:simplePos x="0" y="0"/>
            <wp:positionH relativeFrom="column">
              <wp:posOffset>3458210</wp:posOffset>
            </wp:positionH>
            <wp:positionV relativeFrom="paragraph">
              <wp:posOffset>245110</wp:posOffset>
            </wp:positionV>
            <wp:extent cx="1856105" cy="1139825"/>
            <wp:effectExtent l="0" t="0" r="10795" b="3175"/>
            <wp:wrapNone/>
            <wp:docPr id="1330471794" name="图片 13304717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65363" name="图片 1330471794" descr="figure"/>
                    <pic:cNvPicPr>
                      <a:picLocks noChangeAspect="1"/>
                    </pic:cNvPicPr>
                  </pic:nvPicPr>
                  <pic:blipFill>
                    <a:blip xmlns:r="http://schemas.openxmlformats.org/officeDocument/2006/relationships" r:embed="rId17"/>
                    <a:stretch>
                      <a:fillRect/>
                    </a:stretch>
                  </pic:blipFill>
                  <pic:spPr>
                    <a:xfrm>
                      <a:off x="0" y="0"/>
                      <a:ext cx="1856105" cy="1139825"/>
                    </a:xfrm>
                    <a:prstGeom prst="rect">
                      <a:avLst/>
                    </a:prstGeom>
                  </pic:spPr>
                </pic:pic>
              </a:graphicData>
            </a:graphic>
          </wp:anchor>
        </w:drawing>
      </w:r>
      <w:r>
        <w:rPr>
          <w:rFonts w:hint="eastAsia"/>
          <w:lang w:val="en-US" w:eastAsia="zh-CN"/>
        </w:rPr>
        <w:t>10</w:t>
      </w:r>
      <w:r>
        <w:t>．</w:t>
      </w:r>
      <w:r>
        <w:rPr>
          <w:rFonts w:ascii="宋体" w:eastAsia="宋体" w:hAnsi="宋体" w:cs="宋体"/>
        </w:rPr>
        <w:t>如图所示，电源电压不变，闭合开关</w:t>
      </w:r>
      <w:r>
        <w:rPr>
          <w:rFonts w:ascii="Times New Roman" w:eastAsia="Times New Roman" w:hAnsi="Times New Roman" w:cs="Times New Roman"/>
        </w:rPr>
        <w:t>S</w:t>
      </w:r>
      <w:r>
        <w:rPr>
          <w:rFonts w:ascii="宋体" w:eastAsia="宋体" w:hAnsi="宋体" w:cs="宋体"/>
        </w:rPr>
        <w:t>，电路各元件工作正常。一段时间后，若其中一只电压表示数变大，则</w:t>
      </w:r>
      <w:r>
        <w:rPr>
          <w:rFonts w:ascii="宋体" w:hAnsi="宋体" w:cs="宋体" w:hint="eastAsia"/>
          <w:lang w:eastAsia="zh-CN"/>
        </w:rPr>
        <w:t>（</w:t>
      </w:r>
      <w:r>
        <w:rPr>
          <w:rFonts w:ascii="宋体" w:hAnsi="宋体" w:cs="宋体" w:hint="eastAsia"/>
          <w:lang w:val="en-US" w:eastAsia="zh-CN"/>
        </w:rPr>
        <w:t xml:space="preserve">    </w:t>
      </w:r>
      <w:r>
        <w:rPr>
          <w:rFonts w:ascii="宋体" w:hAnsi="宋体" w:cs="宋体" w:hint="eastAsia"/>
          <w:lang w:eastAsia="zh-CN"/>
        </w:rPr>
        <w:t>）</w:t>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Fonts w:ascii="宋体" w:eastAsia="宋体" w:hAnsi="宋体" w:cs="宋体"/>
        </w:rPr>
      </w:pPr>
      <w:r>
        <w:t>A．</w:t>
      </w:r>
      <w:r>
        <w:rPr>
          <w:rFonts w:ascii="宋体" w:eastAsia="宋体" w:hAnsi="宋体" w:cs="宋体"/>
        </w:rPr>
        <w:t>另一个电压表示数变小</w:t>
      </w:r>
      <w:r>
        <w:rPr>
          <w:rFonts w:ascii="宋体" w:hAnsi="宋体" w:cs="宋体" w:hint="eastAsia"/>
          <w:lang w:val="en-US" w:eastAsia="zh-CN"/>
        </w:rPr>
        <w:t xml:space="preserve">    </w:t>
      </w:r>
      <w:r>
        <w:t>B．</w:t>
      </w:r>
      <w:r>
        <w:rPr>
          <w:rFonts w:ascii="宋体" w:eastAsia="宋体" w:hAnsi="宋体" w:cs="宋体"/>
        </w:rPr>
        <w:t>其中有一盏灯亮度不变</w:t>
      </w:r>
    </w:p>
    <w:p>
      <w:pPr>
        <w:keepNext w:val="0"/>
        <w:keepLines w:val="0"/>
        <w:pageBreakBefore w:val="0"/>
        <w:widowControl w:val="0"/>
        <w:tabs>
          <w:tab w:val="left" w:pos="4153"/>
        </w:tabs>
        <w:kinsoku/>
        <w:overflowPunct/>
        <w:topLinePunct w:val="0"/>
        <w:autoSpaceDE/>
        <w:autoSpaceDN/>
        <w:bidi w:val="0"/>
        <w:snapToGrid/>
        <w:spacing w:line="288" w:lineRule="auto"/>
        <w:jc w:val="left"/>
        <w:textAlignment w:val="center"/>
        <w:rPr>
          <w:rFonts w:ascii="宋体" w:eastAsia="宋体" w:hAnsi="宋体" w:cs="宋体"/>
        </w:rPr>
      </w:pPr>
      <w:r>
        <w:t>C．</w:t>
      </w:r>
      <w:r>
        <w:rPr>
          <w:rFonts w:ascii="宋体" w:eastAsia="宋体" w:hAnsi="宋体" w:cs="宋体"/>
        </w:rPr>
        <w:t>灯</w:t>
      </w:r>
      <w:r>
        <w:rPr>
          <w:rFonts w:ascii="Times New Roman" w:eastAsia="Times New Roman" w:hAnsi="Times New Roman" w:cs="Times New Roman"/>
        </w:rPr>
        <w:t>L</w:t>
      </w:r>
      <w:r>
        <w:rPr>
          <w:rFonts w:ascii="Times New Roman" w:eastAsia="Times New Roman" w:hAnsi="Times New Roman" w:cs="Times New Roman"/>
          <w:vertAlign w:val="subscript"/>
        </w:rPr>
        <w:t>2</w:t>
      </w:r>
      <w:r>
        <w:rPr>
          <w:rFonts w:ascii="宋体" w:eastAsia="宋体" w:hAnsi="宋体" w:cs="宋体"/>
        </w:rPr>
        <w:t>可能断路</w:t>
      </w:r>
      <w:r>
        <w:rPr>
          <w:rFonts w:ascii="宋体" w:hAnsi="宋体" w:cs="宋体" w:hint="eastAsia"/>
          <w:lang w:val="en-US" w:eastAsia="zh-CN"/>
        </w:rPr>
        <w:t xml:space="preserve">           </w:t>
      </w:r>
      <w:r>
        <w:t>D．</w:t>
      </w:r>
      <w:r>
        <w:rPr>
          <w:rFonts w:ascii="宋体" w:eastAsia="宋体" w:hAnsi="宋体" w:cs="宋体"/>
        </w:rPr>
        <w:t>灯</w:t>
      </w:r>
      <w:r>
        <w:rPr>
          <w:rFonts w:ascii="Times New Roman" w:eastAsia="Times New Roman" w:hAnsi="Times New Roman" w:cs="Times New Roman"/>
        </w:rPr>
        <w:t>L</w:t>
      </w:r>
      <w:r>
        <w:rPr>
          <w:rFonts w:ascii="Times New Roman" w:eastAsia="Times New Roman" w:hAnsi="Times New Roman" w:cs="Times New Roman"/>
          <w:vertAlign w:val="subscript"/>
        </w:rPr>
        <w:t>2</w:t>
      </w:r>
      <w:r>
        <w:rPr>
          <w:rFonts w:ascii="宋体" w:eastAsia="宋体" w:hAnsi="宋体" w:cs="宋体"/>
        </w:rPr>
        <w:t>可能短路</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sz w:val="21"/>
          <w:lang w:eastAsia="zh-CN"/>
        </w:rPr>
      </w:pPr>
      <w:r>
        <w:rPr>
          <w:rStyle w:val="DefaultParagraphFont"/>
          <w:rFonts w:hint="eastAsia"/>
          <w:lang w:val="en-US" w:eastAsia="zh-CN"/>
        </w:rPr>
        <w:t>11</w:t>
      </w:r>
      <w:r>
        <w:rPr>
          <w:rStyle w:val="DefaultParagraphFont"/>
        </w:rPr>
        <w:t>．</w:t>
      </w:r>
      <w:r>
        <w:rPr>
          <w:rStyle w:val="DefaultParagraphFont"/>
          <w:rFonts w:ascii="宋体" w:eastAsia="宋体" w:hAnsi="宋体" w:cs="宋体"/>
          <w:sz w:val="21"/>
        </w:rPr>
        <w:t>根据欧姆定律，下列说法正确的是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A．</w:t>
      </w:r>
      <w:r>
        <w:rPr>
          <w:rStyle w:val="DefaultParagraphFont"/>
          <w:rFonts w:ascii="宋体" w:eastAsia="宋体" w:hAnsi="宋体" w:cs="宋体"/>
          <w:sz w:val="21"/>
        </w:rPr>
        <w:t>通过导体的电流越大，这段导体的电阻就越小</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B．</w:t>
      </w:r>
      <w:r>
        <w:rPr>
          <w:rStyle w:val="DefaultParagraphFont"/>
          <w:rFonts w:ascii="宋体" w:eastAsia="宋体" w:hAnsi="宋体" w:cs="宋体"/>
          <w:sz w:val="21"/>
        </w:rPr>
        <w:t>通过导体的电流跟这段导体两端的电压成正比，跟这段导体的电阻成反比</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C．</w:t>
      </w:r>
      <w:r>
        <w:rPr>
          <w:rStyle w:val="DefaultParagraphFont"/>
          <w:rFonts w:ascii="宋体" w:eastAsia="宋体" w:hAnsi="宋体" w:cs="宋体"/>
          <w:sz w:val="21"/>
        </w:rPr>
        <w:t>导体两端的电压越大，这段导体的电阻就越大</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D．</w:t>
      </w:r>
      <w:r>
        <w:rPr>
          <w:rStyle w:val="DefaultParagraphFont"/>
          <w:rFonts w:ascii="宋体" w:eastAsia="宋体" w:hAnsi="宋体" w:cs="宋体"/>
          <w:sz w:val="21"/>
        </w:rPr>
        <w:t>导体两端的电压为零时，电阻值也为零</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宋体" w:hint="eastAsia"/>
          <w:lang w:eastAsia="zh-CN"/>
        </w:rPr>
      </w:pPr>
      <w:r>
        <w:drawing>
          <wp:anchor distT="0" distB="0" distL="114300" distR="114300" simplePos="0" relativeHeight="251665408" behindDoc="1" locked="0" layoutInCell="1" allowOverlap="1">
            <wp:simplePos x="0" y="0"/>
            <wp:positionH relativeFrom="column">
              <wp:posOffset>4493260</wp:posOffset>
            </wp:positionH>
            <wp:positionV relativeFrom="paragraph">
              <wp:posOffset>121920</wp:posOffset>
            </wp:positionV>
            <wp:extent cx="1628775" cy="1352550"/>
            <wp:effectExtent l="0" t="0" r="9525" b="0"/>
            <wp:wrapNone/>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05682" name="图片 100019" descr="figure"/>
                    <pic:cNvPicPr>
                      <a:picLocks noChangeAspect="1"/>
                    </pic:cNvPicPr>
                  </pic:nvPicPr>
                  <pic:blipFill>
                    <a:blip xmlns:r="http://schemas.openxmlformats.org/officeDocument/2006/relationships" r:embed="rId18"/>
                    <a:stretch>
                      <a:fillRect/>
                    </a:stretch>
                  </pic:blipFill>
                  <pic:spPr>
                    <a:xfrm>
                      <a:off x="0" y="0"/>
                      <a:ext cx="1628775" cy="1352550"/>
                    </a:xfrm>
                    <a:prstGeom prst="rect">
                      <a:avLst/>
                    </a:prstGeom>
                  </pic:spPr>
                </pic:pic>
              </a:graphicData>
            </a:graphic>
          </wp:anchor>
        </w:drawing>
      </w:r>
      <w:r>
        <w:rPr>
          <w:rFonts w:hint="eastAsia"/>
          <w:lang w:val="en-US" w:eastAsia="zh-CN"/>
        </w:rPr>
        <w:t>12</w:t>
      </w:r>
      <w:r>
        <w:t>．</w:t>
      </w:r>
      <w:r>
        <w:rPr>
          <w:rFonts w:ascii="宋体" w:eastAsia="宋体" w:hAnsi="宋体" w:cs="宋体"/>
        </w:rPr>
        <w:t>小明“在探究通过导体的电流与其两端电压的关系”时，将记录的实验数据通过整理作出了如图所示的图象，根据图象，下列说法错误的是</w:t>
      </w:r>
      <w:r>
        <w:rPr>
          <w:rFonts w:ascii="宋体" w:hAnsi="宋体" w:cs="宋体" w:hint="eastAsia"/>
          <w:lang w:eastAsia="zh-CN"/>
        </w:rPr>
        <w:t>（</w:t>
      </w:r>
      <w:r>
        <w:rPr>
          <w:rFonts w:ascii="宋体" w:hAnsi="宋体" w:cs="宋体" w:hint="eastAsia"/>
          <w:lang w:val="en-US" w:eastAsia="zh-CN"/>
        </w:rPr>
        <w:t xml:space="preserve">    </w:t>
      </w:r>
      <w:r>
        <w:rPr>
          <w:rFonts w:ascii="宋体" w:hAnsi="宋体" w:cs="宋体" w:hint="eastAsia"/>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A．</w:t>
      </w:r>
      <w:r>
        <w:rPr>
          <w:rFonts w:ascii="宋体" w:eastAsia="宋体" w:hAnsi="宋体" w:cs="宋体"/>
        </w:rPr>
        <w:t>当在导体乙的两端加上</w:t>
      </w:r>
      <w:r>
        <w:rPr>
          <w:rFonts w:ascii="Times New Roman" w:eastAsia="Times New Roman" w:hAnsi="Times New Roman" w:cs="Times New Roman"/>
        </w:rPr>
        <w:t>1V</w:t>
      </w:r>
      <w:r>
        <w:rPr>
          <w:rFonts w:ascii="宋体" w:eastAsia="宋体" w:hAnsi="宋体" w:cs="宋体"/>
        </w:rPr>
        <w:t>的电压时，通过导体乙的电流为</w:t>
      </w:r>
      <w:r>
        <w:rPr>
          <w:rFonts w:ascii="Times New Roman" w:eastAsia="Times New Roman" w:hAnsi="Times New Roman" w:cs="Times New Roman"/>
        </w:rPr>
        <w:t>0.1A</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B．</w:t>
      </w:r>
      <w:r>
        <w:rPr>
          <w:rFonts w:ascii="宋体" w:eastAsia="宋体" w:hAnsi="宋体" w:cs="宋体"/>
        </w:rPr>
        <w:t>当甲、乙两导体并联后接到电压为</w:t>
      </w:r>
      <w:r>
        <w:rPr>
          <w:rFonts w:ascii="Times New Roman" w:eastAsia="Times New Roman" w:hAnsi="Times New Roman" w:cs="Times New Roman"/>
        </w:rPr>
        <w:t>3V</w:t>
      </w:r>
      <w:r>
        <w:rPr>
          <w:rFonts w:ascii="宋体" w:eastAsia="宋体" w:hAnsi="宋体" w:cs="宋体"/>
        </w:rPr>
        <w:t>的电源上时，干路中的电流为</w:t>
      </w:r>
      <w:r>
        <w:rPr>
          <w:rFonts w:ascii="Times New Roman" w:eastAsia="Times New Roman" w:hAnsi="Times New Roman" w:cs="Times New Roman"/>
        </w:rPr>
        <w:t>0.9A</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C．</w:t>
      </w:r>
      <w:r>
        <w:rPr>
          <w:rFonts w:ascii="宋体" w:eastAsia="宋体" w:hAnsi="宋体" w:cs="宋体"/>
        </w:rPr>
        <w:t>将甲、乙两导体串联后接入电路，测得电流为</w:t>
      </w:r>
      <w:r>
        <w:rPr>
          <w:rFonts w:ascii="Times New Roman" w:eastAsia="Times New Roman" w:hAnsi="Times New Roman" w:cs="Times New Roman"/>
        </w:rPr>
        <w:t>0.2A</w:t>
      </w:r>
      <w:r>
        <w:rPr>
          <w:rFonts w:ascii="宋体" w:eastAsia="宋体" w:hAnsi="宋体" w:cs="宋体"/>
        </w:rPr>
        <w:t>，则电源电压为</w:t>
      </w:r>
      <w:r>
        <w:rPr>
          <w:rFonts w:ascii="Times New Roman" w:eastAsia="Times New Roman" w:hAnsi="Times New Roman" w:cs="Times New Roman"/>
        </w:rPr>
        <w:t>3V</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D．</w:t>
      </w:r>
      <w:r>
        <w:rPr>
          <w:rFonts w:ascii="宋体" w:eastAsia="宋体" w:hAnsi="宋体" w:cs="宋体"/>
        </w:rPr>
        <w:t>导体甲的电阻是导体乙的电阻的二倍</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eastAsia="宋体" w:hint="eastAsia"/>
          <w:lang w:eastAsia="zh-CN"/>
        </w:rPr>
      </w:pPr>
      <w:r>
        <w:drawing>
          <wp:anchor distT="0" distB="0" distL="114300" distR="114300" simplePos="0" relativeHeight="251666432" behindDoc="1" locked="0" layoutInCell="1" allowOverlap="1">
            <wp:simplePos x="0" y="0"/>
            <wp:positionH relativeFrom="column">
              <wp:posOffset>3338830</wp:posOffset>
            </wp:positionH>
            <wp:positionV relativeFrom="paragraph">
              <wp:posOffset>675005</wp:posOffset>
            </wp:positionV>
            <wp:extent cx="2103120" cy="1208405"/>
            <wp:effectExtent l="0" t="0" r="11430" b="10795"/>
            <wp:wrapNone/>
            <wp:docPr id="1992511611" name="图片 1992511611"/>
            <wp:cNvGraphicFramePr/>
            <a:graphic xmlns:a="http://schemas.openxmlformats.org/drawingml/2006/main">
              <a:graphicData uri="http://schemas.openxmlformats.org/drawingml/2006/picture">
                <pic:pic xmlns:pic="http://schemas.openxmlformats.org/drawingml/2006/picture">
                  <pic:nvPicPr>
                    <pic:cNvPr id="1073411471" name="图片 1992511611"/>
                    <pic:cNvPicPr/>
                  </pic:nvPicPr>
                  <pic:blipFill>
                    <a:blip xmlns:r="http://schemas.openxmlformats.org/officeDocument/2006/relationships" r:embed="rId19"/>
                    <a:stretch>
                      <a:fillRect/>
                    </a:stretch>
                  </pic:blipFill>
                  <pic:spPr>
                    <a:xfrm>
                      <a:off x="0" y="0"/>
                      <a:ext cx="2103120" cy="1208405"/>
                    </a:xfrm>
                    <a:prstGeom prst="rect">
                      <a:avLst/>
                    </a:prstGeom>
                  </pic:spPr>
                </pic:pic>
              </a:graphicData>
            </a:graphic>
          </wp:anchor>
        </w:drawing>
      </w:r>
      <w:r>
        <w:rPr>
          <w:rStyle w:val="DefaultParagraphFont"/>
          <w:rFonts w:hint="eastAsia"/>
          <w:lang w:val="en-US" w:eastAsia="zh-CN"/>
        </w:rPr>
        <w:t>13</w:t>
      </w:r>
      <w:r>
        <w:rPr>
          <w:rStyle w:val="DefaultParagraphFont"/>
        </w:rPr>
        <w:t>．</w:t>
      </w:r>
      <w:r>
        <w:rPr>
          <w:rStyle w:val="DefaultParagraphFont"/>
          <w:rFonts w:ascii="宋体" w:eastAsia="宋体" w:hAnsi="宋体" w:cs="宋体"/>
          <w:sz w:val="21"/>
        </w:rPr>
        <w:t>如图甲为某可调亮度的台灯，如图乙为其用于调光的电位器结构图，</w:t>
      </w:r>
      <w:r>
        <w:rPr>
          <w:rStyle w:val="DefaultParagraphFont"/>
          <w:rFonts w:ascii="Times New Roman" w:eastAsia="Times New Roman" w:hAnsi="Times New Roman" w:cs="Times New Roman"/>
          <w:sz w:val="21"/>
        </w:rPr>
        <w:t>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b</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c</w:t>
      </w:r>
      <w:r>
        <w:rPr>
          <w:rStyle w:val="DefaultParagraphFont"/>
          <w:rFonts w:ascii="宋体" w:eastAsia="宋体" w:hAnsi="宋体" w:cs="宋体"/>
          <w:sz w:val="21"/>
        </w:rPr>
        <w:t>是它的三个接线柱，</w:t>
      </w:r>
      <w:r>
        <w:rPr>
          <w:rStyle w:val="DefaultParagraphFont"/>
          <w:rFonts w:ascii="Times New Roman" w:eastAsia="Times New Roman" w:hAnsi="Times New Roman" w:cs="Times New Roman"/>
          <w:sz w:val="21"/>
        </w:rPr>
        <w:t>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c</w:t>
      </w:r>
      <w:r>
        <w:rPr>
          <w:rStyle w:val="DefaultParagraphFont"/>
          <w:rFonts w:ascii="宋体" w:eastAsia="宋体" w:hAnsi="宋体" w:cs="宋体"/>
          <w:sz w:val="21"/>
        </w:rPr>
        <w:t>分别与弧形电阻丝的两端相连，</w:t>
      </w:r>
      <w:r>
        <w:rPr>
          <w:rStyle w:val="DefaultParagraphFont"/>
          <w:rFonts w:ascii="Times New Roman" w:eastAsia="Times New Roman" w:hAnsi="Times New Roman" w:cs="Times New Roman"/>
          <w:sz w:val="21"/>
        </w:rPr>
        <w:t>b</w:t>
      </w:r>
      <w:r>
        <w:rPr>
          <w:rStyle w:val="DefaultParagraphFont"/>
          <w:rFonts w:ascii="宋体" w:eastAsia="宋体" w:hAnsi="宋体" w:cs="宋体"/>
          <w:sz w:val="21"/>
        </w:rPr>
        <w:t>与金属片相连。当转动电灯旋钮时，滑片会在弧形电阻丝上同向滑动，即可调节灯泡亮度。下列分析正确的是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A．</w:t>
      </w:r>
      <w:r>
        <w:rPr>
          <w:rStyle w:val="DefaultParagraphFont"/>
          <w:rFonts w:ascii="宋体" w:eastAsia="宋体" w:hAnsi="宋体" w:cs="宋体"/>
          <w:sz w:val="21"/>
        </w:rPr>
        <w:t>若只将</w:t>
      </w:r>
      <w:r>
        <w:rPr>
          <w:rStyle w:val="DefaultParagraphFont"/>
          <w:rFonts w:ascii="Times New Roman" w:eastAsia="Times New Roman" w:hAnsi="Times New Roman" w:cs="Times New Roman"/>
          <w:sz w:val="21"/>
        </w:rPr>
        <w:t>b</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c</w:t>
      </w:r>
      <w:r>
        <w:rPr>
          <w:rStyle w:val="DefaultParagraphFont"/>
          <w:rFonts w:ascii="宋体" w:eastAsia="宋体" w:hAnsi="宋体" w:cs="宋体"/>
          <w:sz w:val="21"/>
        </w:rPr>
        <w:t>接入电路，顺时针转动旋钮时灯泡变暗</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B．</w:t>
      </w:r>
      <w:r>
        <w:rPr>
          <w:rStyle w:val="DefaultParagraphFont"/>
          <w:rFonts w:ascii="宋体" w:eastAsia="宋体" w:hAnsi="宋体" w:cs="宋体"/>
          <w:sz w:val="21"/>
        </w:rPr>
        <w:t>若只将</w:t>
      </w:r>
      <w:r>
        <w:rPr>
          <w:rStyle w:val="DefaultParagraphFont"/>
          <w:rFonts w:ascii="Times New Roman" w:eastAsia="Times New Roman" w:hAnsi="Times New Roman" w:cs="Times New Roman"/>
          <w:sz w:val="21"/>
        </w:rPr>
        <w:t>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b</w:t>
      </w:r>
      <w:r>
        <w:rPr>
          <w:rStyle w:val="DefaultParagraphFont"/>
          <w:rFonts w:ascii="宋体" w:eastAsia="宋体" w:hAnsi="宋体" w:cs="宋体"/>
          <w:sz w:val="21"/>
        </w:rPr>
        <w:t>接入电路逆时针转动旋钮时，灯泡变亮</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C．</w:t>
      </w:r>
      <w:r>
        <w:rPr>
          <w:rStyle w:val="DefaultParagraphFont"/>
          <w:rFonts w:ascii="宋体" w:eastAsia="宋体" w:hAnsi="宋体" w:cs="宋体"/>
          <w:sz w:val="21"/>
        </w:rPr>
        <w:t>若只将</w:t>
      </w:r>
      <w:r>
        <w:rPr>
          <w:rStyle w:val="DefaultParagraphFont"/>
          <w:rFonts w:ascii="Times New Roman" w:eastAsia="Times New Roman" w:hAnsi="Times New Roman" w:cs="Times New Roman"/>
          <w:sz w:val="21"/>
        </w:rPr>
        <w:t>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c</w:t>
      </w:r>
      <w:r>
        <w:rPr>
          <w:rStyle w:val="DefaultParagraphFont"/>
          <w:rFonts w:ascii="宋体" w:eastAsia="宋体" w:hAnsi="宋体" w:cs="宋体"/>
          <w:sz w:val="21"/>
        </w:rPr>
        <w:t>接入电路，顺时针转动旋钮时灯泡变亮</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D．</w:t>
      </w:r>
      <w:r>
        <w:rPr>
          <w:rStyle w:val="DefaultParagraphFont"/>
          <w:rFonts w:ascii="宋体" w:eastAsia="宋体" w:hAnsi="宋体" w:cs="宋体"/>
          <w:sz w:val="21"/>
        </w:rPr>
        <w:t>若将</w:t>
      </w:r>
      <w:r>
        <w:rPr>
          <w:rStyle w:val="DefaultParagraphFont"/>
          <w:rFonts w:ascii="Times New Roman" w:eastAsia="Times New Roman" w:hAnsi="Times New Roman" w:cs="Times New Roman"/>
          <w:sz w:val="21"/>
        </w:rPr>
        <w:t>a</w:t>
      </w:r>
      <w:r>
        <w:rPr>
          <w:rStyle w:val="DefaultParagraphFont"/>
          <w:rFonts w:ascii="宋体" w:eastAsia="宋体" w:hAnsi="宋体" w:cs="宋体"/>
          <w:sz w:val="21"/>
        </w:rPr>
        <w:t>、</w:t>
      </w:r>
      <w:r>
        <w:rPr>
          <w:rStyle w:val="DefaultParagraphFont"/>
          <w:rFonts w:ascii="Times New Roman" w:eastAsia="Times New Roman" w:hAnsi="Times New Roman" w:cs="Times New Roman"/>
          <w:sz w:val="21"/>
        </w:rPr>
        <w:t>b</w:t>
      </w:r>
      <w:r>
        <w:rPr>
          <w:rStyle w:val="DefaultParagraphFont"/>
          <w:rFonts w:ascii="宋体" w:eastAsia="宋体" w:hAnsi="宋体" w:cs="宋体"/>
          <w:sz w:val="21"/>
        </w:rPr>
        <w:t>电路接入同一点，</w:t>
      </w:r>
      <w:r>
        <w:rPr>
          <w:rStyle w:val="DefaultParagraphFont"/>
          <w:rFonts w:ascii="Times New Roman" w:eastAsia="Times New Roman" w:hAnsi="Times New Roman" w:cs="Times New Roman"/>
          <w:sz w:val="21"/>
        </w:rPr>
        <w:t>c</w:t>
      </w:r>
      <w:r>
        <w:rPr>
          <w:rStyle w:val="DefaultParagraphFont"/>
          <w:rFonts w:ascii="宋体" w:eastAsia="宋体" w:hAnsi="宋体" w:cs="宋体"/>
          <w:sz w:val="21"/>
        </w:rPr>
        <w:t>接入电路的另一点时，旋动旋钮时不能改变灯泡亮度</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hint="eastAsia"/>
          <w:lang w:val="en-US" w:eastAsia="zh-CN"/>
        </w:rPr>
        <w:t>14</w:t>
      </w:r>
      <w:r>
        <w:rPr>
          <w:rStyle w:val="DefaultParagraphFont"/>
        </w:rPr>
        <w:t>．</w:t>
      </w:r>
      <w:r>
        <w:rPr>
          <w:rStyle w:val="DefaultParagraphFont"/>
          <w:rFonts w:ascii="宋体" w:eastAsia="宋体" w:hAnsi="宋体" w:cs="宋体"/>
        </w:rPr>
        <w:t>在测定小灯泡功率的实验中，已知小灯泡的额定电压为2.5V，小明同学通过正确实验得到的数据如下表，分析数据得到的下列结论，正确的是（　　）</w:t>
      </w:r>
    </w:p>
    <w:tbl>
      <w:tblPr>
        <w:tblStyle w:val="TableNormal"/>
        <w:tblW w:w="3402"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349"/>
        <w:gridCol w:w="1165"/>
        <w:gridCol w:w="1073"/>
        <w:gridCol w:w="1131"/>
        <w:gridCol w:w="1084"/>
      </w:tblGrid>
      <w:tr>
        <w:tblPrEx>
          <w:tblW w:w="3402"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330"/>
        </w:trPr>
        <w:tc>
          <w:tcPr>
            <w:tcW w:w="1351"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电压U/V</w:t>
            </w:r>
          </w:p>
        </w:tc>
        <w:tc>
          <w:tcPr>
            <w:tcW w:w="11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1.5</w:t>
            </w:r>
          </w:p>
        </w:tc>
        <w:tc>
          <w:tcPr>
            <w:tcW w:w="1073"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2</w:t>
            </w:r>
          </w:p>
        </w:tc>
        <w:tc>
          <w:tcPr>
            <w:tcW w:w="1131"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2.5</w:t>
            </w:r>
          </w:p>
        </w:tc>
        <w:tc>
          <w:tcPr>
            <w:tcW w:w="1084"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3</w:t>
            </w:r>
          </w:p>
        </w:tc>
      </w:tr>
      <w:tr>
        <w:tblPrEx>
          <w:tblW w:w="3402" w:type="pct"/>
          <w:tblInd w:w="0" w:type="dxa"/>
          <w:tblCellMar>
            <w:top w:w="0" w:type="dxa"/>
            <w:left w:w="108" w:type="dxa"/>
            <w:bottom w:w="0" w:type="dxa"/>
            <w:right w:w="108" w:type="dxa"/>
          </w:tblCellMar>
        </w:tblPrEx>
        <w:trPr>
          <w:trHeight w:val="330"/>
        </w:trPr>
        <w:tc>
          <w:tcPr>
            <w:tcW w:w="1351"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电流I/A</w:t>
            </w:r>
          </w:p>
        </w:tc>
        <w:tc>
          <w:tcPr>
            <w:tcW w:w="11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0.25</w:t>
            </w:r>
          </w:p>
        </w:tc>
        <w:tc>
          <w:tcPr>
            <w:tcW w:w="1073"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0.29</w:t>
            </w:r>
          </w:p>
        </w:tc>
        <w:tc>
          <w:tcPr>
            <w:tcW w:w="1131"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0.32</w:t>
            </w:r>
          </w:p>
        </w:tc>
        <w:tc>
          <w:tcPr>
            <w:tcW w:w="1084"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eastAsia="宋体" w:hAnsi="宋体" w:cs="宋体"/>
              </w:rPr>
              <w:t>0.35</w:t>
            </w:r>
          </w:p>
        </w:tc>
      </w:tr>
    </w:tbl>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A．</w:t>
      </w:r>
      <w:r>
        <w:rPr>
          <w:rStyle w:val="DefaultParagraphFont"/>
          <w:rFonts w:ascii="宋体" w:eastAsia="宋体" w:hAnsi="宋体" w:cs="宋体"/>
        </w:rPr>
        <w:t>小灯泡的实际功率随它两端电压的增大而减小</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B．</w:t>
      </w:r>
      <w:r>
        <w:rPr>
          <w:rStyle w:val="DefaultParagraphFont"/>
          <w:rFonts w:ascii="宋体" w:eastAsia="宋体" w:hAnsi="宋体" w:cs="宋体"/>
        </w:rPr>
        <w:t>通过小灯泡的电流与它两端的电压成正比</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C．</w:t>
      </w:r>
      <w:r>
        <w:rPr>
          <w:rStyle w:val="DefaultParagraphFont"/>
          <w:rFonts w:ascii="宋体" w:eastAsia="宋体" w:hAnsi="宋体" w:cs="宋体"/>
        </w:rPr>
        <w:t>小灯泡的额定功率为四次功率的平均值</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rPr>
          <w:rStyle w:val="DefaultParagraphFont"/>
        </w:rPr>
        <w:t>D．</w:t>
      </w:r>
      <w:r>
        <w:rPr>
          <w:rStyle w:val="DefaultParagraphFont"/>
          <w:rFonts w:ascii="宋体" w:eastAsia="宋体" w:hAnsi="宋体" w:cs="宋体"/>
        </w:rPr>
        <w:t>小灯泡的额定功率为0.8W</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drawing>
          <wp:anchor distT="0" distB="0" distL="114300" distR="114300" simplePos="0" relativeHeight="251667456" behindDoc="1" locked="0" layoutInCell="1" allowOverlap="1">
            <wp:simplePos x="0" y="0"/>
            <wp:positionH relativeFrom="column">
              <wp:posOffset>3479800</wp:posOffset>
            </wp:positionH>
            <wp:positionV relativeFrom="paragraph">
              <wp:posOffset>217805</wp:posOffset>
            </wp:positionV>
            <wp:extent cx="1452880" cy="1016635"/>
            <wp:effectExtent l="0" t="0" r="13970" b="12065"/>
            <wp:wrapNone/>
            <wp:docPr id="999806826" name="图片 999806826" descr="figure"/>
            <wp:cNvGraphicFramePr/>
            <a:graphic xmlns:a="http://schemas.openxmlformats.org/drawingml/2006/main">
              <a:graphicData uri="http://schemas.openxmlformats.org/drawingml/2006/picture">
                <pic:pic xmlns:pic="http://schemas.openxmlformats.org/drawingml/2006/picture">
                  <pic:nvPicPr>
                    <pic:cNvPr id="1619362167" name="图片 999806826" descr="figure"/>
                    <pic:cNvPicPr/>
                  </pic:nvPicPr>
                  <pic:blipFill>
                    <a:blip xmlns:r="http://schemas.openxmlformats.org/officeDocument/2006/relationships" r:embed="rId20"/>
                    <a:stretch>
                      <a:fillRect/>
                    </a:stretch>
                  </pic:blipFill>
                  <pic:spPr>
                    <a:xfrm>
                      <a:off x="0" y="0"/>
                      <a:ext cx="1452880" cy="1016635"/>
                    </a:xfrm>
                    <a:prstGeom prst="rect">
                      <a:avLst/>
                    </a:prstGeom>
                  </pic:spPr>
                </pic:pic>
              </a:graphicData>
            </a:graphic>
          </wp:anchor>
        </w:drawing>
      </w:r>
      <w:r>
        <w:rPr>
          <w:rStyle w:val="DefaultParagraphFont"/>
          <w:rFonts w:hint="eastAsia"/>
          <w:lang w:val="en-US" w:eastAsia="zh-CN"/>
        </w:rPr>
        <w:t>15</w:t>
      </w:r>
      <w:r>
        <w:rPr>
          <w:rStyle w:val="DefaultParagraphFont"/>
        </w:rPr>
        <w:t xml:space="preserve">．如图所示的电路中，电源电压保持不变，开关S闭合后，滑片P向右滑动时，（ </w:t>
      </w:r>
      <w:r>
        <w:rPr>
          <w:rStyle w:val="DefaultParagraphFont"/>
          <w:rFonts w:hint="eastAsia"/>
          <w:lang w:val="en-US" w:eastAsia="zh-CN"/>
        </w:rPr>
        <w:t xml:space="preserve">   </w:t>
      </w:r>
      <w:r>
        <w:rPr>
          <w:rStyle w:val="DefaultParagraphFont"/>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A．电流表示数变大，电压表示数变小，灯泡变暗</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B．电流表示数变小，电压表示数变大，灯泡变亮</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C．灯泡的实际功率减小</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Pr>
        <w:t>D．灯泡的实际功率增大</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sz w:val="21"/>
          <w:lang w:eastAsia="zh-CN"/>
        </w:rPr>
      </w:pPr>
      <w:r>
        <w:rPr>
          <w:rStyle w:val="DefaultParagraphFont"/>
        </w:rPr>
        <w:t>1</w:t>
      </w:r>
      <w:r>
        <w:rPr>
          <w:rStyle w:val="DefaultParagraphFont"/>
          <w:rFonts w:hint="eastAsia"/>
          <w:lang w:val="en-US" w:eastAsia="zh-CN"/>
        </w:rPr>
        <w:t>6</w:t>
      </w:r>
      <w:r>
        <w:rPr>
          <w:rStyle w:val="DefaultParagraphFont"/>
        </w:rPr>
        <w:t>．</w:t>
      </w:r>
      <w:r>
        <w:rPr>
          <w:rStyle w:val="DefaultParagraphFont"/>
          <w:rFonts w:ascii="宋体" w:eastAsia="宋体" w:hAnsi="宋体" w:cs="宋体"/>
          <w:sz w:val="21"/>
        </w:rPr>
        <w:t>如何利用阻值已知的电阻R</w:t>
      </w:r>
      <w:r>
        <w:rPr>
          <w:rStyle w:val="DefaultParagraphFont"/>
          <w:rFonts w:ascii="宋体" w:eastAsia="宋体" w:hAnsi="宋体" w:cs="宋体"/>
          <w:sz w:val="21"/>
          <w:vertAlign w:val="subscript"/>
        </w:rPr>
        <w:t>0</w:t>
      </w:r>
      <w:r>
        <w:rPr>
          <w:rStyle w:val="DefaultParagraphFont"/>
          <w:rFonts w:ascii="宋体" w:eastAsia="宋体" w:hAnsi="宋体" w:cs="宋体"/>
          <w:sz w:val="21"/>
        </w:rPr>
        <w:t>和一只电流表或一只电压表，测出未知电阻Rx的阻值，同学们设计了如图所示四种电路（电源电压未知），其中不可行的方法有</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drawing>
          <wp:inline distT="0" distB="0" distL="114300" distR="114300">
            <wp:extent cx="4610100" cy="942975"/>
            <wp:effectExtent l="0" t="0" r="0" b="9525"/>
            <wp:docPr id="1091535745" name="图片 1091535745"/>
            <wp:cNvGraphicFramePr/>
            <a:graphic xmlns:a="http://schemas.openxmlformats.org/drawingml/2006/main">
              <a:graphicData uri="http://schemas.openxmlformats.org/drawingml/2006/picture">
                <pic:pic xmlns:pic="http://schemas.openxmlformats.org/drawingml/2006/picture">
                  <pic:nvPicPr>
                    <pic:cNvPr id="414042135" name="图片 1091535745"/>
                    <pic:cNvPicPr/>
                  </pic:nvPicPr>
                  <pic:blipFill>
                    <a:blip xmlns:r="http://schemas.openxmlformats.org/officeDocument/2006/relationships" r:embed="rId21"/>
                    <a:stretch>
                      <a:fillRect/>
                    </a:stretch>
                  </pic:blipFill>
                  <pic:spPr>
                    <a:xfrm>
                      <a:off x="0" y="0"/>
                      <a:ext cx="4610100" cy="942975"/>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Pr>
        <w:t>A．</w:t>
      </w:r>
      <w:r>
        <w:rPr>
          <w:rStyle w:val="DefaultParagraphFont"/>
          <w:rFonts w:ascii="宋体" w:eastAsia="宋体" w:hAnsi="宋体" w:cs="宋体"/>
          <w:sz w:val="21"/>
        </w:rPr>
        <w:t>（1）（2）</w:t>
      </w:r>
      <w:r>
        <w:rPr>
          <w:rStyle w:val="DefaultParagraphFont"/>
          <w:rFonts w:ascii="Times New Roman" w:eastAsia="Times New Roman" w:hAnsi="Times New Roman" w:cs="Times New Roman"/>
          <w:sz w:val="21"/>
        </w:rPr>
        <w:t xml:space="preserve">    </w:t>
      </w:r>
      <w:r>
        <w:drawing>
          <wp:inline distT="0" distB="0" distL="114300" distR="114300">
            <wp:extent cx="19050" cy="38100"/>
            <wp:effectExtent l="0" t="0" r="0" b="0"/>
            <wp:docPr id="1594745468" name="图片 1594745468"/>
            <wp:cNvGraphicFramePr/>
            <a:graphic xmlns:a="http://schemas.openxmlformats.org/drawingml/2006/main">
              <a:graphicData uri="http://schemas.openxmlformats.org/drawingml/2006/picture">
                <pic:pic xmlns:pic="http://schemas.openxmlformats.org/drawingml/2006/picture">
                  <pic:nvPicPr>
                    <pic:cNvPr id="1246732377" name="图片 1594745468"/>
                    <pic:cNvPicPr/>
                  </pic:nvPicPr>
                  <pic:blipFill>
                    <a:blip xmlns:r="http://schemas.openxmlformats.org/officeDocument/2006/relationships" r:embed="rId22"/>
                    <a:stretch>
                      <a:fillRect/>
                    </a:stretch>
                  </pic:blipFill>
                  <pic:spPr>
                    <a:xfrm>
                      <a:off x="0" y="0"/>
                      <a:ext cx="19050" cy="38100"/>
                    </a:xfrm>
                    <a:prstGeom prst="rect">
                      <a:avLst/>
                    </a:prstGeom>
                  </pic:spPr>
                </pic:pic>
              </a:graphicData>
            </a:graphic>
          </wp:inline>
        </w:drawing>
      </w:r>
      <w:r>
        <w:rPr>
          <w:rStyle w:val="DefaultParagraphFont"/>
        </w:rPr>
        <w:t xml:space="preserve">    B．</w:t>
      </w:r>
      <w:r>
        <w:rPr>
          <w:rStyle w:val="DefaultParagraphFont"/>
          <w:rFonts w:ascii="宋体" w:eastAsia="宋体" w:hAnsi="宋体" w:cs="宋体"/>
          <w:sz w:val="21"/>
        </w:rPr>
        <w:t>（1）（3）</w:t>
      </w:r>
      <w:r>
        <w:rPr>
          <w:rStyle w:val="DefaultParagraphFont"/>
          <w:rFonts w:ascii="Times New Roman" w:eastAsia="Times New Roman" w:hAnsi="Times New Roman" w:cs="Times New Roman"/>
          <w:sz w:val="21"/>
        </w:rPr>
        <w:t xml:space="preserve">   </w:t>
      </w:r>
      <w:r>
        <w:drawing>
          <wp:inline distT="0" distB="0" distL="114300" distR="114300">
            <wp:extent cx="19050" cy="38100"/>
            <wp:effectExtent l="0" t="0" r="0" b="0"/>
            <wp:docPr id="948477605" name="图片 948477605"/>
            <wp:cNvGraphicFramePr/>
            <a:graphic xmlns:a="http://schemas.openxmlformats.org/drawingml/2006/main">
              <a:graphicData uri="http://schemas.openxmlformats.org/drawingml/2006/picture">
                <pic:pic xmlns:pic="http://schemas.openxmlformats.org/drawingml/2006/picture">
                  <pic:nvPicPr>
                    <pic:cNvPr id="613462842" name="图片 948477605"/>
                    <pic:cNvPicPr/>
                  </pic:nvPicPr>
                  <pic:blipFill>
                    <a:blip xmlns:r="http://schemas.openxmlformats.org/officeDocument/2006/relationships" r:embed="rId22"/>
                    <a:stretch>
                      <a:fillRect/>
                    </a:stretch>
                  </pic:blipFill>
                  <pic:spPr>
                    <a:xfrm>
                      <a:off x="0" y="0"/>
                      <a:ext cx="19050" cy="38100"/>
                    </a:xfrm>
                    <a:prstGeom prst="rect">
                      <a:avLst/>
                    </a:prstGeom>
                  </pic:spPr>
                </pic:pic>
              </a:graphicData>
            </a:graphic>
          </wp:inline>
        </w:drawing>
      </w:r>
      <w:r>
        <w:rPr>
          <w:rStyle w:val="DefaultParagraphFont"/>
        </w:rPr>
        <w:t xml:space="preserve">    C．</w:t>
      </w:r>
      <w:r>
        <w:rPr>
          <w:rStyle w:val="DefaultParagraphFont"/>
          <w:rFonts w:ascii="宋体" w:eastAsia="宋体" w:hAnsi="宋体" w:cs="宋体"/>
          <w:sz w:val="21"/>
        </w:rPr>
        <w:t>（2）（4）</w:t>
      </w:r>
      <w:r>
        <w:rPr>
          <w:rStyle w:val="DefaultParagraphFont"/>
          <w:rFonts w:ascii="Times New Roman" w:eastAsia="Times New Roman" w:hAnsi="Times New Roman" w:cs="Times New Roman"/>
          <w:sz w:val="21"/>
        </w:rPr>
        <w:t xml:space="preserve">   </w:t>
      </w:r>
      <w:r>
        <w:drawing>
          <wp:inline distT="0" distB="0" distL="114300" distR="114300">
            <wp:extent cx="19050" cy="38100"/>
            <wp:effectExtent l="0" t="0" r="0" b="0"/>
            <wp:docPr id="1790763526" name="图片 1790763526"/>
            <wp:cNvGraphicFramePr/>
            <a:graphic xmlns:a="http://schemas.openxmlformats.org/drawingml/2006/main">
              <a:graphicData uri="http://schemas.openxmlformats.org/drawingml/2006/picture">
                <pic:pic xmlns:pic="http://schemas.openxmlformats.org/drawingml/2006/picture">
                  <pic:nvPicPr>
                    <pic:cNvPr id="927093284" name="图片 1790763526"/>
                    <pic:cNvPicPr/>
                  </pic:nvPicPr>
                  <pic:blipFill>
                    <a:blip xmlns:r="http://schemas.openxmlformats.org/officeDocument/2006/relationships" r:embed="rId22"/>
                    <a:stretch>
                      <a:fillRect/>
                    </a:stretch>
                  </pic:blipFill>
                  <pic:spPr>
                    <a:xfrm>
                      <a:off x="0" y="0"/>
                      <a:ext cx="19050" cy="38100"/>
                    </a:xfrm>
                    <a:prstGeom prst="rect">
                      <a:avLst/>
                    </a:prstGeom>
                  </pic:spPr>
                </pic:pic>
              </a:graphicData>
            </a:graphic>
          </wp:inline>
        </w:drawing>
      </w:r>
      <w:r>
        <w:rPr>
          <w:rStyle w:val="DefaultParagraphFont"/>
        </w:rPr>
        <w:t xml:space="preserve">    D．</w:t>
      </w:r>
      <w:r>
        <w:rPr>
          <w:rStyle w:val="DefaultParagraphFont"/>
          <w:rFonts w:ascii="宋体" w:eastAsia="宋体" w:hAnsi="宋体" w:cs="宋体"/>
          <w:sz w:val="21"/>
        </w:rPr>
        <w:t>（2）（3）</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1</w:t>
      </w:r>
      <w:r>
        <w:rPr>
          <w:rFonts w:hint="eastAsia"/>
          <w:lang w:val="en-US" w:eastAsia="zh-CN"/>
        </w:rPr>
        <w:t>7</w:t>
      </w:r>
      <w:r>
        <w:t>．</w:t>
      </w:r>
      <w:r>
        <w:rPr>
          <w:rFonts w:ascii="宋体" w:eastAsia="宋体" w:hAnsi="宋体" w:cs="宋体"/>
        </w:rPr>
        <w:t>将如图甲所示的电热水瓶，接入家庭电路中单独工作时，观察到电能表（如图乙）的转盘转</w:t>
      </w:r>
      <w:r>
        <w:rPr>
          <w:rFonts w:ascii="Times New Roman" w:eastAsia="Times New Roman" w:hAnsi="Times New Roman" w:cs="Times New Roman"/>
        </w:rPr>
        <w:t>6</w:t>
      </w:r>
      <w:r>
        <w:rPr>
          <w:rFonts w:ascii="宋体" w:eastAsia="宋体" w:hAnsi="宋体" w:cs="宋体"/>
        </w:rPr>
        <w:t>转用时</w:t>
      </w:r>
      <w:r>
        <w:rPr>
          <w:rFonts w:ascii="Times New Roman" w:eastAsia="Times New Roman" w:hAnsi="Times New Roman" w:cs="Times New Roman"/>
        </w:rPr>
        <w:t>1min</w:t>
      </w:r>
      <w:r>
        <w:rPr>
          <w:rFonts w:ascii="宋体" w:eastAsia="宋体" w:hAnsi="宋体" w:cs="宋体"/>
        </w:rPr>
        <w:t>。下列关于电能表和电热水瓶的说法正确的是（　　）</w:t>
      </w:r>
    </w:p>
    <w:p>
      <w:pPr>
        <w:keepNext w:val="0"/>
        <w:keepLines w:val="0"/>
        <w:pageBreakBefore w:val="0"/>
        <w:widowControl w:val="0"/>
        <w:kinsoku/>
        <w:overflowPunct/>
        <w:topLinePunct w:val="0"/>
        <w:autoSpaceDE/>
        <w:autoSpaceDN/>
        <w:bidi w:val="0"/>
        <w:snapToGrid/>
        <w:spacing w:line="288" w:lineRule="auto"/>
        <w:jc w:val="center"/>
        <w:textAlignment w:val="center"/>
      </w:pPr>
      <w:r>
        <w:drawing>
          <wp:inline distT="0" distB="0" distL="114300" distR="114300">
            <wp:extent cx="3754120" cy="1548765"/>
            <wp:effectExtent l="0" t="0" r="17780" b="13335"/>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34080" name="图片 100012" descr="figure"/>
                    <pic:cNvPicPr>
                      <a:picLocks noChangeAspect="1"/>
                    </pic:cNvPicPr>
                  </pic:nvPicPr>
                  <pic:blipFill>
                    <a:blip xmlns:r="http://schemas.openxmlformats.org/officeDocument/2006/relationships" r:embed="rId23"/>
                    <a:stretch>
                      <a:fillRect/>
                    </a:stretch>
                  </pic:blipFill>
                  <pic:spPr>
                    <a:xfrm>
                      <a:off x="0" y="0"/>
                      <a:ext cx="3754120" cy="1548765"/>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A．</w:t>
      </w:r>
      <w:r>
        <w:rPr>
          <w:rFonts w:ascii="宋体" w:eastAsia="宋体" w:hAnsi="宋体" w:cs="宋体"/>
        </w:rPr>
        <w:t>电能表应接在空气开关和用电器之间</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B．</w:t>
      </w:r>
      <w:r>
        <w:rPr>
          <w:rFonts w:ascii="宋体" w:eastAsia="宋体" w:hAnsi="宋体" w:cs="宋体"/>
        </w:rPr>
        <w:t>该电能表所在家庭电路用电器同时工作时总功率不能超过</w:t>
      </w:r>
      <w:r>
        <w:rPr>
          <w:rFonts w:ascii="Times New Roman" w:eastAsia="Times New Roman" w:hAnsi="Times New Roman" w:cs="Times New Roman"/>
        </w:rPr>
        <w:t>2200W</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C．</w:t>
      </w:r>
      <w:r>
        <w:rPr>
          <w:rFonts w:ascii="宋体" w:eastAsia="宋体" w:hAnsi="宋体" w:cs="宋体"/>
        </w:rPr>
        <w:t>电热水瓶的实际功率是</w:t>
      </w:r>
      <w:r>
        <w:rPr>
          <w:rFonts w:ascii="Times New Roman" w:eastAsia="Times New Roman" w:hAnsi="Times New Roman" w:cs="Times New Roman"/>
        </w:rPr>
        <w:t>600W</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D．</w:t>
      </w:r>
      <w:r>
        <w:rPr>
          <w:rFonts w:ascii="宋体" w:eastAsia="宋体" w:hAnsi="宋体" w:cs="宋体"/>
        </w:rPr>
        <w:t>若电热水瓶的指示灯损坏，它的发热电阻还能工作，说明它们之间是串联的</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hint="eastAsia"/>
          <w:lang w:eastAsia="zh-CN"/>
        </w:rPr>
      </w:pPr>
      <w:r>
        <w:t>1</w:t>
      </w:r>
      <w:r>
        <w:rPr>
          <w:rFonts w:hint="eastAsia"/>
          <w:lang w:val="en-US" w:eastAsia="zh-CN"/>
        </w:rPr>
        <w:t>8</w:t>
      </w:r>
      <w:r>
        <w:t>．</w:t>
      </w:r>
      <w:r>
        <w:rPr>
          <w:rFonts w:ascii="宋体" w:eastAsia="宋体" w:hAnsi="宋体" w:cs="宋体"/>
        </w:rPr>
        <w:t>如图是探究电流通过导体时产生热量的多少与哪些因素有关的实验装置。两个透明容器中密封着等量的空气，下列说法正确的是</w:t>
      </w:r>
      <w:r>
        <w:rPr>
          <w:rFonts w:ascii="宋体" w:hAnsi="宋体" w:cs="宋体" w:hint="eastAsia"/>
          <w:lang w:eastAsia="zh-CN"/>
        </w:rPr>
        <w:t>（</w:t>
      </w:r>
      <w:r>
        <w:rPr>
          <w:rFonts w:ascii="宋体" w:hAnsi="宋体" w:cs="宋体" w:hint="eastAsia"/>
          <w:lang w:val="en-US" w:eastAsia="zh-CN"/>
        </w:rPr>
        <w:t xml:space="preserve">    </w:t>
      </w:r>
      <w:r>
        <w:rPr>
          <w:rFonts w:ascii="宋体" w:hAnsi="宋体" w:cs="宋体" w:hint="eastAsia"/>
          <w:lang w:eastAsia="zh-CN"/>
        </w:rPr>
        <w:t>）</w:t>
      </w:r>
    </w:p>
    <w:p>
      <w:pPr>
        <w:keepNext w:val="0"/>
        <w:keepLines w:val="0"/>
        <w:pageBreakBefore w:val="0"/>
        <w:widowControl w:val="0"/>
        <w:kinsoku/>
        <w:overflowPunct/>
        <w:topLinePunct w:val="0"/>
        <w:autoSpaceDE/>
        <w:autoSpaceDN/>
        <w:bidi w:val="0"/>
        <w:snapToGrid/>
        <w:spacing w:line="288" w:lineRule="auto"/>
        <w:jc w:val="center"/>
        <w:textAlignment w:val="center"/>
      </w:pPr>
      <w:r>
        <w:drawing>
          <wp:inline distT="0" distB="0" distL="114300" distR="114300">
            <wp:extent cx="3513455" cy="1184275"/>
            <wp:effectExtent l="0" t="0" r="10795" b="15875"/>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557397" name="图片 100008" descr="figure"/>
                    <pic:cNvPicPr>
                      <a:picLocks noChangeAspect="1"/>
                    </pic:cNvPicPr>
                  </pic:nvPicPr>
                  <pic:blipFill>
                    <a:blip xmlns:r="http://schemas.openxmlformats.org/officeDocument/2006/relationships" r:embed="rId24"/>
                    <a:stretch>
                      <a:fillRect/>
                    </a:stretch>
                  </pic:blipFill>
                  <pic:spPr>
                    <a:xfrm>
                      <a:off x="0" y="0"/>
                      <a:ext cx="3513455" cy="1184275"/>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A．</w:t>
      </w:r>
      <w:r>
        <w:rPr>
          <w:rFonts w:ascii="Times New Roman" w:eastAsia="Times New Roman" w:hAnsi="Times New Roman" w:cs="Times New Roman"/>
        </w:rPr>
        <w:t>U</w:t>
      </w:r>
      <w:r>
        <w:rPr>
          <w:rFonts w:ascii="宋体" w:eastAsia="宋体" w:hAnsi="宋体" w:cs="宋体"/>
        </w:rPr>
        <w:t>形管液面高度变化是因为</w:t>
      </w:r>
      <w:r>
        <w:rPr>
          <w:rFonts w:ascii="Times New Roman" w:eastAsia="Times New Roman" w:hAnsi="Times New Roman" w:cs="Times New Roman"/>
        </w:rPr>
        <w:t>U</w:t>
      </w:r>
      <w:r>
        <w:rPr>
          <w:rFonts w:ascii="宋体" w:eastAsia="宋体" w:hAnsi="宋体" w:cs="宋体"/>
        </w:rPr>
        <w:t>形管中液体的温度发生了变化</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B．</w:t>
      </w:r>
      <w:r>
        <w:rPr>
          <w:rFonts w:ascii="宋体" w:eastAsia="宋体" w:hAnsi="宋体" w:cs="宋体"/>
        </w:rPr>
        <w:t>图甲所示的装置可以用来探究电流通过电阻产生的热量跟电流大小的关系</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t>C．</w:t>
      </w:r>
      <w:r>
        <w:rPr>
          <w:rFonts w:ascii="宋体" w:eastAsia="宋体" w:hAnsi="宋体" w:cs="宋体"/>
        </w:rPr>
        <w:t>图乙所示的装置可以用来探究电流通过电阻产生的热量跟电阻大小的关系</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t>D．</w:t>
      </w:r>
      <w:r>
        <w:rPr>
          <w:rFonts w:ascii="宋体" w:eastAsia="宋体" w:hAnsi="宋体" w:cs="宋体"/>
        </w:rPr>
        <w:t>通电后，甲图中</w:t>
      </w:r>
      <w:r>
        <w:rPr>
          <w:rFonts w:ascii="Times New Roman" w:eastAsia="Times New Roman" w:hAnsi="Times New Roman" w:cs="Times New Roman"/>
        </w:rPr>
        <w:t>A</w:t>
      </w:r>
      <w:r>
        <w:rPr>
          <w:rFonts w:ascii="宋体" w:eastAsia="宋体" w:hAnsi="宋体" w:cs="宋体"/>
        </w:rPr>
        <w:t>、</w:t>
      </w:r>
      <w:r>
        <w:rPr>
          <w:rFonts w:ascii="Times New Roman" w:eastAsia="Times New Roman" w:hAnsi="Times New Roman" w:cs="Times New Roman"/>
        </w:rPr>
        <w:t>B</w:t>
      </w:r>
      <w:r>
        <w:rPr>
          <w:rFonts w:ascii="宋体" w:eastAsia="宋体" w:hAnsi="宋体" w:cs="宋体"/>
        </w:rPr>
        <w:t>电阻产生的热量之比是</w:t>
      </w:r>
      <w:r>
        <w:rPr>
          <w:rFonts w:ascii="Times New Roman" w:eastAsia="Times New Roman" w:hAnsi="Times New Roman" w:cs="Times New Roman"/>
        </w:rPr>
        <w:t>1:2</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sz w:val="21"/>
          <w:lang w:eastAsia="zh-CN"/>
        </w:rPr>
      </w:pPr>
      <w:r>
        <w:rPr>
          <w:rStyle w:val="DefaultParagraphFont"/>
        </w:rPr>
        <w:t>1</w:t>
      </w:r>
      <w:r>
        <w:rPr>
          <w:rStyle w:val="DefaultParagraphFont"/>
          <w:rFonts w:hint="eastAsia"/>
          <w:lang w:val="en-US" w:eastAsia="zh-CN"/>
        </w:rPr>
        <w:t>9</w:t>
      </w:r>
      <w:r>
        <w:rPr>
          <w:rStyle w:val="DefaultParagraphFont"/>
        </w:rPr>
        <w:t>．</w:t>
      </w:r>
      <w:r>
        <w:rPr>
          <w:rStyle w:val="DefaultParagraphFont"/>
          <w:rFonts w:ascii="宋体" w:eastAsia="宋体" w:hAnsi="宋体" w:cs="宋体"/>
          <w:sz w:val="21"/>
        </w:rPr>
        <w:t>图示为小明家厨房里的电路，电灯</w:t>
      </w:r>
      <w:r>
        <w:rPr>
          <w:rStyle w:val="DefaultParagraphFont"/>
          <w:rFonts w:ascii="Times New Roman" w:eastAsia="Times New Roman" w:hAnsi="Times New Roman" w:cs="Times New Roman"/>
          <w:sz w:val="21"/>
        </w:rPr>
        <w:t>L</w:t>
      </w:r>
      <w:r>
        <w:rPr>
          <w:rStyle w:val="DefaultParagraphFont"/>
          <w:rFonts w:ascii="宋体" w:eastAsia="宋体" w:hAnsi="宋体" w:cs="宋体"/>
          <w:sz w:val="21"/>
        </w:rPr>
        <w:t>与电水壶正常工作，在三孔插座中接入电饭煲时，电水壶突然停止工作，但灯</w:t>
      </w:r>
      <w:r>
        <w:rPr>
          <w:rStyle w:val="DefaultParagraphFont"/>
          <w:rFonts w:ascii="Times New Roman" w:eastAsia="Times New Roman" w:hAnsi="Times New Roman" w:cs="Times New Roman"/>
          <w:sz w:val="21"/>
        </w:rPr>
        <w:t>L</w:t>
      </w:r>
      <w:r>
        <w:rPr>
          <w:rStyle w:val="DefaultParagraphFont"/>
          <w:rFonts w:ascii="宋体" w:eastAsia="宋体" w:hAnsi="宋体" w:cs="宋体"/>
          <w:sz w:val="21"/>
        </w:rPr>
        <w:t>仍正常发光，拔出电饭煲的插头，用试电笔分别测试三孔插座的左右两孔，氖管均发光，此时电路故障可能是</w:t>
      </w:r>
      <w:r>
        <w:rPr>
          <w:rStyle w:val="DefaultParagraphFont"/>
          <w:rFonts w:ascii="宋体" w:hAnsi="宋体" w:cs="宋体" w:hint="eastAsia"/>
          <w:sz w:val="21"/>
          <w:lang w:eastAsia="zh-CN"/>
        </w:rPr>
        <w:t>（</w:t>
      </w:r>
      <w:r>
        <w:rPr>
          <w:rStyle w:val="DefaultParagraphFont"/>
          <w:rFonts w:ascii="宋体" w:hAnsi="宋体" w:cs="宋体" w:hint="eastAsia"/>
          <w:sz w:val="21"/>
          <w:lang w:val="en-US" w:eastAsia="zh-CN"/>
        </w:rPr>
        <w:t xml:space="preserve">     </w:t>
      </w:r>
      <w:r>
        <w:rPr>
          <w:rStyle w:val="DefaultParagraphFont"/>
          <w:rFonts w:ascii="宋体" w:hAnsi="宋体" w:cs="宋体" w:hint="eastAsia"/>
          <w:sz w:val="21"/>
          <w:lang w:eastAsia="zh-CN"/>
        </w:rPr>
        <w:t>）</w:t>
      </w:r>
    </w:p>
    <w:p>
      <w:pPr>
        <w:keepNext w:val="0"/>
        <w:keepLines w:val="0"/>
        <w:pageBreakBefore w:val="0"/>
        <w:widowControl w:val="0"/>
        <w:kinsoku/>
        <w:overflowPunct/>
        <w:topLinePunct w:val="0"/>
        <w:autoSpaceDE/>
        <w:autoSpaceDN/>
        <w:bidi w:val="0"/>
        <w:snapToGrid/>
        <w:spacing w:line="288" w:lineRule="auto"/>
        <w:jc w:val="center"/>
        <w:textAlignment w:val="center"/>
        <w:rPr>
          <w:rStyle w:val="DefaultParagraphFont"/>
        </w:rPr>
      </w:pPr>
      <w:r>
        <w:drawing>
          <wp:inline distT="0" distB="0" distL="114300" distR="114300">
            <wp:extent cx="2571750" cy="962025"/>
            <wp:effectExtent l="0" t="0" r="0" b="9525"/>
            <wp:docPr id="410191391" name="图片 410191391"/>
            <wp:cNvGraphicFramePr/>
            <a:graphic xmlns:a="http://schemas.openxmlformats.org/drawingml/2006/main">
              <a:graphicData uri="http://schemas.openxmlformats.org/drawingml/2006/picture">
                <pic:pic xmlns:pic="http://schemas.openxmlformats.org/drawingml/2006/picture">
                  <pic:nvPicPr>
                    <pic:cNvPr id="144596108" name="图片 410191391"/>
                    <pic:cNvPicPr/>
                  </pic:nvPicPr>
                  <pic:blipFill>
                    <a:blip xmlns:r="http://schemas.openxmlformats.org/officeDocument/2006/relationships" r:embed="rId25"/>
                    <a:stretch>
                      <a:fillRect/>
                    </a:stretch>
                  </pic:blipFill>
                  <pic:spPr>
                    <a:xfrm>
                      <a:off x="0" y="0"/>
                      <a:ext cx="2571750" cy="962025"/>
                    </a:xfrm>
                    <a:prstGeom prst="rect">
                      <a:avLst/>
                    </a:prstGeom>
                  </pic:spPr>
                </pic:pic>
              </a:graphicData>
            </a:graphic>
          </wp:inline>
        </w:drawing>
      </w:r>
    </w:p>
    <w:p>
      <w:pPr>
        <w:keepNext w:val="0"/>
        <w:keepLines w:val="0"/>
        <w:pageBreakBefore w:val="0"/>
        <w:widowControl w:val="0"/>
        <w:numPr>
          <w:ilvl w:val="0"/>
          <w:numId w:val="1"/>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插座短路</w:t>
      </w:r>
      <w:r>
        <w:rPr>
          <w:rStyle w:val="DefaultParagraphFont"/>
          <w:rFonts w:ascii="Times New Roman" w:eastAsia="Times New Roman" w:hAnsi="Times New Roman" w:cs="Times New Roman"/>
          <w:sz w:val="21"/>
        </w:rPr>
        <w:t>                   </w:t>
      </w:r>
      <w:r>
        <w:rPr>
          <w:rStyle w:val="DefaultParagraphFont"/>
        </w:rPr>
        <w:t>B．</w:t>
      </w:r>
      <w:r>
        <w:rPr>
          <w:rStyle w:val="DefaultParagraphFont"/>
          <w:rFonts w:ascii="Times New Roman" w:eastAsia="Times New Roman" w:hAnsi="Times New Roman" w:cs="Times New Roman"/>
          <w:sz w:val="21"/>
        </w:rPr>
        <w:t>AB</w:t>
      </w:r>
      <w:r>
        <w:rPr>
          <w:rStyle w:val="DefaultParagraphFont"/>
          <w:rFonts w:ascii="宋体" w:eastAsia="宋体" w:hAnsi="宋体" w:cs="宋体"/>
          <w:sz w:val="21"/>
        </w:rPr>
        <w:t>间断路</w:t>
      </w:r>
      <w:r>
        <w:rPr>
          <w:rStyle w:val="DefaultParagraphFont"/>
          <w:rFonts w:ascii="Times New Roman" w:eastAsia="Times New Roman" w:hAnsi="Times New Roman" w:cs="Times New Roman"/>
          <w:sz w:val="21"/>
        </w:rPr>
        <w:t>                 </w:t>
      </w:r>
      <w:r>
        <w:rPr>
          <w:rStyle w:val="DefaultParagraphFont"/>
        </w:rPr>
        <w:t>C．</w:t>
      </w:r>
      <w:r>
        <w:rPr>
          <w:rStyle w:val="DefaultParagraphFont"/>
          <w:rFonts w:ascii="Times New Roman" w:eastAsia="Times New Roman" w:hAnsi="Times New Roman" w:cs="Times New Roman"/>
          <w:sz w:val="21"/>
        </w:rPr>
        <w:t>CD</w:t>
      </w:r>
      <w:r>
        <w:rPr>
          <w:rStyle w:val="DefaultParagraphFont"/>
          <w:rFonts w:ascii="宋体" w:eastAsia="宋体" w:hAnsi="宋体" w:cs="宋体"/>
          <w:sz w:val="21"/>
        </w:rPr>
        <w:t>间断路</w:t>
      </w:r>
      <w:r>
        <w:rPr>
          <w:rStyle w:val="DefaultParagraphFont"/>
          <w:rFonts w:ascii="Times New Roman" w:eastAsia="Times New Roman" w:hAnsi="Times New Roman" w:cs="Times New Roman"/>
          <w:sz w:val="21"/>
        </w:rPr>
        <w:t>                    </w:t>
      </w:r>
      <w:r>
        <w:rPr>
          <w:rStyle w:val="DefaultParagraphFont"/>
        </w:rPr>
        <w:t>D．</w:t>
      </w:r>
      <w:r>
        <w:rPr>
          <w:rStyle w:val="DefaultParagraphFont"/>
          <w:rFonts w:ascii="Times New Roman" w:eastAsia="Times New Roman" w:hAnsi="Times New Roman" w:cs="Times New Roman"/>
          <w:sz w:val="21"/>
        </w:rPr>
        <w:t>DE</w:t>
      </w:r>
      <w:r>
        <w:rPr>
          <w:rStyle w:val="DefaultParagraphFont"/>
          <w:rFonts w:ascii="宋体" w:eastAsia="宋体" w:hAnsi="宋体" w:cs="宋体"/>
          <w:sz w:val="21"/>
        </w:rPr>
        <w:t>间断路</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hint="eastAsia"/>
          <w:lang w:val="en-US" w:eastAsia="zh-CN"/>
        </w:rPr>
        <w:t>20</w:t>
      </w:r>
      <w:r>
        <w:rPr>
          <w:rStyle w:val="DefaultParagraphFont"/>
        </w:rPr>
        <w:t>．</w:t>
      </w:r>
      <w:r>
        <w:rPr>
          <w:rStyle w:val="DefaultParagraphFont"/>
          <w:rFonts w:ascii="宋体" w:eastAsia="宋体" w:hAnsi="宋体" w:cs="宋体"/>
        </w:rPr>
        <w:t>下列说法正确的是（　　）</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drawing>
          <wp:inline distT="0" distB="0" distL="114300" distR="114300">
            <wp:extent cx="4562475" cy="1390650"/>
            <wp:effectExtent l="0" t="0" r="9525" b="0"/>
            <wp:docPr id="42530594" name="图片 42530594" descr="figure"/>
            <wp:cNvGraphicFramePr/>
            <a:graphic xmlns:a="http://schemas.openxmlformats.org/drawingml/2006/main">
              <a:graphicData uri="http://schemas.openxmlformats.org/drawingml/2006/picture">
                <pic:pic xmlns:pic="http://schemas.openxmlformats.org/drawingml/2006/picture">
                  <pic:nvPicPr>
                    <pic:cNvPr id="999210817" name="图片 42530594" descr="figure"/>
                    <pic:cNvPicPr/>
                  </pic:nvPicPr>
                  <pic:blipFill>
                    <a:blip xmlns:r="http://schemas.openxmlformats.org/officeDocument/2006/relationships" r:embed="rId26"/>
                    <a:stretch>
                      <a:fillRect/>
                    </a:stretch>
                  </pic:blipFill>
                  <pic:spPr>
                    <a:xfrm>
                      <a:off x="0" y="0"/>
                      <a:ext cx="4562475" cy="1390650"/>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A．</w:t>
      </w:r>
      <w:r>
        <w:rPr>
          <w:rStyle w:val="DefaultParagraphFont"/>
          <w:rFonts w:ascii="宋体" w:eastAsia="宋体" w:hAnsi="宋体" w:cs="宋体"/>
        </w:rPr>
        <w:t>甲图，揭示了磁场对电流的作用，动圈式话筒应用了这一原理</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B．</w:t>
      </w:r>
      <w:r>
        <w:rPr>
          <w:rStyle w:val="DefaultParagraphFont"/>
          <w:rFonts w:ascii="宋体" w:eastAsia="宋体" w:hAnsi="宋体" w:cs="宋体"/>
        </w:rPr>
        <w:t>乙图，揭示了电磁感应现象，将机械能转化为电能，发电机应用了这一原理</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C．</w:t>
      </w:r>
      <w:r>
        <w:rPr>
          <w:rStyle w:val="DefaultParagraphFont"/>
          <w:rFonts w:ascii="宋体" w:eastAsia="宋体" w:hAnsi="宋体" w:cs="宋体"/>
        </w:rPr>
        <w:t>丙图，是奥斯特实验，揭示了磁可以生电，电磁继电器应用了这一原理</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Pr>
        <w:t>D．</w:t>
      </w:r>
      <w:r>
        <w:rPr>
          <w:rStyle w:val="DefaultParagraphFont"/>
          <w:rFonts w:ascii="宋体" w:eastAsia="宋体" w:hAnsi="宋体" w:cs="宋体"/>
        </w:rPr>
        <w:t>丁图，只能探究电磁铁的磁性强弱与线圈匝数的关系，</w:t>
      </w:r>
      <w:r>
        <w:rPr>
          <w:rStyle w:val="DefaultParagraphFont"/>
          <w:rFonts w:ascii="Times New Roman" w:eastAsia="Times New Roman" w:hAnsi="Times New Roman" w:cs="Times New Roman"/>
        </w:rPr>
        <w:t>A</w:t>
      </w:r>
      <w:r>
        <w:rPr>
          <w:rStyle w:val="DefaultParagraphFont"/>
          <w:rFonts w:ascii="宋体" w:eastAsia="宋体" w:hAnsi="宋体" w:cs="宋体"/>
        </w:rPr>
        <w:t>的上端为</w:t>
      </w:r>
      <w:r>
        <w:rPr>
          <w:rStyle w:val="DefaultParagraphFont"/>
          <w:rFonts w:ascii="Times New Roman" w:eastAsia="Times New Roman" w:hAnsi="Times New Roman" w:cs="Times New Roman"/>
        </w:rPr>
        <w:t>N</w:t>
      </w:r>
      <w:r>
        <w:rPr>
          <w:rStyle w:val="DefaultParagraphFont"/>
          <w:rFonts w:ascii="宋体" w:eastAsia="宋体" w:hAnsi="宋体" w:cs="宋体"/>
        </w:rPr>
        <w:t>极</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center"/>
        <w:textAlignment w:val="center"/>
        <w:rPr>
          <w:rStyle w:val="DefaultParagraphFont"/>
          <w:rFonts w:ascii="宋体" w:eastAsia="宋体" w:hAnsi="宋体" w:cs="宋体" w:hint="default"/>
          <w:lang w:val="en-US" w:eastAsia="zh-CN"/>
        </w:rPr>
      </w:pPr>
      <w:r>
        <w:rPr>
          <w:rStyle w:val="DefaultParagraphFont"/>
          <w:rFonts w:ascii="宋体" w:hAnsi="宋体" w:cs="宋体" w:hint="eastAsia"/>
          <w:lang w:eastAsia="zh-CN"/>
        </w:rPr>
        <w:t>姓名：</w:t>
      </w:r>
      <w:r>
        <w:rPr>
          <w:rStyle w:val="DefaultParagraphFont"/>
          <w:rFonts w:ascii="宋体" w:hAnsi="宋体" w:cs="宋体" w:hint="eastAsia"/>
          <w:lang w:val="en-US" w:eastAsia="zh-CN"/>
        </w:rPr>
        <w:t>_______________             班级：_________________</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852"/>
        <w:gridCol w:w="852"/>
        <w:gridCol w:w="853"/>
        <w:gridCol w:w="853"/>
        <w:gridCol w:w="853"/>
        <w:gridCol w:w="853"/>
        <w:gridCol w:w="853"/>
        <w:gridCol w:w="853"/>
        <w:gridCol w:w="853"/>
        <w:gridCol w:w="853"/>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1</w:t>
            </w:r>
          </w:p>
        </w:tc>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2</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3</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4</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5</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6</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7</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8</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eastAsia"/>
                <w:vertAlign w:val="baseline"/>
                <w:lang w:val="en-US" w:eastAsia="zh-CN"/>
              </w:rPr>
            </w:pPr>
            <w:r>
              <w:rPr>
                <w:rStyle w:val="DefaultParagraphFont"/>
                <w:rFonts w:ascii="宋体" w:hAnsi="宋体" w:cs="宋体" w:hint="eastAsia"/>
                <w:vertAlign w:val="baseline"/>
                <w:lang w:val="en-US" w:eastAsia="zh-CN"/>
              </w:rPr>
              <w:t>9</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10</w:t>
            </w:r>
          </w:p>
        </w:tc>
      </w:tr>
      <w:tr>
        <w:tblPrEx>
          <w:tblW w:w="0" w:type="auto"/>
          <w:tblInd w:w="0" w:type="dxa"/>
          <w:tblCellMar>
            <w:top w:w="0" w:type="dxa"/>
            <w:left w:w="108" w:type="dxa"/>
            <w:bottom w:w="0" w:type="dxa"/>
            <w:right w:w="108" w:type="dxa"/>
          </w:tblCellMar>
        </w:tblPrEx>
        <w:trPr>
          <w:trHeight w:val="467"/>
        </w:trPr>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r>
      <w:tr>
        <w:tblPrEx>
          <w:tblW w:w="0" w:type="auto"/>
          <w:tblInd w:w="0" w:type="dxa"/>
          <w:tblCellMar>
            <w:top w:w="0" w:type="dxa"/>
            <w:left w:w="108" w:type="dxa"/>
            <w:bottom w:w="0" w:type="dxa"/>
            <w:right w:w="108" w:type="dxa"/>
          </w:tblCellMar>
        </w:tblPrEx>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11</w:t>
            </w:r>
          </w:p>
        </w:tc>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12</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13</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14</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15</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16</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17</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18</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19</w:t>
            </w: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vertAlign w:val="baseline"/>
                <w:lang w:val="en-US" w:eastAsia="zh-CN"/>
              </w:rPr>
            </w:pPr>
            <w:r>
              <w:rPr>
                <w:rStyle w:val="DefaultParagraphFont"/>
                <w:rFonts w:ascii="宋体" w:hAnsi="宋体" w:cs="宋体" w:hint="eastAsia"/>
                <w:vertAlign w:val="baseline"/>
                <w:lang w:val="en-US" w:eastAsia="zh-CN"/>
              </w:rPr>
              <w:t>20</w:t>
            </w:r>
          </w:p>
        </w:tc>
      </w:tr>
      <w:tr>
        <w:tblPrEx>
          <w:tblW w:w="0" w:type="auto"/>
          <w:tblInd w:w="0" w:type="dxa"/>
          <w:tblCellMar>
            <w:top w:w="0" w:type="dxa"/>
            <w:left w:w="108" w:type="dxa"/>
            <w:bottom w:w="0" w:type="dxa"/>
            <w:right w:w="108" w:type="dxa"/>
          </w:tblCellMar>
        </w:tblPrEx>
        <w:trPr>
          <w:trHeight w:val="432"/>
        </w:trPr>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2"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c>
          <w:tcPr>
            <w:tcW w:w="853" w:type="dxa"/>
          </w:tcPr>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vertAlign w:val="baseline"/>
              </w:rPr>
            </w:pPr>
          </w:p>
        </w:tc>
      </w:tr>
    </w:tbl>
    <w:p>
      <w:pPr>
        <w:keepNext w:val="0"/>
        <w:keepLines w:val="0"/>
        <w:pageBreakBefore w:val="0"/>
        <w:widowControl w:val="0"/>
        <w:kinsoku/>
        <w:wordWrap/>
        <w:overflowPunct/>
        <w:topLinePunct w:val="0"/>
        <w:autoSpaceDE/>
        <w:autoSpaceDN/>
        <w:bidi w:val="0"/>
        <w:adjustRightInd/>
        <w:snapToGrid/>
        <w:spacing w:line="288" w:lineRule="auto"/>
        <w:rPr>
          <w:rFonts w:hint="eastAsia"/>
          <w:b/>
          <w:lang w:eastAsia="zh-CN"/>
        </w:rPr>
      </w:pPr>
      <w:r>
        <w:rPr>
          <w:rFonts w:hint="eastAsia"/>
          <w:b/>
          <w:lang w:eastAsia="zh-CN"/>
        </w:rPr>
        <w:t>二</w:t>
      </w:r>
      <w:r>
        <w:rPr>
          <w:rFonts w:hint="eastAsia"/>
          <w:b/>
        </w:rPr>
        <w:t>、</w:t>
      </w:r>
      <w:r>
        <w:rPr>
          <w:rFonts w:hint="eastAsia"/>
          <w:b/>
          <w:lang w:eastAsia="zh-CN"/>
        </w:rPr>
        <w:t>作图题（每题</w:t>
      </w:r>
      <w:r>
        <w:rPr>
          <w:rFonts w:hint="eastAsia"/>
          <w:b/>
          <w:lang w:val="en-US" w:eastAsia="zh-CN"/>
        </w:rPr>
        <w:t>2分，共6分</w:t>
      </w:r>
      <w:r>
        <w:rPr>
          <w:rFonts w:hint="eastAsia"/>
          <w:b/>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drawing>
          <wp:anchor distT="0" distB="0" distL="114300" distR="114300" simplePos="0" relativeHeight="251673600" behindDoc="1" locked="0" layoutInCell="1" allowOverlap="1">
            <wp:simplePos x="0" y="0"/>
            <wp:positionH relativeFrom="column">
              <wp:posOffset>675640</wp:posOffset>
            </wp:positionH>
            <wp:positionV relativeFrom="paragraph">
              <wp:posOffset>192405</wp:posOffset>
            </wp:positionV>
            <wp:extent cx="4091940" cy="1257935"/>
            <wp:effectExtent l="0" t="0" r="3810" b="18415"/>
            <wp:wrapNone/>
            <wp:docPr id="737910135" name="图片 737910135"/>
            <wp:cNvGraphicFramePr/>
            <a:graphic xmlns:a="http://schemas.openxmlformats.org/drawingml/2006/main">
              <a:graphicData uri="http://schemas.openxmlformats.org/drawingml/2006/picture">
                <pic:pic xmlns:pic="http://schemas.openxmlformats.org/drawingml/2006/picture">
                  <pic:nvPicPr>
                    <pic:cNvPr id="153999095" name="图片 737910135"/>
                    <pic:cNvPicPr/>
                  </pic:nvPicPr>
                  <pic:blipFill>
                    <a:blip xmlns:r="http://schemas.openxmlformats.org/officeDocument/2006/relationships" r:embed="rId27"/>
                    <a:stretch>
                      <a:fillRect/>
                    </a:stretch>
                  </pic:blipFill>
                  <pic:spPr>
                    <a:xfrm>
                      <a:off x="0" y="0"/>
                      <a:ext cx="4091940" cy="1257935"/>
                    </a:xfrm>
                    <a:prstGeom prst="rect">
                      <a:avLst/>
                    </a:prstGeom>
                  </pic:spPr>
                </pic:pic>
              </a:graphicData>
            </a:graphic>
          </wp:anchor>
        </w:drawing>
      </w:r>
      <w:r>
        <w:rPr>
          <w:rStyle w:val="DefaultParagraphFont"/>
          <w:rFonts w:hint="eastAsia"/>
          <w:lang w:val="en-US" w:eastAsia="zh-CN"/>
        </w:rPr>
        <w:t>21</w:t>
      </w:r>
      <w:r>
        <w:rPr>
          <w:rStyle w:val="DefaultParagraphFont"/>
        </w:rPr>
        <w:t>．根据图1所示的实物连接图，在图2的框中画出电路图。</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center"/>
        <w:textAlignment w:val="center"/>
        <w:rPr>
          <w:rStyle w:val="DefaultParagraphFont"/>
        </w:rPr>
      </w:pPr>
    </w:p>
    <w:p>
      <w:pPr>
        <w:keepNext w:val="0"/>
        <w:keepLines w:val="0"/>
        <w:pageBreakBefore w:val="0"/>
        <w:widowControl w:val="0"/>
        <w:numPr>
          <w:ilvl w:val="0"/>
          <w:numId w:val="2"/>
        </w:numPr>
        <w:kinsoku/>
        <w:overflowPunct/>
        <w:topLinePunct w:val="0"/>
        <w:autoSpaceDE/>
        <w:autoSpaceDN/>
        <w:bidi w:val="0"/>
        <w:snapToGrid/>
        <w:spacing w:line="288" w:lineRule="auto"/>
        <w:jc w:val="left"/>
        <w:textAlignment w:val="center"/>
        <w:rPr>
          <w:rFonts w:ascii="宋体" w:eastAsia="宋体" w:hAnsi="宋体" w:cs="宋体"/>
        </w:rPr>
      </w:pPr>
      <w:r>
        <w:drawing>
          <wp:anchor distT="0" distB="0" distL="114300" distR="114300" simplePos="0" relativeHeight="251674624" behindDoc="1" locked="0" layoutInCell="1" allowOverlap="1">
            <wp:simplePos x="0" y="0"/>
            <wp:positionH relativeFrom="column">
              <wp:posOffset>1114425</wp:posOffset>
            </wp:positionH>
            <wp:positionV relativeFrom="paragraph">
              <wp:posOffset>360680</wp:posOffset>
            </wp:positionV>
            <wp:extent cx="2794635" cy="1090930"/>
            <wp:effectExtent l="0" t="0" r="5715" b="13970"/>
            <wp:wrapNone/>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01151" name="图片 100030" descr="figure"/>
                    <pic:cNvPicPr>
                      <a:picLocks noChangeAspect="1"/>
                    </pic:cNvPicPr>
                  </pic:nvPicPr>
                  <pic:blipFill>
                    <a:blip xmlns:r="http://schemas.openxmlformats.org/officeDocument/2006/relationships" r:embed="rId28"/>
                    <a:stretch>
                      <a:fillRect/>
                    </a:stretch>
                  </pic:blipFill>
                  <pic:spPr>
                    <a:xfrm>
                      <a:off x="0" y="0"/>
                      <a:ext cx="2794635" cy="1090930"/>
                    </a:xfrm>
                    <a:prstGeom prst="rect">
                      <a:avLst/>
                    </a:prstGeom>
                  </pic:spPr>
                </pic:pic>
              </a:graphicData>
            </a:graphic>
          </wp:anchor>
        </w:drawing>
      </w:r>
      <w:r>
        <w:rPr>
          <w:rFonts w:ascii="宋体" w:eastAsia="宋体" w:hAnsi="宋体" w:cs="宋体"/>
        </w:rPr>
        <w:t>电磁铁通电后，小磁针静止时的指向如图所示。请标出：</w:t>
      </w:r>
      <w:r>
        <w:rPr>
          <w:rFonts w:ascii="Times New Roman" w:eastAsia="Times New Roman" w:hAnsi="Times New Roman" w:cs="Times New Roman"/>
        </w:rPr>
        <w:t xml:space="preserve"> (</w:t>
      </w:r>
      <w:r>
        <w:rPr>
          <w:rFonts w:cs="Times New Roman" w:hint="eastAsia"/>
          <w:lang w:val="en-US" w:eastAsia="zh-CN"/>
        </w:rPr>
        <w:t>1</w:t>
      </w:r>
      <w:r>
        <w:rPr>
          <w:rFonts w:ascii="Times New Roman" w:eastAsia="Times New Roman" w:hAnsi="Times New Roman" w:cs="Times New Roman"/>
        </w:rPr>
        <w:t>)</w:t>
      </w:r>
      <w:r>
        <w:rPr>
          <w:rFonts w:ascii="宋体" w:eastAsia="宋体" w:hAnsi="宋体" w:cs="宋体"/>
        </w:rPr>
        <w:t>电源右侧的极性</w:t>
      </w:r>
      <w:r>
        <w:rPr>
          <w:rFonts w:ascii="Times New Roman" w:eastAsia="Times New Roman" w:hAnsi="Times New Roman" w:cs="Times New Roman"/>
        </w:rPr>
        <w:t>(</w:t>
      </w:r>
      <w:r>
        <w:rPr>
          <w:rFonts w:ascii="宋体" w:eastAsia="宋体" w:hAnsi="宋体" w:cs="宋体"/>
        </w:rPr>
        <w:t>用“</w:t>
      </w:r>
      <w:r>
        <w:rPr>
          <w:rFonts w:ascii="Times New Roman" w:eastAsia="Times New Roman" w:hAnsi="Times New Roman" w:cs="Times New Roman"/>
        </w:rPr>
        <w:t>+</w:t>
      </w:r>
      <w:r>
        <w:rPr>
          <w:rFonts w:ascii="宋体" w:eastAsia="宋体" w:hAnsi="宋体" w:cs="宋体"/>
        </w:rPr>
        <w:t>”或“一”表示</w:t>
      </w:r>
      <w:r>
        <w:rPr>
          <w:rFonts w:ascii="Times New Roman" w:eastAsia="Times New Roman" w:hAnsi="Times New Roman" w:cs="Times New Roman"/>
        </w:rPr>
        <w:t>)</w:t>
      </w:r>
      <w:r>
        <w:rPr>
          <w:rFonts w:ascii="宋体" w:eastAsia="宋体" w:hAnsi="宋体" w:cs="宋体"/>
        </w:rPr>
        <w:t>。</w:t>
      </w:r>
      <w:r>
        <w:rPr>
          <w:rFonts w:ascii="Times New Roman" w:eastAsia="Times New Roman" w:hAnsi="Times New Roman" w:cs="Times New Roman"/>
        </w:rPr>
        <w:t xml:space="preserve"> (</w:t>
      </w:r>
      <w:r>
        <w:rPr>
          <w:rFonts w:cs="Times New Roman" w:hint="eastAsia"/>
          <w:lang w:val="en-US" w:eastAsia="zh-CN"/>
        </w:rPr>
        <w:t>2</w:t>
      </w:r>
      <w:r>
        <w:rPr>
          <w:rFonts w:ascii="Times New Roman" w:eastAsia="Times New Roman" w:hAnsi="Times New Roman" w:cs="Times New Roman"/>
        </w:rPr>
        <w:t>)</w:t>
      </w:r>
      <w:r>
        <w:rPr>
          <w:rFonts w:ascii="宋体" w:eastAsia="宋体" w:hAnsi="宋体" w:cs="宋体"/>
        </w:rPr>
        <w:t>静止的小磁针右端的极性。</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Fonts w:ascii="宋体" w:eastAsia="宋体" w:hAnsi="宋体" w:cs="宋体"/>
        </w:rPr>
      </w:pP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Fonts w:ascii="宋体" w:eastAsia="宋体" w:hAnsi="宋体" w:cs="宋体"/>
        </w:rPr>
      </w:pP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both"/>
        <w:textAlignment w:val="center"/>
      </w:pP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drawing>
          <wp:anchor distT="0" distB="0" distL="114300" distR="114300" simplePos="0" relativeHeight="251668480" behindDoc="1" locked="0" layoutInCell="1" allowOverlap="1">
            <wp:simplePos x="0" y="0"/>
            <wp:positionH relativeFrom="column">
              <wp:posOffset>1450340</wp:posOffset>
            </wp:positionH>
            <wp:positionV relativeFrom="paragraph">
              <wp:posOffset>243840</wp:posOffset>
            </wp:positionV>
            <wp:extent cx="3035300" cy="1324610"/>
            <wp:effectExtent l="0" t="0" r="0" b="0"/>
            <wp:wrapNone/>
            <wp:docPr id="1285041859" name="图片 12850418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40388" name="图片 1285041859" descr="figure"/>
                    <pic:cNvPicPr>
                      <a:picLocks noChangeAspect="1"/>
                    </pic:cNvPicPr>
                  </pic:nvPicPr>
                  <pic:blipFill>
                    <a:blip xmlns:r="http://schemas.openxmlformats.org/officeDocument/2006/relationships" r:embed="rId29"/>
                    <a:srcRect b="23196"/>
                    <a:stretch>
                      <a:fillRect/>
                    </a:stretch>
                  </pic:blipFill>
                  <pic:spPr>
                    <a:xfrm>
                      <a:off x="0" y="0"/>
                      <a:ext cx="3035300" cy="1324610"/>
                    </a:xfrm>
                    <a:prstGeom prst="rect">
                      <a:avLst/>
                    </a:prstGeom>
                  </pic:spPr>
                </pic:pic>
              </a:graphicData>
            </a:graphic>
          </wp:anchor>
        </w:drawing>
      </w:r>
      <w:r>
        <w:rPr>
          <w:rFonts w:hint="eastAsia"/>
          <w:lang w:val="en-US" w:eastAsia="zh-CN"/>
        </w:rPr>
        <w:t>23</w:t>
      </w:r>
      <w:r>
        <w:t>．</w:t>
      </w:r>
      <w:r>
        <w:rPr>
          <w:rFonts w:ascii="宋体" w:eastAsia="宋体" w:hAnsi="宋体" w:cs="宋体"/>
        </w:rPr>
        <w:t>请用笔画线表示导线，将图中的开关、电灯和插座接入家庭电路中。要求：开关控制电灯，插座单独使用。</w:t>
      </w:r>
    </w:p>
    <w:p>
      <w:pPr>
        <w:keepNext w:val="0"/>
        <w:keepLines w:val="0"/>
        <w:pageBreakBefore w:val="0"/>
        <w:widowControl w:val="0"/>
        <w:kinsoku/>
        <w:overflowPunct/>
        <w:topLinePunct w:val="0"/>
        <w:autoSpaceDE/>
        <w:autoSpaceDN/>
        <w:bidi w:val="0"/>
        <w:snapToGrid/>
        <w:spacing w:line="288" w:lineRule="auto"/>
        <w:jc w:val="center"/>
        <w:textAlignment w:val="center"/>
        <w:rPr>
          <w:rFonts w:hint="eastAsia"/>
          <w:b/>
          <w:lang w:eastAsia="zh-CN"/>
        </w:rPr>
      </w:pPr>
    </w:p>
    <w:p>
      <w:pPr>
        <w:keepNext w:val="0"/>
        <w:keepLines w:val="0"/>
        <w:pageBreakBefore w:val="0"/>
        <w:widowControl w:val="0"/>
        <w:kinsoku/>
        <w:overflowPunct/>
        <w:topLinePunct w:val="0"/>
        <w:autoSpaceDE/>
        <w:autoSpaceDN/>
        <w:bidi w:val="0"/>
        <w:snapToGrid/>
        <w:spacing w:line="288" w:lineRule="auto"/>
        <w:jc w:val="center"/>
        <w:textAlignment w:val="center"/>
        <w:rPr>
          <w:rFonts w:hint="eastAsia"/>
          <w:b/>
          <w:lang w:eastAsia="zh-CN"/>
        </w:rPr>
      </w:pPr>
    </w:p>
    <w:p>
      <w:pPr>
        <w:keepNext w:val="0"/>
        <w:keepLines w:val="0"/>
        <w:pageBreakBefore w:val="0"/>
        <w:widowControl w:val="0"/>
        <w:kinsoku/>
        <w:overflowPunct/>
        <w:topLinePunct w:val="0"/>
        <w:autoSpaceDE/>
        <w:autoSpaceDN/>
        <w:bidi w:val="0"/>
        <w:snapToGrid/>
        <w:spacing w:line="288" w:lineRule="auto"/>
        <w:jc w:val="center"/>
        <w:textAlignment w:val="center"/>
        <w:rPr>
          <w:rFonts w:hint="eastAsia"/>
          <w:b/>
          <w:lang w:eastAsia="zh-CN"/>
        </w:rPr>
      </w:pPr>
    </w:p>
    <w:p>
      <w:pPr>
        <w:keepNext w:val="0"/>
        <w:keepLines w:val="0"/>
        <w:pageBreakBefore w:val="0"/>
        <w:widowControl w:val="0"/>
        <w:kinsoku/>
        <w:overflowPunct/>
        <w:topLinePunct w:val="0"/>
        <w:autoSpaceDE/>
        <w:autoSpaceDN/>
        <w:bidi w:val="0"/>
        <w:snapToGrid/>
        <w:spacing w:line="288" w:lineRule="auto"/>
        <w:jc w:val="both"/>
        <w:textAlignment w:val="center"/>
        <w:rPr>
          <w:rFonts w:hint="eastAsia"/>
          <w:b/>
          <w:lang w:eastAsia="zh-CN"/>
        </w:rPr>
      </w:pPr>
    </w:p>
    <w:p>
      <w:pPr>
        <w:keepNext w:val="0"/>
        <w:keepLines w:val="0"/>
        <w:pageBreakBefore w:val="0"/>
        <w:widowControl w:val="0"/>
        <w:numPr>
          <w:ilvl w:val="0"/>
          <w:numId w:val="3"/>
        </w:numPr>
        <w:kinsoku/>
        <w:wordWrap/>
        <w:overflowPunct/>
        <w:topLinePunct w:val="0"/>
        <w:autoSpaceDE/>
        <w:autoSpaceDN/>
        <w:bidi w:val="0"/>
        <w:adjustRightInd/>
        <w:snapToGrid/>
        <w:spacing w:line="288" w:lineRule="auto"/>
        <w:rPr>
          <w:rFonts w:hint="eastAsia"/>
          <w:b/>
        </w:rPr>
      </w:pPr>
      <w:r>
        <w:rPr>
          <w:rFonts w:hint="eastAsia"/>
          <w:b/>
        </w:rPr>
        <w:t>实验题</w:t>
      </w:r>
      <w:r>
        <w:rPr>
          <w:rFonts w:hint="eastAsia"/>
          <w:b/>
          <w:lang w:eastAsia="zh-CN"/>
        </w:rPr>
        <w:t>（共</w:t>
      </w:r>
      <w:r>
        <w:rPr>
          <w:rFonts w:hint="eastAsia"/>
          <w:b/>
          <w:lang w:val="en-US" w:eastAsia="zh-CN"/>
        </w:rPr>
        <w:t>27分</w:t>
      </w:r>
      <w:r>
        <w:rPr>
          <w:rFonts w:hint="eastAsia"/>
          <w:b/>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drawing>
          <wp:anchor distT="0" distB="0" distL="114300" distR="114300" simplePos="0" relativeHeight="251669504" behindDoc="1" locked="0" layoutInCell="1" allowOverlap="1">
            <wp:simplePos x="0" y="0"/>
            <wp:positionH relativeFrom="column">
              <wp:posOffset>3469005</wp:posOffset>
            </wp:positionH>
            <wp:positionV relativeFrom="paragraph">
              <wp:posOffset>237490</wp:posOffset>
            </wp:positionV>
            <wp:extent cx="1566545" cy="1214755"/>
            <wp:effectExtent l="0" t="0" r="14605" b="4445"/>
            <wp:wrapNone/>
            <wp:docPr id="1954822127" name="图片 1954822127" descr="figure"/>
            <wp:cNvGraphicFramePr/>
            <a:graphic xmlns:a="http://schemas.openxmlformats.org/drawingml/2006/main">
              <a:graphicData uri="http://schemas.openxmlformats.org/drawingml/2006/picture">
                <pic:pic xmlns:pic="http://schemas.openxmlformats.org/drawingml/2006/picture">
                  <pic:nvPicPr>
                    <pic:cNvPr id="351987823" name="图片 1954822127" descr="figure"/>
                    <pic:cNvPicPr/>
                  </pic:nvPicPr>
                  <pic:blipFill>
                    <a:blip xmlns:r="http://schemas.openxmlformats.org/officeDocument/2006/relationships" r:embed="rId30"/>
                    <a:stretch>
                      <a:fillRect/>
                    </a:stretch>
                  </pic:blipFill>
                  <pic:spPr>
                    <a:xfrm>
                      <a:off x="0" y="0"/>
                      <a:ext cx="1566545" cy="1214755"/>
                    </a:xfrm>
                    <a:prstGeom prst="rect">
                      <a:avLst/>
                    </a:prstGeom>
                  </pic:spPr>
                </pic:pic>
              </a:graphicData>
            </a:graphic>
          </wp:anchor>
        </w:drawing>
      </w:r>
      <w:r>
        <w:rPr>
          <w:rStyle w:val="DefaultParagraphFont"/>
          <w:rFonts w:hint="eastAsia"/>
          <w:lang w:val="en-US" w:eastAsia="zh-CN"/>
        </w:rPr>
        <w:t>24</w:t>
      </w:r>
      <w:r>
        <w:rPr>
          <w:rStyle w:val="DefaultParagraphFont"/>
        </w:rPr>
        <w:t>．（</w:t>
      </w:r>
      <w:r>
        <w:rPr>
          <w:rStyle w:val="DefaultParagraphFont"/>
          <w:rFonts w:hint="eastAsia"/>
          <w:lang w:val="en-US" w:eastAsia="zh-CN"/>
        </w:rPr>
        <w:t>5</w:t>
      </w:r>
      <w:r>
        <w:rPr>
          <w:rStyle w:val="DefaultParagraphFont"/>
        </w:rPr>
        <w:t>分）</w:t>
      </w:r>
      <w:r>
        <w:rPr>
          <w:rStyle w:val="DefaultParagraphFont"/>
          <w:rFonts w:ascii="宋体" w:eastAsia="宋体" w:hAnsi="宋体" w:cs="宋体"/>
        </w:rPr>
        <w:t>为了比较甲乙两种液体的吸热能力，某同学设计了以下实验：</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val="en-US" w:eastAsia="zh-CN"/>
        </w:rPr>
        <w:t>a.</w:t>
      </w:r>
      <w:r>
        <w:rPr>
          <w:rStyle w:val="DefaultParagraphFont"/>
          <w:rFonts w:ascii="宋体" w:eastAsia="宋体" w:hAnsi="宋体" w:cs="宋体"/>
        </w:rPr>
        <w:t>在两个同样的烧杯中，分别装入等体积的甲乙两种液体</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val="en-US" w:eastAsia="zh-CN"/>
        </w:rPr>
        <w:t>b.</w:t>
      </w:r>
      <w:r>
        <w:rPr>
          <w:rStyle w:val="DefaultParagraphFont"/>
          <w:rFonts w:ascii="宋体" w:eastAsia="宋体" w:hAnsi="宋体" w:cs="宋体"/>
        </w:rPr>
        <w:t>用温度计分别测出甲乙两种液体的初温</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val="en-US" w:eastAsia="zh-CN"/>
        </w:rPr>
        <w:t>c.</w:t>
      </w:r>
      <w:r>
        <w:rPr>
          <w:rStyle w:val="DefaultParagraphFont"/>
          <w:rFonts w:ascii="宋体" w:eastAsia="宋体" w:hAnsi="宋体" w:cs="宋体"/>
        </w:rPr>
        <w:t>在两个烧杯中分别装入功率相同的电热器，且加热时间相同</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val="en-US" w:eastAsia="zh-CN"/>
        </w:rPr>
        <w:t>d.</w:t>
      </w:r>
      <w:r>
        <w:rPr>
          <w:rStyle w:val="DefaultParagraphFont"/>
          <w:rFonts w:ascii="宋体" w:eastAsia="宋体" w:hAnsi="宋体" w:cs="宋体"/>
        </w:rPr>
        <w:t>用温度计分别测出甲乙两种液体的末温</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Fonts w:ascii="宋体" w:eastAsia="宋体" w:hAnsi="宋体" w:cs="宋体"/>
        </w:rPr>
        <w:t>请解答下列问题：</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eastAsia="zh-CN"/>
        </w:rPr>
        <w:t>（</w:t>
      </w:r>
      <w:r>
        <w:rPr>
          <w:rStyle w:val="DefaultParagraphFont"/>
          <w:rFonts w:ascii="宋体" w:hAnsi="宋体" w:cs="宋体" w:hint="eastAsia"/>
          <w:lang w:val="en-US" w:eastAsia="zh-CN"/>
        </w:rPr>
        <w:t>1</w:t>
      </w:r>
      <w:r>
        <w:rPr>
          <w:rStyle w:val="DefaultParagraphFont"/>
          <w:rFonts w:ascii="宋体" w:hAnsi="宋体" w:cs="宋体" w:hint="eastAsia"/>
          <w:lang w:eastAsia="zh-CN"/>
        </w:rPr>
        <w:t>）</w:t>
      </w:r>
      <w:r>
        <w:rPr>
          <w:rStyle w:val="DefaultParagraphFont"/>
          <w:rFonts w:ascii="宋体" w:eastAsia="宋体" w:hAnsi="宋体" w:cs="宋体"/>
        </w:rPr>
        <w:t>在上述</w:t>
      </w:r>
      <w:r>
        <w:rPr>
          <w:rStyle w:val="DefaultParagraphFont"/>
          <w:rFonts w:ascii="宋体" w:hAnsi="宋体" w:cs="宋体" w:hint="eastAsia"/>
          <w:lang w:val="en-US" w:eastAsia="zh-CN"/>
        </w:rPr>
        <w:t>a、b、c、d</w:t>
      </w:r>
      <w:r>
        <w:rPr>
          <w:rStyle w:val="DefaultParagraphFont"/>
          <w:rFonts w:ascii="宋体" w:eastAsia="宋体" w:hAnsi="宋体" w:cs="宋体"/>
        </w:rPr>
        <w:t>四个实验步骤中，存在错误的是步骤</w:t>
      </w:r>
      <w:r>
        <w:rPr>
          <w:rStyle w:val="DefaultParagraphFont"/>
        </w:rPr>
        <w:t>_____</w:t>
      </w:r>
      <w:r>
        <w:rPr>
          <w:rStyle w:val="DefaultParagraphFont"/>
          <w:rFonts w:ascii="宋体" w:eastAsia="宋体" w:hAnsi="宋体" w:cs="宋体"/>
        </w:rPr>
        <w:t>（填写步骤前的字母），该步骤中错误的内容应改为</w:t>
      </w:r>
      <w:r>
        <w:rPr>
          <w:rStyle w:val="DefaultParagraphFont"/>
        </w:rPr>
        <w:t>_____</w:t>
      </w:r>
      <w:r>
        <w:rPr>
          <w:rStyle w:val="DefaultParagraphFont"/>
          <w:rFonts w:ascii="宋体" w:eastAsia="宋体" w:hAnsi="宋体" w:cs="宋体"/>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eastAsia="zh-CN"/>
        </w:rPr>
        <w:t>（</w:t>
      </w:r>
      <w:r>
        <w:rPr>
          <w:rStyle w:val="DefaultParagraphFont"/>
          <w:rFonts w:ascii="宋体" w:hAnsi="宋体" w:cs="宋体" w:hint="eastAsia"/>
          <w:lang w:val="en-US" w:eastAsia="zh-CN"/>
        </w:rPr>
        <w:t>2</w:t>
      </w:r>
      <w:r>
        <w:rPr>
          <w:rStyle w:val="DefaultParagraphFont"/>
          <w:rFonts w:ascii="宋体" w:hAnsi="宋体" w:cs="宋体" w:hint="eastAsia"/>
          <w:lang w:eastAsia="zh-CN"/>
        </w:rPr>
        <w:t>）</w:t>
      </w:r>
      <w:r>
        <w:rPr>
          <w:rStyle w:val="DefaultParagraphFont"/>
          <w:rFonts w:ascii="宋体" w:eastAsia="宋体" w:hAnsi="宋体" w:cs="宋体"/>
        </w:rPr>
        <w:t>步骤</w:t>
      </w:r>
      <w:r>
        <w:rPr>
          <w:rStyle w:val="DefaultParagraphFont"/>
          <w:rFonts w:ascii="宋体" w:hAnsi="宋体" w:cs="宋体" w:hint="eastAsia"/>
          <w:lang w:val="en-US" w:eastAsia="zh-CN"/>
        </w:rPr>
        <w:t>c</w:t>
      </w:r>
      <w:r>
        <w:rPr>
          <w:rStyle w:val="DefaultParagraphFont"/>
          <w:rFonts w:ascii="宋体" w:eastAsia="宋体" w:hAnsi="宋体" w:cs="宋体"/>
        </w:rPr>
        <w:t>中</w:t>
      </w:r>
      <w:r>
        <w:rPr>
          <w:rStyle w:val="DefaultParagraphFont"/>
          <w:rFonts w:ascii="宋体" w:hAnsi="宋体" w:cs="宋体" w:hint="eastAsia"/>
          <w:lang w:eastAsia="zh-CN"/>
        </w:rPr>
        <w:t>“</w:t>
      </w:r>
      <w:r>
        <w:rPr>
          <w:rStyle w:val="DefaultParagraphFont"/>
          <w:rFonts w:ascii="宋体" w:eastAsia="宋体" w:hAnsi="宋体" w:cs="宋体"/>
        </w:rPr>
        <w:t>加热时间相同</w:t>
      </w:r>
      <w:r>
        <w:rPr>
          <w:rStyle w:val="DefaultParagraphFont"/>
          <w:rFonts w:ascii="宋体" w:hAnsi="宋体" w:cs="宋体" w:hint="eastAsia"/>
          <w:lang w:eastAsia="zh-CN"/>
        </w:rPr>
        <w:t>”</w:t>
      </w:r>
      <w:r>
        <w:rPr>
          <w:rStyle w:val="DefaultParagraphFont"/>
          <w:rFonts w:ascii="宋体" w:eastAsia="宋体" w:hAnsi="宋体" w:cs="宋体"/>
        </w:rPr>
        <w:t>是为了使甲乙两种液体</w:t>
      </w:r>
      <w:r>
        <w:rPr>
          <w:rStyle w:val="DefaultParagraphFont"/>
        </w:rPr>
        <w:t>_____</w:t>
      </w:r>
      <w:r>
        <w:rPr>
          <w:rStyle w:val="DefaultParagraphFont"/>
          <w:rFonts w:ascii="宋体" w:eastAsia="宋体" w:hAnsi="宋体" w:cs="宋体"/>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Style w:val="DefaultParagraphFont"/>
          <w:rFonts w:ascii="宋体" w:hAnsi="宋体" w:cs="宋体" w:hint="eastAsia"/>
          <w:lang w:eastAsia="zh-CN"/>
        </w:rPr>
        <w:t>（</w:t>
      </w:r>
      <w:r>
        <w:rPr>
          <w:rStyle w:val="DefaultParagraphFont"/>
          <w:rFonts w:ascii="宋体" w:hAnsi="宋体" w:cs="宋体" w:hint="eastAsia"/>
          <w:lang w:val="en-US" w:eastAsia="zh-CN"/>
        </w:rPr>
        <w:t>3</w:t>
      </w:r>
      <w:r>
        <w:rPr>
          <w:rStyle w:val="DefaultParagraphFont"/>
          <w:rFonts w:ascii="宋体" w:hAnsi="宋体" w:cs="宋体" w:hint="eastAsia"/>
          <w:lang w:eastAsia="zh-CN"/>
        </w:rPr>
        <w:t>）</w:t>
      </w:r>
      <w:r>
        <w:rPr>
          <w:rStyle w:val="DefaultParagraphFont"/>
          <w:rFonts w:ascii="宋体" w:eastAsia="宋体" w:hAnsi="宋体" w:cs="宋体"/>
        </w:rPr>
        <w:t>如图是甲乙两种液体的温度随时间变化的关系图象．若将液体甲和液体乙加热相同的时间，则液体</w:t>
      </w:r>
      <w:r>
        <w:rPr>
          <w:rStyle w:val="DefaultParagraphFont"/>
        </w:rPr>
        <w:t>_____</w:t>
      </w:r>
      <w:r>
        <w:rPr>
          <w:rStyle w:val="DefaultParagraphFont"/>
          <w:rFonts w:ascii="宋体" w:eastAsia="宋体" w:hAnsi="宋体" w:cs="宋体"/>
        </w:rPr>
        <w:t>温度升高得快，甲乙两种液体的比热容的大小关系是</w:t>
      </w:r>
      <w:r>
        <w:rPr>
          <w:rStyle w:val="DefaultParagraphFont"/>
          <w:rFonts w:ascii="宋体" w:hAnsi="宋体" w:cs="宋体" w:hint="eastAsia"/>
          <w:lang w:val="en-US" w:eastAsia="zh-CN"/>
        </w:rPr>
        <w:t>c</w:t>
      </w:r>
      <w:r>
        <w:rPr>
          <w:rStyle w:val="DefaultParagraphFont"/>
          <w:rFonts w:ascii="宋体" w:hAnsi="宋体" w:cs="宋体" w:hint="eastAsia"/>
          <w:vertAlign w:val="subscript"/>
          <w:lang w:val="en-US" w:eastAsia="zh-CN"/>
        </w:rPr>
        <w:t>甲</w:t>
      </w:r>
      <w:r>
        <w:rPr>
          <w:rStyle w:val="DefaultParagraphFont"/>
        </w:rPr>
        <w:t>____</w:t>
      </w:r>
      <w:r>
        <w:rPr>
          <w:rStyle w:val="DefaultParagraphFont"/>
          <w:rFonts w:hint="eastAsia"/>
          <w:lang w:val="en-US" w:eastAsia="zh-CN"/>
        </w:rPr>
        <w:t>c</w:t>
      </w:r>
      <w:r>
        <w:rPr>
          <w:rStyle w:val="DefaultParagraphFont"/>
          <w:rFonts w:hint="eastAsia"/>
          <w:vertAlign w:val="subscript"/>
          <w:lang w:val="en-US" w:eastAsia="zh-CN"/>
        </w:rPr>
        <w:t>乙</w:t>
      </w:r>
      <w:r>
        <w:rPr>
          <w:rStyle w:val="DefaultParagraphFont"/>
          <w:rFonts w:ascii="宋体" w:eastAsia="宋体" w:hAnsi="宋体" w:cs="宋体"/>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drawing>
          <wp:anchor distT="0" distB="0" distL="114300" distR="114300" simplePos="0" relativeHeight="251675648" behindDoc="1" locked="0" layoutInCell="1" allowOverlap="1">
            <wp:simplePos x="0" y="0"/>
            <wp:positionH relativeFrom="column">
              <wp:posOffset>2187575</wp:posOffset>
            </wp:positionH>
            <wp:positionV relativeFrom="paragraph">
              <wp:posOffset>172085</wp:posOffset>
            </wp:positionV>
            <wp:extent cx="3510280" cy="1291590"/>
            <wp:effectExtent l="0" t="0" r="13970" b="3810"/>
            <wp:wrapNone/>
            <wp:docPr id="2014306167" name="图片 2014306167"/>
            <wp:cNvGraphicFramePr/>
            <a:graphic xmlns:a="http://schemas.openxmlformats.org/drawingml/2006/main">
              <a:graphicData uri="http://schemas.openxmlformats.org/drawingml/2006/picture">
                <pic:pic xmlns:pic="http://schemas.openxmlformats.org/drawingml/2006/picture">
                  <pic:nvPicPr>
                    <pic:cNvPr id="1771317575" name="图片 2014306167"/>
                    <pic:cNvPicPr/>
                  </pic:nvPicPr>
                  <pic:blipFill>
                    <a:blip xmlns:r="http://schemas.openxmlformats.org/officeDocument/2006/relationships" r:embed="rId31"/>
                    <a:stretch>
                      <a:fillRect/>
                    </a:stretch>
                  </pic:blipFill>
                  <pic:spPr>
                    <a:xfrm>
                      <a:off x="0" y="0"/>
                      <a:ext cx="3510280" cy="1291590"/>
                    </a:xfrm>
                    <a:prstGeom prst="rect">
                      <a:avLst/>
                    </a:prstGeom>
                  </pic:spPr>
                </pic:pic>
              </a:graphicData>
            </a:graphic>
          </wp:anchor>
        </w:drawing>
      </w:r>
      <w:r>
        <w:rPr>
          <w:rStyle w:val="DefaultParagraphFont"/>
          <w:rFonts w:hint="eastAsia"/>
          <w:lang w:val="en-US" w:eastAsia="zh-CN"/>
        </w:rPr>
        <w:t>25</w:t>
      </w:r>
      <w:r>
        <w:rPr>
          <w:rStyle w:val="DefaultParagraphFont"/>
        </w:rPr>
        <w:t>．</w:t>
      </w:r>
      <w:r>
        <w:rPr>
          <w:rStyle w:val="DefaultParagraphFont"/>
          <w:rFonts w:hint="eastAsia"/>
          <w:lang w:eastAsia="zh-CN"/>
        </w:rPr>
        <w:t>（</w:t>
      </w:r>
      <w:r>
        <w:rPr>
          <w:rStyle w:val="DefaultParagraphFont"/>
          <w:rFonts w:hint="eastAsia"/>
          <w:lang w:val="en-US" w:eastAsia="zh-CN"/>
        </w:rPr>
        <w:t>6分</w:t>
      </w:r>
      <w:r>
        <w:rPr>
          <w:rStyle w:val="DefaultParagraphFont"/>
          <w:rFonts w:hint="eastAsia"/>
          <w:lang w:eastAsia="zh-CN"/>
        </w:rPr>
        <w:t>）</w:t>
      </w:r>
      <w:r>
        <w:rPr>
          <w:rStyle w:val="DefaultParagraphFont"/>
          <w:rFonts w:ascii="宋体" w:eastAsia="宋体" w:hAnsi="宋体" w:cs="宋体"/>
          <w:sz w:val="21"/>
        </w:rPr>
        <w:t>在探究影响导体电阻大小的因素时，小兵、小红两位同学作出了如下猜想：</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①导体的电阻与导体的长度有关．</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②导体的电阻与导体的横截面积有关．</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③导体的电阻与导体的材料有关．</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实验室提供了4根电阻丝，</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rPr>
          <w:rStyle w:val="DefaultParagraphFont"/>
          <w:rFonts w:ascii="宋体" w:eastAsia="宋体" w:hAnsi="宋体" w:cs="宋体"/>
          <w:sz w:val="21"/>
        </w:rPr>
        <w:t>规格、材料如</w:t>
      </w:r>
      <w:r>
        <w:rPr>
          <w:rStyle w:val="DefaultParagraphFont"/>
          <w:rFonts w:ascii="宋体" w:hAnsi="宋体" w:cs="宋体" w:hint="eastAsia"/>
          <w:sz w:val="21"/>
          <w:lang w:eastAsia="zh-CN"/>
        </w:rPr>
        <w:t>右</w:t>
      </w:r>
      <w:r>
        <w:rPr>
          <w:rStyle w:val="DefaultParagraphFont"/>
          <w:rFonts w:ascii="宋体" w:eastAsia="宋体" w:hAnsi="宋体" w:cs="宋体"/>
          <w:sz w:val="21"/>
        </w:rPr>
        <w:t>表</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r>
        <w:drawing>
          <wp:anchor distT="0" distB="0" distL="114300" distR="114300" simplePos="0" relativeHeight="251676672" behindDoc="1" locked="0" layoutInCell="1" allowOverlap="1">
            <wp:simplePos x="0" y="0"/>
            <wp:positionH relativeFrom="column">
              <wp:posOffset>2539365</wp:posOffset>
            </wp:positionH>
            <wp:positionV relativeFrom="paragraph">
              <wp:posOffset>231775</wp:posOffset>
            </wp:positionV>
            <wp:extent cx="2743200" cy="938530"/>
            <wp:effectExtent l="0" t="0" r="0" b="13970"/>
            <wp:wrapNone/>
            <wp:docPr id="2" name="图片 2"/>
            <wp:cNvGraphicFramePr/>
            <a:graphic xmlns:a="http://schemas.openxmlformats.org/drawingml/2006/main">
              <a:graphicData uri="http://schemas.openxmlformats.org/drawingml/2006/picture">
                <pic:pic xmlns:pic="http://schemas.openxmlformats.org/drawingml/2006/picture">
                  <pic:nvPicPr>
                    <pic:cNvPr id="1849016519" name="图片 2"/>
                    <pic:cNvPicPr/>
                  </pic:nvPicPr>
                  <pic:blipFill>
                    <a:blip xmlns:r="http://schemas.openxmlformats.org/officeDocument/2006/relationships" r:embed="rId32"/>
                    <a:stretch>
                      <a:fillRect/>
                    </a:stretch>
                  </pic:blipFill>
                  <pic:spPr>
                    <a:xfrm>
                      <a:off x="0" y="0"/>
                      <a:ext cx="2743200" cy="938530"/>
                    </a:xfrm>
                    <a:prstGeom prst="rect">
                      <a:avLst/>
                    </a:prstGeom>
                  </pic:spPr>
                </pic:pic>
              </a:graphicData>
            </a:graphic>
          </wp:anchor>
        </w:drawing>
      </w:r>
      <w:r>
        <w:rPr>
          <w:rStyle w:val="DefaultParagraphFont"/>
          <w:rFonts w:ascii="宋体" w:eastAsia="宋体" w:hAnsi="宋体" w:cs="宋体"/>
          <w:sz w:val="21"/>
        </w:rPr>
        <w:t>为了验证上述猜想，他们设计了如图所示的实验电路．</w:t>
      </w:r>
    </w:p>
    <w:p>
      <w:pPr>
        <w:keepNext w:val="0"/>
        <w:keepLines w:val="0"/>
        <w:pageBreakBefore w:val="0"/>
        <w:widowControl w:val="0"/>
        <w:numPr>
          <w:ilvl w:val="0"/>
          <w:numId w:val="4"/>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为了验证上述猜想①，应该选用编号</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为</w:t>
      </w:r>
      <w:r>
        <w:rPr>
          <w:rStyle w:val="DefaultParagraphFont"/>
        </w:rPr>
        <w:t>___</w:t>
      </w:r>
      <w:r>
        <w:rPr>
          <w:rStyle w:val="DefaultParagraphFont"/>
          <w:rFonts w:hint="eastAsia"/>
          <w:lang w:val="en-US" w:eastAsia="zh-CN"/>
        </w:rPr>
        <w:t>________</w:t>
      </w:r>
      <w:r>
        <w:rPr>
          <w:rStyle w:val="DefaultParagraphFont"/>
          <w:rFonts w:ascii="宋体" w:eastAsia="宋体" w:hAnsi="宋体" w:cs="宋体"/>
          <w:sz w:val="21"/>
        </w:rPr>
        <w:t>两根电阻丝进行实验；如果</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选用编号为A、D两根电阻丝进行实验，</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是为了验证猜想</w:t>
      </w:r>
      <w:r>
        <w:rPr>
          <w:rStyle w:val="DefaultParagraphFont"/>
        </w:rPr>
        <w:t>___</w:t>
      </w:r>
      <w:r>
        <w:rPr>
          <w:rStyle w:val="DefaultParagraphFont"/>
          <w:rFonts w:hint="eastAsia"/>
          <w:lang w:val="en-US" w:eastAsia="zh-CN"/>
        </w:rPr>
        <w:t>________</w:t>
      </w:r>
      <w:r>
        <w:rPr>
          <w:rStyle w:val="DefaultParagraphFont"/>
          <w:rFonts w:ascii="宋体" w:eastAsia="宋体" w:hAnsi="宋体" w:cs="宋体"/>
          <w:sz w:val="21"/>
        </w:rPr>
        <w:t>（填序号）．</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（2）小兵在接入A电阻丝的实验过程中，灯泡突然熄灭，同时观察到电流表示数变大，小红判断可能是</w:t>
      </w:r>
      <w:r>
        <w:rPr>
          <w:rStyle w:val="DefaultParagraphFont"/>
        </w:rPr>
        <w:t>_______</w:t>
      </w:r>
      <w:r>
        <w:rPr>
          <w:rStyle w:val="DefaultParagraphFont"/>
          <w:rFonts w:hint="eastAsia"/>
          <w:lang w:val="en-US" w:eastAsia="zh-CN"/>
        </w:rPr>
        <w:t>_______</w:t>
      </w:r>
      <w:r>
        <w:rPr>
          <w:rStyle w:val="DefaultParagraphFont"/>
          <w:rFonts w:ascii="宋体" w:eastAsia="宋体" w:hAnsi="宋体" w:cs="宋体"/>
          <w:sz w:val="21"/>
        </w:rPr>
        <w:t>发生了</w:t>
      </w:r>
      <w:r>
        <w:rPr>
          <w:rStyle w:val="DefaultParagraphFont"/>
          <w:rFonts w:ascii="宋体" w:hAnsi="宋体" w:cs="宋体" w:hint="eastAsia"/>
          <w:sz w:val="21"/>
          <w:lang w:val="en-US" w:eastAsia="zh-CN"/>
        </w:rPr>
        <w:t>__________</w:t>
      </w:r>
      <w:r>
        <w:rPr>
          <w:rStyle w:val="DefaultParagraphFont"/>
          <w:rFonts w:ascii="宋体" w:eastAsia="宋体" w:hAnsi="宋体" w:cs="宋体"/>
          <w:sz w:val="21"/>
        </w:rPr>
        <w:t>故障。</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（3）解决故障后，分别将A和D两电阻丝接入电路中M、N两点间时，电流表示数不相同，由此，初步得到的结论是：</w:t>
      </w:r>
      <w:r>
        <w:rPr>
          <w:rStyle w:val="DefaultParagraphFont"/>
          <w:rFonts w:ascii="宋体" w:hAnsi="宋体" w:cs="宋体" w:hint="eastAsia"/>
          <w:sz w:val="21"/>
          <w:lang w:val="en-US" w:eastAsia="zh-CN"/>
        </w:rPr>
        <w:t>______________________________________________________</w:t>
      </w:r>
      <w:r>
        <w:rPr>
          <w:rStyle w:val="DefaultParagraphFont"/>
          <w:rFonts w:ascii="宋体" w:eastAsia="宋体" w:hAnsi="宋体" w:cs="宋体"/>
          <w:sz w:val="21"/>
        </w:rPr>
        <w:t>．</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（4）有同学认为：可以只根据灯泡亮度的变化来判断接入的电阻丝阻值的变化情况．老师指出：此实验中这种方法不可取．这是因为电源电压一定时，所选电阻丝的阻值若是相差不大，那么灯泡亮度变化</w:t>
      </w:r>
      <w:r>
        <w:rPr>
          <w:rStyle w:val="DefaultParagraphFont"/>
        </w:rPr>
        <w:t>____</w:t>
      </w:r>
      <w:r>
        <w:rPr>
          <w:rStyle w:val="DefaultParagraphFont"/>
          <w:rFonts w:hint="eastAsia"/>
          <w:lang w:val="en-US" w:eastAsia="zh-CN"/>
        </w:rPr>
        <w:t>_______</w:t>
      </w:r>
      <w:r>
        <w:rPr>
          <w:rStyle w:val="DefaultParagraphFont"/>
          <w:rFonts w:ascii="宋体" w:eastAsia="宋体" w:hAnsi="宋体" w:cs="宋体"/>
          <w:sz w:val="21"/>
        </w:rPr>
        <w:t>（选填“明显”或“不明显”）．</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Times New Roman"/>
        </w:rPr>
      </w:pPr>
      <w:r>
        <w:rPr>
          <w:rFonts w:hint="eastAsia"/>
          <w:lang w:val="en-US" w:eastAsia="zh-CN"/>
        </w:rPr>
        <w:t>26</w:t>
      </w:r>
      <w:r>
        <w:t>．（</w:t>
      </w:r>
      <w:r>
        <w:rPr>
          <w:rFonts w:hint="eastAsia"/>
          <w:lang w:val="en-US" w:eastAsia="zh-CN"/>
        </w:rPr>
        <w:t>9</w:t>
      </w:r>
      <w:r>
        <w:t>分）</w:t>
      </w:r>
      <w:r>
        <w:rPr>
          <w:rFonts w:ascii="宋体" w:hAnsi="宋体" w:cs="宋体"/>
        </w:rPr>
        <w:t>如图甲是小明和同学做</w:t>
      </w:r>
      <w:r>
        <w:rPr>
          <w:rFonts w:eastAsia="Times New Roman"/>
        </w:rPr>
        <w:t>“</w:t>
      </w:r>
      <w:r>
        <w:rPr>
          <w:rFonts w:ascii="宋体" w:hAnsi="宋体" w:cs="宋体"/>
        </w:rPr>
        <w:t>测定小灯泡额定电功率</w:t>
      </w:r>
      <w:r>
        <w:rPr>
          <w:rFonts w:eastAsia="Times New Roman"/>
        </w:rPr>
        <w:t>”</w:t>
      </w:r>
      <w:r>
        <w:rPr>
          <w:rFonts w:ascii="宋体" w:hAnsi="宋体" w:cs="宋体"/>
        </w:rPr>
        <w:t>实验的电路，电源电压为</w:t>
      </w:r>
      <w:r>
        <w:rPr>
          <w:rFonts w:eastAsia="Times New Roman"/>
        </w:rPr>
        <w:t>6V</w:t>
      </w:r>
      <w:r>
        <w:rPr>
          <w:rFonts w:ascii="宋体" w:hAnsi="宋体" w:cs="宋体"/>
        </w:rPr>
        <w:t>，己知小灯泡正常工作时的电压为</w:t>
      </w:r>
      <w:r>
        <w:rPr>
          <w:rFonts w:eastAsia="Times New Roman"/>
        </w:rPr>
        <w:t>2.5V</w:t>
      </w:r>
      <w:r>
        <w:rPr>
          <w:rFonts w:ascii="宋体" w:hAnsi="宋体" w:cs="宋体"/>
        </w:rPr>
        <w:t>，正常发光时灯丝的电阻约为</w:t>
      </w:r>
      <w:r>
        <w:rPr>
          <w:rFonts w:eastAsia="Times New Roman"/>
        </w:rPr>
        <w:t xml:space="preserve">10Ω． </w:t>
      </w:r>
    </w:p>
    <w:p>
      <w:pPr>
        <w:keepNext w:val="0"/>
        <w:keepLines w:val="0"/>
        <w:pageBreakBefore w:val="0"/>
        <w:widowControl w:val="0"/>
        <w:kinsoku/>
        <w:overflowPunct/>
        <w:topLinePunct w:val="0"/>
        <w:autoSpaceDE/>
        <w:autoSpaceDN/>
        <w:bidi w:val="0"/>
        <w:snapToGrid/>
        <w:spacing w:line="288" w:lineRule="auto"/>
        <w:jc w:val="center"/>
        <w:textAlignment w:val="center"/>
        <w:rPr>
          <w:rFonts w:eastAsia="Times New Roman"/>
        </w:rPr>
      </w:pPr>
      <w:r>
        <w:rPr>
          <w:rFonts w:ascii="宋体" w:eastAsia="宋体" w:hAnsi="宋体" w:cs="宋体"/>
          <w:sz w:val="24"/>
          <w:szCs w:val="24"/>
        </w:rPr>
        <w:drawing>
          <wp:inline distT="0" distB="0" distL="114300" distR="114300">
            <wp:extent cx="1641475" cy="1292225"/>
            <wp:effectExtent l="0" t="0" r="15875" b="317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18099" name="图片 1" descr="IMG_256"/>
                    <pic:cNvPicPr>
                      <a:picLocks noChangeAspect="1"/>
                    </pic:cNvPicPr>
                  </pic:nvPicPr>
                  <pic:blipFill>
                    <a:blip xmlns:r="http://schemas.openxmlformats.org/officeDocument/2006/relationships" r:embed="rId33"/>
                    <a:stretch>
                      <a:fillRect/>
                    </a:stretch>
                  </pic:blipFill>
                  <pic:spPr>
                    <a:xfrm>
                      <a:off x="0" y="0"/>
                      <a:ext cx="1641475" cy="1292225"/>
                    </a:xfrm>
                    <a:prstGeom prst="rect">
                      <a:avLst/>
                    </a:prstGeom>
                    <a:noFill/>
                    <a:ln w="9525">
                      <a:noFill/>
                    </a:ln>
                  </pic:spPr>
                </pic:pic>
              </a:graphicData>
            </a:graphic>
          </wp:inline>
        </w:drawing>
      </w:r>
      <w:r>
        <w:drawing>
          <wp:inline distT="0" distB="0" distL="0" distR="0">
            <wp:extent cx="2489835" cy="1324610"/>
            <wp:effectExtent l="0" t="0" r="5715" b="8890"/>
            <wp:docPr id="1662616848" name="图片 100001"/>
            <wp:cNvGraphicFramePr/>
            <a:graphic xmlns:a="http://schemas.openxmlformats.org/drawingml/2006/main">
              <a:graphicData uri="http://schemas.openxmlformats.org/drawingml/2006/picture">
                <pic:pic xmlns:pic="http://schemas.openxmlformats.org/drawingml/2006/picture">
                  <pic:nvPicPr>
                    <pic:cNvPr id="2139145705" name="图片 100001"/>
                    <pic:cNvPicPr/>
                  </pic:nvPicPr>
                  <pic:blipFill>
                    <a:blip xmlns:r="http://schemas.openxmlformats.org/officeDocument/2006/relationships" r:embed="rId34"/>
                    <a:srcRect l="41931"/>
                    <a:stretch>
                      <a:fillRect/>
                    </a:stretch>
                  </pic:blipFill>
                  <pic:spPr>
                    <a:xfrm>
                      <a:off x="0" y="0"/>
                      <a:ext cx="2489835" cy="1324610"/>
                    </a:xfrm>
                    <a:prstGeom prst="rect">
                      <a:avLst/>
                    </a:prstGeom>
                  </pic:spPr>
                </pic:pic>
              </a:graphicData>
            </a:graphic>
          </wp:inline>
        </w:drawing>
      </w:r>
    </w:p>
    <w:p>
      <w:pPr>
        <w:keepNext w:val="0"/>
        <w:keepLines w:val="0"/>
        <w:pageBreakBefore w:val="0"/>
        <w:widowControl w:val="0"/>
        <w:kinsoku/>
        <w:overflowPunct/>
        <w:topLinePunct w:val="0"/>
        <w:autoSpaceDE/>
        <w:autoSpaceDN/>
        <w:bidi w:val="0"/>
        <w:snapToGrid/>
        <w:spacing w:line="288" w:lineRule="auto"/>
        <w:jc w:val="left"/>
        <w:textAlignment w:val="center"/>
        <w:rPr>
          <w:rFonts w:eastAsia="Times New Roman"/>
        </w:rPr>
      </w:pPr>
      <w:r>
        <w:rPr>
          <w:rFonts w:eastAsia="Times New Roman"/>
        </w:rPr>
        <w:t>（</w:t>
      </w:r>
      <w:r>
        <w:rPr>
          <w:rFonts w:hint="eastAsia"/>
          <w:lang w:val="en-US" w:eastAsia="zh-CN"/>
        </w:rPr>
        <w:t>1</w:t>
      </w:r>
      <w:r>
        <w:rPr>
          <w:rFonts w:ascii="宋体" w:hAnsi="宋体" w:cs="宋体"/>
        </w:rPr>
        <w:t>）闭合开关前，滑动变阻器的滑片应置于</w:t>
      </w:r>
      <w:r>
        <w:t>______</w:t>
      </w:r>
      <w:r>
        <w:rPr>
          <w:rFonts w:ascii="宋体" w:hAnsi="宋体" w:cs="宋体"/>
        </w:rPr>
        <w:t>端（选填</w:t>
      </w:r>
      <w:r>
        <w:rPr>
          <w:rFonts w:eastAsia="Times New Roman"/>
        </w:rPr>
        <w:t>“A”</w:t>
      </w:r>
      <w:r>
        <w:rPr>
          <w:rFonts w:ascii="宋体" w:hAnsi="宋体" w:cs="宋体"/>
        </w:rPr>
        <w:t>或</w:t>
      </w:r>
      <w:r>
        <w:rPr>
          <w:rFonts w:eastAsia="Times New Roman"/>
        </w:rPr>
        <w:t>“B”</w:t>
      </w:r>
      <w:r>
        <w:rPr>
          <w:rFonts w:ascii="宋体" w:hAnsi="宋体" w:cs="宋体"/>
        </w:rPr>
        <w:t>），若实验室有三种规格的滑动变阻器，分别是甲</w:t>
      </w:r>
      <w:r>
        <w:rPr>
          <w:rFonts w:eastAsia="Times New Roman"/>
        </w:rPr>
        <w:t>“10Ω  1A”</w:t>
      </w:r>
      <w:r>
        <w:rPr>
          <w:rFonts w:ascii="宋体" w:hAnsi="宋体" w:cs="宋体"/>
        </w:rPr>
        <w:t>、乙</w:t>
      </w:r>
      <w:r>
        <w:rPr>
          <w:rFonts w:eastAsia="Times New Roman"/>
        </w:rPr>
        <w:t>“20Ω  0.5A”</w:t>
      </w:r>
      <w:r>
        <w:rPr>
          <w:rFonts w:ascii="宋体" w:hAnsi="宋体" w:cs="宋体"/>
        </w:rPr>
        <w:t>、丙</w:t>
      </w:r>
      <w:r>
        <w:rPr>
          <w:rFonts w:eastAsia="Times New Roman"/>
        </w:rPr>
        <w:t>“50Ω  0.2A”</w:t>
      </w:r>
      <w:r>
        <w:rPr>
          <w:rFonts w:ascii="宋体" w:hAnsi="宋体" w:cs="宋体"/>
        </w:rPr>
        <w:t>，则小明应选用</w:t>
      </w:r>
      <w:r>
        <w:t>______</w:t>
      </w:r>
      <w:r>
        <w:rPr>
          <w:rFonts w:ascii="宋体" w:hAnsi="宋体" w:cs="宋体"/>
        </w:rPr>
        <w:t>（选填</w:t>
      </w:r>
      <w:r>
        <w:rPr>
          <w:rFonts w:eastAsia="Times New Roman"/>
        </w:rPr>
        <w:t>“</w:t>
      </w:r>
      <w:r>
        <w:rPr>
          <w:rFonts w:ascii="宋体" w:hAnsi="宋体" w:cs="宋体"/>
        </w:rPr>
        <w:t>甲</w:t>
      </w:r>
      <w:r>
        <w:rPr>
          <w:rFonts w:eastAsia="Times New Roman"/>
        </w:rPr>
        <w:t>”、“</w:t>
      </w:r>
      <w:r>
        <w:rPr>
          <w:rFonts w:ascii="宋体" w:hAnsi="宋体" w:cs="宋体"/>
        </w:rPr>
        <w:t>乙</w:t>
      </w:r>
      <w:r>
        <w:rPr>
          <w:rFonts w:eastAsia="Times New Roman"/>
        </w:rPr>
        <w:t>”</w:t>
      </w:r>
      <w:r>
        <w:rPr>
          <w:rFonts w:ascii="宋体" w:hAnsi="宋体" w:cs="宋体"/>
        </w:rPr>
        <w:t>或</w:t>
      </w:r>
      <w:r>
        <w:rPr>
          <w:rFonts w:eastAsia="Times New Roman"/>
        </w:rPr>
        <w:t>“</w:t>
      </w:r>
      <w:r>
        <w:rPr>
          <w:rFonts w:ascii="宋体" w:hAnsi="宋体" w:cs="宋体"/>
        </w:rPr>
        <w:t>丙</w:t>
      </w:r>
      <w:r>
        <w:rPr>
          <w:rFonts w:eastAsia="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Times New Roman"/>
        </w:rPr>
      </w:pPr>
      <w:r>
        <w:rPr>
          <w:rFonts w:eastAsia="Times New Roman"/>
        </w:rPr>
        <w:t>（</w:t>
      </w:r>
      <w:r>
        <w:rPr>
          <w:rFonts w:hint="eastAsia"/>
          <w:lang w:val="en-US" w:eastAsia="zh-CN"/>
        </w:rPr>
        <w:t>2</w:t>
      </w:r>
      <w:r>
        <w:rPr>
          <w:rFonts w:ascii="宋体" w:hAnsi="宋体" w:cs="宋体"/>
        </w:rPr>
        <w:t>）更换相同规格灯泡后，当滑动变阻器的滑片在某一位置时，电压表的示数如图乙所示，为了使灯泡正常发光，应将滑片向</w:t>
      </w:r>
      <w:r>
        <w:t>________</w:t>
      </w:r>
      <w:r>
        <w:rPr>
          <w:rFonts w:ascii="宋体" w:hAnsi="宋体" w:cs="宋体"/>
        </w:rPr>
        <w:t>（选填</w:t>
      </w:r>
      <w:r>
        <w:rPr>
          <w:rFonts w:eastAsia="Times New Roman"/>
        </w:rPr>
        <w:t>“</w:t>
      </w:r>
      <w:r>
        <w:rPr>
          <w:rFonts w:ascii="宋体" w:hAnsi="宋体" w:cs="宋体"/>
        </w:rPr>
        <w:t>左</w:t>
      </w:r>
      <w:r>
        <w:rPr>
          <w:rFonts w:eastAsia="Times New Roman"/>
        </w:rPr>
        <w:t>”</w:t>
      </w:r>
      <w:r>
        <w:rPr>
          <w:rFonts w:ascii="宋体" w:hAnsi="宋体" w:cs="宋体"/>
        </w:rPr>
        <w:t>或</w:t>
      </w:r>
      <w:r>
        <w:rPr>
          <w:rFonts w:eastAsia="Times New Roman"/>
        </w:rPr>
        <w:t>“</w:t>
      </w:r>
      <w:r>
        <w:rPr>
          <w:rFonts w:ascii="宋体" w:hAnsi="宋体" w:cs="宋体"/>
        </w:rPr>
        <w:t>右</w:t>
      </w:r>
      <w:r>
        <w:rPr>
          <w:rFonts w:eastAsia="Times New Roman"/>
        </w:rPr>
        <w:t>”</w:t>
      </w:r>
      <w:r>
        <w:rPr>
          <w:rFonts w:ascii="宋体" w:hAnsi="宋体" w:cs="宋体"/>
        </w:rPr>
        <w:t>）移动；</w:t>
      </w:r>
      <w:r>
        <w:rPr>
          <w:rFonts w:ascii="宋体" w:hAnsi="宋体" w:cs="宋体" w:hint="eastAsia"/>
          <w:lang w:eastAsia="zh-CN"/>
        </w:rPr>
        <w:t>小明实验后</w:t>
      </w:r>
      <w:r>
        <w:rPr>
          <w:rFonts w:ascii="宋体" w:hAnsi="宋体" w:cs="宋体"/>
        </w:rPr>
        <w:t>绘出小灯泡的电流随电压变化的曲找如图丙所示，可知小灯泡正常发光时的电功率为</w:t>
      </w:r>
      <w:r>
        <w:t>_______</w:t>
      </w:r>
      <w:r>
        <w:rPr>
          <w:rFonts w:eastAsia="Times New Roman"/>
        </w:rPr>
        <w:t xml:space="preserve">W． </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Times New Roman"/>
        </w:rPr>
      </w:pPr>
      <w:r>
        <w:rPr>
          <w:rFonts w:eastAsia="Times New Roman"/>
        </w:rPr>
        <w:t>（</w:t>
      </w:r>
      <w:r>
        <w:rPr>
          <w:rFonts w:hint="eastAsia"/>
          <w:lang w:val="en-US" w:eastAsia="zh-CN"/>
        </w:rPr>
        <w:t>3</w:t>
      </w:r>
      <w:r>
        <w:rPr>
          <w:rFonts w:ascii="宋体" w:hAnsi="宋体" w:cs="宋体"/>
        </w:rPr>
        <w:t>）另一位同学在连接好电路后，闭合开关，在移动滑动变阻器滑片</w:t>
      </w:r>
      <w:r>
        <w:rPr>
          <w:rFonts w:eastAsia="Times New Roman"/>
        </w:rPr>
        <w:t>P</w:t>
      </w:r>
      <w:r>
        <w:rPr>
          <w:rFonts w:ascii="宋体" w:hAnsi="宋体" w:cs="宋体"/>
        </w:rPr>
        <w:t>的过程中发现；灯泡变亮时电压表示数变小；灯泡变暗时，电压表示数变大．经检查所用器材完好，出现这种现象的原因可能</w:t>
      </w:r>
      <w:r>
        <w:t>________</w:t>
      </w:r>
      <w:r>
        <w:rPr>
          <w:rFonts w:hint="eastAsia"/>
          <w:lang w:val="en-US" w:eastAsia="zh-CN"/>
        </w:rPr>
        <w:t>___________________</w:t>
      </w:r>
      <w:r>
        <w:rPr>
          <w:rFonts w:eastAsia="Times New Roman"/>
        </w:rPr>
        <w:t xml:space="preserve">． </w:t>
      </w:r>
    </w:p>
    <w:p>
      <w:pPr>
        <w:keepNext w:val="0"/>
        <w:keepLines w:val="0"/>
        <w:pageBreakBefore w:val="0"/>
        <w:widowControl w:val="0"/>
        <w:kinsoku/>
        <w:wordWrap w:val="0"/>
        <w:overflowPunct/>
        <w:topLinePunct w:val="0"/>
        <w:autoSpaceDE/>
        <w:autoSpaceDN/>
        <w:bidi w:val="0"/>
        <w:snapToGrid/>
        <w:spacing w:line="288" w:lineRule="auto"/>
        <w:jc w:val="left"/>
        <w:rPr>
          <w:rFonts w:ascii="宋体" w:hAnsi="宋体" w:cs="宋体"/>
          <w:b/>
          <w:bCs/>
        </w:rPr>
      </w:pPr>
      <w:r>
        <w:rPr>
          <w:rFonts w:eastAsia="Times New Roman"/>
        </w:rPr>
        <w:t>（</w:t>
      </w:r>
      <w:r>
        <w:rPr>
          <w:rFonts w:hint="eastAsia"/>
          <w:lang w:val="en-US" w:eastAsia="zh-CN"/>
        </w:rPr>
        <w:t>4</w:t>
      </w:r>
      <w:r>
        <w:rPr>
          <w:rFonts w:ascii="宋体" w:hAnsi="宋体" w:cs="宋体"/>
        </w:rPr>
        <w:t>）他们继续用如图所示装置来探究</w:t>
      </w:r>
      <w:r>
        <w:rPr>
          <w:rFonts w:eastAsia="Times New Roman"/>
        </w:rPr>
        <w:t>“</w:t>
      </w:r>
      <w:r>
        <w:rPr>
          <w:rFonts w:ascii="宋体" w:hAnsi="宋体" w:cs="宋体"/>
        </w:rPr>
        <w:t>电流与电压的关系</w:t>
      </w:r>
      <w:r>
        <w:rPr>
          <w:rFonts w:eastAsia="Times New Roman"/>
        </w:rPr>
        <w:t>”</w:t>
      </w:r>
      <w:r>
        <w:rPr>
          <w:rFonts w:ascii="宋体" w:hAnsi="宋体" w:cs="宋体"/>
        </w:rPr>
        <w:t>，首先把</w:t>
      </w:r>
      <w:r>
        <w:rPr>
          <w:rFonts w:eastAsia="Times New Roman"/>
        </w:rPr>
        <w:t>5Ω</w:t>
      </w:r>
      <w:r>
        <w:rPr>
          <w:rFonts w:ascii="宋体" w:hAnsi="宋体" w:cs="宋体"/>
        </w:rPr>
        <w:t>的电阻接入原来小灯泡的位置，调节滑动变阻器依次测得数据如表一所示，由表一可归纳出：</w:t>
      </w:r>
      <w:r>
        <w:rPr>
          <w:rFonts w:ascii="宋体" w:hAnsi="宋体" w:cs="宋体" w:hint="eastAsia"/>
          <w:lang w:val="en-US" w:eastAsia="zh-CN"/>
        </w:rPr>
        <w:t>_______________，其中滑动变阻器</w:t>
      </w:r>
      <w:r>
        <w:rPr>
          <w:sz w:val="21"/>
          <w:szCs w:val="21"/>
        </w:rPr>
        <w:t>除了保护电路外，其作用主要是</w:t>
      </w:r>
      <w:r>
        <w:rPr>
          <w:sz w:val="21"/>
          <w:szCs w:val="21"/>
          <w:u w:val="single"/>
        </w:rPr>
        <w:t xml:space="preserve">                    </w:t>
      </w:r>
      <w:r>
        <w:rPr>
          <w:sz w:val="21"/>
          <w:szCs w:val="21"/>
        </w:rPr>
        <w:t>；</w:t>
      </w:r>
    </w:p>
    <w:p>
      <w:pPr>
        <w:keepNext w:val="0"/>
        <w:keepLines w:val="0"/>
        <w:pageBreakBefore w:val="0"/>
        <w:widowControl w:val="0"/>
        <w:numPr>
          <w:ilvl w:val="0"/>
          <w:numId w:val="0"/>
        </w:numPr>
        <w:kinsoku/>
        <w:wordWrap w:val="0"/>
        <w:overflowPunct/>
        <w:topLinePunct w:val="0"/>
        <w:autoSpaceDE/>
        <w:autoSpaceDN/>
        <w:bidi w:val="0"/>
        <w:snapToGrid/>
        <w:spacing w:line="288" w:lineRule="auto"/>
        <w:jc w:val="left"/>
        <w:rPr>
          <w:rFonts w:ascii="宋体" w:hAnsi="宋体" w:cs="宋体"/>
        </w:rPr>
      </w:pPr>
      <w:r>
        <w:rPr>
          <w:rFonts w:ascii="宋体" w:hAnsi="宋体" w:cs="宋体" w:hint="eastAsia"/>
          <w:lang w:eastAsia="zh-CN"/>
        </w:rPr>
        <w:t>（</w:t>
      </w:r>
      <w:r>
        <w:rPr>
          <w:rFonts w:ascii="宋体" w:hAnsi="宋体" w:cs="宋体" w:hint="eastAsia"/>
          <w:lang w:val="en-US" w:eastAsia="zh-CN"/>
        </w:rPr>
        <w:t>5</w:t>
      </w:r>
      <w:r>
        <w:rPr>
          <w:rFonts w:ascii="宋体" w:hAnsi="宋体" w:cs="宋体" w:hint="eastAsia"/>
          <w:lang w:eastAsia="zh-CN"/>
        </w:rPr>
        <w:t>）</w:t>
      </w:r>
      <w:r>
        <w:rPr>
          <w:rFonts w:ascii="宋体" w:hAnsi="宋体" w:cs="宋体"/>
        </w:rPr>
        <w:t>接着他们探究</w:t>
      </w:r>
      <w:r>
        <w:rPr>
          <w:rFonts w:eastAsia="Times New Roman"/>
        </w:rPr>
        <w:t>“</w:t>
      </w:r>
      <w:r>
        <w:rPr>
          <w:rFonts w:ascii="宋体" w:hAnsi="宋体" w:cs="宋体"/>
        </w:rPr>
        <w:t>电流与电阻的关系</w:t>
      </w:r>
      <w:r>
        <w:rPr>
          <w:rFonts w:eastAsia="Times New Roman"/>
        </w:rPr>
        <w:t>”</w:t>
      </w:r>
      <w:r>
        <w:rPr>
          <w:rFonts w:ascii="宋体" w:hAnsi="宋体" w:cs="宋体"/>
        </w:rPr>
        <w:t>．其操作步骤是分别把</w:t>
      </w:r>
      <w:r>
        <w:rPr>
          <w:rFonts w:eastAsia="Times New Roman"/>
        </w:rPr>
        <w:t>5Ω、10Ω、15Ω</w:t>
      </w:r>
      <w:r>
        <w:rPr>
          <w:rFonts w:ascii="宋体" w:hAnsi="宋体" w:cs="宋体"/>
        </w:rPr>
        <w:t>的电阻接入原小灯泡的位置，立即闭合开关记录读数如表二所示．</w:t>
      </w:r>
      <w:r>
        <w:rPr>
          <w:sz w:val="21"/>
          <w:szCs w:val="21"/>
        </w:rPr>
        <w:t>当我们将电阻由5Ω换成10Ω后，接下来的操作正确的是（　　 ）</w:t>
      </w:r>
    </w:p>
    <w:p>
      <w:pPr>
        <w:keepNext w:val="0"/>
        <w:keepLines w:val="0"/>
        <w:pageBreakBefore w:val="0"/>
        <w:widowControl w:val="0"/>
        <w:kinsoku/>
        <w:wordWrap w:val="0"/>
        <w:overflowPunct/>
        <w:topLinePunct w:val="0"/>
        <w:autoSpaceDE/>
        <w:autoSpaceDN/>
        <w:bidi w:val="0"/>
        <w:snapToGrid/>
        <w:spacing w:line="288" w:lineRule="auto"/>
        <w:jc w:val="left"/>
        <w:rPr>
          <w:sz w:val="21"/>
          <w:szCs w:val="21"/>
        </w:rPr>
      </w:pPr>
      <w:r>
        <w:rPr>
          <w:sz w:val="21"/>
          <w:szCs w:val="21"/>
        </w:rPr>
        <w:t>A</w:t>
      </w:r>
      <w:r>
        <w:rPr>
          <w:rFonts w:hint="eastAsia"/>
          <w:sz w:val="21"/>
          <w:szCs w:val="21"/>
          <w:lang w:val="en-US" w:eastAsia="zh-CN"/>
        </w:rPr>
        <w:t>.</w:t>
      </w:r>
      <w:r>
        <w:rPr>
          <w:sz w:val="21"/>
          <w:szCs w:val="21"/>
        </w:rPr>
        <w:t>将滑片P向左移</w:t>
      </w:r>
      <w:r>
        <w:rPr>
          <w:sz w:val="21"/>
          <w:szCs w:val="21"/>
        </w:rPr>
        <w:drawing>
          <wp:inline distT="0" distB="0" distL="114300" distR="114300">
            <wp:extent cx="9525" cy="12700"/>
            <wp:effectExtent l="0" t="0" r="0" b="0"/>
            <wp:docPr id="5"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419700" name="图片 2" descr="学科网(www.zxxk.com)--教育资源门户，提供试卷、教案、课件、论文、素材及各类教学资源下载，还有大量而丰富的教学相关资讯！"/>
                    <pic:cNvPicPr>
                      <a:picLocks noChangeAspect="1"/>
                    </pic:cNvPicPr>
                  </pic:nvPicPr>
                  <pic:blipFill>
                    <a:blip xmlns:r="http://schemas.openxmlformats.org/officeDocument/2006/relationships" r:embed="rId35"/>
                    <a:stretch>
                      <a:fillRect/>
                    </a:stretch>
                  </pic:blipFill>
                  <pic:spPr>
                    <a:xfrm>
                      <a:off x="0" y="0"/>
                      <a:ext cx="9525" cy="12700"/>
                    </a:xfrm>
                    <a:prstGeom prst="rect">
                      <a:avLst/>
                    </a:prstGeom>
                    <a:noFill/>
                    <a:ln>
                      <a:noFill/>
                    </a:ln>
                  </pic:spPr>
                </pic:pic>
              </a:graphicData>
            </a:graphic>
          </wp:inline>
        </w:drawing>
      </w:r>
      <w:r>
        <w:rPr>
          <w:sz w:val="21"/>
          <w:szCs w:val="21"/>
        </w:rPr>
        <w:t xml:space="preserve">动，保持电压表示数不变 </w:t>
      </w:r>
      <w:r>
        <w:rPr>
          <w:rFonts w:hint="eastAsia"/>
          <w:sz w:val="21"/>
          <w:szCs w:val="21"/>
          <w:lang w:val="en-US" w:eastAsia="zh-CN"/>
        </w:rPr>
        <w:t xml:space="preserve">  </w:t>
      </w:r>
      <w:r>
        <w:rPr>
          <w:sz w:val="21"/>
          <w:szCs w:val="21"/>
        </w:rPr>
        <w:t>B</w:t>
      </w:r>
      <w:r>
        <w:rPr>
          <w:rFonts w:hint="eastAsia"/>
          <w:sz w:val="21"/>
          <w:szCs w:val="21"/>
          <w:lang w:val="en-US" w:eastAsia="zh-CN"/>
        </w:rPr>
        <w:t>.</w:t>
      </w:r>
      <w:r>
        <w:rPr>
          <w:sz w:val="21"/>
          <w:szCs w:val="21"/>
        </w:rPr>
        <w:t xml:space="preserve">将滑片P向左移动，保持电流表示数不变 </w:t>
      </w:r>
    </w:p>
    <w:p>
      <w:pPr>
        <w:keepNext w:val="0"/>
        <w:keepLines w:val="0"/>
        <w:pageBreakBefore w:val="0"/>
        <w:widowControl w:val="0"/>
        <w:kinsoku/>
        <w:wordWrap w:val="0"/>
        <w:overflowPunct/>
        <w:topLinePunct w:val="0"/>
        <w:autoSpaceDE/>
        <w:autoSpaceDN/>
        <w:bidi w:val="0"/>
        <w:snapToGrid/>
        <w:spacing w:line="288" w:lineRule="auto"/>
        <w:jc w:val="left"/>
        <w:rPr>
          <w:rFonts w:ascii="宋体" w:hAnsi="宋体" w:cs="宋体"/>
        </w:rPr>
      </w:pPr>
      <w:r>
        <w:rPr>
          <w:sz w:val="21"/>
          <w:szCs w:val="21"/>
        </w:rPr>
        <w:t>C</w:t>
      </w:r>
      <w:r>
        <w:rPr>
          <w:rFonts w:hint="eastAsia"/>
          <w:sz w:val="21"/>
          <w:szCs w:val="21"/>
          <w:lang w:val="en-US" w:eastAsia="zh-CN"/>
        </w:rPr>
        <w:t>.</w:t>
      </w:r>
      <w:r>
        <w:rPr>
          <w:sz w:val="21"/>
          <w:szCs w:val="21"/>
        </w:rPr>
        <w:t xml:space="preserve">将滑片P向右移动，保持电压表示数不变 </w:t>
      </w:r>
      <w:r>
        <w:rPr>
          <w:rFonts w:hint="eastAsia"/>
          <w:sz w:val="21"/>
          <w:szCs w:val="21"/>
          <w:lang w:val="en-US" w:eastAsia="zh-CN"/>
        </w:rPr>
        <w:t xml:space="preserve">  </w:t>
      </w:r>
      <w:r>
        <w:rPr>
          <w:sz w:val="21"/>
          <w:szCs w:val="21"/>
        </w:rPr>
        <w:t>D</w:t>
      </w:r>
      <w:r>
        <w:rPr>
          <w:rFonts w:hint="eastAsia"/>
          <w:sz w:val="21"/>
          <w:szCs w:val="21"/>
          <w:lang w:val="en-US" w:eastAsia="zh-CN"/>
        </w:rPr>
        <w:t>.</w:t>
      </w:r>
      <w:r>
        <w:rPr>
          <w:sz w:val="21"/>
          <w:szCs w:val="21"/>
        </w:rPr>
        <w:t>将滑片P向右移动，保持电流表示数不变</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hint="default"/>
          <w:lang w:val="en-US" w:eastAsia="zh-CN"/>
        </w:rPr>
      </w:pPr>
      <w:r>
        <w:drawing>
          <wp:anchor distT="0" distB="0" distL="0" distR="0" simplePos="0" relativeHeight="251672576" behindDoc="1" locked="0" layoutInCell="1" allowOverlap="1">
            <wp:simplePos x="0" y="0"/>
            <wp:positionH relativeFrom="column">
              <wp:posOffset>2886710</wp:posOffset>
            </wp:positionH>
            <wp:positionV relativeFrom="paragraph">
              <wp:posOffset>474345</wp:posOffset>
            </wp:positionV>
            <wp:extent cx="2343150" cy="1133475"/>
            <wp:effectExtent l="0" t="0" r="0" b="9525"/>
            <wp:wrapNone/>
            <wp:docPr id="1776043220" name="图片 100003"/>
            <wp:cNvGraphicFramePr/>
            <a:graphic xmlns:a="http://schemas.openxmlformats.org/drawingml/2006/main">
              <a:graphicData uri="http://schemas.openxmlformats.org/drawingml/2006/picture">
                <pic:pic xmlns:pic="http://schemas.openxmlformats.org/drawingml/2006/picture">
                  <pic:nvPicPr>
                    <pic:cNvPr id="1181253174" name="图片 100003"/>
                    <pic:cNvPicPr/>
                  </pic:nvPicPr>
                  <pic:blipFill>
                    <a:blip xmlns:r="http://schemas.openxmlformats.org/officeDocument/2006/relationships" r:embed="rId36"/>
                    <a:stretch>
                      <a:fillRect/>
                    </a:stretch>
                  </pic:blipFill>
                  <pic:spPr>
                    <a:xfrm>
                      <a:off x="0" y="0"/>
                      <a:ext cx="2343150" cy="1133475"/>
                    </a:xfrm>
                    <a:prstGeom prst="rect">
                      <a:avLst/>
                    </a:prstGeom>
                  </pic:spPr>
                </pic:pic>
              </a:graphicData>
            </a:graphic>
          </wp:anchor>
        </w:drawing>
      </w:r>
      <w:r>
        <w:drawing>
          <wp:anchor distT="0" distB="0" distL="0" distR="0" simplePos="0" relativeHeight="251671552" behindDoc="1" locked="0" layoutInCell="1" allowOverlap="1">
            <wp:simplePos x="0" y="0"/>
            <wp:positionH relativeFrom="column">
              <wp:posOffset>329565</wp:posOffset>
            </wp:positionH>
            <wp:positionV relativeFrom="paragraph">
              <wp:posOffset>440690</wp:posOffset>
            </wp:positionV>
            <wp:extent cx="1962150" cy="1266825"/>
            <wp:effectExtent l="0" t="0" r="0" b="9525"/>
            <wp:wrapNone/>
            <wp:docPr id="871931327" name="图片 100002"/>
            <wp:cNvGraphicFramePr/>
            <a:graphic xmlns:a="http://schemas.openxmlformats.org/drawingml/2006/main">
              <a:graphicData uri="http://schemas.openxmlformats.org/drawingml/2006/picture">
                <pic:pic xmlns:pic="http://schemas.openxmlformats.org/drawingml/2006/picture">
                  <pic:nvPicPr>
                    <pic:cNvPr id="86395389" name="图片 100002"/>
                    <pic:cNvPicPr/>
                  </pic:nvPicPr>
                  <pic:blipFill>
                    <a:blip xmlns:r="http://schemas.openxmlformats.org/officeDocument/2006/relationships" r:embed="rId37"/>
                    <a:stretch>
                      <a:fillRect/>
                    </a:stretch>
                  </pic:blipFill>
                  <pic:spPr>
                    <a:xfrm>
                      <a:off x="0" y="0"/>
                      <a:ext cx="1962150" cy="1266825"/>
                    </a:xfrm>
                    <a:prstGeom prst="rect">
                      <a:avLst/>
                    </a:prstGeom>
                  </pic:spPr>
                </pic:pic>
              </a:graphicData>
            </a:graphic>
          </wp:anchor>
        </w:drawing>
      </w:r>
      <w:r>
        <w:rPr>
          <w:rFonts w:ascii="宋体" w:hAnsi="宋体" w:cs="宋体" w:hint="eastAsia"/>
          <w:lang w:eastAsia="zh-CN"/>
        </w:rPr>
        <w:t>（</w:t>
      </w:r>
      <w:r>
        <w:rPr>
          <w:rFonts w:ascii="宋体" w:hAnsi="宋体" w:cs="宋体" w:hint="eastAsia"/>
          <w:lang w:val="en-US" w:eastAsia="zh-CN"/>
        </w:rPr>
        <w:t>6</w:t>
      </w:r>
      <w:r>
        <w:rPr>
          <w:rFonts w:ascii="宋体" w:hAnsi="宋体" w:cs="宋体" w:hint="eastAsia"/>
          <w:lang w:eastAsia="zh-CN"/>
        </w:rPr>
        <w:t>）</w:t>
      </w:r>
      <w:r>
        <w:rPr>
          <w:rFonts w:ascii="宋体" w:hAnsi="宋体" w:cs="宋体"/>
        </w:rPr>
        <w:t>由表中的实验数据发现，通过导体的电流跟它的电阻不成反比，其原因可能是遗漏了重要的操作步骤，此步骤是：</w:t>
      </w:r>
      <w:r>
        <w:t>_______</w:t>
      </w:r>
      <w:r>
        <w:rPr>
          <w:rFonts w:hint="eastAsia"/>
          <w:lang w:val="en-US" w:eastAsia="zh-CN"/>
        </w:rPr>
        <w:t>________________________</w:t>
      </w:r>
      <w:r>
        <w:t>_</w:t>
      </w:r>
      <w:r>
        <w:rPr>
          <w:rFonts w:hint="eastAsia"/>
          <w:lang w:eastAsia="zh-CN"/>
        </w:rPr>
        <w:t>。</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hint="default"/>
          <w:lang w:val="en-US" w:eastAsia="zh-CN"/>
        </w:rPr>
      </w:pPr>
      <w:r>
        <w:rPr>
          <w:rFonts w:ascii="宋体" w:hAnsi="宋体" w:cs="宋体"/>
        </w:rPr>
        <w:t>表一</w:t>
      </w:r>
      <w:r>
        <w:rPr>
          <w:rFonts w:ascii="宋体" w:hAnsi="宋体" w:cs="宋体" w:hint="eastAsia"/>
          <w:lang w:val="en-US" w:eastAsia="zh-CN"/>
        </w:rPr>
        <w:t xml:space="preserve">                                   </w:t>
      </w:r>
      <w:r>
        <w:rPr>
          <w:rFonts w:ascii="宋体" w:hAnsi="宋体" w:cs="宋体"/>
        </w:rPr>
        <w:t>表二</w:t>
      </w:r>
    </w:p>
    <w:p>
      <w:pPr>
        <w:keepNext w:val="0"/>
        <w:keepLines w:val="0"/>
        <w:pageBreakBefore w:val="0"/>
        <w:widowControl w:val="0"/>
        <w:kinsoku/>
        <w:overflowPunct/>
        <w:topLinePunct w:val="0"/>
        <w:autoSpaceDE/>
        <w:autoSpaceDN/>
        <w:bidi w:val="0"/>
        <w:snapToGrid/>
        <w:spacing w:line="288" w:lineRule="auto"/>
        <w:jc w:val="left"/>
        <w:textAlignment w:val="center"/>
      </w:pPr>
    </w:p>
    <w:p>
      <w:pPr>
        <w:keepNext w:val="0"/>
        <w:keepLines w:val="0"/>
        <w:pageBreakBefore w:val="0"/>
        <w:widowControl w:val="0"/>
        <w:kinsoku/>
        <w:overflowPunct/>
        <w:topLinePunct w:val="0"/>
        <w:autoSpaceDE/>
        <w:autoSpaceDN/>
        <w:bidi w:val="0"/>
        <w:snapToGrid/>
        <w:spacing w:line="288" w:lineRule="auto"/>
        <w:jc w:val="left"/>
        <w:textAlignment w:val="center"/>
        <w:rPr>
          <w:rFonts w:eastAsia="Times New Roman"/>
        </w:rPr>
      </w:pPr>
      <w:r>
        <w:rPr>
          <w:rFonts w:eastAsia="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pPr>
    </w:p>
    <w:p>
      <w:pPr>
        <w:keepNext w:val="0"/>
        <w:keepLines w:val="0"/>
        <w:pageBreakBefore w:val="0"/>
        <w:widowControl w:val="0"/>
        <w:kinsoku/>
        <w:overflowPunct/>
        <w:topLinePunct w:val="0"/>
        <w:autoSpaceDE/>
        <w:autoSpaceDN/>
        <w:bidi w:val="0"/>
        <w:snapToGrid/>
        <w:spacing w:line="288" w:lineRule="auto"/>
        <w:jc w:val="left"/>
        <w:textAlignment w:val="center"/>
      </w:pPr>
    </w:p>
    <w:p>
      <w:pPr>
        <w:keepNext w:val="0"/>
        <w:keepLines w:val="0"/>
        <w:pageBreakBefore w:val="0"/>
        <w:widowControl w:val="0"/>
        <w:numPr>
          <w:ilvl w:val="0"/>
          <w:numId w:val="5"/>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drawing>
          <wp:anchor distT="0" distB="0" distL="114300" distR="114300" simplePos="0" relativeHeight="251677696" behindDoc="1" locked="0" layoutInCell="1" allowOverlap="1">
            <wp:simplePos x="0" y="0"/>
            <wp:positionH relativeFrom="column">
              <wp:posOffset>-125730</wp:posOffset>
            </wp:positionH>
            <wp:positionV relativeFrom="paragraph">
              <wp:posOffset>688340</wp:posOffset>
            </wp:positionV>
            <wp:extent cx="5541010" cy="995045"/>
            <wp:effectExtent l="0" t="0" r="2540" b="14605"/>
            <wp:wrapNone/>
            <wp:docPr id="1242389249" name="图片 1242389249" descr="figure"/>
            <wp:cNvGraphicFramePr/>
            <a:graphic xmlns:a="http://schemas.openxmlformats.org/drawingml/2006/main">
              <a:graphicData uri="http://schemas.openxmlformats.org/drawingml/2006/picture">
                <pic:pic xmlns:pic="http://schemas.openxmlformats.org/drawingml/2006/picture">
                  <pic:nvPicPr>
                    <pic:cNvPr id="1461708554" name="图片 1242389249" descr="figure"/>
                    <pic:cNvPicPr/>
                  </pic:nvPicPr>
                  <pic:blipFill>
                    <a:blip xmlns:r="http://schemas.openxmlformats.org/officeDocument/2006/relationships" r:embed="rId38"/>
                    <a:stretch>
                      <a:fillRect/>
                    </a:stretch>
                  </pic:blipFill>
                  <pic:spPr>
                    <a:xfrm>
                      <a:off x="0" y="0"/>
                      <a:ext cx="5541010" cy="995045"/>
                    </a:xfrm>
                    <a:prstGeom prst="rect">
                      <a:avLst/>
                    </a:prstGeom>
                  </pic:spPr>
                </pic:pic>
              </a:graphicData>
            </a:graphic>
          </wp:anchor>
        </w:drawing>
      </w:r>
      <w:r>
        <w:rPr>
          <w:rStyle w:val="DefaultParagraphFont"/>
        </w:rPr>
        <w:t>（</w:t>
      </w:r>
      <w:r>
        <w:rPr>
          <w:rStyle w:val="DefaultParagraphFont"/>
          <w:rFonts w:hint="eastAsia"/>
          <w:lang w:val="en-US" w:eastAsia="zh-CN"/>
        </w:rPr>
        <w:t>6</w:t>
      </w:r>
      <w:r>
        <w:rPr>
          <w:rStyle w:val="DefaultParagraphFont"/>
        </w:rPr>
        <w:t>分）</w:t>
      </w:r>
      <w:r>
        <w:rPr>
          <w:rStyle w:val="DefaultParagraphFont"/>
          <w:rFonts w:ascii="宋体" w:eastAsia="宋体" w:hAnsi="宋体" w:cs="宋体"/>
          <w:sz w:val="21"/>
        </w:rPr>
        <w:t>为探究电磁铁的磁性跟哪些因素有关，小聪所在的实验小组用漆包线（表面涂在绝缘漆的导线）在大铁钉上绕若干圈，制成简单的电磁铁，结合其它实验器材做了如图所示的实验．根据b、c、d中观察到的情况，完成下面填空：</w:t>
      </w: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p>
    <w:p>
      <w:pPr>
        <w:keepNext w:val="0"/>
        <w:keepLines w:val="0"/>
        <w:pageBreakBefore w:val="0"/>
        <w:widowControl w:val="0"/>
        <w:numPr>
          <w:ilvl w:val="0"/>
          <w:numId w:val="0"/>
        </w:numPr>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（1）通过观察电磁铁吸引大头针数目的不同，来判断它</w:t>
      </w:r>
      <w:r>
        <w:rPr>
          <w:rStyle w:val="DefaultParagraphFont"/>
        </w:rPr>
        <w:t>________</w:t>
      </w:r>
      <w:r>
        <w:rPr>
          <w:rStyle w:val="DefaultParagraphFont"/>
          <w:rFonts w:ascii="宋体" w:eastAsia="宋体" w:hAnsi="宋体" w:cs="宋体"/>
          <w:sz w:val="21"/>
        </w:rPr>
        <w:t> 不同．</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（2）通过比较</w:t>
      </w:r>
      <w:r>
        <w:rPr>
          <w:rStyle w:val="DefaultParagraphFont"/>
        </w:rPr>
        <w:t>________</w:t>
      </w:r>
      <w:r>
        <w:rPr>
          <w:rStyle w:val="DefaultParagraphFont"/>
          <w:rFonts w:ascii="宋体" w:eastAsia="宋体" w:hAnsi="宋体" w:cs="宋体"/>
          <w:sz w:val="21"/>
        </w:rPr>
        <w:t> 两种情况，可以知道通过的电流越大，电磁铁的磁性越强．</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sz w:val="21"/>
        </w:rPr>
      </w:pPr>
      <w:r>
        <w:rPr>
          <w:rStyle w:val="DefaultParagraphFont"/>
          <w:rFonts w:ascii="宋体" w:eastAsia="宋体" w:hAnsi="宋体" w:cs="宋体"/>
          <w:sz w:val="21"/>
        </w:rPr>
        <w:t>（3）通过比较d中甲、乙两个电磁铁，发现外形结构相同的电磁铁，通过相同的</w:t>
      </w:r>
      <w:r>
        <w:rPr>
          <w:rStyle w:val="DefaultParagraphFont"/>
        </w:rPr>
        <w:t>_________</w:t>
      </w:r>
      <w:r>
        <w:rPr>
          <w:rStyle w:val="DefaultParagraphFont"/>
          <w:rFonts w:ascii="宋体" w:eastAsia="宋体" w:hAnsi="宋体" w:cs="宋体"/>
          <w:sz w:val="21"/>
        </w:rPr>
        <w:t>时，线圈匝数越</w:t>
      </w:r>
      <w:r>
        <w:rPr>
          <w:rStyle w:val="DefaultParagraphFont"/>
        </w:rPr>
        <w:t>________</w:t>
      </w:r>
      <w:r>
        <w:rPr>
          <w:rStyle w:val="DefaultParagraphFont"/>
          <w:rFonts w:ascii="宋体" w:eastAsia="宋体" w:hAnsi="宋体" w:cs="宋体"/>
          <w:sz w:val="21"/>
        </w:rPr>
        <w:t> ，磁性越强．</w:t>
      </w:r>
    </w:p>
    <w:p>
      <w:pPr>
        <w:keepNext w:val="0"/>
        <w:keepLines w:val="0"/>
        <w:pageBreakBefore w:val="0"/>
        <w:widowControl w:val="0"/>
        <w:kinsoku/>
        <w:overflowPunct/>
        <w:topLinePunct w:val="0"/>
        <w:autoSpaceDE/>
        <w:autoSpaceDN/>
        <w:bidi w:val="0"/>
        <w:snapToGrid/>
        <w:spacing w:line="288" w:lineRule="auto"/>
        <w:jc w:val="left"/>
        <w:textAlignment w:val="center"/>
        <w:rPr>
          <w:rFonts w:eastAsia="宋体" w:hint="eastAsia"/>
          <w:b/>
          <w:lang w:eastAsia="zh-CN"/>
        </w:rPr>
      </w:pPr>
      <w:r>
        <w:rPr>
          <w:rStyle w:val="DefaultParagraphFont"/>
          <w:rFonts w:ascii="宋体" w:eastAsia="宋体" w:hAnsi="宋体" w:cs="宋体"/>
          <w:sz w:val="21"/>
        </w:rPr>
        <w:t>（4）这个实验中用到了物理学中常用的一种方法，叫</w:t>
      </w:r>
      <w:r>
        <w:rPr>
          <w:rStyle w:val="DefaultParagraphFont"/>
        </w:rPr>
        <w:t>_________</w:t>
      </w:r>
      <w:r>
        <w:rPr>
          <w:rStyle w:val="DefaultParagraphFont"/>
          <w:rFonts w:ascii="宋体" w:eastAsia="宋体" w:hAnsi="宋体" w:cs="宋体"/>
          <w:sz w:val="21"/>
        </w:rPr>
        <w:t>法．请列举我们学过的一个运用了这一方法的另一个实验：</w:t>
      </w:r>
      <w:r>
        <w:rPr>
          <w:rStyle w:val="DefaultParagraphFont"/>
        </w:rPr>
        <w:t>________</w:t>
      </w:r>
      <w:r>
        <w:rPr>
          <w:rStyle w:val="DefaultParagraphFont"/>
          <w:rFonts w:hint="eastAsia"/>
          <w:lang w:eastAsia="zh-CN"/>
        </w:rPr>
        <w:t>。</w:t>
      </w:r>
    </w:p>
    <w:p>
      <w:pPr>
        <w:keepNext w:val="0"/>
        <w:keepLines w:val="0"/>
        <w:pageBreakBefore w:val="0"/>
        <w:widowControl w:val="0"/>
        <w:kinsoku/>
        <w:wordWrap/>
        <w:overflowPunct/>
        <w:topLinePunct w:val="0"/>
        <w:autoSpaceDE/>
        <w:autoSpaceDN/>
        <w:bidi w:val="0"/>
        <w:adjustRightInd/>
        <w:snapToGrid/>
        <w:spacing w:line="288" w:lineRule="auto"/>
        <w:rPr>
          <w:rFonts w:eastAsia="宋体" w:hint="eastAsia"/>
          <w:b/>
          <w:lang w:eastAsia="zh-CN"/>
        </w:rPr>
      </w:pPr>
      <w:r>
        <w:rPr>
          <w:rFonts w:hint="eastAsia"/>
          <w:b/>
          <w:lang w:eastAsia="zh-CN"/>
        </w:rPr>
        <w:t>四</w:t>
      </w:r>
      <w:r>
        <w:rPr>
          <w:rFonts w:hint="eastAsia"/>
          <w:b/>
        </w:rPr>
        <w:t>、计算题</w:t>
      </w:r>
      <w:r>
        <w:rPr>
          <w:rFonts w:hint="eastAsia"/>
          <w:b/>
          <w:lang w:eastAsia="zh-CN"/>
        </w:rPr>
        <w:t>（每题</w:t>
      </w:r>
      <w:r>
        <w:rPr>
          <w:rFonts w:hint="eastAsia"/>
          <w:b/>
          <w:lang w:val="en-US" w:eastAsia="zh-CN"/>
        </w:rPr>
        <w:t>12分，共24分</w:t>
      </w:r>
      <w:r>
        <w:rPr>
          <w:rFonts w:hint="eastAsia"/>
          <w:b/>
          <w:lang w:eastAsia="zh-CN"/>
        </w:rPr>
        <w:t>）</w:t>
      </w:r>
    </w:p>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default"/>
          <w:vertAlign w:val="baseline"/>
          <w:lang w:val="en-US" w:eastAsia="zh-CN"/>
        </w:rPr>
      </w:pPr>
      <w:r>
        <w:rPr>
          <w:rFonts w:ascii="宋体" w:eastAsia="宋体" w:hAnsi="宋体" w:cs="宋体"/>
          <w:sz w:val="24"/>
          <w:szCs w:val="24"/>
        </w:rPr>
        <w:drawing>
          <wp:anchor distT="0" distB="0" distL="114300" distR="114300" simplePos="0" relativeHeight="251670528" behindDoc="1" locked="0" layoutInCell="1" allowOverlap="1">
            <wp:simplePos x="0" y="0"/>
            <wp:positionH relativeFrom="column">
              <wp:posOffset>2402205</wp:posOffset>
            </wp:positionH>
            <wp:positionV relativeFrom="paragraph">
              <wp:posOffset>575310</wp:posOffset>
            </wp:positionV>
            <wp:extent cx="2774950" cy="1387475"/>
            <wp:effectExtent l="0" t="0" r="6350" b="3175"/>
            <wp:wrapNone/>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17205" name="图片 4" descr="IMG_256"/>
                    <pic:cNvPicPr>
                      <a:picLocks noChangeAspect="1"/>
                    </pic:cNvPicPr>
                  </pic:nvPicPr>
                  <pic:blipFill>
                    <a:blip xmlns:r="http://schemas.openxmlformats.org/officeDocument/2006/relationships" r:embed="rId39"/>
                    <a:stretch>
                      <a:fillRect/>
                    </a:stretch>
                  </pic:blipFill>
                  <pic:spPr>
                    <a:xfrm>
                      <a:off x="0" y="0"/>
                      <a:ext cx="2774950" cy="1387475"/>
                    </a:xfrm>
                    <a:prstGeom prst="rect">
                      <a:avLst/>
                    </a:prstGeom>
                    <a:noFill/>
                    <a:ln w="9525">
                      <a:noFill/>
                    </a:ln>
                  </pic:spPr>
                </pic:pic>
              </a:graphicData>
            </a:graphic>
          </wp:anchor>
        </w:drawing>
      </w:r>
      <w:r>
        <w:rPr>
          <w:rFonts w:hint="eastAsia"/>
          <w:lang w:val="en-US" w:eastAsia="zh-CN"/>
        </w:rPr>
        <w:t>28</w:t>
      </w:r>
      <w:r>
        <w:t>．</w:t>
      </w:r>
      <w:r>
        <w:rPr>
          <w:rFonts w:hint="eastAsia"/>
          <w:lang w:eastAsia="zh-CN"/>
        </w:rPr>
        <w:t>小明家有一台加湿器，说明书上有原理图（如图甲）。表格中为其部分技术参数，</w:t>
      </w:r>
      <w:r>
        <w:rPr>
          <w:rFonts w:hint="eastAsia"/>
          <w:lang w:val="en-US" w:eastAsia="zh-CN"/>
        </w:rPr>
        <w:t>R</w:t>
      </w:r>
      <w:r>
        <w:rPr>
          <w:rFonts w:hint="eastAsia"/>
          <w:vertAlign w:val="subscript"/>
          <w:lang w:val="en-US" w:eastAsia="zh-CN"/>
        </w:rPr>
        <w:t>1</w:t>
      </w:r>
      <w:r>
        <w:rPr>
          <w:rFonts w:hint="eastAsia"/>
          <w:lang w:val="en-US" w:eastAsia="zh-CN"/>
        </w:rPr>
        <w:t>、R</w:t>
      </w:r>
      <w:r>
        <w:rPr>
          <w:rFonts w:hint="eastAsia"/>
          <w:vertAlign w:val="subscript"/>
          <w:lang w:val="en-US" w:eastAsia="zh-CN"/>
        </w:rPr>
        <w:t>2</w:t>
      </w:r>
      <w:r>
        <w:rPr>
          <w:rFonts w:hint="eastAsia"/>
          <w:lang w:val="en-US" w:eastAsia="zh-CN"/>
        </w:rPr>
        <w:t>为发热电阻，且R</w:t>
      </w:r>
      <w:r>
        <w:rPr>
          <w:rFonts w:hint="eastAsia"/>
          <w:vertAlign w:val="subscript"/>
          <w:lang w:val="en-US" w:eastAsia="zh-CN"/>
        </w:rPr>
        <w:t>2</w:t>
      </w:r>
      <w:r>
        <w:rPr>
          <w:rFonts w:hint="eastAsia"/>
          <w:lang w:val="en-US" w:eastAsia="zh-CN"/>
        </w:rPr>
        <w:t>=R</w:t>
      </w:r>
      <w:r>
        <w:rPr>
          <w:rFonts w:hint="eastAsia"/>
          <w:vertAlign w:val="subscript"/>
          <w:lang w:val="en-US" w:eastAsia="zh-CN"/>
        </w:rPr>
        <w:t>1</w:t>
      </w:r>
      <w:r>
        <w:rPr>
          <w:rFonts w:hint="eastAsia"/>
          <w:lang w:val="en-US" w:eastAsia="zh-CN"/>
        </w:rPr>
        <w:t>，S为旋转型开关，1、2、3、4为触点，通过旋转开关可实现“关”、“抵挡”、“高挡”之间的转换（抵挡为小功率加热，高挡为大功率加热）</w:t>
      </w:r>
      <w:r>
        <w:rPr>
          <w:rFonts w:hint="eastAsia"/>
          <w:vertAlign w:val="baseline"/>
          <w:lang w:val="en-US" w:eastAsia="zh-CN"/>
        </w:rPr>
        <w:t xml:space="preserve">                                           </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274"/>
        <w:gridCol w:w="985"/>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445"/>
        </w:trPr>
        <w:tc>
          <w:tcPr>
            <w:tcW w:w="1274"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eastAsia"/>
                <w:vertAlign w:val="baseline"/>
                <w:lang w:val="en-US" w:eastAsia="zh-CN"/>
              </w:rPr>
            </w:pPr>
            <w:r>
              <w:rPr>
                <w:rFonts w:hint="eastAsia"/>
                <w:vertAlign w:val="baseline"/>
                <w:lang w:val="en-US" w:eastAsia="zh-CN"/>
              </w:rPr>
              <w:t>额定电压</w:t>
            </w:r>
          </w:p>
        </w:tc>
        <w:tc>
          <w:tcPr>
            <w:tcW w:w="985"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default"/>
                <w:vertAlign w:val="baseline"/>
                <w:lang w:val="en-US" w:eastAsia="zh-CN"/>
              </w:rPr>
            </w:pPr>
            <w:r>
              <w:rPr>
                <w:rFonts w:hint="eastAsia"/>
                <w:vertAlign w:val="baseline"/>
                <w:lang w:val="en-US" w:eastAsia="zh-CN"/>
              </w:rPr>
              <w:t>220V</w:t>
            </w:r>
          </w:p>
        </w:tc>
      </w:tr>
      <w:tr>
        <w:tblPrEx>
          <w:tblW w:w="0" w:type="auto"/>
          <w:tblInd w:w="0" w:type="dxa"/>
          <w:tblCellMar>
            <w:top w:w="0" w:type="dxa"/>
            <w:left w:w="108" w:type="dxa"/>
            <w:bottom w:w="0" w:type="dxa"/>
            <w:right w:w="108" w:type="dxa"/>
          </w:tblCellMar>
        </w:tblPrEx>
        <w:trPr>
          <w:trHeight w:val="445"/>
        </w:trPr>
        <w:tc>
          <w:tcPr>
            <w:tcW w:w="1274"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eastAsia"/>
                <w:vertAlign w:val="baseline"/>
                <w:lang w:val="en-US" w:eastAsia="zh-CN"/>
              </w:rPr>
            </w:pPr>
            <w:r>
              <w:rPr>
                <w:rFonts w:hint="eastAsia"/>
                <w:vertAlign w:val="baseline"/>
                <w:lang w:val="en-US" w:eastAsia="zh-CN"/>
              </w:rPr>
              <w:t>水箱容积</w:t>
            </w:r>
          </w:p>
        </w:tc>
        <w:tc>
          <w:tcPr>
            <w:tcW w:w="985"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default"/>
                <w:vertAlign w:val="baseline"/>
                <w:lang w:val="en-US" w:eastAsia="zh-CN"/>
              </w:rPr>
            </w:pPr>
            <w:r>
              <w:rPr>
                <w:rFonts w:hint="eastAsia"/>
                <w:vertAlign w:val="baseline"/>
                <w:lang w:val="en-US" w:eastAsia="zh-CN"/>
              </w:rPr>
              <w:t>3L</w:t>
            </w:r>
          </w:p>
        </w:tc>
      </w:tr>
      <w:tr>
        <w:tblPrEx>
          <w:tblW w:w="0" w:type="auto"/>
          <w:tblInd w:w="0" w:type="dxa"/>
          <w:tblCellMar>
            <w:top w:w="0" w:type="dxa"/>
            <w:left w:w="108" w:type="dxa"/>
            <w:bottom w:w="0" w:type="dxa"/>
            <w:right w:w="108" w:type="dxa"/>
          </w:tblCellMar>
        </w:tblPrEx>
        <w:trPr>
          <w:trHeight w:val="476"/>
        </w:trPr>
        <w:tc>
          <w:tcPr>
            <w:tcW w:w="1274"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eastAsia"/>
                <w:vertAlign w:val="baseline"/>
                <w:lang w:val="en-US" w:eastAsia="zh-CN"/>
              </w:rPr>
            </w:pPr>
            <w:r>
              <w:rPr>
                <w:rFonts w:hint="eastAsia"/>
                <w:vertAlign w:val="baseline"/>
                <w:lang w:val="en-US" w:eastAsia="zh-CN"/>
              </w:rPr>
              <w:t>抵挡功率</w:t>
            </w:r>
          </w:p>
        </w:tc>
        <w:tc>
          <w:tcPr>
            <w:tcW w:w="985" w:type="dxa"/>
          </w:tcPr>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default"/>
                <w:vertAlign w:val="baseline"/>
                <w:lang w:val="en-US" w:eastAsia="zh-CN"/>
              </w:rPr>
            </w:pPr>
            <w:r>
              <w:rPr>
                <w:rFonts w:hint="eastAsia"/>
                <w:vertAlign w:val="baseline"/>
                <w:lang w:val="en-US" w:eastAsia="zh-CN"/>
              </w:rPr>
              <w:t>110W</w:t>
            </w:r>
          </w:p>
        </w:tc>
      </w:tr>
    </w:tbl>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eastAsia"/>
          <w:lang w:val="en-US" w:eastAsia="zh-CN"/>
        </w:rPr>
      </w:pPr>
      <w:r>
        <w:rPr>
          <w:rFonts w:hint="eastAsia"/>
          <w:lang w:val="en-US" w:eastAsia="zh-CN"/>
        </w:rPr>
        <w:t>（1）求加湿器处于高温挡时的电功率；</w:t>
      </w:r>
    </w:p>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eastAsia"/>
          <w:lang w:val="en-US" w:eastAsia="zh-CN"/>
        </w:rPr>
      </w:pPr>
      <w:r>
        <w:rPr>
          <w:rFonts w:hint="eastAsia"/>
          <w:lang w:val="en-US" w:eastAsia="zh-CN"/>
        </w:rPr>
        <w:t>（2）若水箱加满水，用抵挡功率加热，则当水吸收6.3x10</w:t>
      </w:r>
      <w:r>
        <w:rPr>
          <w:rFonts w:hint="eastAsia"/>
          <w:vertAlign w:val="superscript"/>
          <w:lang w:val="en-US" w:eastAsia="zh-CN"/>
        </w:rPr>
        <w:t>4</w:t>
      </w:r>
      <w:r>
        <w:rPr>
          <w:rFonts w:hint="eastAsia"/>
          <w:lang w:val="en-US" w:eastAsia="zh-CN"/>
        </w:rPr>
        <w:t>J的热量时，水温从10℃可升高到多少℃？（3）如图乙所示，加湿器工作30分钟消耗的电能为多少？</w:t>
      </w:r>
    </w:p>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hint="default"/>
          <w:lang w:val="en-US" w:eastAsia="zh-CN"/>
        </w:rPr>
      </w:pPr>
    </w:p>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ascii="宋体" w:eastAsia="宋体" w:hAnsi="宋体" w:cs="宋体" w:hint="eastAsia"/>
          <w:b w:val="0"/>
          <w:bCs w:val="0"/>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Fonts w:ascii="宋体" w:hAnsi="宋体" w:cs="宋体"/>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Fonts w:ascii="宋体" w:hAnsi="宋体" w:cs="宋体"/>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Fonts w:ascii="宋体" w:hAnsi="宋体" w:cs="宋体"/>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Fonts w:ascii="宋体" w:hAnsi="宋体" w:cs="宋体"/>
        </w:rPr>
      </w:pPr>
    </w:p>
    <w:p>
      <w:pPr>
        <w:keepNext w:val="0"/>
        <w:keepLines w:val="0"/>
        <w:pageBreakBefore w:val="0"/>
        <w:widowControl w:val="0"/>
        <w:numPr>
          <w:ilvl w:val="0"/>
          <w:numId w:val="0"/>
        </w:numPr>
        <w:kinsoku/>
        <w:overflowPunct/>
        <w:topLinePunct w:val="0"/>
        <w:autoSpaceDE/>
        <w:autoSpaceDN/>
        <w:bidi w:val="0"/>
        <w:snapToGrid/>
        <w:spacing w:line="288" w:lineRule="auto"/>
        <w:ind w:leftChars="0"/>
        <w:jc w:val="left"/>
        <w:textAlignment w:val="center"/>
        <w:rPr>
          <w:rStyle w:val="DefaultParagraphFont"/>
          <w:rFonts w:ascii="宋体" w:hAnsi="宋体" w:cs="宋体" w:hint="default"/>
          <w:lang w:val="en-US" w:eastAsia="zh-CN"/>
        </w:rPr>
      </w:pPr>
      <w:r>
        <w:rPr>
          <w:rStyle w:val="DefaultParagraphFont"/>
          <w:rFonts w:ascii="宋体" w:hAnsi="宋体" w:cs="宋体" w:hint="eastAsia"/>
          <w:lang w:val="en-US" w:eastAsia="zh-CN"/>
        </w:rPr>
        <w:t>29.</w:t>
      </w:r>
      <w:r>
        <w:rPr>
          <w:rStyle w:val="DefaultParagraphFont"/>
          <w:rFonts w:ascii="宋体" w:hAnsi="宋体" w:cs="宋体" w:hint="eastAsia"/>
          <w:lang w:eastAsia="zh-CN"/>
        </w:rPr>
        <w:t>甲醛的浓度大于</w:t>
      </w:r>
      <w:r>
        <w:rPr>
          <w:rStyle w:val="DefaultParagraphFont"/>
          <w:rFonts w:ascii="宋体" w:hAnsi="宋体" w:cs="宋体" w:hint="eastAsia"/>
          <w:lang w:val="en-US" w:eastAsia="zh-CN"/>
        </w:rPr>
        <w:t>0.08mg/m</w:t>
      </w:r>
      <w:r>
        <w:rPr>
          <w:rStyle w:val="DefaultParagraphFont"/>
          <w:rFonts w:ascii="宋体" w:hAnsi="宋体" w:cs="宋体" w:hint="eastAsia"/>
          <w:vertAlign w:val="superscript"/>
          <w:lang w:val="en-US" w:eastAsia="zh-CN"/>
        </w:rPr>
        <w:t>3</w:t>
      </w:r>
      <w:r>
        <w:rPr>
          <w:rStyle w:val="DefaultParagraphFont"/>
          <w:rFonts w:ascii="宋体" w:hAnsi="宋体" w:cs="宋体" w:hint="eastAsia"/>
          <w:lang w:val="en-US" w:eastAsia="zh-CN"/>
        </w:rPr>
        <w:t>的临界点，可引起眼红、眼痒、咽喉不适或疼痛等。小玲同学自制了一款甲醛测试仪，用于监测房屋内的甲醛污染程度，其工作原理如图所示。电源电压U=12V，气敏传感器的阻值R随甲醛气体浓度C的增大而减小。检测前，闭合开关S，调节滑动变阻器R</w:t>
      </w:r>
      <w:r>
        <w:rPr>
          <w:rStyle w:val="DefaultParagraphFont"/>
          <w:rFonts w:ascii="宋体" w:hAnsi="宋体" w:cs="宋体" w:hint="eastAsia"/>
          <w:vertAlign w:val="subscript"/>
          <w:lang w:val="en-US" w:eastAsia="zh-CN"/>
        </w:rPr>
        <w:t>0</w:t>
      </w:r>
      <w:r>
        <w:rPr>
          <w:rStyle w:val="DefaultParagraphFont"/>
          <w:rFonts w:ascii="宋体" w:hAnsi="宋体" w:cs="宋体" w:hint="eastAsia"/>
          <w:lang w:val="en-US" w:eastAsia="zh-CN"/>
        </w:rPr>
        <w:t>的滑片，当毫安表的示数为100mA时，标记此刻度对应的甲醛气体浓度为零。检测时，保持滑动变阻器R</w:t>
      </w:r>
      <w:r>
        <w:rPr>
          <w:rStyle w:val="DefaultParagraphFont"/>
          <w:rFonts w:ascii="宋体" w:hAnsi="宋体" w:cs="宋体" w:hint="eastAsia"/>
          <w:vertAlign w:val="subscript"/>
          <w:lang w:val="en-US" w:eastAsia="zh-CN"/>
        </w:rPr>
        <w:t>0</w:t>
      </w:r>
      <w:r>
        <w:rPr>
          <w:rStyle w:val="DefaultParagraphFont"/>
          <w:rFonts w:ascii="宋体" w:hAnsi="宋体" w:cs="宋体" w:hint="eastAsia"/>
          <w:lang w:val="en-US" w:eastAsia="zh-CN"/>
        </w:rPr>
        <w:t>的滑片位置不变。</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lang w:val="en-US" w:eastAsia="zh-CN"/>
        </w:rPr>
      </w:pPr>
      <w:r>
        <w:rPr>
          <w:rStyle w:val="DefaultParagraphFont"/>
          <w:rFonts w:ascii="宋体" w:eastAsia="宋体" w:hAnsi="宋体" w:cs="宋体"/>
        </w:rPr>
        <w:t>（1）</w:t>
      </w:r>
      <w:r>
        <w:rPr>
          <w:rStyle w:val="DefaultParagraphFont"/>
          <w:rFonts w:ascii="宋体" w:hAnsi="宋体" w:cs="宋体" w:hint="eastAsia"/>
          <w:lang w:eastAsia="zh-CN"/>
        </w:rPr>
        <w:t>当甲醛气体浓度为零时，求气敏传感器电阻</w:t>
      </w:r>
      <w:r>
        <w:rPr>
          <w:rStyle w:val="DefaultParagraphFont"/>
          <w:rFonts w:ascii="宋体" w:hAnsi="宋体" w:cs="宋体" w:hint="eastAsia"/>
          <w:lang w:val="en-US" w:eastAsia="zh-CN"/>
        </w:rPr>
        <w:t>R的电功率；</w:t>
      </w:r>
    </w:p>
    <w:p>
      <w:pPr>
        <w:keepNext w:val="0"/>
        <w:keepLines w:val="0"/>
        <w:pageBreakBefore w:val="0"/>
        <w:widowControl w:val="0"/>
        <w:numPr>
          <w:ilvl w:val="0"/>
          <w:numId w:val="4"/>
        </w:numPr>
        <w:kinsoku/>
        <w:overflowPunct/>
        <w:topLinePunct w:val="0"/>
        <w:autoSpaceDE/>
        <w:autoSpaceDN/>
        <w:bidi w:val="0"/>
        <w:snapToGrid/>
        <w:spacing w:line="288" w:lineRule="auto"/>
        <w:ind w:left="0" w:firstLine="0" w:leftChars="0" w:firstLineChars="0"/>
        <w:jc w:val="left"/>
        <w:textAlignment w:val="center"/>
        <w:rPr>
          <w:rStyle w:val="DefaultParagraphFont"/>
          <w:rFonts w:ascii="宋体" w:eastAsia="宋体" w:hAnsi="宋体" w:cs="宋体"/>
        </w:rPr>
      </w:pPr>
      <w:r>
        <w:rPr>
          <w:rStyle w:val="DefaultParagraphFont"/>
          <w:rFonts w:ascii="宋体" w:hAnsi="宋体" w:cs="宋体" w:hint="eastAsia"/>
          <w:lang w:eastAsia="zh-CN"/>
        </w:rPr>
        <w:t>当甲醛气体浓度为零时，求</w:t>
      </w:r>
      <w:r>
        <w:rPr>
          <w:rStyle w:val="DefaultParagraphFont"/>
          <w:rFonts w:ascii="宋体" w:hAnsi="宋体" w:cs="宋体" w:hint="eastAsia"/>
          <w:lang w:val="en-US" w:eastAsia="zh-CN"/>
        </w:rPr>
        <w:t>R</w:t>
      </w:r>
      <w:r>
        <w:rPr>
          <w:rStyle w:val="DefaultParagraphFont"/>
          <w:rFonts w:ascii="宋体" w:hAnsi="宋体" w:cs="宋体" w:hint="eastAsia"/>
          <w:vertAlign w:val="subscript"/>
          <w:lang w:val="en-US" w:eastAsia="zh-CN"/>
        </w:rPr>
        <w:t>0</w:t>
      </w:r>
      <w:r>
        <w:rPr>
          <w:rStyle w:val="DefaultParagraphFont"/>
          <w:rFonts w:ascii="宋体" w:hAnsi="宋体" w:cs="宋体" w:hint="eastAsia"/>
          <w:lang w:val="en-US" w:eastAsia="zh-CN"/>
        </w:rPr>
        <w:t>接入电路中的阻值；</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hint="default"/>
          <w:lang w:val="en-US" w:eastAsia="zh-CN"/>
        </w:rPr>
      </w:pPr>
      <w:r>
        <w:drawing>
          <wp:anchor distT="0" distB="0" distL="114300" distR="114300" simplePos="0" relativeHeight="251679744" behindDoc="1" locked="0" layoutInCell="1" allowOverlap="1">
            <wp:simplePos x="0" y="0"/>
            <wp:positionH relativeFrom="column">
              <wp:posOffset>2841625</wp:posOffset>
            </wp:positionH>
            <wp:positionV relativeFrom="paragraph">
              <wp:posOffset>247015</wp:posOffset>
            </wp:positionV>
            <wp:extent cx="2618740" cy="1116965"/>
            <wp:effectExtent l="0" t="0" r="10160" b="6985"/>
            <wp:wrapNone/>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25170" name="图片 5"/>
                    <pic:cNvPicPr>
                      <a:picLocks noChangeAspect="1"/>
                    </pic:cNvPicPr>
                  </pic:nvPicPr>
                  <pic:blipFill>
                    <a:blip xmlns:r="http://schemas.openxmlformats.org/officeDocument/2006/relationships" r:embed="rId40"/>
                    <a:srcRect l="10143" t="47333" r="14162" b="37722"/>
                    <a:stretch>
                      <a:fillRect/>
                    </a:stretch>
                  </pic:blipFill>
                  <pic:spPr>
                    <a:xfrm>
                      <a:off x="0" y="0"/>
                      <a:ext cx="2618740" cy="1116965"/>
                    </a:xfrm>
                    <a:prstGeom prst="rect">
                      <a:avLst/>
                    </a:prstGeom>
                    <a:noFill/>
                    <a:ln>
                      <a:noFill/>
                    </a:ln>
                  </pic:spPr>
                </pic:pic>
              </a:graphicData>
            </a:graphic>
          </wp:anchor>
        </w:drawing>
      </w:r>
      <w:r>
        <w:rPr>
          <w:rStyle w:val="DefaultParagraphFont"/>
          <w:rFonts w:ascii="宋体" w:eastAsia="宋体" w:hAnsi="宋体" w:cs="宋体"/>
        </w:rPr>
        <w:t>（3）</w:t>
      </w:r>
      <w:r>
        <w:rPr>
          <w:rStyle w:val="DefaultParagraphFont"/>
          <w:rFonts w:ascii="宋体" w:hAnsi="宋体" w:cs="宋体" w:hint="eastAsia"/>
          <w:lang w:eastAsia="zh-CN"/>
        </w:rPr>
        <w:t>在某次检测中，毫安表的示数为</w:t>
      </w:r>
      <w:r>
        <w:rPr>
          <w:rStyle w:val="DefaultParagraphFont"/>
          <w:rFonts w:ascii="宋体" w:hAnsi="宋体" w:cs="宋体" w:hint="eastAsia"/>
          <w:lang w:val="en-US" w:eastAsia="zh-CN"/>
        </w:rPr>
        <w:t>120mA，请通过计算，判断甲醛气体浓度是否超过临界点？</w:t>
      </w:r>
    </w:p>
    <w:p>
      <w:pPr>
        <w:keepNext w:val="0"/>
        <w:keepLines w:val="0"/>
        <w:pageBreakBefore w:val="0"/>
        <w:widowControl w:val="0"/>
        <w:kinsoku/>
        <w:wordWrap/>
        <w:overflowPunct/>
        <w:topLinePunct w:val="0"/>
        <w:autoSpaceDE/>
        <w:autoSpaceDN/>
        <w:bidi w:val="0"/>
        <w:adjustRightInd w:val="0"/>
        <w:snapToGrid/>
        <w:spacing w:line="288" w:lineRule="auto"/>
        <w:textAlignment w:val="baseline"/>
        <w:rPr>
          <w:rFonts w:ascii="宋体" w:eastAsia="宋体" w:hAnsi="宋体" w:cs="宋体" w:hint="eastAsia"/>
          <w:b w:val="0"/>
          <w:bCs w:val="0"/>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Style w:val="DefaultParagraphFont"/>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Style w:val="DefaultParagraphFont"/>
        </w:rPr>
      </w:pP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Style w:val="DefaultParagraphFont"/>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p>
    <w:p>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rPr>
          <w:rFonts w:hint="eastAsia"/>
          <w:b/>
          <w:lang w:eastAsia="zh-CN"/>
        </w:rPr>
      </w:pPr>
      <w:r>
        <w:rPr>
          <w:rFonts w:hint="eastAsia"/>
          <w:b/>
          <w:lang w:eastAsia="zh-CN"/>
        </w:rPr>
        <w:t>五、开放</w:t>
      </w:r>
      <w:r>
        <w:rPr>
          <w:rFonts w:hint="eastAsia"/>
          <w:b/>
        </w:rPr>
        <w:t>题</w:t>
      </w:r>
      <w:r>
        <w:rPr>
          <w:rFonts w:hint="eastAsia"/>
          <w:b/>
          <w:lang w:eastAsia="zh-CN"/>
        </w:rPr>
        <w:t>（共</w:t>
      </w:r>
      <w:r>
        <w:rPr>
          <w:rFonts w:hint="eastAsia"/>
          <w:b/>
          <w:lang w:val="en-US" w:eastAsia="zh-CN"/>
        </w:rPr>
        <w:t>4分</w:t>
      </w:r>
      <w:r>
        <w:rPr>
          <w:rFonts w:hint="eastAsia"/>
          <w:b/>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Chars="0"/>
      </w:pPr>
      <w:r>
        <w:rPr>
          <w:rFonts w:cs="Times New Roman" w:hint="eastAsia"/>
          <w:lang w:val="en-US" w:eastAsia="zh-CN"/>
        </w:rPr>
        <w:t>30、</w:t>
      </w:r>
      <w:r>
        <w:rPr>
          <w:rFonts w:ascii="Times New Roman" w:eastAsia="Times New Roman" w:hAnsi="Times New Roman" w:cs="Times New Roman"/>
        </w:rPr>
        <w:t xml:space="preserve">2017 </w:t>
      </w:r>
      <w:r>
        <w:rPr>
          <w:rFonts w:ascii="宋体" w:eastAsia="宋体" w:hAnsi="宋体" w:cs="宋体"/>
        </w:rPr>
        <w:t>年</w:t>
      </w:r>
      <w:r>
        <w:rPr>
          <w:rFonts w:ascii="Times New Roman" w:eastAsia="Times New Roman" w:hAnsi="Times New Roman" w:cs="Times New Roman"/>
        </w:rPr>
        <w:t xml:space="preserve"> 12 </w:t>
      </w:r>
      <w:r>
        <w:rPr>
          <w:rFonts w:ascii="宋体" w:eastAsia="宋体" w:hAnsi="宋体" w:cs="宋体"/>
        </w:rPr>
        <w:t>月</w:t>
      </w:r>
      <w:r>
        <w:rPr>
          <w:rFonts w:ascii="Times New Roman" w:eastAsia="Times New Roman" w:hAnsi="Times New Roman" w:cs="Times New Roman"/>
        </w:rPr>
        <w:t xml:space="preserve"> 28 </w:t>
      </w:r>
      <w:r>
        <w:rPr>
          <w:rFonts w:ascii="宋体" w:eastAsia="宋体" w:hAnsi="宋体" w:cs="宋体"/>
        </w:rPr>
        <w:t>日，由我国完全自主知识产权研发与铺设的全球首段光伏高速公路在山东济南亮相．目前，</w:t>
      </w:r>
      <w:r>
        <w:rPr>
          <w:rFonts w:ascii="Times New Roman" w:eastAsia="Times New Roman" w:hAnsi="Times New Roman" w:cs="Times New Roman"/>
        </w:rPr>
        <w:t xml:space="preserve"> </w:t>
      </w:r>
      <w:r>
        <w:rPr>
          <w:rFonts w:ascii="宋体" w:eastAsia="宋体" w:hAnsi="宋体" w:cs="宋体"/>
        </w:rPr>
        <w:t>半透明的路面已铺设完毕，一些车辆已经开始在路面上进行测试．那么，这段公路到底有多神奇？交通产业跟新能源产业组合在一起，又会擦出什么样的火花？据了解，这种路面的全称是承载式高速光伏路面，最上面一层是类似毛玻璃的半透明新型材料，摩擦系数高于传统沥青路面．在保证轮胎不打滑的同时，还拥有较高的透光率，可以让阳光穿透它，使下面的太阳能电池发电，实时输送上电网，就好像一个巨大的</w:t>
      </w:r>
      <w:r>
        <w:rPr>
          <w:rFonts w:ascii="Times New Roman" w:eastAsia="Times New Roman" w:hAnsi="Times New Roman" w:cs="Times New Roman"/>
        </w:rPr>
        <w:t>“</w:t>
      </w:r>
      <w:r>
        <w:rPr>
          <w:rFonts w:ascii="宋体" w:eastAsia="宋体" w:hAnsi="宋体" w:cs="宋体"/>
        </w:rPr>
        <w:t>充电宝</w:t>
      </w:r>
      <w:r>
        <w:rPr>
          <w:rFonts w:ascii="Times New Roman" w:eastAsia="Times New Roman" w:hAnsi="Times New Roman" w:cs="Times New Roman"/>
        </w:rPr>
        <w:t>”</w:t>
      </w:r>
      <w:r>
        <w:rPr>
          <w:rFonts w:ascii="宋体" w:eastAsia="宋体" w:hAnsi="宋体" w:cs="宋体"/>
        </w:rPr>
        <w:t>．在冬季，这段路面还可以将光能转化为热能，消融冰冻积雪，确保行车安全．目前，路面下还预留了电磁感应线圈．未来，随着电动汽车无线技术的配套，可实现电动汽车在此路段行驶过程中，边跑边充电，再也不用担心电池不够用了．</w:t>
      </w:r>
      <w:r>
        <w:rPr>
          <w:rFonts w:ascii="Times New Roman" w:eastAsia="Times New Roman" w:hAnsi="Times New Roman" w:cs="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Fonts w:ascii="宋体" w:eastAsia="宋体" w:hAnsi="宋体" w:cs="宋体"/>
        </w:rPr>
      </w:pPr>
      <w:r>
        <w:rPr>
          <w:rFonts w:ascii="宋体" w:eastAsia="宋体" w:hAnsi="宋体" w:cs="宋体"/>
        </w:rPr>
        <w:t>请找出一个与以上情景有关的物理信息，并指出对应的物理知识，不得与事例重复</w:t>
      </w:r>
      <w:r>
        <w:rPr>
          <w:rFonts w:ascii="Times New Roman" w:eastAsia="Times New Roman" w:hAnsi="Times New Roman" w:cs="Times New Roman"/>
        </w:rPr>
        <w:t xml:space="preserve">. </w:t>
      </w:r>
      <w:r>
        <w:rPr>
          <w:rFonts w:ascii="宋体" w:eastAsia="宋体" w:hAnsi="宋体" w:cs="宋体"/>
        </w:rPr>
        <w:t>示例：</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drawing>
          <wp:anchor distT="0" distB="0" distL="114300" distR="114300" simplePos="0" relativeHeight="251678720" behindDoc="1" locked="0" layoutInCell="1" allowOverlap="1">
            <wp:simplePos x="0" y="0"/>
            <wp:positionH relativeFrom="column">
              <wp:posOffset>3527425</wp:posOffset>
            </wp:positionH>
            <wp:positionV relativeFrom="paragraph">
              <wp:posOffset>167640</wp:posOffset>
            </wp:positionV>
            <wp:extent cx="1774190" cy="1151890"/>
            <wp:effectExtent l="0" t="0" r="16510" b="10160"/>
            <wp:wrapNone/>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470324" name="图片 100016" descr="figure"/>
                    <pic:cNvPicPr>
                      <a:picLocks noChangeAspect="1"/>
                    </pic:cNvPicPr>
                  </pic:nvPicPr>
                  <pic:blipFill>
                    <a:blip xmlns:r="http://schemas.openxmlformats.org/officeDocument/2006/relationships" r:embed="rId41"/>
                    <a:stretch>
                      <a:fillRect/>
                    </a:stretch>
                  </pic:blipFill>
                  <pic:spPr>
                    <a:xfrm>
                      <a:off x="0" y="0"/>
                      <a:ext cx="1774190" cy="1151890"/>
                    </a:xfrm>
                    <a:prstGeom prst="rect">
                      <a:avLst/>
                    </a:prstGeom>
                  </pic:spPr>
                </pic:pic>
              </a:graphicData>
            </a:graphic>
          </wp:anchor>
        </w:drawing>
      </w:r>
      <w:r>
        <w:rPr>
          <w:rFonts w:ascii="宋体" w:eastAsia="宋体" w:hAnsi="宋体" w:cs="宋体"/>
        </w:rPr>
        <w:t>物理信息：路面下还预留了电磁感应线圈</w:t>
      </w:r>
      <w:r>
        <w:rPr>
          <w:rFonts w:ascii="Times New Roman" w:eastAsia="Times New Roman" w:hAnsi="Times New Roman" w:cs="Times New Roman"/>
        </w:rPr>
        <w:t xml:space="preserve"> </w:t>
      </w:r>
      <w:r>
        <w:rPr>
          <w:rFonts w:ascii="宋体" w:eastAsia="宋体" w:hAnsi="宋体" w:cs="宋体"/>
        </w:rPr>
        <w:t>物理知识：机械能转化成电能</w:t>
      </w:r>
      <w:r>
        <w:rPr>
          <w:rFonts w:ascii="Times New Roman" w:eastAsia="Times New Roman" w:hAnsi="Times New Roman" w:cs="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rPr>
          <w:rFonts w:ascii="宋体" w:hAnsi="宋体" w:cs="宋体" w:hint="eastAsia"/>
          <w:lang w:eastAsia="zh-CN"/>
        </w:rPr>
        <w:t>（</w:t>
      </w:r>
      <w:r>
        <w:rPr>
          <w:rFonts w:ascii="宋体" w:hAnsi="宋体" w:cs="宋体" w:hint="eastAsia"/>
          <w:lang w:val="en-US" w:eastAsia="zh-CN"/>
        </w:rPr>
        <w:t>1</w:t>
      </w:r>
      <w:r>
        <w:rPr>
          <w:rFonts w:ascii="宋体" w:hAnsi="宋体" w:cs="宋体" w:hint="eastAsia"/>
          <w:lang w:eastAsia="zh-CN"/>
        </w:rPr>
        <w:t>）</w:t>
      </w:r>
      <w:r>
        <w:rPr>
          <w:rFonts w:ascii="宋体" w:eastAsia="宋体" w:hAnsi="宋体" w:cs="宋体"/>
        </w:rPr>
        <w:t>物理信息：</w:t>
      </w:r>
      <w:r>
        <w:t>_______</w:t>
      </w:r>
      <w:r>
        <w:rPr>
          <w:rFonts w:hint="eastAsia"/>
          <w:lang w:val="en-US" w:eastAsia="zh-CN"/>
        </w:rPr>
        <w:t>_____________________________</w:t>
      </w:r>
      <w:r>
        <w:rPr>
          <w:rFonts w:ascii="Times New Roman" w:eastAsia="Times New Roman" w:hAnsi="Times New Roman" w:cs="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Fonts w:ascii="Times New Roman" w:eastAsia="Times New Roman" w:hAnsi="Times New Roman" w:cs="Times New Roman"/>
        </w:rPr>
      </w:pPr>
      <w:r>
        <w:rPr>
          <w:rFonts w:ascii="宋体" w:eastAsia="宋体" w:hAnsi="宋体" w:cs="宋体"/>
        </w:rPr>
        <w:t>物理知识：</w:t>
      </w:r>
      <w:r>
        <w:t>_______</w:t>
      </w:r>
      <w:r>
        <w:rPr>
          <w:rFonts w:hint="eastAsia"/>
          <w:lang w:val="en-US" w:eastAsia="zh-CN"/>
        </w:rPr>
        <w:t>__________________________________</w:t>
      </w:r>
      <w:r>
        <w:rPr>
          <w:rFonts w:ascii="Times New Roman" w:eastAsia="Times New Roman" w:hAnsi="Times New Roman" w:cs="Times New Roman"/>
        </w:rPr>
        <w:t>.</w:t>
      </w:r>
    </w:p>
    <w:p>
      <w:pPr>
        <w:keepNext w:val="0"/>
        <w:keepLines w:val="0"/>
        <w:pageBreakBefore w:val="0"/>
        <w:widowControl w:val="0"/>
        <w:kinsoku/>
        <w:wordWrap/>
        <w:overflowPunct/>
        <w:topLinePunct w:val="0"/>
        <w:autoSpaceDE/>
        <w:autoSpaceDN/>
        <w:bidi w:val="0"/>
        <w:adjustRightInd/>
        <w:snapToGrid/>
        <w:spacing w:line="288" w:lineRule="auto"/>
        <w:jc w:val="left"/>
        <w:textAlignment w:val="center"/>
        <w:rPr>
          <w:rFonts w:ascii="Times New Roman" w:eastAsia="Times New Roman" w:hAnsi="Times New Roman" w:cs="Times New Roman"/>
        </w:rPr>
      </w:pPr>
      <w:r>
        <w:rPr>
          <w:rFonts w:ascii="宋体" w:hAnsi="宋体" w:cs="宋体" w:hint="eastAsia"/>
          <w:lang w:eastAsia="zh-CN"/>
        </w:rPr>
        <w:t>（</w:t>
      </w:r>
      <w:r>
        <w:rPr>
          <w:rFonts w:ascii="宋体" w:hAnsi="宋体" w:cs="宋体" w:hint="eastAsia"/>
          <w:lang w:val="en-US" w:eastAsia="zh-CN"/>
        </w:rPr>
        <w:t>2</w:t>
      </w:r>
      <w:r>
        <w:rPr>
          <w:rFonts w:ascii="宋体" w:hAnsi="宋体" w:cs="宋体" w:hint="eastAsia"/>
          <w:lang w:eastAsia="zh-CN"/>
        </w:rPr>
        <w:t>）</w:t>
      </w:r>
      <w:r>
        <w:rPr>
          <w:rFonts w:ascii="宋体" w:eastAsia="宋体" w:hAnsi="宋体" w:cs="宋体"/>
        </w:rPr>
        <w:t>物理信息：</w:t>
      </w:r>
      <w:r>
        <w:t>_______</w:t>
      </w:r>
      <w:r>
        <w:rPr>
          <w:rFonts w:hint="eastAsia"/>
          <w:lang w:val="en-US" w:eastAsia="zh-CN"/>
        </w:rPr>
        <w:t>_____________________________</w:t>
      </w:r>
      <w:r>
        <w:rPr>
          <w:rFonts w:ascii="Times New Roman" w:eastAsia="Times New Roman" w:hAnsi="Times New Roman" w:cs="Times New Roman"/>
        </w:rPr>
        <w:t xml:space="preserve">. </w:t>
      </w:r>
    </w:p>
    <w:p>
      <w:pPr>
        <w:keepNext w:val="0"/>
        <w:keepLines w:val="0"/>
        <w:pageBreakBefore w:val="0"/>
        <w:widowControl w:val="0"/>
        <w:kinsoku/>
        <w:overflowPunct/>
        <w:topLinePunct w:val="0"/>
        <w:autoSpaceDE/>
        <w:autoSpaceDN/>
        <w:bidi w:val="0"/>
        <w:snapToGrid/>
        <w:spacing w:line="288" w:lineRule="auto"/>
        <w:jc w:val="left"/>
        <w:textAlignment w:val="center"/>
        <w:rPr>
          <w:rStyle w:val="DefaultParagraphFont"/>
          <w:rFonts w:ascii="宋体" w:eastAsia="宋体" w:hAnsi="宋体" w:cs="宋体"/>
        </w:rPr>
      </w:pPr>
      <w:r>
        <w:rPr>
          <w:rFonts w:ascii="宋体" w:eastAsia="宋体" w:hAnsi="宋体" w:cs="宋体"/>
        </w:rPr>
        <w:t>物理知识：</w:t>
      </w:r>
      <w:r>
        <w:t>_______</w:t>
      </w:r>
      <w:r>
        <w:rPr>
          <w:rFonts w:hint="eastAsia"/>
          <w:lang w:val="en-US" w:eastAsia="zh-CN"/>
        </w:rPr>
        <w:t>__________________________________</w:t>
      </w:r>
      <w:r>
        <w:rPr>
          <w:rFonts w:ascii="Times New Roman" w:eastAsia="Times New Roman" w:hAnsi="Times New Roman" w:cs="Times New Roman"/>
        </w:rPr>
        <w:t>.</w:t>
      </w:r>
    </w:p>
    <w:sectPr>
      <w:headerReference w:type="even" r:id="rId42"/>
      <w:headerReference w:type="default" r:id="rId43"/>
      <w:footerReference w:type="even" r:id="rId44"/>
      <w:footerReference w:type="default" r:id="rId45"/>
      <w:pgSz w:w="11906" w:h="16838"/>
      <w:pgMar w:top="1440" w:right="1797" w:bottom="1440" w:left="1797"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B7629798"/>
    <w:multiLevelType w:val="singleLevel"/>
    <w:tmpl w:val="B7629798"/>
    <w:lvl w:ilvl="0">
      <w:start w:val="1"/>
      <w:numFmt w:val="decimal"/>
      <w:suff w:val="nothing"/>
      <w:lvlText w:val="（%1）"/>
      <w:lvlJc w:val="left"/>
    </w:lvl>
  </w:abstractNum>
  <w:abstractNum w:abstractNumId="1">
    <w:nsid w:val="DA556428"/>
    <w:multiLevelType w:val="singleLevel"/>
    <w:tmpl w:val="DA556428"/>
    <w:lvl w:ilvl="0">
      <w:start w:val="22"/>
      <w:numFmt w:val="decimal"/>
      <w:suff w:val="nothing"/>
      <w:lvlText w:val="%1．"/>
      <w:lvlJc w:val="left"/>
    </w:lvl>
  </w:abstractNum>
  <w:abstractNum w:abstractNumId="2">
    <w:nsid w:val="FC4B5EBB"/>
    <w:multiLevelType w:val="singleLevel"/>
    <w:tmpl w:val="FC4B5EBB"/>
    <w:lvl w:ilvl="0">
      <w:start w:val="27"/>
      <w:numFmt w:val="decimal"/>
      <w:suff w:val="nothing"/>
      <w:lvlText w:val="%1．"/>
      <w:lvlJc w:val="left"/>
    </w:lvl>
  </w:abstractNum>
  <w:abstractNum w:abstractNumId="3">
    <w:nsid w:val="FE871E8F"/>
    <w:multiLevelType w:val="singleLevel"/>
    <w:tmpl w:val="FE871E8F"/>
    <w:lvl w:ilvl="0">
      <w:start w:val="3"/>
      <w:numFmt w:val="chineseCounting"/>
      <w:suff w:val="nothing"/>
      <w:lvlText w:val="%1、"/>
      <w:lvlJc w:val="left"/>
      <w:rPr>
        <w:rFonts w:hint="eastAsia"/>
      </w:rPr>
    </w:lvl>
  </w:abstractNum>
  <w:abstractNum w:abstractNumId="4">
    <w:nsid w:val="5B9514E3"/>
    <w:multiLevelType w:val="singleLevel"/>
    <w:tmpl w:val="5B9514E3"/>
    <w:lvl w:ilvl="0">
      <w:start w:val="1"/>
      <w:numFmt w:val="upperLetter"/>
      <w:suff w:val="nothing"/>
      <w:lvlText w:val="%1．"/>
      <w:lvlJc w:val="left"/>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mirrorMargins/>
  <w:defaultTabStop w:val="420"/>
  <w:evenAndOddHeaders/>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95D02BD"/>
    <w:rsid w:val="1AFB1F2E"/>
    <w:rsid w:val="23994FBA"/>
    <w:rsid w:val="48273B3B"/>
    <w:rsid w:val="5BCB76C3"/>
    <w:rsid w:val="7D89401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table" w:styleId="TableGrid">
    <w:name w:val="Table Grid"/>
    <w:basedOn w:val="TableNormal"/>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semiHidden/>
    <w:qFormat/>
    <w:rPr>
      <w:sz w:val="18"/>
      <w:szCs w:val="18"/>
    </w:rPr>
  </w:style>
  <w:style w:type="character" w:customStyle="1" w:styleId="Char1">
    <w:name w:val="批注框文本 Char"/>
    <w:basedOn w:val="DefaultParagraphFont"/>
    <w:link w:val="BalloonText"/>
    <w:uiPriority w:val="99"/>
    <w:semiHidden/>
    <w:qFormat/>
    <w:rPr>
      <w:sz w:val="18"/>
      <w:szCs w:val="18"/>
    </w:rPr>
  </w:style>
  <w:style w:type="paragraph" w:styleId="NoSpacing">
    <w:name w:val="No Spacing"/>
    <w:link w:val="Char2"/>
    <w:uiPriority w:val="1"/>
    <w:qFormat/>
    <w:rPr>
      <w:rFonts w:ascii="Times New Roman" w:eastAsia="宋体" w:hAnsi="Times New Roman" w:cs="Times New Roman"/>
      <w:kern w:val="0"/>
      <w:sz w:val="22"/>
      <w:szCs w:val="22"/>
      <w:lang w:val="en-US" w:eastAsia="zh-CN" w:bidi="ar-SA"/>
    </w:rPr>
  </w:style>
  <w:style w:type="character" w:customStyle="1" w:styleId="Char2">
    <w:name w:val="无间隔 Char"/>
    <w:basedOn w:val="DefaultParagraphFont"/>
    <w:link w:val="NoSpacing"/>
    <w:uiPriority w:val="1"/>
    <w:qFormat/>
    <w:rPr>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image" Target="media/image19.png" /><Relationship Id="rId25" Type="http://schemas.openxmlformats.org/officeDocument/2006/relationships/image" Target="media/image20.png" /><Relationship Id="rId26" Type="http://schemas.openxmlformats.org/officeDocument/2006/relationships/image" Target="media/image21.png" /><Relationship Id="rId27" Type="http://schemas.openxmlformats.org/officeDocument/2006/relationships/image" Target="media/image22.png"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image" Target="media/image28.png" /><Relationship Id="rId34" Type="http://schemas.openxmlformats.org/officeDocument/2006/relationships/image" Target="media/image29.png" /><Relationship Id="rId35" Type="http://schemas.openxmlformats.org/officeDocument/2006/relationships/image" Target="media/image30.png" /><Relationship Id="rId36" Type="http://schemas.openxmlformats.org/officeDocument/2006/relationships/image" Target="media/image31.png" /><Relationship Id="rId37" Type="http://schemas.openxmlformats.org/officeDocument/2006/relationships/image" Target="media/image32.png"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customXml" Target="../customXml/item1.xml" /><Relationship Id="rId40" Type="http://schemas.openxmlformats.org/officeDocument/2006/relationships/image" Target="media/image35.png" /><Relationship Id="rId41" Type="http://schemas.openxmlformats.org/officeDocument/2006/relationships/image" Target="media/image36.png" /><Relationship Id="rId42" Type="http://schemas.openxmlformats.org/officeDocument/2006/relationships/header" Target="header1.xml" /><Relationship Id="rId43" Type="http://schemas.openxmlformats.org/officeDocument/2006/relationships/header" Target="header2.xml" /><Relationship Id="rId44" Type="http://schemas.openxmlformats.org/officeDocument/2006/relationships/footer" Target="footer1.xml" /><Relationship Id="rId45" Type="http://schemas.openxmlformats.org/officeDocument/2006/relationships/footer" Target="footer2.xml" /><Relationship Id="rId46" Type="http://schemas.openxmlformats.org/officeDocument/2006/relationships/theme" Target="theme/theme1.xml" /><Relationship Id="rId47" Type="http://schemas.openxmlformats.org/officeDocument/2006/relationships/numbering" Target="numbering.xml" /><Relationship Id="rId48" Type="http://schemas.openxmlformats.org/officeDocument/2006/relationships/styles" Target="styles.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73ED69-878D-4213-8577-CEEE7592A04B}">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Pages>
  <Words>0</Words>
  <Characters>0</Characters>
  <Application>Microsoft Office Word</Application>
  <DocSecurity>0</DocSecurity>
  <Lines>1</Lines>
  <Paragraphs>1</Paragraphs>
  <ScaleCrop>false</ScaleCrop>
  <Company>zxxk.com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zxxk</dc:creator>
  <cp:lastModifiedBy>侯碧凡</cp:lastModifiedBy>
  <cp:revision>9</cp:revision>
  <cp:lastPrinted>2019-12-09T02:32:00Z</cp:lastPrinted>
  <dcterms:created xsi:type="dcterms:W3CDTF">2011-01-13T09:46:00Z</dcterms:created>
  <dcterms:modified xsi:type="dcterms:W3CDTF">2020-01-03T03:42:17Z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ies>
</file>