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12585700</wp:posOffset>
            </wp:positionV>
            <wp:extent cx="317500" cy="495300"/>
            <wp:effectExtent l="0" t="0" r="6350" b="0"/>
            <wp:wrapNone/>
            <wp:docPr id="100052" name="图片 1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2" name="图片 10005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  <w:t>安庆市2019-2020学年度第一学期期末教学质量检测</w:t>
      </w:r>
    </w:p>
    <w:p>
      <w:pPr>
        <w:spacing w:line="360" w:lineRule="auto"/>
        <w:jc w:val="center"/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  <w:t>九年级物理试题</w:t>
      </w:r>
    </w:p>
    <w:p>
      <w:pPr>
        <w:spacing w:line="24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注意事项：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本卷共四大题，20小题，满分70分。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本卷试题中g值均取10N/kg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。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试卷包含试题卷和答题卷两部分，请务必在答题卷上答题，在试题卷上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答题无效。</w:t>
      </w:r>
    </w:p>
    <w:p>
      <w:pPr>
        <w:numPr>
          <w:ilvl w:val="0"/>
          <w:numId w:val="0"/>
        </w:num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一、填空题（每空1分，共17分）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1.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安庆市建材市场有不良商家出售劣质板材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、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黏合剂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、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油漆等装潢材料，这些材料中含有甲醛苯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、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二甲苯等有毒有机物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用这种劣质材料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来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装潢房屋时，会长时间造成室内环境污染。这些有毒分子之所以能够弥漫到整个房间，是因为分子在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         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。黏合剂能将板材粘牢是因为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         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2.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如图所示为汽油机的四个冲程，其中有一个冲程内能转化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为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机械能，它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是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图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。若该汽油机飞轮的转速为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600r/min,则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每秒钟对外做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次功。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108585</wp:posOffset>
                </wp:positionH>
                <wp:positionV relativeFrom="paragraph">
                  <wp:posOffset>865505</wp:posOffset>
                </wp:positionV>
                <wp:extent cx="5075555" cy="46672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6835" y="5115560"/>
                          <a:ext cx="507555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A          B       </w:t>
                            </w:r>
                            <w:r>
                              <w:rPr>
                                <w:rFonts w:hint="eastAsia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C </w:t>
                            </w:r>
                            <w:r>
                              <w:rPr>
                                <w:rFonts w:hint="eastAsia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vertAlign w:val="super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vertAlign w:val="subscript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D</w:t>
                            </w:r>
                          </w:p>
                          <w:p>
                            <w:pPr>
                              <w:ind w:firstLine="1260" w:firstLineChars="600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第2题图                        第3题图      </w:t>
                            </w:r>
                            <w:r>
                              <w:rPr>
                                <w:rFonts w:hint="eastAsia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第4题图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.55pt;margin-top:68.15pt;height:36.75pt;width:399.65pt;z-index:251663360;mso-width-relative:page;mso-height-relative:page;" filled="f" stroked="f" coordsize="21600,21600" o:gfxdata="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rS4tNsAAAAKAQAADwAAAAAAAAABACAAAAAi&#10;AAAAZHJzL2Rvd25yZXYueG1sUEsBAhQAFAAAAAgAh07iQG4NxZkHAgAA1gMAAA4AAAAAAAAAAQAg&#10;AAAAKgEAAGRycy9lMm9Eb2MueG1sUEsFBgAAAAAGAAYAWQEAAKM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A          B       </w:t>
                      </w:r>
                      <w:r>
                        <w:rPr>
                          <w:rFonts w:hint="eastAsia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 C </w:t>
                      </w:r>
                      <w:r>
                        <w:rPr>
                          <w:rFonts w:hint="eastAsia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vertAlign w:val="super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vertAlign w:val="subscript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   D</w:t>
                      </w:r>
                    </w:p>
                    <w:p>
                      <w:pPr>
                        <w:ind w:firstLine="1260" w:firstLineChars="600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第2题图                        第3题图      </w:t>
                      </w:r>
                      <w:r>
                        <w:rPr>
                          <w:rFonts w:hint="eastAsia"/>
                          <w:vertAlign w:val="baseline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  第4题图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698750" cy="931545"/>
            <wp:effectExtent l="0" t="0" r="6350" b="190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1"/>
                    </a:blip>
                    <a:srcRect l="2908" t="1841" r="1381" b="14539"/>
                    <a:stretch>
                      <a:fillRect/>
                    </a:stretch>
                  </pic:blipFill>
                  <pic:spPr>
                    <a:xfrm>
                      <a:off x="0" y="0"/>
                      <a:ext cx="269875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1186815" cy="799465"/>
            <wp:effectExtent l="0" t="0" r="13335" b="635"/>
            <wp:docPr id="1" name="图片 1" descr="d0aa63697ba754e28448f98e6c840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0aa63697ba754e28448f98e6c840e1"/>
                    <pic:cNvPicPr>
                      <a:picLocks noChangeAspect="1"/>
                    </pic:cNvPicPr>
                  </pic:nvPicPr>
                  <pic:blipFill>
                    <a:blip r:embed="rId6"/>
                    <a:srcRect l="4588" t="43068" r="54518" b="41431"/>
                    <a:stretch>
                      <a:fillRect/>
                    </a:stretch>
                  </pic:blipFill>
                  <pic:spPr>
                    <a:xfrm>
                      <a:off x="0" y="0"/>
                      <a:ext cx="1186815" cy="79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937260" cy="906780"/>
            <wp:effectExtent l="0" t="0" r="15240" b="7620"/>
            <wp:docPr id="2" name="图片 2" descr="dac46fc09e5c9e4530b5aae26beaf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ac46fc09e5c9e4530b5aae26beaf8f"/>
                    <pic:cNvPicPr>
                      <a:picLocks noChangeAspect="1"/>
                    </pic:cNvPicPr>
                  </pic:nvPicPr>
                  <pic:blipFill>
                    <a:blip r:embed="rId7"/>
                    <a:srcRect l="3826" t="57357" r="70654" b="28761"/>
                    <a:stretch>
                      <a:fillRect/>
                    </a:stretch>
                  </pic:blipFill>
                  <pic:spPr>
                    <a:xfrm>
                      <a:off x="0" y="0"/>
                      <a:ext cx="937260" cy="90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32" w:lineRule="auto"/>
        <w:textAlignment w:val="auto"/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</w:pP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3.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如图所示，要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使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和L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并联在电路中，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应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闭合的开关是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使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和L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串联在电路中应闭合开关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 xml:space="preserve">4.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小明家的电能表月初的数字为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drawing>
          <wp:inline distT="0" distB="0" distL="114300" distR="114300">
            <wp:extent cx="1457325" cy="287020"/>
            <wp:effectExtent l="0" t="0" r="9525" b="17780"/>
            <wp:docPr id="3" name="图片 3" descr="dac46fc09e5c9e4530b5aae26beaf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ac46fc09e5c9e4530b5aae26beaf8f"/>
                    <pic:cNvPicPr>
                      <a:picLocks noChangeAspect="1"/>
                    </pic:cNvPicPr>
                  </pic:nvPicPr>
                  <pic:blipFill>
                    <a:blip r:embed="rId7"/>
                    <a:srcRect l="54789" t="39386" r="15942" b="57371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8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月末表盘的示数如图所示，若按0.5元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/kw·h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的标准收费，他们家本月应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缴纳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电费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元。若电能表的转盘在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5min内转过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200转，则接在该电能表上的用电器总功率为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5. 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小明在学校举行的航模比赛中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使用新型电动机，它的正常工作时电压是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6V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。电流是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1A，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电动机线圈电阻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0.5Ω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，这台电动机正常工作一分钟消耗的电能为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J，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线圈中产生的热量为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J。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6. 小强按图甲所示的电路进行实验，当闭合开关用电器正常工作时，电压表V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和V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的指针位置完全一样。如图乙所示，则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两端的电压为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V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两端的电压为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V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2955925" cy="1325245"/>
            <wp:effectExtent l="0" t="0" r="15875" b="8255"/>
            <wp:docPr id="6" name="图片 6" descr="5420edf50722d6ff338bc2d23b57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420edf50722d6ff338bc2d23b57106"/>
                    <pic:cNvPicPr>
                      <a:picLocks noChangeAspect="1"/>
                    </pic:cNvPicPr>
                  </pic:nvPicPr>
                  <pic:blipFill>
                    <a:blip r:embed="rId8"/>
                    <a:srcRect l="5930" t="56023" r="17217" b="24601"/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132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884045" cy="1233805"/>
            <wp:effectExtent l="0" t="0" r="1905" b="4445"/>
            <wp:docPr id="7" name="图片 7" descr="9c834aca3af162f8a8585db1a63ce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c834aca3af162f8a8585db1a63cefd"/>
                    <pic:cNvPicPr>
                      <a:picLocks noChangeAspect="1"/>
                    </pic:cNvPicPr>
                  </pic:nvPicPr>
                  <pic:blipFill>
                    <a:blip r:embed="rId9"/>
                    <a:srcRect l="4017" t="54092" r="49930" b="28947"/>
                    <a:stretch>
                      <a:fillRect/>
                    </a:stretch>
                  </pic:blipFill>
                  <pic:spPr>
                    <a:xfrm>
                      <a:off x="0" y="0"/>
                      <a:ext cx="1884045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1890" w:firstLineChars="900"/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第6题图                                  第7题图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7. 如图所示，变阻器的最大值为10Ω。定值电阻R为30Ω，AB的电压为10V且保持不变，当滑片P移动时，电压表的示数变化范围是从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V到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V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。定值电阻上最大电流与最小电流之比为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。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8. 灯泡L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标有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“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6V、6W</w:t>
      </w:r>
      <w:r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  <w:t>”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、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标有</w:t>
      </w:r>
      <w:r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  <w:t>“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6V、3W</w:t>
      </w:r>
      <w:r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  <w:t>”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的字样，把它们串联接入电路，若使其中一个灯泡长时间正常发光，电路中电流应该为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A，电路总功率是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W。（假设灯泡灯丝电阻不变）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二、选择题（每小题2分，共16分，四个选项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中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只有一个选项符合题意）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5227955</wp:posOffset>
            </wp:positionH>
            <wp:positionV relativeFrom="paragraph">
              <wp:posOffset>333375</wp:posOffset>
            </wp:positionV>
            <wp:extent cx="246380" cy="784225"/>
            <wp:effectExtent l="0" t="0" r="1270" b="15875"/>
            <wp:wrapSquare wrapText="bothSides"/>
            <wp:docPr id="14" name="图片 14" descr="1e8a426125055da6fe33403903c6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e8a426125055da6fe33403903c6197"/>
                    <pic:cNvPicPr>
                      <a:picLocks noChangeAspect="1"/>
                    </pic:cNvPicPr>
                  </pic:nvPicPr>
                  <pic:blipFill>
                    <a:blip r:embed="rId10"/>
                    <a:srcRect l="5448" t="39278" r="85512" b="44551"/>
                    <a:stretch>
                      <a:fillRect/>
                    </a:stretch>
                  </pic:blipFill>
                  <pic:spPr>
                    <a:xfrm>
                      <a:off x="0" y="0"/>
                      <a:ext cx="246380" cy="78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9. 为提高学生环保意识，中小学都在开展垃圾分类进校园活动，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如图是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一节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7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号干电池，下列说法正确的是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A. 干电池使用时将电能转化为化学能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B. 用过的废电池不属于有害垃圾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C. 一节新的干电池电压为1.5伏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D. 电池全部是用导体材料制成的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10. 如图所示，对于物理课本的图片中所描述的物理过程，下列分析中正确的是</w:t>
      </w:r>
    </w:p>
    <w:p>
      <w:pPr>
        <w:spacing w:line="360" w:lineRule="auto"/>
        <w:jc w:val="center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795655" cy="1104265"/>
            <wp:effectExtent l="0" t="0" r="4445" b="635"/>
            <wp:docPr id="8" name="图片 8" descr="d4be91ea495157826024a6951436c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4be91ea495157826024a6951436c95"/>
                    <pic:cNvPicPr>
                      <a:picLocks noChangeAspect="1"/>
                    </pic:cNvPicPr>
                  </pic:nvPicPr>
                  <pic:blipFill>
                    <a:blip r:embed="rId11"/>
                    <a:srcRect l="9064" t="41072" r="63895" b="37826"/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003935" cy="959485"/>
            <wp:effectExtent l="0" t="0" r="5715" b="12065"/>
            <wp:docPr id="12" name="图片 12" descr="d4be91ea495157826024a6951436c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4be91ea495157826024a6951436c95"/>
                    <pic:cNvPicPr>
                      <a:picLocks noChangeAspect="1"/>
                    </pic:cNvPicPr>
                  </pic:nvPicPr>
                  <pic:blipFill>
                    <a:blip r:embed="rId11"/>
                    <a:srcRect l="8206" t="67144" r="63895" b="17864"/>
                    <a:stretch>
                      <a:fillRect/>
                    </a:stretch>
                  </pic:blipFill>
                  <pic:spPr>
                    <a:xfrm>
                      <a:off x="0" y="0"/>
                      <a:ext cx="1003935" cy="95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071880" cy="974090"/>
            <wp:effectExtent l="0" t="0" r="13970" b="16510"/>
            <wp:docPr id="9" name="图片 9" descr="7310b0dfada92cee46ac0279c41f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310b0dfada92cee46ac0279c41f816"/>
                    <pic:cNvPicPr>
                      <a:picLocks noChangeAspect="1"/>
                    </pic:cNvPicPr>
                  </pic:nvPicPr>
                  <pic:blipFill>
                    <a:blip r:embed="rId12"/>
                    <a:srcRect l="8095" t="41969" r="53947" b="38647"/>
                    <a:stretch>
                      <a:fillRect/>
                    </a:stretch>
                  </pic:blipFill>
                  <pic:spPr>
                    <a:xfrm>
                      <a:off x="0" y="0"/>
                      <a:ext cx="1071880" cy="97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770255" cy="1176020"/>
            <wp:effectExtent l="0" t="0" r="10795" b="5080"/>
            <wp:docPr id="13" name="图片 13" descr="7310b0dfada92cee46ac0279c41f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7310b0dfada92cee46ac0279c41f816"/>
                    <pic:cNvPicPr>
                      <a:picLocks noChangeAspect="1"/>
                    </pic:cNvPicPr>
                  </pic:nvPicPr>
                  <pic:blipFill>
                    <a:blip r:embed="rId12"/>
                    <a:srcRect l="8474" t="64907" r="68685" b="15496"/>
                    <a:stretch>
                      <a:fillRect/>
                    </a:stretch>
                  </pic:blipFill>
                  <pic:spPr>
                    <a:xfrm>
                      <a:off x="0" y="0"/>
                      <a:ext cx="770255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720" w:firstLineChars="3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甲            乙                 丙                  丁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A. 图甲，筒内的空气被压缩时，空气的内能减小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B. 图乙，瓶子内的空气推动塞子跳起时，空气的内能增大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C. 图丙，试管内的水蒸气推动了塞子冲出时，水蒸汽的内能减小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D. 图丁，汽缸内的气体推动活塞向下运动时，气体的内能增大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11. 一杯酒精减少一半后，则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A. 热值和比热容都不变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B. 热值减半，比热容不变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C. 热值和比热容都减半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D. 热值不变，比热容减半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601980</wp:posOffset>
            </wp:positionV>
            <wp:extent cx="718820" cy="1139190"/>
            <wp:effectExtent l="0" t="0" r="5080" b="3810"/>
            <wp:wrapSquare wrapText="bothSides"/>
            <wp:docPr id="15" name="图片 15" descr="8f29557f85a7977c156cfa593d7ea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f29557f85a7977c156cfa593d7ea65"/>
                    <pic:cNvPicPr>
                      <a:picLocks noChangeAspect="1"/>
                    </pic:cNvPicPr>
                  </pic:nvPicPr>
                  <pic:blipFill>
                    <a:blip r:embed="rId13"/>
                    <a:srcRect l="5356" t="50470" r="63220" b="21522"/>
                    <a:stretch>
                      <a:fillRect/>
                    </a:stretch>
                  </pic:blipFill>
                  <pic:spPr>
                    <a:xfrm>
                      <a:off x="0" y="0"/>
                      <a:ext cx="718820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12. 如图是工厂、加油站里常见的“静电清除杆”。当工人进行静电清除时，只需站在杆旁手摸上端的黑色圆球即可清除人体中的静电。下列有关说法中正确的是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A. 人体与衣服摩擦起电的过程是创造电荷的过程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B. 杆上端的黑色圆球可以用橡胶和玻璃制成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C. 为达到更好的静电清除效果，应将杆下端的导电线埋入地下</w:t>
      </w:r>
    </w:p>
    <w:p>
      <w:p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D. 若人体带有负电，则清除静电时金属杆中电流方向是自上向下的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13. 如图所示，能够正确表示电路连接的图示</w:t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-3967480</wp:posOffset>
                </wp:positionH>
                <wp:positionV relativeFrom="paragraph">
                  <wp:posOffset>100330</wp:posOffset>
                </wp:positionV>
                <wp:extent cx="5486400" cy="333375"/>
                <wp:effectExtent l="0" t="0" r="0" b="952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28395" y="3986530"/>
                          <a:ext cx="54864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 xml:space="preserve">A.                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val="en-US" w:eastAsia="zh-CN"/>
                              </w:rPr>
                              <w:t>B.               C.                 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12.4pt;margin-top:7.9pt;height:26.25pt;width:432pt;z-index:251659264;mso-width-relative:page;mso-height-relative:page;" fillcolor="#FFFFFF [3201]" filled="t" stroked="f" coordsize="21600,21600" o:gfxdata="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Vlv5/tYAAAAKAQAA&#10;DwAAAAAAAAABACAAAAAiAAAAZHJzL2Rvd25yZXYueG1sUEsBAhQAFAAAAAgAh07iQMsm20sbAgAA&#10;AQQAAA4AAAAAAAAAAQAgAAAAJQ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 xml:space="preserve">A.                </w:t>
                      </w:r>
                      <w:r>
                        <w:rPr>
                          <w:rFonts w:hint="eastAsia"/>
                          <w:sz w:val="24"/>
                          <w:szCs w:val="24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4"/>
                          <w:szCs w:val="24"/>
                          <w:lang w:val="en-US" w:eastAsia="zh-CN"/>
                        </w:rPr>
                        <w:t>B.               C.                 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62865</wp:posOffset>
            </wp:positionV>
            <wp:extent cx="967740" cy="748665"/>
            <wp:effectExtent l="0" t="0" r="3810" b="13335"/>
            <wp:wrapSquare wrapText="bothSides"/>
            <wp:docPr id="16" name="图片 16" descr="115ef9e5fe758982b70fd5acc5557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15ef9e5fe758982b70fd5acc5557b1"/>
                    <pic:cNvPicPr>
                      <a:picLocks noChangeAspect="1"/>
                    </pic:cNvPicPr>
                  </pic:nvPicPr>
                  <pic:blipFill>
                    <a:blip r:embed="rId14"/>
                    <a:srcRect l="8800" t="33898" r="66382" b="55308"/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1562100</wp:posOffset>
            </wp:positionH>
            <wp:positionV relativeFrom="paragraph">
              <wp:posOffset>62865</wp:posOffset>
            </wp:positionV>
            <wp:extent cx="967740" cy="758190"/>
            <wp:effectExtent l="0" t="0" r="3810" b="3810"/>
            <wp:wrapSquare wrapText="bothSides"/>
            <wp:docPr id="20" name="图片 20" descr="115ef9e5fe758982b70fd5acc5557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15ef9e5fe758982b70fd5acc5557b1"/>
                    <pic:cNvPicPr>
                      <a:picLocks noChangeAspect="1"/>
                    </pic:cNvPicPr>
                  </pic:nvPicPr>
                  <pic:blipFill>
                    <a:blip r:embed="rId14"/>
                    <a:srcRect l="8800" t="44472" r="66382" b="44596"/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758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4276725</wp:posOffset>
            </wp:positionH>
            <wp:positionV relativeFrom="paragraph">
              <wp:posOffset>81915</wp:posOffset>
            </wp:positionV>
            <wp:extent cx="967740" cy="758190"/>
            <wp:effectExtent l="0" t="0" r="3810" b="3810"/>
            <wp:wrapSquare wrapText="bothSides"/>
            <wp:docPr id="22" name="图片 22" descr="115ef9e5fe758982b70fd5acc5557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15ef9e5fe758982b70fd5acc5557b1"/>
                    <pic:cNvPicPr>
                      <a:picLocks noChangeAspect="1"/>
                    </pic:cNvPicPr>
                  </pic:nvPicPr>
                  <pic:blipFill>
                    <a:blip r:embed="rId14"/>
                    <a:srcRect l="8800" t="65072" r="66382" b="23997"/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758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2838450</wp:posOffset>
            </wp:positionH>
            <wp:positionV relativeFrom="paragraph">
              <wp:posOffset>72390</wp:posOffset>
            </wp:positionV>
            <wp:extent cx="967740" cy="662940"/>
            <wp:effectExtent l="0" t="0" r="3810" b="3810"/>
            <wp:wrapSquare wrapText="bothSides"/>
            <wp:docPr id="21" name="图片 21" descr="115ef9e5fe758982b70fd5acc5557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15ef9e5fe758982b70fd5acc5557b1"/>
                    <pic:cNvPicPr>
                      <a:picLocks noChangeAspect="1"/>
                    </pic:cNvPicPr>
                  </pic:nvPicPr>
                  <pic:blipFill>
                    <a:blip r:embed="rId14"/>
                    <a:srcRect l="8800" t="55321" r="66382" b="35121"/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66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numPr>
          <w:ilvl w:val="0"/>
          <w:numId w:val="2"/>
        </w:numPr>
        <w:spacing w:line="360" w:lineRule="auto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下面是某同学总结的九年级物理知识，其中正确的是</w:t>
      </w:r>
    </w:p>
    <w:p>
      <w:pPr>
        <w:numPr>
          <w:ilvl w:val="0"/>
          <w:numId w:val="3"/>
        </w:num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电流表和电压表使用方法完全相同</w:t>
      </w:r>
    </w:p>
    <w:p>
      <w:pPr>
        <w:numPr>
          <w:ilvl w:val="0"/>
          <w:numId w:val="3"/>
        </w:num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随着科技的发展，热机的效率可以达到达100%</w:t>
      </w:r>
    </w:p>
    <w:p>
      <w:pPr>
        <w:numPr>
          <w:ilvl w:val="0"/>
          <w:numId w:val="3"/>
        </w:num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导体的电阻只与导体的材料和长度有关</w:t>
      </w:r>
    </w:p>
    <w:p>
      <w:pPr>
        <w:numPr>
          <w:ilvl w:val="0"/>
          <w:numId w:val="3"/>
        </w:numPr>
        <w:spacing w:line="360" w:lineRule="auto"/>
        <w:ind w:firstLine="240" w:firstLineChars="10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导体中的电流方向是从电源正极流出经用电器流回电源负极</w:t>
      </w:r>
    </w:p>
    <w:p>
      <w:pPr>
        <w:numPr>
          <w:ilvl w:val="0"/>
          <w:numId w:val="2"/>
        </w:numPr>
        <w:spacing w:line="360" w:lineRule="auto"/>
        <w:ind w:left="0" w:leftChars="0" w:firstLine="0" w:firstLineChars="0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如图是通过额定电压为6V小灯泡的电流随它两端电压变化的关系图像，若把这样的三只灯泡串联起来，接在12V的电源两端，每只灯泡的电阻及功率为</w:t>
      </w:r>
    </w:p>
    <w:p>
      <w:pPr>
        <w:widowControl w:val="0"/>
        <w:numPr>
          <w:ilvl w:val="0"/>
          <w:numId w:val="4"/>
        </w:numPr>
        <w:spacing w:line="360" w:lineRule="auto"/>
        <w:ind w:left="210" w:leftChars="0" w:firstLine="0" w:firstLine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20Ω  1.5W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B.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20Ω  0.8W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C.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24Ω  1.5W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D.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24Ω  0.8W</w:t>
      </w:r>
    </w:p>
    <w:p>
      <w:pPr>
        <w:widowControl w:val="0"/>
        <w:numPr>
          <w:ilvl w:val="0"/>
          <w:numId w:val="0"/>
        </w:numPr>
        <w:spacing w:line="360" w:lineRule="auto"/>
        <w:ind w:left="210" w:leftChars="0"/>
        <w:jc w:val="center"/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365250" cy="1181100"/>
            <wp:effectExtent l="0" t="0" r="6350" b="0"/>
            <wp:docPr id="24" name="图片 24" descr="19a5965ba1c77ffbb6920a8ff771d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9a5965ba1c77ffbb6920a8ff771dbe"/>
                    <pic:cNvPicPr>
                      <a:picLocks noChangeAspect="1"/>
                    </pic:cNvPicPr>
                  </pic:nvPicPr>
                  <pic:blipFill>
                    <a:blip r:embed="rId15"/>
                    <a:srcRect l="7078" t="54703" r="28568" b="18215"/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</w:t>
      </w:r>
      <w:r>
        <w:drawing>
          <wp:inline distT="0" distB="0" distL="114300" distR="114300">
            <wp:extent cx="2620010" cy="1076325"/>
            <wp:effectExtent l="0" t="0" r="8890" b="9525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2001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240" w:lineRule="auto"/>
        <w:ind w:firstLine="840" w:firstLineChars="400"/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第15题图                                     第16题图</w:t>
      </w:r>
    </w:p>
    <w:p>
      <w:pPr>
        <w:widowControl w:val="0"/>
        <w:numPr>
          <w:ilvl w:val="0"/>
          <w:numId w:val="2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如图所示，电源电压U=4V不变，R=8Ω，虚线框内所有电阻均未知。闭合开关，电流表示数为1A。如果用一个4Ω的定值电阻替换R，虚线框内的电阻均保持不变，则电流表示数将变为</w:t>
      </w:r>
    </w:p>
    <w:p>
      <w:pPr>
        <w:widowControl w:val="0"/>
        <w:numPr>
          <w:ilvl w:val="0"/>
          <w:numId w:val="5"/>
        </w:numPr>
        <w:spacing w:line="360" w:lineRule="auto"/>
        <w:ind w:left="210" w:leftChars="0" w:firstLine="0" w:firstLine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2A  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   B. 1.5A   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  C. 1.2A 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    D. 0.5A</w:t>
      </w:r>
    </w:p>
    <w:p>
      <w:pPr>
        <w:widowControl w:val="0"/>
        <w:numPr>
          <w:ilvl w:val="0"/>
          <w:numId w:val="0"/>
        </w:numPr>
        <w:spacing w:line="240" w:lineRule="auto"/>
        <w:ind w:left="210"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6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科学探究题（每空3分，共24分）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2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如图一所示，用加热器给初温均为20℃的甲、乙液体加热（m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甲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baseline"/>
          <w:lang w:val="en-US" w:eastAsia="zh-CN"/>
        </w:rPr>
        <w:t>＜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m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乙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），两种液体每秒吸收的热量相同。这两种液体的温度--加热时间的图线如图二。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center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4154170" cy="1296035"/>
            <wp:effectExtent l="0" t="0" r="17780" b="18415"/>
            <wp:docPr id="25" name="图片 25" descr="aa96fdc1db9307cd02e7d835db16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aa96fdc1db9307cd02e7d835db16e18"/>
                    <pic:cNvPicPr>
                      <a:picLocks noChangeAspect="1"/>
                    </pic:cNvPicPr>
                  </pic:nvPicPr>
                  <pic:blipFill>
                    <a:blip r:embed="rId17"/>
                    <a:srcRect l="4017" t="51223" r="3826" b="32606"/>
                    <a:stretch>
                      <a:fillRect/>
                    </a:stretch>
                  </pic:blipFill>
                  <pic:spPr>
                    <a:xfrm>
                      <a:off x="0" y="0"/>
                      <a:ext cx="415417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（1）某时刻温度计示数如图一所示，此时乙的温度为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℃。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（2）小明根据图二中0至30秒图线及题目所给信息得出：甲液体的比热容比液体大。你认为小明的说法正是否正确？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。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你的判断的依据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left"/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cs="Times New Roman"/>
          <w:sz w:val="24"/>
          <w:szCs w:val="24"/>
          <w:u w:val="single"/>
          <w:lang w:val="en-US" w:eastAsia="zh-CN"/>
        </w:rPr>
        <w:t xml:space="preserve">                 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。</w:t>
      </w:r>
    </w:p>
    <w:p>
      <w:pPr>
        <w:widowControl w:val="0"/>
        <w:numPr>
          <w:ilvl w:val="0"/>
          <w:numId w:val="0"/>
        </w:numPr>
        <w:spacing w:line="240" w:lineRule="auto"/>
        <w:ind w:leftChars="0"/>
        <w:jc w:val="left"/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18. 图甲是用伏安法测未知电阻R的实验图。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（1）闭合开关，将滑片P向右滑动时，此时电压表示数为12V，电流表示数如图乙所示，则未知电阻R=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。调节滑动变阻器多次测量在此实验中的目的是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                        </w:t>
      </w:r>
      <w:r>
        <w:rPr>
          <w:rFonts w:hint="eastAsia" w:ascii="Times New Roman" w:hAnsi="Times New Roman" w:cs="Times New Roman"/>
          <w:sz w:val="24"/>
          <w:szCs w:val="24"/>
          <w:u w:val="single"/>
          <w:lang w:val="en-US" w:eastAsia="zh-CN"/>
        </w:rPr>
        <w:t xml:space="preserve">           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。</w:t>
      </w:r>
    </w:p>
    <w:p>
      <w:pPr>
        <w:widowControl w:val="0"/>
        <w:numPr>
          <w:ilvl w:val="0"/>
          <w:numId w:val="7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该同学又设计了如图丙所示的测量电路同样可以测量未知电阻R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，其中R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0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是定值电阻。请在空格内把实验步骤补充完整。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①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      </w:t>
      </w:r>
      <w:r>
        <w:rPr>
          <w:rFonts w:hint="eastAsia" w:ascii="Times New Roman" w:hAnsi="Times New Roman" w:cs="Times New Roman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sz w:val="24"/>
          <w:szCs w:val="24"/>
          <w:u w:val="none"/>
          <w:lang w:val="en-US" w:eastAsia="zh-CN"/>
        </w:rPr>
        <w:t>，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用电压表测出电源的电压U；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 xml:space="preserve">②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Times New Roman" w:hAnsi="Times New Roman" w:cs="Times New Roman"/>
          <w:sz w:val="24"/>
          <w:szCs w:val="24"/>
          <w:u w:val="single"/>
          <w:lang w:val="en-US" w:eastAsia="zh-CN"/>
        </w:rPr>
        <w:t xml:space="preserve">   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，用电压表测出待测电阻R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两端的电压为U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；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③ 请用测量值U、U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和已知量R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0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来表达R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x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=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Times New Roman" w:hAnsi="Times New Roman" w:cs="Times New Roman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cs="Times New Roman" w:eastAsiaTheme="minorEastAsia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1050290</wp:posOffset>
                </wp:positionH>
                <wp:positionV relativeFrom="paragraph">
                  <wp:posOffset>372745</wp:posOffset>
                </wp:positionV>
                <wp:extent cx="337185" cy="362585"/>
                <wp:effectExtent l="1905" t="6350" r="22860" b="12065"/>
                <wp:wrapNone/>
                <wp:docPr id="30" name="任意多边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76780" y="7459345"/>
                          <a:ext cx="337185" cy="362585"/>
                        </a:xfrm>
                        <a:custGeom>
                          <a:avLst/>
                          <a:gdLst>
                            <a:gd name="connisteX0" fmla="*/ 285115 w 335448"/>
                            <a:gd name="connsiteY0" fmla="*/ 133807 h 312436"/>
                            <a:gd name="connisteX1" fmla="*/ 334645 w 335448"/>
                            <a:gd name="connsiteY1" fmla="*/ 68402 h 312436"/>
                            <a:gd name="connisteX2" fmla="*/ 306070 w 335448"/>
                            <a:gd name="connsiteY2" fmla="*/ 2362 h 312436"/>
                            <a:gd name="connisteX3" fmla="*/ 241935 w 335448"/>
                            <a:gd name="connsiteY3" fmla="*/ 27127 h 312436"/>
                            <a:gd name="connisteX4" fmla="*/ 209550 w 335448"/>
                            <a:gd name="connsiteY4" fmla="*/ 93167 h 312436"/>
                            <a:gd name="connisteX5" fmla="*/ 184785 w 335448"/>
                            <a:gd name="connsiteY5" fmla="*/ 158572 h 312436"/>
                            <a:gd name="connisteX6" fmla="*/ 164465 w 335448"/>
                            <a:gd name="connsiteY6" fmla="*/ 223977 h 312436"/>
                            <a:gd name="connisteX7" fmla="*/ 129540 w 335448"/>
                            <a:gd name="connsiteY7" fmla="*/ 288112 h 312436"/>
                            <a:gd name="connisteX8" fmla="*/ 65405 w 335448"/>
                            <a:gd name="connsiteY8" fmla="*/ 312242 h 312436"/>
                            <a:gd name="connisteX9" fmla="*/ 0 w 335448"/>
                            <a:gd name="connsiteY9" fmla="*/ 298272 h 312436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335449" h="312436">
                              <a:moveTo>
                                <a:pt x="285115" y="133808"/>
                              </a:moveTo>
                              <a:cubicBezTo>
                                <a:pt x="295275" y="121743"/>
                                <a:pt x="330200" y="94438"/>
                                <a:pt x="334645" y="68403"/>
                              </a:cubicBezTo>
                              <a:cubicBezTo>
                                <a:pt x="339090" y="42368"/>
                                <a:pt x="324485" y="10618"/>
                                <a:pt x="306070" y="2363"/>
                              </a:cubicBezTo>
                              <a:cubicBezTo>
                                <a:pt x="287655" y="-5892"/>
                                <a:pt x="260985" y="8713"/>
                                <a:pt x="241935" y="27128"/>
                              </a:cubicBezTo>
                              <a:cubicBezTo>
                                <a:pt x="222885" y="45543"/>
                                <a:pt x="220980" y="67133"/>
                                <a:pt x="209550" y="93168"/>
                              </a:cubicBezTo>
                              <a:cubicBezTo>
                                <a:pt x="198120" y="119203"/>
                                <a:pt x="193675" y="132538"/>
                                <a:pt x="184785" y="158573"/>
                              </a:cubicBezTo>
                              <a:cubicBezTo>
                                <a:pt x="175895" y="184608"/>
                                <a:pt x="175260" y="197943"/>
                                <a:pt x="164465" y="223978"/>
                              </a:cubicBezTo>
                              <a:cubicBezTo>
                                <a:pt x="153670" y="250013"/>
                                <a:pt x="149225" y="270333"/>
                                <a:pt x="129540" y="288113"/>
                              </a:cubicBezTo>
                              <a:cubicBezTo>
                                <a:pt x="109855" y="305893"/>
                                <a:pt x="91440" y="310338"/>
                                <a:pt x="65405" y="312243"/>
                              </a:cubicBezTo>
                              <a:cubicBezTo>
                                <a:pt x="39370" y="314148"/>
                                <a:pt x="12065" y="301448"/>
                                <a:pt x="0" y="298273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82.7pt;margin-top:29.35pt;height:28.55pt;width:26.55pt;z-index:251671552;mso-width-relative:page;mso-height-relative:page;" filled="f" stroked="t" coordsize="335449,312436" o:gfxdata="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" path="m285115,133808c295275,121743,330200,94438,334645,68403c339090,42368,324485,10618,306070,2363c287655,-5892,260985,8713,241935,27128c222885,45543,220980,67133,209550,93168c198120,119203,193675,132538,184785,158573c175895,184608,175260,197943,164465,223978c153670,250013,149225,270333,129540,288113c109855,305893,91440,310338,65405,312243c39370,314148,12065,301448,0,298273e">
                <v:path o:connectlocs="286591,155284;336377,79381;307654,2741;243187,31481;210635,108121;185741,184024;165316,259927;130210,334356;65743,362359;0,346147" o:connectangles="0,0,0,0,0,0,0,0,0,0"/>
                <v:fill on="f" focussize="0,0"/>
                <v:stroke weight="1pt" color="#808080 [16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877695" cy="1205230"/>
            <wp:effectExtent l="0" t="0" r="8255" b="13970"/>
            <wp:docPr id="26" name="图片 26" descr="532813f0f7b4fc913cb419f719aad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532813f0f7b4fc913cb419f719aadb8"/>
                    <pic:cNvPicPr>
                      <a:picLocks noChangeAspect="1"/>
                    </pic:cNvPicPr>
                  </pic:nvPicPr>
                  <pic:blipFill>
                    <a:blip r:embed="rId18"/>
                    <a:srcRect l="4857" t="71347" r="57199" b="14958"/>
                    <a:stretch>
                      <a:fillRect/>
                    </a:stretch>
                  </pic:blipFill>
                  <pic:spPr>
                    <a:xfrm>
                      <a:off x="0" y="0"/>
                      <a:ext cx="1877695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3041015" cy="1185545"/>
            <wp:effectExtent l="0" t="0" r="6985" b="14605"/>
            <wp:docPr id="27" name="图片 27" descr="01351394bf0930e2ccf2888dba26f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01351394bf0930e2ccf2888dba26fdc"/>
                    <pic:cNvPicPr>
                      <a:picLocks noChangeAspect="1"/>
                    </pic:cNvPicPr>
                  </pic:nvPicPr>
                  <pic:blipFill>
                    <a:blip r:embed="rId19"/>
                    <a:srcRect l="41513" t="72710" r="5183" b="15604"/>
                    <a:stretch>
                      <a:fillRect/>
                    </a:stretch>
                  </pic:blipFill>
                  <pic:spPr>
                    <a:xfrm>
                      <a:off x="0" y="0"/>
                      <a:ext cx="3041015" cy="118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firstLine="1200" w:firstLineChars="500"/>
        <w:jc w:val="both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甲               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乙          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丙</w:t>
      </w:r>
    </w:p>
    <w:p>
      <w:pPr>
        <w:widowControl w:val="0"/>
        <w:numPr>
          <w:ilvl w:val="0"/>
          <w:numId w:val="0"/>
        </w:numPr>
        <w:spacing w:line="360" w:lineRule="auto"/>
        <w:ind w:firstLine="1200" w:firstLineChars="500"/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8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计算和推导（第19题5分，第25题8分，共13分，解答要有必要的公式</w:t>
      </w:r>
    </w:p>
    <w:p>
      <w:pPr>
        <w:widowControl w:val="0"/>
        <w:numPr>
          <w:ilvl w:val="0"/>
          <w:numId w:val="0"/>
        </w:numPr>
        <w:spacing w:line="360" w:lineRule="auto"/>
        <w:ind w:firstLine="480" w:firstLineChars="200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和文字说明，只有最后答案的不能得分）</w:t>
      </w:r>
    </w:p>
    <w:p>
      <w:pPr>
        <w:widowControl w:val="0"/>
        <w:numPr>
          <w:ilvl w:val="0"/>
          <w:numId w:val="9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-33655</wp:posOffset>
                </wp:positionH>
                <wp:positionV relativeFrom="paragraph">
                  <wp:posOffset>1143000</wp:posOffset>
                </wp:positionV>
                <wp:extent cx="2705100" cy="276225"/>
                <wp:effectExtent l="0" t="0" r="0" b="9525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14120" y="2623185"/>
                          <a:ext cx="27051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32"/>
                                <w:lang w:val="en-US" w:eastAsia="zh-CN"/>
                              </w:rPr>
                              <w:t xml:space="preserve">A  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vertAlign w:val="sub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lang w:val="en-US" w:eastAsia="zh-CN"/>
                              </w:rPr>
                              <w:t xml:space="preserve">   B    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vertAlign w:val="superscript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24"/>
                                <w:szCs w:val="32"/>
                                <w:lang w:val="en-US" w:eastAsia="zh-CN"/>
                              </w:rPr>
                              <w:t xml:space="preserve">     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65pt;margin-top:90pt;height:21.75pt;width:213pt;z-index:251661312;mso-width-relative:page;mso-height-relative:page;" fillcolor="#FFFFFF [3201]" filled="t" stroked="f" coordsize="21600,21600" o:gfxdata="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EgXnr3WAAAACgEA&#10;AA8AAAAAAAAAAQAgAAAAIgAAAGRycy9kb3ducmV2LnhtbFBLAQIUABQAAAAIAIdO4kCABQ0mHAIA&#10;AAEEAAAOAAAAAAAAAAEAIAAAACU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32"/>
                          <w:lang w:val="en-US" w:eastAsia="zh-CN"/>
                        </w:rPr>
                        <w:t xml:space="preserve">A   </w:t>
                      </w:r>
                      <w:r>
                        <w:rPr>
                          <w:rFonts w:hint="eastAsia"/>
                          <w:sz w:val="24"/>
                          <w:szCs w:val="32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4"/>
                          <w:szCs w:val="32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/>
                          <w:sz w:val="24"/>
                          <w:szCs w:val="32"/>
                          <w:vertAlign w:val="sub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4"/>
                          <w:szCs w:val="32"/>
                          <w:lang w:val="en-US" w:eastAsia="zh-CN"/>
                        </w:rPr>
                        <w:t xml:space="preserve">   B     </w:t>
                      </w:r>
                      <w:r>
                        <w:rPr>
                          <w:rFonts w:hint="eastAsia"/>
                          <w:sz w:val="24"/>
                          <w:szCs w:val="32"/>
                          <w:vertAlign w:val="superscript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sz w:val="24"/>
                          <w:szCs w:val="32"/>
                          <w:lang w:val="en-US" w:eastAsia="zh-CN"/>
                        </w:rPr>
                        <w:t xml:space="preserve">     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如图，将电压恒为U的电源加在A、B两端，电阻R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消耗的功率为P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Times New Roman" w:hAnsi="Times New Roman" w:cs="Times New Roman"/>
          <w:sz w:val="24"/>
          <w:szCs w:val="24"/>
          <w:vertAlign w:val="baseline"/>
          <w:lang w:val="en-US" w:eastAsia="zh-CN"/>
        </w:rPr>
        <w:t>；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将电压U加在B、C两端，电阻R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消耗的功率为P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Theme="minorEastAsia" w:hAnsiTheme="minorEastAsia" w:cstheme="minorEastAsia"/>
          <w:sz w:val="24"/>
          <w:szCs w:val="24"/>
          <w:vertAlign w:val="baseline"/>
          <w:lang w:val="en-US" w:eastAsia="zh-CN"/>
        </w:rPr>
        <w:t>；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将电压U加在A、C两端，R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、R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消耗的功率之和为P。请利用学过的电学知识推导：</w:t>
      </w:r>
      <w:r>
        <w:rPr>
          <w:rFonts w:hint="default" w:ascii="Times New Roman" w:hAnsi="Times New Roman" w:cs="Times New Roman" w:eastAsiaTheme="minorEastAsia"/>
          <w:position w:val="-30"/>
          <w:sz w:val="24"/>
          <w:szCs w:val="24"/>
          <w:lang w:val="en-US" w:eastAsia="zh-CN"/>
        </w:rPr>
        <w:object>
          <v:shape id="_x0000_i1025" o:spt="75" type="#_x0000_t75" style="height:34pt;width:60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f"/>
            <w10:wrap type="none"/>
            <w10:anchorlock/>
          </v:shape>
          <o:OLEObject Type="Embed" ProgID="Equation.DSMT4" ShapeID="_x0000_i1025" DrawAspect="Content" ObjectID="_1468075725" r:id="rId20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1899920</wp:posOffset>
                </wp:positionH>
                <wp:positionV relativeFrom="paragraph">
                  <wp:posOffset>268605</wp:posOffset>
                </wp:positionV>
                <wp:extent cx="76200" cy="76200"/>
                <wp:effectExtent l="0" t="0" r="0" b="0"/>
                <wp:wrapNone/>
                <wp:docPr id="35" name="椭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9.6pt;margin-top:21.15pt;height:6pt;width:6pt;z-index:251677696;v-text-anchor:middle;mso-width-relative:page;mso-height-relative:page;" fillcolor="#0D0D0D [3069]" filled="t" stroked="f" coordsize="21600,21600" o:gfxdata="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Xzuvy9gAAAAJAQAADwAAAAAAAAABACAAAAAi&#10;AAAAZHJzL2Rvd25yZXYueG1sUEsBAhQAFAAAAAgAh07iQCcztZFDAgAAaQQAAA4AAAAAAAAAAQAg&#10;AAAAJwEAAGRycy9lMm9Eb2MueG1sUEsFBgAAAAAGAAYAWQEAANwF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985520</wp:posOffset>
                </wp:positionH>
                <wp:positionV relativeFrom="paragraph">
                  <wp:posOffset>268605</wp:posOffset>
                </wp:positionV>
                <wp:extent cx="76200" cy="76200"/>
                <wp:effectExtent l="0" t="0" r="0" b="0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7.6pt;margin-top:21.15pt;height:6pt;width:6pt;z-index:251675648;v-text-anchor:middle;mso-width-relative:page;mso-height-relative:page;" fillcolor="#0D0D0D [3069]" filled="t" stroked="f" coordsize="21600,21600" o:gfxdata="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FCl62zWAAAACQEAAA8AAAAAAAAAAQAgAAAAIgAA&#10;AGRycy9kb3ducmV2LnhtbFBLAQIUABQAAAAIAIdO4kCiHBkVQwIAAGkEAAAOAAAAAAAAAAEAIAAA&#10;ACUBAABkcnMvZTJvRG9jLnhtbFBLBQYAAAAABgAGAFkBAADaBQAAAAA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268605</wp:posOffset>
                </wp:positionV>
                <wp:extent cx="76200" cy="76200"/>
                <wp:effectExtent l="0" t="0" r="0" b="0"/>
                <wp:wrapNone/>
                <wp:docPr id="33" name="椭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47445" y="3023235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1pt;margin-top:21.15pt;height:6pt;width:6pt;z-index:251673600;v-text-anchor:middle;mso-width-relative:page;mso-height-relative:page;" fillcolor="#0D0D0D [3069]" filled="t" stroked="f" coordsize="21600,21600" o:gfxdata="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l25MdtQAAAAGAQAADwAAAAAA&#10;AAABACAAAAAiAAAAZHJzL2Rvd25yZXYueG1sUEsBAhQAFAAAAAgAh07iQKoIt8FQAgAAdQQAAA4A&#10;AAAAAAAAAQAgAAAAIwEAAGRycy9lMm9Eb2MueG1sUEsFBgAAAAAGAAYAWQEAAOUF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2035810" cy="608965"/>
            <wp:effectExtent l="0" t="0" r="2540" b="635"/>
            <wp:docPr id="32" name="图片 32" descr="8cbbd5ab4b8f420d6428e60a15bd0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8cbbd5ab4b8f420d6428e60a15bd0d3"/>
                    <pic:cNvPicPr>
                      <a:picLocks noChangeAspect="1"/>
                    </pic:cNvPicPr>
                  </pic:nvPicPr>
                  <pic:blipFill>
                    <a:blip r:embed="rId22"/>
                    <a:srcRect l="47443" t="58146" r="11669" b="34974"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9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为培养同学们的探究能力，某校组织科技社团的同学对小灯泡的亮暗进行研究。现取“6V 6W”和“6V 3W”的小灯泡L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baseline"/>
          <w:lang w:val="en-US" w:eastAsia="zh-CN"/>
        </w:rPr>
        <w:t>和L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各一个，标有“50Ω 1A”字样的滑动变阻器一个，量程为0--0.6A的电流表和量程为0--3V的电压表各一个，根据测得的数据绘制出了两灯中电流与其两端电压变化关系的图象，如图甲所示。求：</w:t>
      </w:r>
    </w:p>
    <w:p>
      <w:pPr>
        <w:widowControl w:val="0"/>
        <w:numPr>
          <w:ilvl w:val="0"/>
          <w:numId w:val="1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小灯泡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baseline"/>
          <w:lang w:val="en-US" w:eastAsia="zh-CN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的额定电流。</w:t>
      </w:r>
    </w:p>
    <w:p>
      <w:pPr>
        <w:widowControl w:val="0"/>
        <w:numPr>
          <w:ilvl w:val="0"/>
          <w:numId w:val="1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将两灯并联接在电压为6V的电源两端，10min内电路消耗的电能。</w:t>
      </w:r>
    </w:p>
    <w:p>
      <w:pPr>
        <w:widowControl w:val="0"/>
        <w:numPr>
          <w:ilvl w:val="0"/>
          <w:numId w:val="1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将小灯泡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baseline"/>
          <w:lang w:val="en-US" w:eastAsia="zh-CN"/>
        </w:rPr>
        <w:t>L</w:t>
      </w:r>
      <w:r>
        <w:rPr>
          <w:rFonts w:hint="default" w:ascii="Times New Roman" w:hAnsi="Times New Roman" w:cs="Times New Roman" w:eastAsiaTheme="minorEastAsia"/>
          <w:sz w:val="24"/>
          <w:szCs w:val="24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与滑动变阻器R串联接在电压为12V的电源两端，如图乙所示。闭合开关S，调节滑动变阻器，为了保证电路元件安全，求滑动变阻器允许接入电路的最小阻值。</w:t>
      </w: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1879600" cy="3155950"/>
            <wp:effectExtent l="0" t="0" r="6350" b="6350"/>
            <wp:docPr id="31" name="图片 31" descr="417be10dd39c6a48ce5e7bbbfcccd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417be10dd39c6a48ce5e7bbbfcccd95"/>
                    <pic:cNvPicPr>
                      <a:picLocks noChangeAspect="1"/>
                    </pic:cNvPicPr>
                  </pic:nvPicPr>
                  <pic:blipFill>
                    <a:blip r:embed="rId23"/>
                    <a:srcRect l="14142" t="27740" r="36444" b="1354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7960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bookmarkStart w:id="0" w:name="_GoBack"/>
      <w:bookmarkEnd w:id="0"/>
    </w:p>
    <w:p>
      <w:pPr>
        <w:spacing w:line="360" w:lineRule="auto"/>
        <w:jc w:val="center"/>
        <w:rPr>
          <w:rFonts w:hint="default" w:ascii="Times New Roman" w:hAnsi="Times New Roman" w:cs="Times New Roman" w:eastAsiaTheme="minorEastAsia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 w:eastAsiaTheme="minorEastAsia"/>
          <w:sz w:val="32"/>
          <w:szCs w:val="32"/>
          <w:lang w:val="en-US" w:eastAsia="zh-CN"/>
        </w:rPr>
        <w:t>参考答案</w:t>
      </w:r>
    </w:p>
    <w:p>
      <w:pPr>
        <w:widowControl w:val="0"/>
        <w:numPr>
          <w:ilvl w:val="0"/>
          <w:numId w:val="11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填空题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永不停歇的做无规则运动，分子间存在引力；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C，5；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、</w:t>
      </w:r>
      <w:r>
        <w:rPr>
          <w:rFonts w:hint="eastAsia" w:ascii="Times New Roman" w:hAnsi="Times New Roman" w:cs="Times New Roman"/>
          <w:sz w:val="24"/>
          <w:szCs w:val="24"/>
          <w:vertAlign w:val="baseline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，</w:t>
      </w:r>
      <w:r>
        <w:rPr>
          <w:rFonts w:hint="eastAsia" w:ascii="Times New Roman" w:hAnsi="Times New Roman" w:cs="Times New Roman"/>
          <w:sz w:val="24"/>
          <w:szCs w:val="24"/>
          <w:vertAlign w:val="baseline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42，1200；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360，30；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8，2；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7.5，10，4:3；</w:t>
      </w:r>
    </w:p>
    <w:p>
      <w:pPr>
        <w:widowControl w:val="0"/>
        <w:numPr>
          <w:ilvl w:val="0"/>
          <w:numId w:val="12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0.5，4.5。</w:t>
      </w:r>
    </w:p>
    <w:p>
      <w:pPr>
        <w:widowControl w:val="0"/>
        <w:numPr>
          <w:ilvl w:val="0"/>
          <w:numId w:val="11"/>
        </w:numPr>
        <w:spacing w:line="360" w:lineRule="auto"/>
        <w:ind w:left="0" w:leftChars="0" w:firstLine="0" w:firstLineChars="0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选择题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9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--12 :  C、C、A、C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13--16 :  A、D、B、B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三、科学探究题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17：（1）58；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（2）正确，质量较小的甲物质在吸收相同热量之后升高的温度与乙相同。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18：（1）4，多次测量以减小误差；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vertAlign w:val="baseline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（2）① 同时闭合开关S、S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Times New Roman" w:hAnsi="Times New Roman" w:cs="Times New Roman"/>
          <w:sz w:val="24"/>
          <w:szCs w:val="24"/>
          <w:vertAlign w:val="baseline"/>
          <w:lang w:val="en-US" w:eastAsia="zh-CN"/>
        </w:rPr>
        <w:t>；</w:t>
      </w:r>
    </w:p>
    <w:p>
      <w:pPr>
        <w:widowControl w:val="0"/>
        <w:numPr>
          <w:ilvl w:val="0"/>
          <w:numId w:val="0"/>
        </w:numPr>
        <w:spacing w:line="360" w:lineRule="auto"/>
        <w:ind w:firstLine="960" w:firstLineChars="400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② 仅闭合开关S；</w:t>
      </w:r>
    </w:p>
    <w:p>
      <w:pPr>
        <w:widowControl w:val="0"/>
        <w:numPr>
          <w:ilvl w:val="0"/>
          <w:numId w:val="0"/>
        </w:numPr>
        <w:spacing w:line="360" w:lineRule="auto"/>
        <w:ind w:firstLine="960" w:firstLineChars="400"/>
        <w:jc w:val="left"/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③ </w:t>
      </w:r>
      <w:r>
        <w:rPr>
          <w:rFonts w:hint="default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26" o:spt="75" type="#_x0000_t75" style="height:34pt;width:37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f"/>
            <w10:wrap type="none"/>
            <w10:anchorlock/>
          </v:shape>
          <o:OLEObject Type="Embed" ProgID="Equation.DSMT4" ShapeID="_x0000_i1026" DrawAspect="Content" ObjectID="_1468075726" r:id="rId24">
            <o:LockedField>false</o:LockedField>
          </o:OLEObject>
        </w:objec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四、计算和推导题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19：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27" o:spt="75" type="#_x0000_t75" style="height:33.25pt;width:58.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f"/>
            <w10:wrap type="none"/>
            <w10:anchorlock/>
          </v:shape>
          <o:OLEObject Type="Embed" ProgID="Equation.DSMT4" ShapeID="_x0000_i1027" DrawAspect="Content" ObjectID="_1468075727" r:id="rId26">
            <o:LockedField>false</o:LockedField>
          </o:OLEObject>
        </w:objec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t>、</w:t>
      </w:r>
      <w:r>
        <w:rPr>
          <w:rFonts w:hint="default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28" o:spt="75" type="#_x0000_t75" style="height:36pt;width:37.5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f"/>
            <w10:wrap type="none"/>
            <w10:anchorlock/>
          </v:shape>
          <o:OLEObject Type="Embed" ProgID="Equation.DSMT4" ShapeID="_x0000_i1028" DrawAspect="Content" ObjectID="_1468075728" r:id="rId28">
            <o:LockedField>false</o:LockedField>
          </o:OLEObject>
        </w:objec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t>、</w:t>
      </w:r>
      <w:r>
        <w:rPr>
          <w:rFonts w:hint="default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29" o:spt="75" type="#_x0000_t75" style="height:35.7pt;width:65.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f"/>
            <w10:wrap type="none"/>
            <w10:anchorlock/>
          </v:shape>
          <o:OLEObject Type="Embed" ProgID="Equation.DSMT4" ShapeID="_x0000_i1029" DrawAspect="Content" ObjectID="_1468075729" r:id="rId30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</w: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30" o:spt="75" type="#_x0000_t75" style="height:34pt;width:53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f"/>
            <w10:wrap type="none"/>
            <w10:anchorlock/>
          </v:shape>
          <o:OLEObject Type="Embed" ProgID="Equation.DSMT4" ShapeID="_x0000_i1030" DrawAspect="Content" ObjectID="_1468075730" r:id="rId32">
            <o:LockedField>false</o:LockedField>
          </o:OLEObject>
        </w:objec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t>、</w: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object>
          <v:shape id="_x0000_i1031" o:spt="75" type="#_x0000_t75" style="height:34pt;width:44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f"/>
            <w10:wrap type="none"/>
            <w10:anchorlock/>
          </v:shape>
          <o:OLEObject Type="Embed" ProgID="Equation.DSMT4" ShapeID="_x0000_i1031" DrawAspect="Content" ObjectID="_1468075731" r:id="rId34">
            <o:LockedField>false</o:LockedField>
          </o:OLEObject>
        </w:object>
      </w:r>
      <w:r>
        <w:rPr>
          <w:rFonts w:hint="eastAsia" w:ascii="Times New Roman" w:hAnsi="Times New Roman" w:cs="Times New Roman"/>
          <w:position w:val="-30"/>
          <w:sz w:val="24"/>
          <w:szCs w:val="24"/>
          <w:lang w:val="en-US" w:eastAsia="zh-CN"/>
        </w:rPr>
        <w:t>、</w:t>
      </w:r>
      <w:r>
        <w:rPr>
          <w:rFonts w:hint="default" w:ascii="Times New Roman" w:hAnsi="Times New Roman" w:cs="Times New Roman" w:eastAsiaTheme="minorEastAsia"/>
          <w:position w:val="-24"/>
          <w:sz w:val="24"/>
          <w:szCs w:val="24"/>
          <w:lang w:val="en-US" w:eastAsia="zh-CN"/>
        </w:rPr>
        <w:object>
          <v:shape id="_x0000_i1032" o:spt="75" type="#_x0000_t75" style="height:31pt;width:60.9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f"/>
            <w10:wrap type="none"/>
            <w10:anchorlock/>
          </v:shape>
          <o:OLEObject Type="Embed" ProgID="Equation.DSMT4" ShapeID="_x0000_i1032" DrawAspect="Content" ObjectID="_1468075732" r:id="rId36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 w:eastAsiaTheme="minorEastAsia"/>
          <w:position w:val="-30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</w:t>
      </w:r>
      <w:r>
        <w:rPr>
          <w:rFonts w:hint="default" w:ascii="Times New Roman" w:hAnsi="Times New Roman" w:cs="Times New Roman" w:eastAsiaTheme="minorEastAsia"/>
          <w:position w:val="-30"/>
          <w:sz w:val="24"/>
          <w:szCs w:val="24"/>
          <w:lang w:val="en-US" w:eastAsia="zh-CN"/>
        </w:rPr>
        <w:object>
          <v:shape id="_x0000_i1033" o:spt="75" type="#_x0000_t75" style="height:34pt;width:67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f"/>
            <w10:wrap type="none"/>
            <w10:anchorlock/>
          </v:shape>
          <o:OLEObject Type="Embed" ProgID="Equation.DSMT4" ShapeID="_x0000_i1033" DrawAspect="Content" ObjectID="_1468075733" r:id="rId38">
            <o:LockedField>false</o:LockedField>
          </o:OLEObject>
        </w:objec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20：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position w:val="-42"/>
          <w:sz w:val="24"/>
          <w:szCs w:val="24"/>
          <w:lang w:val="en-US" w:eastAsia="zh-CN"/>
        </w:rPr>
        <w:pict>
          <v:shape id="_x0000_s1041" o:spid="_x0000_s1041" o:spt="75" type="#_x0000_t75" style="position:absolute;left:0pt;margin-left:45.9pt;margin-top:3.1pt;height:48pt;width:107pt;mso-wrap-distance-bottom:0pt;mso-wrap-distance-left:9pt;mso-wrap-distance-right:9pt;mso-wrap-distance-top:0pt;z-index:25167974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f"/>
            <w10:wrap type="square"/>
          </v:shape>
          <o:OLEObject Type="Embed" ProgID="Equation.DSMT4" ShapeID="_x0000_s1041" DrawAspect="Content" ObjectID="_1468075734" r:id="rId40">
            <o:LockedField>false</o:LockedField>
          </o:OLEObject>
        </w:pic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（1）</w:t>
      </w:r>
    </w:p>
    <w:p>
      <w:pPr>
        <w:widowControl w:val="0"/>
        <w:numPr>
          <w:ilvl w:val="0"/>
          <w:numId w:val="0"/>
        </w:numPr>
        <w:spacing w:line="240" w:lineRule="auto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240" w:lineRule="auto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position w:val="-50"/>
          <w:sz w:val="24"/>
          <w:szCs w:val="24"/>
          <w:lang w:val="en-US" w:eastAsia="zh-CN"/>
        </w:rPr>
        <w:pict>
          <v:shape id="_x0000_s1042" o:spid="_x0000_s1042" o:spt="75" type="#_x0000_t75" style="position:absolute;left:0pt;margin-left:43.65pt;margin-top:11.45pt;height:55pt;width:193pt;mso-wrap-distance-bottom:0pt;mso-wrap-distance-left:9pt;mso-wrap-distance-right:9pt;mso-wrap-distance-top:0pt;z-index:25168076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f"/>
            <w10:wrap type="square"/>
          </v:shape>
          <o:OLEObject Type="Embed" ProgID="Equation.DSMT4" ShapeID="_x0000_s1042" DrawAspect="Content" ObjectID="_1468075735" r:id="rId42">
            <o:LockedField>false</o:LockedField>
          </o:OLEObject>
        </w:pic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（2）</w:t>
      </w: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0"/>
        </w:numPr>
        <w:spacing w:line="360" w:lineRule="auto"/>
        <w:ind w:left="0" w:leftChars="0" w:firstLine="0" w:firstLineChars="0"/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R</w:t>
      </w:r>
      <w:r>
        <w:rPr>
          <w:rFonts w:hint="eastAsia" w:ascii="Times New Roman" w:hAnsi="Times New Roman" w:cs="Times New Roman"/>
          <w:sz w:val="24"/>
          <w:szCs w:val="24"/>
          <w:vertAlign w:val="subscript"/>
          <w:lang w:val="en-US" w:eastAsia="zh-CN"/>
        </w:rPr>
        <w:t>min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=30</w:t>
      </w:r>
      <w:r>
        <w:rPr>
          <w:rFonts w:hint="default" w:ascii="Calibri" w:hAnsi="Calibri" w:cs="Calibri"/>
          <w:sz w:val="24"/>
          <w:szCs w:val="24"/>
          <w:lang w:val="en-US" w:eastAsia="zh-CN"/>
        </w:rPr>
        <w:t>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952AA34"/>
    <w:multiLevelType w:val="singleLevel"/>
    <w:tmpl w:val="8952AA34"/>
    <w:lvl w:ilvl="0" w:tentative="0">
      <w:start w:val="1"/>
      <w:numFmt w:val="upperLetter"/>
      <w:suff w:val="space"/>
      <w:lvlText w:val="%1."/>
      <w:lvlJc w:val="left"/>
      <w:pPr>
        <w:ind w:left="210" w:leftChars="0" w:firstLine="0" w:firstLineChars="0"/>
      </w:pPr>
    </w:lvl>
  </w:abstractNum>
  <w:abstractNum w:abstractNumId="1">
    <w:nsid w:val="97F637F9"/>
    <w:multiLevelType w:val="singleLevel"/>
    <w:tmpl w:val="97F637F9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A1739CEC"/>
    <w:multiLevelType w:val="singleLevel"/>
    <w:tmpl w:val="A1739CEC"/>
    <w:lvl w:ilvl="0" w:tentative="0">
      <w:start w:val="1"/>
      <w:numFmt w:val="upperLetter"/>
      <w:suff w:val="space"/>
      <w:lvlText w:val="%1."/>
      <w:lvlJc w:val="left"/>
      <w:pPr>
        <w:ind w:left="210" w:leftChars="0" w:firstLine="0" w:firstLineChars="0"/>
      </w:pPr>
    </w:lvl>
  </w:abstractNum>
  <w:abstractNum w:abstractNumId="3">
    <w:nsid w:val="C8863FC4"/>
    <w:multiLevelType w:val="singleLevel"/>
    <w:tmpl w:val="C8863FC4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CA7FCAA3"/>
    <w:multiLevelType w:val="singleLevel"/>
    <w:tmpl w:val="CA7FCAA3"/>
    <w:lvl w:ilvl="0" w:tentative="0">
      <w:start w:val="19"/>
      <w:numFmt w:val="decimal"/>
      <w:suff w:val="space"/>
      <w:lvlText w:val="%1."/>
      <w:lvlJc w:val="left"/>
    </w:lvl>
  </w:abstractNum>
  <w:abstractNum w:abstractNumId="5">
    <w:nsid w:val="CE394E7D"/>
    <w:multiLevelType w:val="singleLevel"/>
    <w:tmpl w:val="CE394E7D"/>
    <w:lvl w:ilvl="0" w:tentative="0">
      <w:start w:val="2"/>
      <w:numFmt w:val="decimal"/>
      <w:suff w:val="nothing"/>
      <w:lvlText w:val="（%1）"/>
      <w:lvlJc w:val="left"/>
    </w:lvl>
  </w:abstractNum>
  <w:abstractNum w:abstractNumId="6">
    <w:nsid w:val="EA5BE55A"/>
    <w:multiLevelType w:val="singleLevel"/>
    <w:tmpl w:val="EA5BE55A"/>
    <w:lvl w:ilvl="0" w:tentative="0">
      <w:start w:val="14"/>
      <w:numFmt w:val="decimal"/>
      <w:suff w:val="space"/>
      <w:lvlText w:val="%1."/>
      <w:lvlJc w:val="left"/>
    </w:lvl>
  </w:abstractNum>
  <w:abstractNum w:abstractNumId="7">
    <w:nsid w:val="F42AA8C8"/>
    <w:multiLevelType w:val="singleLevel"/>
    <w:tmpl w:val="F42AA8C8"/>
    <w:lvl w:ilvl="0" w:tentative="0">
      <w:start w:val="1"/>
      <w:numFmt w:val="decimal"/>
      <w:suff w:val="space"/>
      <w:lvlText w:val="%1."/>
      <w:lvlJc w:val="left"/>
    </w:lvl>
  </w:abstractNum>
  <w:abstractNum w:abstractNumId="8">
    <w:nsid w:val="FCE231CF"/>
    <w:multiLevelType w:val="singleLevel"/>
    <w:tmpl w:val="FCE231C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9">
    <w:nsid w:val="46714915"/>
    <w:multiLevelType w:val="singleLevel"/>
    <w:tmpl w:val="46714915"/>
    <w:lvl w:ilvl="0" w:tentative="0">
      <w:start w:val="1"/>
      <w:numFmt w:val="upperLetter"/>
      <w:suff w:val="space"/>
      <w:lvlText w:val="%1."/>
      <w:lvlJc w:val="left"/>
    </w:lvl>
  </w:abstractNum>
  <w:abstractNum w:abstractNumId="10">
    <w:nsid w:val="6312C03C"/>
    <w:multiLevelType w:val="singleLevel"/>
    <w:tmpl w:val="6312C03C"/>
    <w:lvl w:ilvl="0" w:tentative="0">
      <w:start w:val="1"/>
      <w:numFmt w:val="decimal"/>
      <w:suff w:val="nothing"/>
      <w:lvlText w:val="（%1）"/>
      <w:lvlJc w:val="left"/>
    </w:lvl>
  </w:abstractNum>
  <w:abstractNum w:abstractNumId="11">
    <w:nsid w:val="7FF313F4"/>
    <w:multiLevelType w:val="singleLevel"/>
    <w:tmpl w:val="7FF313F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2"/>
  </w:num>
  <w:num w:numId="5">
    <w:abstractNumId w:val="0"/>
  </w:num>
  <w:num w:numId="6">
    <w:abstractNumId w:val="11"/>
  </w:num>
  <w:num w:numId="7">
    <w:abstractNumId w:val="5"/>
  </w:num>
  <w:num w:numId="8">
    <w:abstractNumId w:val="1"/>
  </w:num>
  <w:num w:numId="9">
    <w:abstractNumId w:val="4"/>
  </w:num>
  <w:num w:numId="10">
    <w:abstractNumId w:val="10"/>
  </w:num>
  <w:num w:numId="11">
    <w:abstractNumId w:val="8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2C152E9"/>
    <w:rsid w:val="025D70EA"/>
    <w:rsid w:val="107B1C33"/>
    <w:rsid w:val="1D7F2579"/>
    <w:rsid w:val="30121595"/>
    <w:rsid w:val="31D25AE5"/>
    <w:rsid w:val="32C152E9"/>
    <w:rsid w:val="362346FC"/>
    <w:rsid w:val="62A05571"/>
    <w:rsid w:val="740E6E2C"/>
    <w:rsid w:val="7EEE7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29.wmf"/><Relationship Id="rId42" Type="http://schemas.openxmlformats.org/officeDocument/2006/relationships/oleObject" Target="embeddings/oleObject11.bin"/><Relationship Id="rId41" Type="http://schemas.openxmlformats.org/officeDocument/2006/relationships/image" Target="media/image28.wmf"/><Relationship Id="rId40" Type="http://schemas.openxmlformats.org/officeDocument/2006/relationships/oleObject" Target="embeddings/oleObject10.bin"/><Relationship Id="rId4" Type="http://schemas.openxmlformats.org/officeDocument/2006/relationships/image" Target="media/image1.png"/><Relationship Id="rId39" Type="http://schemas.openxmlformats.org/officeDocument/2006/relationships/image" Target="media/image27.wmf"/><Relationship Id="rId38" Type="http://schemas.openxmlformats.org/officeDocument/2006/relationships/oleObject" Target="embeddings/oleObject9.bin"/><Relationship Id="rId37" Type="http://schemas.openxmlformats.org/officeDocument/2006/relationships/image" Target="media/image26.wmf"/><Relationship Id="rId36" Type="http://schemas.openxmlformats.org/officeDocument/2006/relationships/oleObject" Target="embeddings/oleObject8.bin"/><Relationship Id="rId35" Type="http://schemas.openxmlformats.org/officeDocument/2006/relationships/image" Target="media/image25.wmf"/><Relationship Id="rId34" Type="http://schemas.openxmlformats.org/officeDocument/2006/relationships/oleObject" Target="embeddings/oleObject7.bin"/><Relationship Id="rId33" Type="http://schemas.openxmlformats.org/officeDocument/2006/relationships/image" Target="media/image24.wmf"/><Relationship Id="rId32" Type="http://schemas.openxmlformats.org/officeDocument/2006/relationships/oleObject" Target="embeddings/oleObject6.bin"/><Relationship Id="rId31" Type="http://schemas.openxmlformats.org/officeDocument/2006/relationships/image" Target="media/image23.wmf"/><Relationship Id="rId30" Type="http://schemas.openxmlformats.org/officeDocument/2006/relationships/oleObject" Target="embeddings/oleObject5.bin"/><Relationship Id="rId3" Type="http://schemas.openxmlformats.org/officeDocument/2006/relationships/theme" Target="theme/theme1.xml"/><Relationship Id="rId29" Type="http://schemas.openxmlformats.org/officeDocument/2006/relationships/image" Target="media/image22.wmf"/><Relationship Id="rId28" Type="http://schemas.openxmlformats.org/officeDocument/2006/relationships/oleObject" Target="embeddings/oleObject4.bin"/><Relationship Id="rId27" Type="http://schemas.openxmlformats.org/officeDocument/2006/relationships/image" Target="media/image21.wmf"/><Relationship Id="rId26" Type="http://schemas.openxmlformats.org/officeDocument/2006/relationships/oleObject" Target="embeddings/oleObject3.bin"/><Relationship Id="rId25" Type="http://schemas.openxmlformats.org/officeDocument/2006/relationships/image" Target="media/image20.wmf"/><Relationship Id="rId24" Type="http://schemas.openxmlformats.org/officeDocument/2006/relationships/oleObject" Target="embeddings/oleObject2.bin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wmf"/><Relationship Id="rId20" Type="http://schemas.openxmlformats.org/officeDocument/2006/relationships/oleObject" Target="embeddings/oleObject1.bin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41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18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2020-01-16T06:08:00Z</dcterms:created>
  <dc:creator>彼岸花之最美幻梦</dc:creator>
  <cp:lastModifiedBy>Administrator</cp:lastModifiedBy>
  <dcterms:modified xsi:type="dcterms:W3CDTF">2020-01-19T06:40:54Z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