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1D0F7B">
      <w:pPr>
        <w:spacing w:after="0" w:line="513" w:lineRule="exact"/>
        <w:ind w:left="991" w:right="974"/>
        <w:jc w:val="center"/>
        <w:rPr>
          <w:rFonts w:ascii="Microsoft YaHei UI" w:eastAsia="Microsoft YaHei UI" w:hAnsi="Microsoft YaHei UI" w:cs="Microsoft YaHei UI"/>
          <w:sz w:val="40"/>
          <w:szCs w:val="40"/>
          <w:lang w:eastAsia="zh-CN"/>
        </w:rPr>
      </w:pPr>
      <w:r>
        <w:rPr>
          <w:rFonts w:ascii="Microsoft YaHei UI" w:eastAsia="Microsoft YaHei UI" w:hAnsi="Microsoft YaHei UI" w:cs="Microsoft YaHei UI"/>
          <w:b/>
          <w:bCs/>
          <w:spacing w:val="2"/>
          <w:w w:val="99"/>
          <w:sz w:val="40"/>
          <w:szCs w:val="4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31pt;margin-top:917pt;margin-left:948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Microsoft YaHei UI" w:eastAsia="Microsoft YaHei UI" w:hAnsi="Microsoft YaHei UI" w:cs="Microsoft YaHei UI"/>
          <w:b/>
          <w:bCs/>
          <w:spacing w:val="2"/>
          <w:w w:val="99"/>
          <w:sz w:val="40"/>
          <w:szCs w:val="40"/>
          <w:lang w:eastAsia="zh-CN"/>
        </w:rPr>
        <w:t>番禺区第一学期九年级化学科期末测试题</w:t>
      </w: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before="3" w:after="0" w:line="220" w:lineRule="exact"/>
        <w:rPr>
          <w:lang w:eastAsia="zh-CN"/>
        </w:rPr>
      </w:pPr>
    </w:p>
    <w:p w:rsidR="001D0F7B">
      <w:pPr>
        <w:spacing w:after="0" w:line="240" w:lineRule="auto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注意事项：</w:t>
      </w:r>
    </w:p>
    <w:p w:rsidR="001D0F7B">
      <w:pPr>
        <w:spacing w:before="10" w:after="0" w:line="240" w:lineRule="exact"/>
        <w:rPr>
          <w:sz w:val="24"/>
          <w:szCs w:val="24"/>
          <w:lang w:eastAsia="zh-CN"/>
        </w:rPr>
      </w:pPr>
    </w:p>
    <w:p w:rsidR="001D0F7B">
      <w:pPr>
        <w:spacing w:after="0" w:line="350" w:lineRule="auto"/>
        <w:ind w:left="106" w:right="37" w:firstLine="4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答题前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考生务必用黑色签字笔将自己的姓名和准考证填写在答题卡上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并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用</w:t>
      </w:r>
      <w:r>
        <w:rPr>
          <w:rFonts w:ascii="Microsoft YaHei UI" w:eastAsia="Microsoft YaHei UI" w:hAnsi="Microsoft YaHei UI" w:cs="Microsoft YaHei UI"/>
          <w:spacing w:val="-8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铅笔填涂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准考证号下方的涂点。</w:t>
      </w:r>
    </w:p>
    <w:p w:rsidR="001D0F7B">
      <w:pPr>
        <w:spacing w:before="36" w:after="0" w:line="350" w:lineRule="auto"/>
        <w:ind w:left="106" w:right="37" w:firstLine="4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7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选择题每小题选出答案后</w:t>
      </w:r>
      <w:r>
        <w:rPr>
          <w:rFonts w:ascii="Microsoft YaHei UI" w:eastAsia="Microsoft YaHei UI" w:hAnsi="Microsoft YaHei UI" w:cs="Microsoft YaHei UI"/>
          <w:spacing w:val="-7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用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铅笔把答题卡上对应的答案信息点涂黑</w:t>
      </w:r>
      <w:r>
        <w:rPr>
          <w:rFonts w:ascii="Microsoft YaHei UI" w:eastAsia="Microsoft YaHei UI" w:hAnsi="Microsoft YaHei UI" w:cs="Microsoft YaHei UI"/>
          <w:spacing w:val="-7"/>
          <w:sz w:val="21"/>
          <w:szCs w:val="21"/>
          <w:lang w:eastAsia="zh-CN"/>
        </w:rPr>
        <w:t>。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如果改动</w:t>
      </w:r>
      <w:r>
        <w:rPr>
          <w:rFonts w:ascii="Microsoft YaHei UI" w:eastAsia="Microsoft YaHei UI" w:hAnsi="Microsoft YaHei UI" w:cs="Microsoft YaHei UI"/>
          <w:spacing w:val="-7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用橡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皮擦干净后，再选涂其他答案，答案写在试卷上无效。</w:t>
      </w:r>
    </w:p>
    <w:p w:rsidR="001D0F7B">
      <w:pPr>
        <w:spacing w:before="36" w:after="0" w:line="350" w:lineRule="auto"/>
        <w:ind w:left="106" w:right="38" w:firstLine="4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3</w:t>
      </w:r>
      <w:r>
        <w:rPr>
          <w:rFonts w:ascii="Microsoft YaHei UI" w:eastAsia="Microsoft YaHei UI" w:hAnsi="Microsoft YaHei UI" w:cs="Microsoft YaHei UI"/>
          <w:spacing w:val="-29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非选择题必须用黑色签字笔作答</w:t>
      </w:r>
      <w:r>
        <w:rPr>
          <w:rFonts w:ascii="Microsoft YaHei UI" w:eastAsia="Microsoft YaHei UI" w:hAnsi="Microsoft YaHei UI" w:cs="Microsoft YaHei UI"/>
          <w:spacing w:val="-29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必须在答题卡上各题目的答题区域作答</w:t>
      </w:r>
      <w:r>
        <w:rPr>
          <w:rFonts w:ascii="Microsoft YaHei UI" w:eastAsia="Microsoft YaHei UI" w:hAnsi="Microsoft YaHei UI" w:cs="Microsoft YaHei UI"/>
          <w:spacing w:val="-29"/>
          <w:sz w:val="21"/>
          <w:szCs w:val="21"/>
          <w:lang w:eastAsia="zh-CN"/>
        </w:rPr>
        <w:t>。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超出答题区域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书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写的答案无效。在试卷上答题无效。</w:t>
      </w:r>
    </w:p>
    <w:p w:rsidR="001D0F7B">
      <w:pPr>
        <w:tabs>
          <w:tab w:val="left" w:pos="3600"/>
          <w:tab w:val="left" w:pos="4360"/>
          <w:tab w:val="left" w:pos="5260"/>
          <w:tab w:val="left" w:pos="6120"/>
          <w:tab w:val="left" w:pos="7100"/>
        </w:tabs>
        <w:spacing w:before="36" w:after="0" w:line="350" w:lineRule="auto"/>
        <w:ind w:left="526" w:right="1457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4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．本试卷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共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9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小题，满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分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10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0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分，考试用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时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8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0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分钟。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可能用到的相对原子质量：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H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1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  <w:t>O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1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6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  <w:t>K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3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9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4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0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M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n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5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5</w:t>
      </w:r>
    </w:p>
    <w:p w:rsidR="001D0F7B">
      <w:pPr>
        <w:spacing w:before="6" w:after="0" w:line="190" w:lineRule="exact"/>
        <w:rPr>
          <w:sz w:val="19"/>
          <w:szCs w:val="19"/>
          <w:lang w:eastAsia="zh-CN"/>
        </w:rPr>
      </w:pPr>
    </w:p>
    <w:p w:rsidR="001D0F7B">
      <w:pPr>
        <w:tabs>
          <w:tab w:val="left" w:pos="4200"/>
        </w:tabs>
        <w:spacing w:after="0" w:line="240" w:lineRule="auto"/>
        <w:ind w:left="3007" w:right="2990"/>
        <w:jc w:val="center"/>
        <w:rPr>
          <w:rFonts w:ascii="Microsoft YaHei UI" w:eastAsia="Microsoft YaHei UI" w:hAnsi="Microsoft YaHei UI" w:cs="Microsoft YaHei UI"/>
          <w:sz w:val="24"/>
          <w:szCs w:val="24"/>
          <w:lang w:eastAsia="zh-CN"/>
        </w:rPr>
      </w:pPr>
      <w:r>
        <w:rPr>
          <w:rFonts w:ascii="Microsoft YaHei UI" w:eastAsia="Microsoft YaHei UI" w:hAnsi="Microsoft YaHei UI" w:cs="Microsoft YaHei UI"/>
          <w:sz w:val="24"/>
          <w:szCs w:val="24"/>
          <w:lang w:eastAsia="zh-CN"/>
        </w:rPr>
        <w:t>第一部分</w:t>
      </w:r>
      <w:r>
        <w:rPr>
          <w:rFonts w:ascii="Microsoft YaHei UI" w:eastAsia="Microsoft YaHei UI" w:hAnsi="Microsoft YaHei UI" w:cs="Microsoft YaHei UI"/>
          <w:sz w:val="24"/>
          <w:szCs w:val="24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4"/>
          <w:szCs w:val="24"/>
          <w:lang w:eastAsia="zh-CN"/>
        </w:rPr>
        <w:t>选择题</w:t>
      </w:r>
      <w:r>
        <w:rPr>
          <w:rFonts w:ascii="Microsoft YaHei UI" w:eastAsia="Microsoft YaHei UI" w:hAnsi="Microsoft YaHei UI" w:cs="Microsoft YaHei UI"/>
          <w:b/>
          <w:bCs/>
          <w:sz w:val="24"/>
          <w:szCs w:val="24"/>
          <w:lang w:eastAsia="zh-CN"/>
        </w:rPr>
        <w:t>（共</w:t>
      </w:r>
      <w:r>
        <w:rPr>
          <w:rFonts w:ascii="Microsoft YaHei UI" w:eastAsia="Microsoft YaHei UI" w:hAnsi="Microsoft YaHei UI" w:cs="Microsoft YaHei UI"/>
          <w:b/>
          <w:bCs/>
          <w:w w:val="99"/>
          <w:sz w:val="24"/>
          <w:szCs w:val="24"/>
          <w:lang w:eastAsia="zh-CN"/>
        </w:rPr>
        <w:t>40</w:t>
      </w:r>
      <w:r>
        <w:rPr>
          <w:rFonts w:ascii="Microsoft YaHei UI" w:eastAsia="Microsoft YaHei UI" w:hAnsi="Microsoft YaHei UI" w:cs="Microsoft YaHei UI"/>
          <w:b/>
          <w:bCs/>
          <w:sz w:val="24"/>
          <w:szCs w:val="24"/>
          <w:lang w:eastAsia="zh-CN"/>
        </w:rPr>
        <w:t>分）</w:t>
      </w:r>
    </w:p>
    <w:p w:rsidR="001D0F7B">
      <w:pPr>
        <w:spacing w:before="8" w:after="0" w:line="140" w:lineRule="exact"/>
        <w:rPr>
          <w:sz w:val="14"/>
          <w:szCs w:val="14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6B44B9">
      <w:pPr>
        <w:spacing w:after="0" w:line="354" w:lineRule="auto"/>
        <w:ind w:left="526" w:right="36" w:hanging="420"/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一、选择题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（本题包括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20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小题，每小题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分，共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40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分）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 xml:space="preserve"> </w:t>
      </w:r>
    </w:p>
    <w:p w:rsidR="001D0F7B">
      <w:pPr>
        <w:spacing w:after="0" w:line="354" w:lineRule="auto"/>
        <w:ind w:left="526" w:right="36" w:hanging="4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b/>
          <w:bCs/>
          <w:sz w:val="21"/>
          <w:szCs w:val="21"/>
          <w:lang w:eastAsia="zh-CN"/>
        </w:rPr>
        <w:t>注意：每道选择题有四个选项，其中只有一项符合题意。请用铅笔在答题卡上作答。错选、不</w:t>
      </w:r>
    </w:p>
    <w:p w:rsidR="001D0F7B">
      <w:pPr>
        <w:spacing w:before="37" w:after="0" w:line="240" w:lineRule="auto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选、多选或涂改不清的，均不给分。</w:t>
      </w:r>
    </w:p>
    <w:p w:rsidR="001D0F7B">
      <w:pPr>
        <w:spacing w:before="4" w:after="0" w:line="160" w:lineRule="exact"/>
        <w:rPr>
          <w:sz w:val="16"/>
          <w:szCs w:val="16"/>
          <w:lang w:eastAsia="zh-CN"/>
        </w:rPr>
      </w:pPr>
    </w:p>
    <w:p w:rsidR="001D0F7B">
      <w:pPr>
        <w:spacing w:after="0" w:line="240" w:lineRule="auto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．下列变化中属于化学变化的是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4300"/>
        </w:tabs>
        <w:spacing w:after="0" w:line="347" w:lineRule="auto"/>
        <w:ind w:left="421" w:right="2886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．夏天粮食酿成美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酒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．用金刚石切割玻璃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．秋天水果榨成果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汁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．灯泡通电发光</w:t>
      </w:r>
    </w:p>
    <w:p w:rsidR="001D0F7B">
      <w:pPr>
        <w:spacing w:before="39" w:after="0" w:line="240" w:lineRule="auto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．下列物质中，属于纯净物的是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2620"/>
          <w:tab w:val="left" w:pos="4300"/>
          <w:tab w:val="left" w:pos="5980"/>
        </w:tabs>
        <w:spacing w:after="0" w:line="240" w:lineRule="auto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．洁净的空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气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．矿泉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水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．干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冰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．澄清石灰水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spacing w:after="0" w:line="240" w:lineRule="auto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3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7"/>
          <w:sz w:val="21"/>
          <w:szCs w:val="21"/>
          <w:lang w:eastAsia="zh-CN"/>
        </w:rPr>
        <w:t>下列物质中，含有氧分子的是</w:t>
      </w:r>
    </w:p>
    <w:p w:rsidR="001D0F7B">
      <w:pPr>
        <w:spacing w:before="8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2620"/>
          <w:tab w:val="left" w:pos="4300"/>
          <w:tab w:val="left" w:pos="5980"/>
        </w:tabs>
        <w:spacing w:after="0" w:line="240" w:lineRule="auto"/>
        <w:ind w:left="433" w:right="-20"/>
        <w:rPr>
          <w:rFonts w:ascii="Microsoft YaHei UI" w:eastAsia="Microsoft YaHei UI" w:hAnsi="Microsoft YaHei UI" w:cs="Microsoft YaHei UI"/>
          <w:sz w:val="14"/>
          <w:szCs w:val="14"/>
        </w:rPr>
      </w:pPr>
      <w:r>
        <w:rPr>
          <w:rFonts w:ascii="Microsoft YaHei UI" w:eastAsia="Microsoft YaHei UI" w:hAnsi="Microsoft YaHei UI" w:cs="Microsoft YaHei UI"/>
          <w:spacing w:val="3"/>
          <w:position w:val="2"/>
          <w:sz w:val="21"/>
          <w:szCs w:val="21"/>
        </w:rPr>
        <w:t>A</w:t>
      </w:r>
      <w:r>
        <w:rPr>
          <w:rFonts w:ascii="Microsoft YaHei UI" w:eastAsia="Microsoft YaHei UI" w:hAnsi="Microsoft YaHei UI" w:cs="Microsoft YaHei UI"/>
          <w:spacing w:val="7"/>
          <w:position w:val="2"/>
          <w:sz w:val="21"/>
          <w:szCs w:val="21"/>
        </w:rPr>
        <w:t>．</w:t>
      </w:r>
      <w:r>
        <w:rPr>
          <w:rFonts w:ascii="Microsoft YaHei UI" w:eastAsia="Microsoft YaHei UI" w:hAnsi="Microsoft YaHei UI" w:cs="Microsoft YaHei UI"/>
          <w:spacing w:val="-7"/>
          <w:position w:val="2"/>
          <w:sz w:val="21"/>
          <w:szCs w:val="21"/>
        </w:rPr>
        <w:t>K</w:t>
      </w:r>
      <w:r>
        <w:rPr>
          <w:rFonts w:ascii="Microsoft YaHei UI" w:eastAsia="Microsoft YaHei UI" w:hAnsi="Microsoft YaHei UI" w:cs="Microsoft YaHei UI"/>
          <w:spacing w:val="3"/>
          <w:position w:val="2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pacing w:val="4"/>
          <w:position w:val="2"/>
          <w:sz w:val="21"/>
          <w:szCs w:val="21"/>
        </w:rPr>
        <w:t>l</w:t>
      </w:r>
      <w:r>
        <w:rPr>
          <w:rFonts w:ascii="Microsoft YaHei UI" w:eastAsia="Microsoft YaHei UI" w:hAnsi="Microsoft YaHei UI" w:cs="Microsoft YaHei UI"/>
          <w:spacing w:val="3"/>
          <w:position w:val="2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sz w:val="14"/>
          <w:szCs w:val="14"/>
        </w:rPr>
        <w:t>3</w:t>
      </w:r>
      <w:r>
        <w:rPr>
          <w:rFonts w:ascii="Microsoft YaHei UI" w:eastAsia="Microsoft YaHei UI" w:hAnsi="Microsoft YaHei UI" w:cs="Microsoft YaHei UI"/>
          <w:sz w:val="14"/>
          <w:szCs w:val="14"/>
        </w:rPr>
        <w:tab/>
      </w:r>
      <w:r>
        <w:rPr>
          <w:rFonts w:ascii="Microsoft YaHei UI" w:eastAsia="Microsoft YaHei UI" w:hAnsi="Microsoft YaHei UI" w:cs="Microsoft YaHei UI"/>
          <w:spacing w:val="3"/>
          <w:position w:val="2"/>
          <w:sz w:val="21"/>
          <w:szCs w:val="21"/>
        </w:rPr>
        <w:t>B</w:t>
      </w:r>
      <w:r>
        <w:rPr>
          <w:rFonts w:ascii="Microsoft YaHei UI" w:eastAsia="Microsoft YaHei UI" w:hAnsi="Microsoft YaHei UI" w:cs="Microsoft YaHei UI"/>
          <w:spacing w:val="7"/>
          <w:position w:val="2"/>
          <w:sz w:val="21"/>
          <w:szCs w:val="21"/>
        </w:rPr>
        <w:t>．</w:t>
      </w:r>
      <w:r>
        <w:rPr>
          <w:rFonts w:ascii="Microsoft YaHei UI" w:eastAsia="Microsoft YaHei UI" w:hAnsi="Microsoft YaHei UI" w:cs="Microsoft YaHei UI"/>
          <w:spacing w:val="3"/>
          <w:position w:val="2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sz w:val="14"/>
          <w:szCs w:val="14"/>
        </w:rPr>
        <w:t>2</w:t>
      </w:r>
      <w:r>
        <w:rPr>
          <w:rFonts w:ascii="Microsoft YaHei UI" w:eastAsia="Microsoft YaHei UI" w:hAnsi="Microsoft YaHei UI" w:cs="Microsoft YaHei UI"/>
          <w:sz w:val="14"/>
          <w:szCs w:val="14"/>
        </w:rPr>
        <w:tab/>
      </w:r>
      <w:r>
        <w:rPr>
          <w:rFonts w:ascii="Microsoft YaHei UI" w:eastAsia="Microsoft YaHei UI" w:hAnsi="Microsoft YaHei UI" w:cs="Microsoft YaHei UI"/>
          <w:spacing w:val="3"/>
          <w:position w:val="2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pacing w:val="7"/>
          <w:position w:val="2"/>
          <w:sz w:val="21"/>
          <w:szCs w:val="21"/>
        </w:rPr>
        <w:t>．</w:t>
      </w:r>
      <w:r>
        <w:rPr>
          <w:rFonts w:ascii="Microsoft YaHei UI" w:eastAsia="Microsoft YaHei UI" w:hAnsi="Microsoft YaHei UI" w:cs="Microsoft YaHei UI"/>
          <w:spacing w:val="3"/>
          <w:position w:val="2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sz w:val="14"/>
          <w:szCs w:val="14"/>
        </w:rPr>
        <w:t>3</w:t>
      </w:r>
      <w:r>
        <w:rPr>
          <w:rFonts w:ascii="Microsoft YaHei UI" w:eastAsia="Microsoft YaHei UI" w:hAnsi="Microsoft YaHei UI" w:cs="Microsoft YaHei UI"/>
          <w:sz w:val="14"/>
          <w:szCs w:val="14"/>
        </w:rPr>
        <w:tab/>
      </w:r>
      <w:r>
        <w:rPr>
          <w:rFonts w:ascii="Microsoft YaHei UI" w:eastAsia="Microsoft YaHei UI" w:hAnsi="Microsoft YaHei UI" w:cs="Microsoft YaHei UI"/>
          <w:spacing w:val="3"/>
          <w:position w:val="2"/>
          <w:sz w:val="21"/>
          <w:szCs w:val="21"/>
        </w:rPr>
        <w:t>D</w:t>
      </w:r>
      <w:r>
        <w:rPr>
          <w:rFonts w:ascii="Microsoft YaHei UI" w:eastAsia="Microsoft YaHei UI" w:hAnsi="Microsoft YaHei UI" w:cs="Microsoft YaHei UI"/>
          <w:spacing w:val="7"/>
          <w:position w:val="2"/>
          <w:sz w:val="21"/>
          <w:szCs w:val="21"/>
        </w:rPr>
        <w:t>．</w:t>
      </w:r>
      <w:r>
        <w:rPr>
          <w:rFonts w:ascii="Microsoft YaHei UI" w:eastAsia="Microsoft YaHei UI" w:hAnsi="Microsoft YaHei UI" w:cs="Microsoft YaHei UI"/>
          <w:spacing w:val="3"/>
          <w:position w:val="2"/>
          <w:sz w:val="21"/>
          <w:szCs w:val="21"/>
        </w:rPr>
        <w:t>H</w:t>
      </w:r>
      <w:r>
        <w:rPr>
          <w:rFonts w:ascii="Microsoft YaHei UI" w:eastAsia="Microsoft YaHei UI" w:hAnsi="Microsoft YaHei UI" w:cs="Microsoft YaHei UI"/>
          <w:spacing w:val="4"/>
          <w:sz w:val="14"/>
          <w:szCs w:val="14"/>
        </w:rPr>
        <w:t>2</w:t>
      </w:r>
      <w:r>
        <w:rPr>
          <w:rFonts w:ascii="Microsoft YaHei UI" w:eastAsia="Microsoft YaHei UI" w:hAnsi="Microsoft YaHei UI" w:cs="Microsoft YaHei UI"/>
          <w:spacing w:val="3"/>
          <w:position w:val="2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sz w:val="14"/>
          <w:szCs w:val="14"/>
        </w:rPr>
        <w:t>2</w:t>
      </w:r>
    </w:p>
    <w:p w:rsidR="001D0F7B">
      <w:pPr>
        <w:spacing w:before="8" w:after="0" w:line="150" w:lineRule="exact"/>
        <w:rPr>
          <w:sz w:val="15"/>
          <w:szCs w:val="15"/>
        </w:rPr>
      </w:pPr>
    </w:p>
    <w:p w:rsidR="001D0F7B">
      <w:pPr>
        <w:tabs>
          <w:tab w:val="left" w:pos="4300"/>
        </w:tabs>
        <w:spacing w:after="0" w:line="301" w:lineRule="auto"/>
        <w:ind w:left="421" w:right="2684" w:hanging="315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type="#_x0000_t75" style="width:51.15pt;height:50.5pt;margin-top:16pt;margin-left:449.1pt;mso-position-horizontal-relative:page;position:absolute;z-index:-251657216">
            <v:imagedata r:id="rId5" o:title=""/>
          </v:shape>
        </w:pic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4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．钋广泛用于抗静电刷。钋元素的信息如图所示，下列说法</w:t>
      </w:r>
      <w:r>
        <w:rPr>
          <w:rFonts w:ascii="Microsoft YaHei UI" w:eastAsia="Microsoft YaHei UI" w:hAnsi="Microsoft YaHei UI" w:cs="Microsoft YaHei UI"/>
          <w:spacing w:val="-148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-64"/>
          <w:position w:val="-7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48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pacing w:val="-64"/>
          <w:position w:val="-7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的是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．属于金属元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素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．质子数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为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84</w:t>
      </w:r>
    </w:p>
    <w:p w:rsidR="001D0F7B">
      <w:pPr>
        <w:tabs>
          <w:tab w:val="left" w:pos="4300"/>
        </w:tabs>
        <w:spacing w:before="90" w:after="0" w:line="240" w:lineRule="auto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．核外电子数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为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8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4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．相对原子质量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为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209g</w:t>
      </w:r>
    </w:p>
    <w:p w:rsidR="001D0F7B">
      <w:pPr>
        <w:spacing w:after="0" w:line="240" w:lineRule="auto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sectPr>
          <w:footerReference w:type="default" r:id="rId6"/>
          <w:type w:val="continuous"/>
          <w:pgSz w:w="11920" w:h="16840"/>
          <w:pgMar w:top="1280" w:right="1300" w:bottom="1060" w:left="1320" w:header="720" w:footer="863" w:gutter="0"/>
          <w:cols w:space="720"/>
        </w:sectPr>
      </w:pPr>
    </w:p>
    <w:p w:rsidR="001D0F7B">
      <w:pPr>
        <w:spacing w:after="0" w:line="315" w:lineRule="exact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7" style="width:595.3pt;height:841.9pt;margin-top:0;margin-left:0;mso-position-horizontal-relative:page;mso-position-vertical-relative:page;position:absolute;z-index:-251654144" coordsize="11906,16838">
            <v:shape id="_x0000_s1028" type="#_x0000_t75" style="width:946;height:355;left:3483;position:absolute;top:6043">
              <v:imagedata r:id="rId7" o:title=""/>
            </v:shape>
            <v:group id="_x0000_s1029" style="width:840;height:120;left:3592;position:absolute;top:6373" coordorigin="3592,6373" coordsize="840,120">
              <v:shape id="_x0000_s1030" style="width:840;height:120;left:3592;position:absolute;top:6373" coordorigin="3592,6373" coordsize="840,120" path="m4232,6373l4302,6426l4312,6426l4312,6441l4302,6441l4232,6493l4407,6441l4312,6441l4407,6441l4432,6433l4232,6373xe" fillcolor="black" stroked="f">
                <v:path arrowok="t"/>
              </v:shape>
              <v:shape id="_x0000_s1031" style="width:840;height:120;left:3592;position:absolute;top:6373" coordorigin="3592,6373" coordsize="840,120" path="m4312,6433l4302,6441l4312,6441l4312,6433xe" fillcolor="black" stroked="f">
                <v:path arrowok="t"/>
              </v:shape>
              <v:shape id="_x0000_s1032" style="width:840;height:120;left:3592;position:absolute;top:6373" coordorigin="3592,6373" coordsize="840,120" path="m3592,6426l3592,6441l4302,6441l4312,6433l4302,6426l3592,6426xe" fillcolor="black" stroked="f">
                <v:path arrowok="t"/>
              </v:shape>
              <v:shape id="_x0000_s1033" style="width:840;height:120;left:3592;position:absolute;top:6373" coordorigin="3592,6373" coordsize="840,120" path="m4302,6426l4312,6433l4312,6426l4302,6426xe" fillcolor="black" stroked="f">
                <v:path arrowok="t"/>
              </v:shape>
            </v:group>
            <v:group id="_x0000_s1034" style="width:187;height:185;left:5753;position:absolute;top:5996" coordorigin="5753,5996" coordsize="187,185">
              <v:shape id="_x0000_s1035" style="width:187;height:185;left:5753;position:absolute;top:5996" coordorigin="5753,5996" coordsize="187,185" path="m5833,5996l5776,6027l5753,6089l5754,6095l5794,6163l5864,6181l5885,6174l5930,6130l5940,6085l5937,6064l5902,6015l5833,5996xe" fillcolor="gray" stroked="f">
                <v:path arrowok="t"/>
              </v:shape>
            </v:group>
            <v:group id="_x0000_s1036" style="width:187;height:185;left:5753;position:absolute;top:5996" coordorigin="5753,5996" coordsize="187,185">
              <v:shape id="_x0000_s1037" style="width:187;height:185;left:5753;position:absolute;top:5996" coordorigin="5753,5996" coordsize="187,185" path="m5753,6089l5776,6027l5833,5996l5859,5998l5917,6029l5940,6085l5938,6109l5903,6163l5864,6181l5837,6179l5777,6149l5753,6089xe" filled="f">
                <v:path arrowok="t"/>
              </v:shape>
            </v:group>
            <v:group id="_x0000_s1038" style="width:280;height:279;left:4519;position:absolute;top:5997" coordorigin="4519,5997" coordsize="280,279">
              <v:shape id="_x0000_s1039" style="width:280;height:279;left:4519;position:absolute;top:5997" coordorigin="4519,5997" coordsize="280,279" path="m4519,6135l4535,6071l4577,6022l4638,5997l4665,5998l4732,6019l4778,6062l4799,6119l4797,6145l4775,6211l4730,6256l4671,6275l4646,6274l4581,6250l4537,6205l4519,6143l4519,6135xe" filled="f">
                <v:path arrowok="t"/>
              </v:shape>
            </v:group>
            <v:group id="_x0000_s1040" style="width:1777;height:884;left:4463;position:absolute;top:5912" coordorigin="4463,5912" coordsize="1777,884">
              <v:shape id="_x0000_s1041" style="width:1777;height:884;left:4463;position:absolute;top:5912" coordorigin="4463,5912" coordsize="1777,884" path="m4463,5912l6240,5912l6240,6796l4463,6796l4463,5912xe" filled="f">
                <v:path arrowok="t"/>
              </v:shape>
            </v:group>
            <v:group id="_x0000_s1042" style="width:280;height:279;left:5810;position:absolute;top:6162" coordorigin="5810,6162" coordsize="280,279">
              <v:shape id="_x0000_s1043" style="width:280;height:279;left:5810;position:absolute;top:6162" coordorigin="5810,6162" coordsize="280,279" path="m5929,6162l5868,6187l5825,6236l5810,6301l5810,6309l5828,6370l5872,6416l5936,6439l5961,6441l5983,6438l6038,6409l6076,6357l6089,6285l6085,6265l6056,6211l6002,6175l5929,6162xe" fillcolor="black" stroked="f">
                <v:path arrowok="t"/>
              </v:shape>
            </v:group>
            <v:group id="_x0000_s1044" style="width:280;height:279;left:5810;position:absolute;top:6162" coordorigin="5810,6162" coordsize="280,279">
              <v:shape id="_x0000_s1045" style="width:280;height:279;left:5810;position:absolute;top:6162" coordorigin="5810,6162" coordsize="280,279" path="m5810,6301l5825,6236l5868,6187l5929,6162l5955,6164l6022,6185l6068,6228l6089,6285l6088,6311l6065,6377l6021,6422l5961,6441l5936,6439l5872,6416l5828,6370l5810,6309l5810,6301xe" filled="f">
                <v:path arrowok="t"/>
              </v:shape>
            </v:group>
            <v:group id="_x0000_s1046" style="width:187;height:185;left:5548;position:absolute;top:6194" coordorigin="5548,6194" coordsize="187,185">
              <v:shape id="_x0000_s1047" style="width:187;height:185;left:5548;position:absolute;top:6194" coordorigin="5548,6194" coordsize="187,185" path="m5627,6194l5571,6225l5548,6287l5548,6292l5588,6361l5658,6379l5679,6372l5724,6328l5735,6283l5731,6262l5696,6213l5627,6194xe" fillcolor="gray" stroked="f">
                <v:path arrowok="t"/>
              </v:shape>
            </v:group>
            <v:group id="_x0000_s1048" style="width:187;height:185;left:5548;position:absolute;top:6194" coordorigin="5548,6194" coordsize="187,185">
              <v:shape id="_x0000_s1049" style="width:187;height:185;left:5548;position:absolute;top:6194" coordorigin="5548,6194" coordsize="187,185" path="m5548,6287l5571,6225l5627,6194l5653,6196l5712,6227l5735,6283l5732,6307l5697,6361l5658,6379l5631,6377l5572,6347l5548,6287xe" filled="f">
                <v:path arrowok="t"/>
              </v:shape>
            </v:group>
            <v:group id="_x0000_s1050" style="width:280;height:279;left:5342;position:absolute;top:6301" coordorigin="5342,6301" coordsize="280,279">
              <v:shape id="_x0000_s1051" style="width:280;height:279;left:5342;position:absolute;top:6301" coordorigin="5342,6301" coordsize="280,279" path="m5461,6301l5400,6325l5358,6374l5342,6439l5342,6447l5360,6508l5404,6554l5469,6578l5494,6579l5515,6576l5570,6547l5608,6495l5622,6423l5618,6403l5588,6349l5535,6313l5461,6301xe" fillcolor="black" stroked="f">
                <v:path arrowok="t"/>
              </v:shape>
            </v:group>
            <v:group id="_x0000_s1052" style="width:280;height:279;left:5342;position:absolute;top:6301" coordorigin="5342,6301" coordsize="280,279">
              <v:shape id="_x0000_s1053" style="width:280;height:279;left:5342;position:absolute;top:6301" coordorigin="5342,6301" coordsize="280,279" path="m5342,6439l5358,6374l5400,6325l5461,6301l5488,6302l5555,6323l5601,6366l5622,6423l5620,6449l5598,6515l5553,6560l5494,6579l5469,6578l5404,6554l5360,6508l5342,6447l5342,6439xe" filled="f">
                <v:path arrowok="t"/>
              </v:shape>
            </v:group>
            <v:group id="_x0000_s1054" style="width:187;height:185;left:5192;position:absolute;top:6466" coordorigin="5192,6466" coordsize="187,185">
              <v:shape id="_x0000_s1055" style="width:187;height:185;left:5192;position:absolute;top:6466" coordorigin="5192,6466" coordsize="187,185" path="m5272,6466l5215,6497l5192,6558l5192,6564l5233,6632l5302,6650l5323,6644l5369,6600l5379,6555l5376,6534l5340,6485l5272,6466xe" fillcolor="gray" stroked="f">
                <v:path arrowok="t"/>
              </v:shape>
            </v:group>
            <v:group id="_x0000_s1056" style="width:187;height:185;left:5192;position:absolute;top:6466" coordorigin="5192,6466" coordsize="187,185">
              <v:shape id="_x0000_s1057" style="width:187;height:185;left:5192;position:absolute;top:6466" coordorigin="5192,6466" coordsize="187,185" path="m5192,6558l5215,6497l5272,6466l5298,6468l5356,6498l5379,6555l5377,6578l5342,6633l5302,6650l5276,6649l5216,6619l5192,6558xe" filled="f">
                <v:path arrowok="t"/>
              </v:shape>
            </v:group>
            <v:group id="_x0000_s1058" style="width:280;height:279;left:4725;position:absolute;top:6162" coordorigin="4725,6162" coordsize="280,279">
              <v:shape id="_x0000_s1059" style="width:280;height:279;left:4725;position:absolute;top:6162" coordorigin="4725,6162" coordsize="280,279" path="m4725,6301l4741,6236l4783,6187l4844,6162l4870,6164l4938,6185l4983,6228l5004,6285l5003,6311l4980,6377l4936,6422l4877,6441l4852,6439l4787,6416l4743,6370l4725,6309l4725,6301xe" filled="f">
                <v:path arrowok="t"/>
              </v:shape>
            </v:group>
            <v:group id="_x0000_s1060" style="width:187;height:185;left:5978;position:absolute;top:6411" coordorigin="5978,6411" coordsize="187,185">
              <v:shape id="_x0000_s1061" style="width:187;height:185;left:5978;position:absolute;top:6411" coordorigin="5978,6411" coordsize="187,185" path="m6057,6411l6001,6442l5978,6503l5978,6509l6018,6577l6088,6595l6109,6589l6155,6544l6165,6499l6162,6479l6126,6429l6057,6411xe" fillcolor="gray" stroked="f">
                <v:path arrowok="t"/>
              </v:shape>
            </v:group>
            <v:group id="_x0000_s1062" style="width:187;height:185;left:5978;position:absolute;top:6411" coordorigin="5978,6411" coordsize="187,185">
              <v:shape id="_x0000_s1063" style="width:187;height:185;left:5978;position:absolute;top:6411" coordorigin="5978,6411" coordsize="187,185" path="m5978,6503l6001,6442l6057,6411l6083,6413l6142,6443l6165,6499l6162,6523l6127,6578l6088,6595l6061,6593l6002,6564l5978,6503xe" filled="f">
                <v:path arrowok="t"/>
              </v:shape>
            </v:group>
            <v:group id="_x0000_s1064" style="width:1746;height:868;left:1815;position:absolute;top:5903" coordorigin="1815,5903" coordsize="1746,868">
              <v:shape id="_x0000_s1065" style="width:1746;height:868;left:1815;position:absolute;top:5903" coordorigin="1815,5903" coordsize="1746,868" path="m1815,5903l3561,5903l3561,6771l1815,6771l1815,5903xe" filled="f">
                <v:path arrowok="t"/>
              </v:shape>
            </v:group>
            <v:group id="_x0000_s1066" style="width:182;height:183;left:2403;position:absolute;top:5963" coordorigin="2403,5963" coordsize="182,183">
              <v:shape id="_x0000_s1067" style="width:182;height:183;left:2403;position:absolute;top:5963" coordorigin="2403,5963" coordsize="182,183" path="m2483,5963l2426,5993l2403,6054l2404,6070l2437,6124l2501,6145l2521,6142l2577,6085l2584,6034l2577,6014l2531,5972l2483,5963xe" fillcolor="gray" stroked="f">
                <v:path arrowok="t"/>
              </v:shape>
            </v:group>
            <v:group id="_x0000_s1068" style="width:182;height:183;left:2403;position:absolute;top:5963" coordorigin="2403,5963" coordsize="182,183">
              <v:shape id="_x0000_s1069" style="width:182;height:183;left:2403;position:absolute;top:5963" coordorigin="2403,5963" coordsize="182,183" path="m2403,6054l2426,5993l2483,5963l2509,5965l2566,5997l2584,6034l2583,6061l2555,6121l2501,6145l2477,6143l2422,6109l2403,6054xe" filled="f">
                <v:path arrowok="t"/>
              </v:shape>
            </v:group>
            <v:group id="_x0000_s1070" style="width:275;height:275;left:2201;position:absolute;top:6067" coordorigin="2201,6067" coordsize="275,275">
              <v:shape id="_x0000_s1071" style="width:275;height:275;left:2201;position:absolute;top:6067" coordorigin="2201,6067" coordsize="275,275" path="m2321,6067l2260,6091l2217,6139l2201,6204l2202,6222l2226,6283l2275,6326l2340,6342l2362,6340l2421,6314l2461,6264l2476,6195l2473,6174l2445,6119l2393,6081l2321,6067xe" fillcolor="black" stroked="f">
                <v:path arrowok="t"/>
              </v:shape>
            </v:group>
            <v:group id="_x0000_s1072" style="width:275;height:275;left:2201;position:absolute;top:6067" coordorigin="2201,6067" coordsize="275,275">
              <v:shape id="_x0000_s1073" style="width:275;height:275;left:2201;position:absolute;top:6067" coordorigin="2201,6067" coordsize="275,275" path="m2201,6204l2217,6139l2260,6091l2321,6067l2347,6068l2413,6091l2458,6135l2476,6195l2474,6220l2450,6283l2403,6325l2340,6342l2317,6340l2256,6314l2215,6264l2201,6204xe" filled="f">
                <v:path arrowok="t"/>
              </v:shape>
            </v:group>
            <v:group id="_x0000_s1074" style="width:275;height:275;left:2826;position:absolute;top:6121" coordorigin="2826,6121" coordsize="275,275">
              <v:shape id="_x0000_s1075" style="width:275;height:275;left:2826;position:absolute;top:6121" coordorigin="2826,6121" coordsize="275,275" path="m2826,6258l2842,6193l2885,6145l2946,6121l2972,6123l3038,6145l3082,6190l3101,6249l3099,6274l3075,6337l3028,6380l2965,6396l2942,6394l2881,6368l2840,6319l2826,6258xe" filled="f">
                <v:path arrowok="t"/>
              </v:shape>
            </v:group>
            <v:group id="_x0000_s1076" style="width:182;height:183;left:2899;position:absolute;top:6446" coordorigin="2899,6446" coordsize="182,183">
              <v:shape id="_x0000_s1077" style="width:182;height:183;left:2899;position:absolute;top:6446" coordorigin="2899,6446" coordsize="182,183" path="m2980,6446l2922,6477l2899,6538l2901,6554l2933,6608l2997,6629l3017,6626l3073,6569l3081,6518l3074,6498l3028,6455l2980,6446xe" fillcolor="gray" stroked="f">
                <v:path arrowok="t"/>
              </v:shape>
            </v:group>
            <v:group id="_x0000_s1078" style="width:182;height:183;left:2899;position:absolute;top:6446" coordorigin="2899,6446" coordsize="182,183">
              <v:shape id="_x0000_s1079" style="width:182;height:183;left:2899;position:absolute;top:6446" coordorigin="2899,6446" coordsize="182,183" path="m2899,6538l2922,6477l2980,6446l3005,6449l3062,6481l3081,6518l3079,6545l3051,6605l2997,6629l2973,6627l2918,6593l2899,6538xe" filled="f">
                <v:path arrowok="t"/>
              </v:shape>
            </v:group>
            <v:group id="_x0000_s1080" style="width:182;height:183;left:2109;position:absolute;top:6474" coordorigin="2109,6474" coordsize="182,183">
              <v:shape id="_x0000_s1081" style="width:182;height:183;left:2109;position:absolute;top:6474" coordorigin="2109,6474" coordsize="182,183" path="m2189,6474l2132,6504l2109,6565l2110,6581l2142,6635l2207,6656l2227,6653l2283,6596l2290,6545l2283,6525l2237,6483l2189,6474xe" fillcolor="gray" stroked="f">
                <v:path arrowok="t"/>
              </v:shape>
            </v:group>
            <v:group id="_x0000_s1082" style="width:182;height:183;left:2109;position:absolute;top:6474" coordorigin="2109,6474" coordsize="182,183">
              <v:shape id="_x0000_s1083" style="width:182;height:183;left:2109;position:absolute;top:6474" coordorigin="2109,6474" coordsize="182,183" path="m2109,6565l2132,6504l2189,6474l2215,6476l2272,6508l2290,6545l2289,6572l2261,6632l2207,6656l2183,6654l2127,6620l2109,6565xe" filled="f">
                <v:path arrowok="t"/>
              </v:shape>
            </v:group>
            <v:group id="_x0000_s1084" style="width:275;height:275;left:2293;position:absolute;top:6447" coordorigin="2293,6447" coordsize="275,275">
              <v:shape id="_x0000_s1085" style="width:275;height:275;left:2293;position:absolute;top:6447" coordorigin="2293,6447" coordsize="275,275" path="m2413,6447l2352,6470l2309,6519l2293,6584l2294,6602l2318,6663l2367,6705l2432,6721l2454,6719l2513,6694l2553,6643l2568,6575l2565,6554l2537,6498l2485,6460l2413,6447xe" fillcolor="black" stroked="f">
                <v:path arrowok="t"/>
              </v:shape>
            </v:group>
            <v:group id="_x0000_s1086" style="width:275;height:275;left:2293;position:absolute;top:6447" coordorigin="2293,6447" coordsize="275,275">
              <v:shape id="_x0000_s1087" style="width:275;height:275;left:2293;position:absolute;top:6447" coordorigin="2293,6447" coordsize="275,275" path="m2293,6584l2309,6519l2352,6470l2413,6447l2439,6448l2505,6471l2549,6515l2568,6575l2566,6599l2542,6662l2495,6705l2432,6721l2409,6719l2348,6694l2307,6644l2293,6584xe" filled="f">
                <v:path arrowok="t"/>
              </v:shape>
            </v:group>
            <v:group id="_x0000_s1088" style="width:182;height:183;left:3101;position:absolute;top:6121" coordorigin="3101,6121" coordsize="182,183">
              <v:shape id="_x0000_s1089" style="width:182;height:183;left:3101;position:absolute;top:6121" coordorigin="3101,6121" coordsize="182,183" path="m3182,6121l3124,6151l3101,6212l3103,6228l3135,6282l3200,6304l3219,6300l3276,6243l3283,6192l3276,6173l3230,6130l3182,6121xe" fillcolor="gray" stroked="f">
                <v:path arrowok="t"/>
              </v:shape>
            </v:group>
            <v:group id="_x0000_s1090" style="width:182;height:183;left:3101;position:absolute;top:6121" coordorigin="3101,6121" coordsize="182,183">
              <v:shape id="_x0000_s1091" style="width:182;height:183;left:3101;position:absolute;top:6121" coordorigin="3101,6121" coordsize="182,183" path="m3101,6212l3124,6151l3182,6121l3207,6123l3264,6155l3283,6192l3281,6219l3253,6280l3200,6304l3175,6301l3120,6267l3101,6212xe" filled="f">
                <v:path arrowok="t"/>
              </v:shape>
            </v:group>
            <v:group id="_x0000_s1092" style="width:275;height:275;left:3065;position:absolute;top:6420" coordorigin="3065,6420" coordsize="275,275">
              <v:shape id="_x0000_s1093" style="width:275;height:275;left:3065;position:absolute;top:6420" coordorigin="3065,6420" coordsize="275,275" path="m3065,6556l3081,6492l3124,6443l3185,6420l3211,6421l3277,6444l3321,6488l3340,6548l3338,6572l3314,6635l3267,6678l3204,6694l3181,6692l3120,6667l3079,6617l3065,6556xe" filled="f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094" style="width:595.3pt;height:841.9pt;margin-top:0;margin-left:0;mso-position-horizontal-relative:page;mso-position-vertical-relative:page;position:absolute;z-index:-251653120" coordsize="11906,16838">
            <v:group id="_x0000_s1095" style="width:1593;height:1000;left:7035;position:absolute;top:5898" coordorigin="7035,5898" coordsize="1593,0">
              <v:shape id="_x0000_s1096" style="width:1593;height:1000;left:7035;position:absolute;top:5898" coordorigin="7035,5898" coordsize="1593,0" path="m7035,5898l8628,5898l8628,6898l7035,6898l7035,5898xe" filled="f">
                <v:path arrowok="t"/>
              </v:shape>
            </v:group>
            <v:group id="_x0000_s1097" style="width:299;height:298;left:7114;position:absolute;top:5958" coordorigin="7114,5958" coordsize="299,298">
              <v:shape id="_x0000_s1098" style="width:299;height:298;left:7114;position:absolute;top:5958" coordorigin="7114,5958" coordsize="299,298" path="m7251,5958l7188,5978l7140,6022l7116,6084l7114,6108l7116,6130l7140,6189l7187,6232l7252,6254l7278,6255l7300,6251l7358,6222l7398,6171l7413,6105l7411,6083l7388,6025l7341,5981l7276,5959l7251,5958xe" fillcolor="black" stroked="f">
                <v:path arrowok="t"/>
              </v:shape>
            </v:group>
            <v:group id="_x0000_s1099" style="width:299;height:298;left:7114;position:absolute;top:5958" coordorigin="7114,5958" coordsize="299,298">
              <v:shape id="_x0000_s1100" style="width:299;height:298;left:7114;position:absolute;top:5958" coordorigin="7114,5958" coordsize="299,298" path="m7114,6106l7129,6041l7170,5990l7228,5961l7251,5958l7276,5959l7341,5981l7388,6025l7411,6083l7413,6105l7411,6128l7387,6190l7340,6235l7278,6255l7252,6254l7187,6232l7140,6189l7116,6130l7114,6106xe" filled="f">
                <v:path arrowok="t"/>
              </v:shape>
            </v:group>
            <v:group id="_x0000_s1101" style="width:299;height:298;left:7109;position:absolute;top:6296" coordorigin="7109,6296" coordsize="299,298">
              <v:shape id="_x0000_s1102" style="width:299;height:298;left:7109;position:absolute;top:6296" coordorigin="7109,6296" coordsize="299,298" path="m7109,6445l7124,6380l7164,6329l7223,6300l7245,6296l7270,6298l7336,6320l7382,6363l7406,6422l7407,6444l7406,6467l7382,6529l7335,6573l7272,6594l7247,6593l7181,6571l7134,6528l7111,6469l7109,6445xe" filled="f">
                <v:path arrowok="t"/>
              </v:shape>
            </v:group>
            <v:group id="_x0000_s1103" style="width:199;height:199;left:7160;position:absolute;top:6663" coordorigin="7160,6663" coordsize="199,199">
              <v:shape id="_x0000_s1104" style="width:199;height:199;left:7160;position:absolute;top:6663" coordorigin="7160,6663" coordsize="199,199" path="m7258,6663l7197,6685l7163,6740l7160,6766l7163,6788l7199,6841l7262,6862l7284,6859l7338,6824l7359,6761l7356,6738l7321,6684l7258,6663xe" fillcolor="gray" stroked="f">
                <v:path arrowok="t"/>
              </v:shape>
            </v:group>
            <v:group id="_x0000_s1105" style="width:199;height:199;left:7160;position:absolute;top:6663" coordorigin="7160,6663" coordsize="199,199">
              <v:shape id="_x0000_s1106" style="width:199;height:199;left:7160;position:absolute;top:6663" coordorigin="7160,6663" coordsize="199,199" path="m7160,6763l7182,6701l7236,6666l7258,6663l7281,6666l7336,6700l7359,6761l7356,6784l7323,6839l7262,6862l7239,6860l7183,6826l7160,6766l7160,6763xe" filled="f">
                <v:path arrowok="t"/>
              </v:shape>
              <v:shape id="_x0000_s1107" type="#_x0000_t75" style="width:1133;height:960;left:7501;position:absolute;top:5956">
                <v:imagedata r:id="rId8" o:title=""/>
              </v:shape>
              <v:shape id="_x0000_s1108" type="#_x0000_t75" style="width:624;height:302;left:6478;position:absolute;top:5803">
                <v:imagedata r:id="rId9" o:title=""/>
              </v:shape>
            </v:group>
          </v:group>
        </w:pic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5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．下列说法中正确的是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6B44B9">
      <w:pPr>
        <w:spacing w:after="0" w:line="350" w:lineRule="auto"/>
        <w:ind w:left="421" w:right="3621"/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09" type="#_x0000_t75" style="width:72.1pt;height:75.2pt;margin-top:82.7pt;margin-left:421.05pt;mso-position-horizontal-relative:page;position:absolute;z-index:-251655168">
            <v:imagedata r:id="rId10" o:title=""/>
          </v:shape>
        </w:pic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．铁丝在氧气中能燃烧，在空气中也能剧烈燃烧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</w:p>
    <w:p w:rsidR="006B44B9">
      <w:pPr>
        <w:spacing w:after="0" w:line="350" w:lineRule="auto"/>
        <w:ind w:left="421" w:right="3621"/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．在自来水厂净水的过程中，发生的变化都是物理变化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．碳在氧气中燃烧后生成无色无味的气体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</w:p>
    <w:p w:rsidR="001D0F7B">
      <w:pPr>
        <w:spacing w:after="0" w:line="350" w:lineRule="auto"/>
        <w:ind w:left="421" w:right="3621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．红磷在空气中燃烧时，产生大量的白雾</w:t>
      </w:r>
    </w:p>
    <w:p w:rsidR="001D0F7B">
      <w:pPr>
        <w:spacing w:before="36" w:after="0" w:line="240" w:lineRule="auto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6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．右图是元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素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X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的一种粒子结构示意图，下列说法正确的是</w:t>
      </w:r>
    </w:p>
    <w:p w:rsidR="001D0F7B">
      <w:pPr>
        <w:spacing w:before="4" w:after="0" w:line="160" w:lineRule="exact"/>
        <w:rPr>
          <w:sz w:val="16"/>
          <w:szCs w:val="16"/>
          <w:lang w:eastAsia="zh-CN"/>
        </w:rPr>
      </w:pPr>
    </w:p>
    <w:p w:rsidR="001D0F7B">
      <w:pPr>
        <w:tabs>
          <w:tab w:val="left" w:pos="3460"/>
        </w:tabs>
        <w:spacing w:after="0" w:line="350" w:lineRule="auto"/>
        <w:ind w:left="421" w:right="2256"/>
        <w:rPr>
          <w:rFonts w:ascii="Microsoft YaHei UI" w:eastAsia="Microsoft YaHei UI" w:hAnsi="Microsoft YaHei UI" w:cs="Microsoft YaHei UI"/>
          <w:sz w:val="14"/>
          <w:szCs w:val="14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X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是金属元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素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．该粒子最外电子层已达到稳定结构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．该粒子的核电荷数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为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8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．该粒子可表示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为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X</w:t>
      </w:r>
      <w:r>
        <w:rPr>
          <w:rFonts w:ascii="Microsoft YaHei UI" w:eastAsia="Microsoft YaHei UI" w:hAnsi="Microsoft YaHei UI" w:cs="Microsoft YaHei UI"/>
          <w:position w:val="6"/>
          <w:sz w:val="14"/>
          <w:szCs w:val="14"/>
          <w:lang w:eastAsia="zh-CN"/>
        </w:rPr>
        <w:t>+</w:t>
      </w:r>
    </w:p>
    <w:p w:rsidR="001D0F7B">
      <w:pPr>
        <w:spacing w:before="36" w:after="0" w:line="333" w:lineRule="exact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7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．下图表示治理汽车尾气所涉及反应的微观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过程。下列说法正确的是</w:t>
      </w:r>
    </w:p>
    <w:p w:rsidR="001D0F7B">
      <w:pPr>
        <w:spacing w:before="14" w:after="0" w:line="240" w:lineRule="exact"/>
        <w:rPr>
          <w:sz w:val="24"/>
          <w:szCs w:val="24"/>
          <w:lang w:eastAsia="zh-CN"/>
        </w:rPr>
      </w:pPr>
    </w:p>
    <w:p w:rsidR="001D0F7B">
      <w:pPr>
        <w:spacing w:after="0" w:line="242" w:lineRule="exact"/>
        <w:ind w:left="5123" w:right="3438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图注：</w:t>
      </w:r>
    </w:p>
    <w:p w:rsidR="001D0F7B">
      <w:pPr>
        <w:tabs>
          <w:tab w:val="left" w:pos="6180"/>
        </w:tabs>
        <w:spacing w:after="0" w:line="272" w:lineRule="exact"/>
        <w:ind w:left="230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反应后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7"/>
          <w:sz w:val="21"/>
          <w:szCs w:val="21"/>
          <w:lang w:eastAsia="zh-CN"/>
        </w:rPr>
        <w:t>表示碳原子</w:t>
      </w:r>
    </w:p>
    <w:p w:rsidR="001D0F7B">
      <w:pPr>
        <w:spacing w:after="0" w:line="222" w:lineRule="exact"/>
        <w:ind w:left="618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表示氮原子</w:t>
      </w:r>
    </w:p>
    <w:p w:rsidR="001D0F7B">
      <w:pPr>
        <w:spacing w:before="2" w:after="0" w:line="240" w:lineRule="auto"/>
        <w:ind w:left="618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表示氧原子</w:t>
      </w: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before="2" w:after="0" w:line="240" w:lineRule="exact"/>
        <w:rPr>
          <w:sz w:val="24"/>
          <w:szCs w:val="24"/>
          <w:lang w:eastAsia="zh-CN"/>
        </w:rPr>
      </w:pPr>
    </w:p>
    <w:p w:rsidR="001D0F7B">
      <w:pPr>
        <w:spacing w:after="0" w:line="283" w:lineRule="exact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．该反应增加了对空气的污染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6B44B9">
      <w:pPr>
        <w:spacing w:after="0" w:line="350" w:lineRule="auto"/>
        <w:ind w:left="526" w:right="3696"/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．该反应将有毒物质转化为无毒物质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</w:p>
    <w:p w:rsidR="001D0F7B">
      <w:pPr>
        <w:spacing w:after="0" w:line="350" w:lineRule="auto"/>
        <w:ind w:left="526" w:right="3696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．该反应属于化合反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应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．该反应分子个数发生了改变，反应前后质量不相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等</w:t>
      </w:r>
    </w:p>
    <w:p w:rsidR="001D0F7B">
      <w:pPr>
        <w:spacing w:before="36" w:after="0" w:line="240" w:lineRule="auto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10" type="#_x0000_t75" style="width:361.7pt;height:89.2pt;margin-top:22.75pt;margin-left:84.15pt;mso-position-horizontal-relative:page;position:absolute;z-index:-251656192">
            <v:imagedata r:id="rId11" o:title=""/>
          </v:shape>
        </w:pic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8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4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下列图示实验操作中，正确的是</w:t>
      </w: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before="1" w:after="0" w:line="280" w:lineRule="exact"/>
        <w:rPr>
          <w:sz w:val="28"/>
          <w:szCs w:val="28"/>
          <w:lang w:eastAsia="zh-CN"/>
        </w:rPr>
      </w:pPr>
    </w:p>
    <w:p w:rsidR="001D0F7B">
      <w:pPr>
        <w:tabs>
          <w:tab w:val="left" w:pos="2620"/>
          <w:tab w:val="left" w:pos="4720"/>
          <w:tab w:val="left" w:pos="6400"/>
        </w:tabs>
        <w:spacing w:after="0" w:line="240" w:lineRule="auto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．加热液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体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．滴加液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体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．倾倒液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体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．点燃酒精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灯</w:t>
      </w: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before="3" w:after="0" w:line="260" w:lineRule="exact"/>
        <w:rPr>
          <w:sz w:val="26"/>
          <w:szCs w:val="26"/>
          <w:lang w:eastAsia="zh-CN"/>
        </w:rPr>
      </w:pPr>
    </w:p>
    <w:p w:rsidR="006B44B9">
      <w:pPr>
        <w:tabs>
          <w:tab w:val="left" w:pos="4720"/>
        </w:tabs>
        <w:spacing w:after="0" w:line="350" w:lineRule="auto"/>
        <w:ind w:left="421" w:right="1493" w:hanging="315"/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9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．某同学进行木炭还原氧化铜实验操作，其中正确的是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</w:p>
    <w:p w:rsidR="001D0F7B">
      <w:pPr>
        <w:tabs>
          <w:tab w:val="left" w:pos="4720"/>
        </w:tabs>
        <w:spacing w:after="0" w:line="350" w:lineRule="auto"/>
        <w:ind w:left="421" w:right="1493" w:hanging="315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．装药品时先装氧化铜再装木炭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粉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．反应结束时，先熄灭酒精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灯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．用酒精灯先预热，然后再集中加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热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4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盛放药品的试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管口向上倾斜</w:t>
      </w:r>
    </w:p>
    <w:p w:rsidR="001D0F7B">
      <w:pPr>
        <w:spacing w:before="35" w:after="0" w:line="240" w:lineRule="auto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10</w:t>
      </w:r>
      <w:r>
        <w:rPr>
          <w:rFonts w:ascii="Microsoft YaHei UI" w:eastAsia="Microsoft YaHei UI" w:hAnsi="Microsoft YaHei UI" w:cs="Microsoft YaHei UI"/>
          <w:spacing w:val="-5"/>
          <w:position w:val="2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科学家采</w:t>
      </w:r>
      <w:r>
        <w:rPr>
          <w:rFonts w:ascii="Microsoft YaHei UI" w:eastAsia="Microsoft YaHei UI" w:hAnsi="Microsoft YaHei UI" w:cs="Microsoft YaHei UI"/>
          <w:spacing w:val="-5"/>
          <w:position w:val="2"/>
          <w:sz w:val="21"/>
          <w:szCs w:val="21"/>
          <w:lang w:eastAsia="zh-CN"/>
        </w:rPr>
        <w:t>用</w:t>
      </w:r>
      <w:r>
        <w:rPr>
          <w:rFonts w:ascii="Microsoft YaHei UI" w:eastAsia="Microsoft YaHei UI" w:hAnsi="Microsoft YaHei UI" w:cs="Microsoft YaHei UI"/>
          <w:spacing w:val="-1"/>
          <w:w w:val="266"/>
          <w:position w:val="2"/>
          <w:sz w:val="21"/>
          <w:szCs w:val="21"/>
          <w:lang w:eastAsia="zh-CN"/>
        </w:rPr>
        <w:t>“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组分转化</w:t>
      </w:r>
      <w:r>
        <w:rPr>
          <w:rFonts w:ascii="Microsoft YaHei UI" w:eastAsia="Microsoft YaHei UI" w:hAnsi="Microsoft YaHei UI" w:cs="Microsoft YaHei UI"/>
          <w:spacing w:val="-5"/>
          <w:w w:val="146"/>
          <w:position w:val="2"/>
          <w:sz w:val="21"/>
          <w:szCs w:val="21"/>
          <w:lang w:eastAsia="zh-CN"/>
        </w:rPr>
        <w:t>”</w:t>
      </w:r>
      <w:r>
        <w:rPr>
          <w:rFonts w:ascii="Microsoft YaHei UI" w:eastAsia="Microsoft YaHei UI" w:hAnsi="Microsoft YaHei UI" w:cs="Microsoft YaHei UI"/>
          <w:spacing w:val="-1"/>
          <w:w w:val="146"/>
          <w:position w:val="2"/>
          <w:sz w:val="21"/>
          <w:szCs w:val="21"/>
          <w:lang w:eastAsia="zh-CN"/>
        </w:rPr>
        <w:t>技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术</w:t>
      </w:r>
      <w:r>
        <w:rPr>
          <w:rFonts w:ascii="Microsoft YaHei UI" w:eastAsia="Microsoft YaHei UI" w:hAnsi="Microsoft YaHei UI" w:cs="Microsoft YaHei UI"/>
          <w:spacing w:val="-5"/>
          <w:position w:val="2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  <w:lang w:eastAsia="zh-CN"/>
        </w:rPr>
        <w:t>将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21"/>
          <w:position w:val="2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4"/>
          <w:position w:val="2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O</w:t>
      </w:r>
      <w:r>
        <w:rPr>
          <w:rFonts w:ascii="Microsoft YaHei UI" w:eastAsia="Microsoft YaHei UI" w:hAnsi="Microsoft YaHei UI" w:cs="Microsoft YaHei UI"/>
          <w:sz w:val="14"/>
          <w:szCs w:val="14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7"/>
          <w:sz w:val="14"/>
          <w:szCs w:val="14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  <w:lang w:eastAsia="zh-CN"/>
        </w:rPr>
        <w:t>和</w:t>
      </w:r>
      <w:r>
        <w:rPr>
          <w:rFonts w:ascii="Microsoft YaHei UI" w:eastAsia="Microsoft YaHei UI" w:hAnsi="Microsoft YaHei UI" w:cs="Microsoft YaHei UI"/>
          <w:spacing w:val="-11"/>
          <w:position w:val="2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H</w:t>
      </w:r>
      <w:r>
        <w:rPr>
          <w:rFonts w:ascii="Microsoft YaHei UI" w:eastAsia="Microsoft YaHei UI" w:hAnsi="Microsoft YaHei UI" w:cs="Microsoft YaHei UI"/>
          <w:sz w:val="14"/>
          <w:szCs w:val="14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7"/>
          <w:sz w:val="14"/>
          <w:szCs w:val="14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按一定比例混合</w:t>
      </w:r>
      <w:r>
        <w:rPr>
          <w:rFonts w:ascii="Microsoft YaHei UI" w:eastAsia="Microsoft YaHei UI" w:hAnsi="Microsoft YaHei UI" w:cs="Microsoft YaHei UI"/>
          <w:spacing w:val="-5"/>
          <w:position w:val="2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在一定条件下反应的化学方程</w:t>
      </w:r>
    </w:p>
    <w:p w:rsidR="001D0F7B">
      <w:pPr>
        <w:spacing w:before="2" w:after="0" w:line="160" w:lineRule="exact"/>
        <w:rPr>
          <w:sz w:val="16"/>
          <w:szCs w:val="16"/>
          <w:lang w:eastAsia="zh-CN"/>
        </w:rPr>
      </w:pPr>
    </w:p>
    <w:p w:rsidR="001D0F7B">
      <w:pPr>
        <w:spacing w:after="0" w:line="240" w:lineRule="auto"/>
        <w:ind w:left="526" w:right="-20"/>
        <w:rPr>
          <w:rFonts w:ascii="Microsoft YaHei UI" w:eastAsia="Microsoft YaHei UI" w:hAnsi="Microsoft YaHei UI" w:cs="Microsoft YaHei UI"/>
          <w:sz w:val="21"/>
          <w:szCs w:val="21"/>
        </w:rPr>
      </w:pP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式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</w:rPr>
        <w:t>为</w:t>
      </w:r>
      <w:r>
        <w:rPr>
          <w:rFonts w:ascii="Microsoft YaHei UI" w:eastAsia="Microsoft YaHei UI" w:hAnsi="Microsoft YaHei UI" w:cs="Microsoft YaHei UI"/>
          <w:spacing w:val="-11"/>
          <w:position w:val="2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2</w:t>
      </w:r>
      <w:r>
        <w:rPr>
          <w:rFonts w:ascii="Microsoft YaHei UI" w:eastAsia="Microsoft YaHei UI" w:hAnsi="Microsoft YaHei UI" w:cs="Microsoft YaHei UI"/>
          <w:spacing w:val="-4"/>
          <w:position w:val="2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sz w:val="14"/>
          <w:szCs w:val="14"/>
        </w:rPr>
        <w:t>2</w:t>
      </w:r>
      <w:r>
        <w:rPr>
          <w:rFonts w:ascii="Microsoft YaHei UI" w:eastAsia="Microsoft YaHei UI" w:hAnsi="Microsoft YaHei UI" w:cs="Microsoft YaHei UI"/>
          <w:spacing w:val="21"/>
          <w:sz w:val="14"/>
          <w:szCs w:val="14"/>
        </w:rPr>
        <w:t xml:space="preserve"> 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</w:rPr>
        <w:t>+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 xml:space="preserve"> 6H</w:t>
      </w:r>
      <w:r>
        <w:rPr>
          <w:rFonts w:ascii="Microsoft YaHei UI" w:eastAsia="Microsoft YaHei UI" w:hAnsi="Microsoft YaHei UI" w:cs="Microsoft YaHei UI"/>
          <w:sz w:val="14"/>
          <w:szCs w:val="14"/>
        </w:rPr>
        <w:t>2</w:t>
      </w:r>
      <w:r>
        <w:rPr>
          <w:rFonts w:ascii="Microsoft YaHei UI" w:eastAsia="Microsoft YaHei UI" w:hAnsi="Microsoft YaHei UI" w:cs="Microsoft YaHei UI"/>
          <w:spacing w:val="21"/>
          <w:sz w:val="14"/>
          <w:szCs w:val="14"/>
        </w:rPr>
        <w:t xml:space="preserve"> 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</w:rPr>
        <w:t>=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</w:rPr>
        <w:t>X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</w:rPr>
        <w:t>+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 xml:space="preserve"> 4H</w:t>
      </w:r>
      <w:r>
        <w:rPr>
          <w:rFonts w:ascii="Microsoft YaHei UI" w:eastAsia="Microsoft YaHei UI" w:hAnsi="Microsoft YaHei UI" w:cs="Microsoft YaHei UI"/>
          <w:sz w:val="14"/>
          <w:szCs w:val="14"/>
        </w:rPr>
        <w:t>2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spacing w:val="-12"/>
          <w:position w:val="2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中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</w:rPr>
        <w:t>，</w:t>
      </w:r>
      <w:r>
        <w:rPr>
          <w:rFonts w:ascii="Microsoft YaHei UI" w:eastAsia="Microsoft YaHei UI" w:hAnsi="Microsoft YaHei UI" w:cs="Microsoft YaHei UI"/>
          <w:spacing w:val="41"/>
          <w:position w:val="2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</w:rPr>
        <w:t>X</w:t>
      </w:r>
      <w:r>
        <w:rPr>
          <w:rFonts w:ascii="Microsoft YaHei UI" w:eastAsia="Microsoft YaHei UI" w:hAnsi="Microsoft YaHei UI" w:cs="Microsoft YaHei UI"/>
          <w:spacing w:val="42"/>
          <w:position w:val="2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的化学式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</w:rPr>
        <w:t>是</w:t>
      </w:r>
    </w:p>
    <w:p w:rsidR="001D0F7B">
      <w:pPr>
        <w:spacing w:before="7" w:after="0" w:line="150" w:lineRule="exact"/>
        <w:rPr>
          <w:sz w:val="15"/>
          <w:szCs w:val="15"/>
        </w:rPr>
      </w:pPr>
    </w:p>
    <w:p w:rsidR="001D0F7B">
      <w:pPr>
        <w:tabs>
          <w:tab w:val="left" w:pos="2620"/>
          <w:tab w:val="left" w:pos="4720"/>
          <w:tab w:val="left" w:pos="6400"/>
        </w:tabs>
        <w:spacing w:after="0" w:line="240" w:lineRule="auto"/>
        <w:ind w:left="526" w:right="-20"/>
        <w:rPr>
          <w:rFonts w:ascii="Microsoft YaHei UI" w:eastAsia="Microsoft YaHei UI" w:hAnsi="Microsoft YaHei UI" w:cs="Microsoft YaHei UI"/>
          <w:sz w:val="14"/>
          <w:szCs w:val="14"/>
        </w:rPr>
      </w:pP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A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．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z w:val="14"/>
          <w:szCs w:val="14"/>
        </w:rPr>
        <w:t>2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H</w:t>
      </w:r>
      <w:r>
        <w:rPr>
          <w:rFonts w:ascii="Microsoft YaHei UI" w:eastAsia="Microsoft YaHei UI" w:hAnsi="Microsoft YaHei UI" w:cs="Microsoft YaHei UI"/>
          <w:sz w:val="14"/>
          <w:szCs w:val="14"/>
        </w:rPr>
        <w:t>4</w:t>
      </w:r>
      <w:r>
        <w:rPr>
          <w:rFonts w:ascii="Microsoft YaHei UI" w:eastAsia="Microsoft YaHei UI" w:hAnsi="Microsoft YaHei UI" w:cs="Microsoft YaHei UI"/>
          <w:sz w:val="14"/>
          <w:szCs w:val="14"/>
        </w:rPr>
        <w:tab/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B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．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H</w:t>
      </w:r>
      <w:r>
        <w:rPr>
          <w:rFonts w:ascii="Microsoft YaHei UI" w:eastAsia="Microsoft YaHei UI" w:hAnsi="Microsoft YaHei UI" w:cs="Microsoft YaHei UI"/>
          <w:sz w:val="14"/>
          <w:szCs w:val="14"/>
        </w:rPr>
        <w:t>2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z w:val="14"/>
          <w:szCs w:val="14"/>
        </w:rPr>
        <w:t>2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sz w:val="14"/>
          <w:szCs w:val="14"/>
        </w:rPr>
        <w:t>4</w:t>
      </w:r>
      <w:r>
        <w:rPr>
          <w:rFonts w:ascii="Microsoft YaHei UI" w:eastAsia="Microsoft YaHei UI" w:hAnsi="Microsoft YaHei UI" w:cs="Microsoft YaHei UI"/>
          <w:sz w:val="14"/>
          <w:szCs w:val="14"/>
        </w:rPr>
        <w:tab/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pacing w:val="42"/>
          <w:position w:val="2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．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H</w:t>
      </w:r>
      <w:r>
        <w:rPr>
          <w:rFonts w:ascii="Microsoft YaHei UI" w:eastAsia="Microsoft YaHei UI" w:hAnsi="Microsoft YaHei UI" w:cs="Microsoft YaHei UI"/>
          <w:sz w:val="14"/>
          <w:szCs w:val="14"/>
        </w:rPr>
        <w:t>2</w:t>
      </w:r>
      <w:r>
        <w:rPr>
          <w:rFonts w:ascii="Microsoft YaHei UI" w:eastAsia="Microsoft YaHei UI" w:hAnsi="Microsoft YaHei UI" w:cs="Microsoft YaHei UI"/>
          <w:spacing w:val="-4"/>
          <w:position w:val="2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sz w:val="14"/>
          <w:szCs w:val="14"/>
        </w:rPr>
        <w:t>3</w:t>
      </w:r>
      <w:r>
        <w:rPr>
          <w:rFonts w:ascii="Microsoft YaHei UI" w:eastAsia="Microsoft YaHei UI" w:hAnsi="Microsoft YaHei UI" w:cs="Microsoft YaHei UI"/>
          <w:sz w:val="14"/>
          <w:szCs w:val="14"/>
        </w:rPr>
        <w:tab/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D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．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</w:rPr>
        <w:t>CH</w:t>
      </w:r>
      <w:r>
        <w:rPr>
          <w:rFonts w:ascii="Microsoft YaHei UI" w:eastAsia="Microsoft YaHei UI" w:hAnsi="Microsoft YaHei UI" w:cs="Microsoft YaHei UI"/>
          <w:sz w:val="14"/>
          <w:szCs w:val="14"/>
        </w:rPr>
        <w:t>4</w:t>
      </w:r>
    </w:p>
    <w:p w:rsidR="001D0F7B">
      <w:pPr>
        <w:spacing w:after="0" w:line="240" w:lineRule="auto"/>
        <w:rPr>
          <w:rFonts w:ascii="Microsoft YaHei UI" w:eastAsia="Microsoft YaHei UI" w:hAnsi="Microsoft YaHei UI" w:cs="Microsoft YaHei UI"/>
          <w:sz w:val="14"/>
          <w:szCs w:val="14"/>
        </w:rPr>
        <w:sectPr>
          <w:footerReference w:type="default" r:id="rId12"/>
          <w:pgSz w:w="11920" w:h="16840"/>
          <w:pgMar w:top="1180" w:right="1300" w:bottom="1060" w:left="1320" w:header="0" w:footer="863" w:gutter="0"/>
          <w:cols w:space="720"/>
        </w:sectPr>
      </w:pPr>
    </w:p>
    <w:p w:rsidR="001D0F7B">
      <w:pPr>
        <w:spacing w:after="0" w:line="371" w:lineRule="exact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4"/>
          <w:sz w:val="21"/>
          <w:szCs w:val="21"/>
          <w:lang w:eastAsia="zh-CN"/>
        </w:rPr>
        <w:t>11</w:t>
      </w:r>
      <w:r>
        <w:rPr>
          <w:rFonts w:ascii="Microsoft YaHei UI" w:eastAsia="Microsoft YaHei UI" w:hAnsi="Microsoft YaHei UI" w:cs="Microsoft YaHei UI"/>
          <w:spacing w:val="-1"/>
          <w:position w:val="4"/>
          <w:sz w:val="21"/>
          <w:szCs w:val="21"/>
          <w:lang w:eastAsia="zh-CN"/>
        </w:rPr>
        <w:t>．用分子的相关知识解释下列生活中的现象，解释</w:t>
      </w:r>
      <w:r>
        <w:rPr>
          <w:rFonts w:ascii="Microsoft YaHei UI" w:eastAsia="Microsoft YaHei UI" w:hAnsi="Microsoft YaHei UI" w:cs="Microsoft YaHei UI"/>
          <w:spacing w:val="-148"/>
          <w:position w:val="4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-64"/>
          <w:position w:val="-4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48"/>
          <w:position w:val="4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pacing w:val="-64"/>
          <w:position w:val="-4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position w:val="4"/>
          <w:sz w:val="21"/>
          <w:szCs w:val="21"/>
          <w:lang w:eastAsia="zh-CN"/>
        </w:rPr>
        <w:t>的是</w:t>
      </w:r>
    </w:p>
    <w:p w:rsidR="001D0F7B">
      <w:pPr>
        <w:spacing w:before="7" w:after="0" w:line="130" w:lineRule="exact"/>
        <w:rPr>
          <w:sz w:val="13"/>
          <w:szCs w:val="13"/>
          <w:lang w:eastAsia="zh-CN"/>
        </w:rPr>
      </w:pPr>
    </w:p>
    <w:p w:rsidR="006B44B9">
      <w:pPr>
        <w:spacing w:after="0" w:line="350" w:lineRule="auto"/>
        <w:ind w:left="526" w:right="1808"/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将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6000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L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的氧气加压装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入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40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L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的钢瓶，说明氧分子之间有间隔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</w:p>
    <w:p w:rsidR="006B44B9">
      <w:pPr>
        <w:spacing w:after="0" w:line="350" w:lineRule="auto"/>
        <w:ind w:left="526" w:right="1808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．闻到花的香味，说明分子在不停地运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动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 xml:space="preserve"> </w:t>
      </w:r>
    </w:p>
    <w:p w:rsidR="006B44B9">
      <w:pPr>
        <w:spacing w:after="0" w:line="350" w:lineRule="auto"/>
        <w:ind w:left="526" w:right="1808"/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．热胀冷缩现象，说明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分子的大小随温度升降而改变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</w:p>
    <w:p w:rsidR="001D0F7B">
      <w:pPr>
        <w:spacing w:after="0" w:line="350" w:lineRule="auto"/>
        <w:ind w:left="526" w:right="1808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．湿衣服在夏天比冬天容易晾干，说明分子的运动速率随温度升高而加快</w:t>
      </w:r>
    </w:p>
    <w:p w:rsidR="001D0F7B">
      <w:pPr>
        <w:spacing w:before="36" w:after="0" w:line="240" w:lineRule="auto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12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．根据化学方程式不能获得的信息是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4720"/>
        </w:tabs>
        <w:spacing w:after="0" w:line="240" w:lineRule="auto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．该反应中的反应物和生成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物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．各反应物和生成物的质量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比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4720"/>
        </w:tabs>
        <w:spacing w:after="0" w:line="240" w:lineRule="auto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．反应发生所需要的条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件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．化学反应的快慢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spacing w:after="0" w:line="240" w:lineRule="auto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13</w:t>
      </w:r>
      <w:r>
        <w:rPr>
          <w:rFonts w:ascii="Microsoft YaHei UI" w:eastAsia="Microsoft YaHei UI" w:hAnsi="Microsoft YaHei UI" w:cs="Microsoft YaHei UI"/>
          <w:spacing w:val="-7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交警常用装有重铬酸</w:t>
      </w:r>
      <w:r>
        <w:rPr>
          <w:rFonts w:ascii="Microsoft YaHei UI" w:eastAsia="Microsoft YaHei UI" w:hAnsi="Microsoft YaHei UI" w:cs="Microsoft YaHei UI"/>
          <w:spacing w:val="-2"/>
          <w:sz w:val="21"/>
          <w:szCs w:val="21"/>
          <w:lang w:eastAsia="zh-CN"/>
        </w:rPr>
        <w:t>钾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(</w:t>
      </w:r>
      <w:r>
        <w:rPr>
          <w:rFonts w:ascii="Microsoft YaHei UI" w:eastAsia="Microsoft YaHei UI" w:hAnsi="Microsoft YaHei UI" w:cs="Microsoft YaHei UI"/>
          <w:spacing w:val="-1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w w:val="97"/>
          <w:position w:val="-2"/>
          <w:sz w:val="25"/>
          <w:szCs w:val="25"/>
          <w:lang w:eastAsia="zh-CN"/>
        </w:rPr>
        <w:t>K</w:t>
      </w:r>
      <w:r>
        <w:rPr>
          <w:rFonts w:ascii="Times New Roman" w:eastAsia="Times New Roman" w:hAnsi="Times New Roman" w:cs="Times New Roman"/>
          <w:spacing w:val="2"/>
          <w:w w:val="97"/>
          <w:position w:val="-8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i/>
          <w:spacing w:val="-3"/>
          <w:w w:val="97"/>
          <w:position w:val="-2"/>
          <w:sz w:val="25"/>
          <w:szCs w:val="25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24"/>
          <w:w w:val="97"/>
          <w:position w:val="-2"/>
          <w:sz w:val="25"/>
          <w:szCs w:val="25"/>
          <w:lang w:eastAsia="zh-CN"/>
        </w:rPr>
        <w:t>r</w:t>
      </w:r>
      <w:r>
        <w:rPr>
          <w:rFonts w:ascii="Times New Roman" w:eastAsia="Times New Roman" w:hAnsi="Times New Roman" w:cs="Times New Roman"/>
          <w:spacing w:val="2"/>
          <w:w w:val="97"/>
          <w:position w:val="-8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i/>
          <w:spacing w:val="-15"/>
          <w:w w:val="97"/>
          <w:position w:val="-2"/>
          <w:sz w:val="25"/>
          <w:szCs w:val="25"/>
          <w:lang w:eastAsia="zh-CN"/>
        </w:rPr>
        <w:t>O</w:t>
      </w:r>
      <w:r>
        <w:rPr>
          <w:rFonts w:ascii="Times New Roman" w:eastAsia="Times New Roman" w:hAnsi="Times New Roman" w:cs="Times New Roman"/>
          <w:w w:val="97"/>
          <w:position w:val="-8"/>
          <w:sz w:val="15"/>
          <w:szCs w:val="15"/>
          <w:lang w:eastAsia="zh-CN"/>
        </w:rPr>
        <w:t>7</w:t>
      </w:r>
      <w:r>
        <w:rPr>
          <w:rFonts w:ascii="Times New Roman" w:eastAsia="Times New Roman" w:hAnsi="Times New Roman" w:cs="Times New Roman"/>
          <w:spacing w:val="2"/>
          <w:w w:val="97"/>
          <w:position w:val="-8"/>
          <w:sz w:val="15"/>
          <w:szCs w:val="15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)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的仪器检测司机是否酒后驾车</w:t>
      </w:r>
      <w:r>
        <w:rPr>
          <w:rFonts w:ascii="Microsoft YaHei UI" w:eastAsia="Microsoft YaHei UI" w:hAnsi="Microsoft YaHei UI" w:cs="Microsoft YaHei UI"/>
          <w:spacing w:val="-7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重铬酸钾中铬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(</w:t>
      </w:r>
      <w:r>
        <w:rPr>
          <w:rFonts w:ascii="Microsoft YaHei UI" w:eastAsia="Microsoft YaHei UI" w:hAnsi="Microsoft YaHei UI" w:cs="Microsoft YaHei UI"/>
          <w:spacing w:val="-3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3"/>
          <w:position w:val="-1"/>
          <w:sz w:val="25"/>
          <w:szCs w:val="25"/>
          <w:lang w:eastAsia="zh-CN"/>
        </w:rPr>
        <w:t>C</w:t>
      </w:r>
      <w:r>
        <w:rPr>
          <w:rFonts w:ascii="Times New Roman" w:eastAsia="Times New Roman" w:hAnsi="Times New Roman" w:cs="Times New Roman"/>
          <w:i/>
          <w:w w:val="93"/>
          <w:position w:val="-1"/>
          <w:sz w:val="25"/>
          <w:szCs w:val="25"/>
          <w:lang w:eastAsia="zh-CN"/>
        </w:rPr>
        <w:t>r</w:t>
      </w:r>
      <w:r>
        <w:rPr>
          <w:rFonts w:ascii="Times New Roman" w:eastAsia="Times New Roman" w:hAnsi="Times New Roman" w:cs="Times New Roman"/>
          <w:i/>
          <w:spacing w:val="-9"/>
          <w:w w:val="93"/>
          <w:position w:val="-1"/>
          <w:sz w:val="25"/>
          <w:szCs w:val="25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)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的化合价</w:t>
      </w:r>
    </w:p>
    <w:p w:rsidR="001D0F7B">
      <w:pPr>
        <w:spacing w:before="4" w:after="0" w:line="110" w:lineRule="exact"/>
        <w:rPr>
          <w:sz w:val="11"/>
          <w:szCs w:val="11"/>
          <w:lang w:eastAsia="zh-CN"/>
        </w:rPr>
      </w:pPr>
    </w:p>
    <w:p w:rsidR="001D0F7B">
      <w:pPr>
        <w:spacing w:after="0" w:line="240" w:lineRule="auto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是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2620"/>
          <w:tab w:val="left" w:pos="4720"/>
          <w:tab w:val="left" w:pos="6400"/>
        </w:tabs>
        <w:spacing w:after="0" w:line="240" w:lineRule="auto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+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3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+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4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+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5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+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6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6B44B9">
      <w:pPr>
        <w:spacing w:after="0" w:line="343" w:lineRule="auto"/>
        <w:ind w:left="511" w:right="3515" w:hanging="405"/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14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．下列关于水的说法</w:t>
      </w:r>
      <w:r>
        <w:rPr>
          <w:rFonts w:ascii="Microsoft YaHei UI" w:eastAsia="Microsoft YaHei UI" w:hAnsi="Microsoft YaHei UI" w:cs="Microsoft YaHei UI"/>
          <w:spacing w:val="-148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-64"/>
          <w:position w:val="-7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48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pacing w:val="-64"/>
          <w:position w:val="-7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的是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</w:p>
    <w:p w:rsidR="006B44B9" w:rsidP="006B44B9">
      <w:pPr>
        <w:spacing w:after="0" w:line="343" w:lineRule="auto"/>
        <w:ind w:left="200" w:right="3515" w:firstLine="210" w:leftChars="100" w:firstLineChars="100"/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．蒸馏水中加入肥皂水，振荡后有较多泡沫产生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</w:p>
    <w:p w:rsidR="006B44B9" w:rsidP="006B44B9">
      <w:pPr>
        <w:spacing w:after="0" w:line="343" w:lineRule="auto"/>
        <w:ind w:left="200" w:right="3515" w:firstLine="210" w:leftChars="100" w:firstLineChars="10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．自来水厂通过沉淀、过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滤、吸附、消毒可将海水淡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化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．过滤可以除去水中不溶性杂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质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 xml:space="preserve"> </w:t>
      </w:r>
    </w:p>
    <w:p w:rsidR="001D0F7B" w:rsidP="006B44B9">
      <w:pPr>
        <w:spacing w:after="0" w:line="343" w:lineRule="auto"/>
        <w:ind w:left="200" w:right="3515" w:firstLine="210" w:leftChars="100" w:firstLineChars="10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．用活性炭不能将硬水转化成软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水</w:t>
      </w:r>
    </w:p>
    <w:p w:rsidR="001D0F7B">
      <w:pPr>
        <w:spacing w:before="44" w:after="0" w:line="240" w:lineRule="auto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width:313.9pt;height:113.5pt;margin-top:31.75pt;margin-left:94.85pt;mso-position-horizontal-relative:page;position:absolute;z-index:-251652096" filled="f" stroked="f">
            <v:textbox inset="0,0,0,0">
              <w:txbxContent>
                <w:p w:rsidR="001D0F7B">
                  <w:pPr>
                    <w:tabs>
                      <w:tab w:val="left" w:pos="2000"/>
                      <w:tab w:val="left" w:pos="3580"/>
                    </w:tabs>
                    <w:spacing w:before="38" w:after="0" w:line="240" w:lineRule="auto"/>
                    <w:ind w:left="89" w:right="-20"/>
                    <w:rPr>
                      <w:rFonts w:ascii="宋体" w:eastAsia="宋体" w:hAnsi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position w:val="-12"/>
                      <w:sz w:val="18"/>
                      <w:szCs w:val="18"/>
                      <w:lang w:eastAsia="zh-CN"/>
                    </w:rPr>
                    <w:t>白磷</w:t>
                  </w:r>
                  <w:r>
                    <w:rPr>
                      <w:rFonts w:ascii="宋体" w:eastAsia="宋体" w:hAnsi="宋体" w:cs="宋体"/>
                      <w:spacing w:val="-86"/>
                      <w:position w:val="-12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position w:val="-12"/>
                      <w:sz w:val="18"/>
                      <w:szCs w:val="18"/>
                      <w:lang w:eastAsia="zh-CN"/>
                    </w:rPr>
                    <w:tab/>
                  </w:r>
                  <w:r>
                    <w:rPr>
                      <w:rFonts w:ascii="宋体" w:eastAsia="宋体" w:hAnsi="宋体" w:cs="宋体"/>
                      <w:position w:val="-9"/>
                      <w:sz w:val="18"/>
                      <w:szCs w:val="18"/>
                      <w:lang w:eastAsia="zh-CN"/>
                    </w:rPr>
                    <w:t>红磷</w:t>
                  </w:r>
                  <w:r>
                    <w:rPr>
                      <w:rFonts w:ascii="宋体" w:eastAsia="宋体" w:hAnsi="宋体" w:cs="宋体"/>
                      <w:spacing w:val="-86"/>
                      <w:position w:val="-9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position w:val="-9"/>
                      <w:sz w:val="18"/>
                      <w:szCs w:val="18"/>
                      <w:lang w:eastAsia="zh-CN"/>
                    </w:rPr>
                    <w:tab/>
                  </w:r>
                  <w:r>
                    <w:rPr>
                      <w:rFonts w:ascii="宋体" w:eastAsia="宋体" w:hAnsi="宋体" w:cs="宋体"/>
                      <w:spacing w:val="-2"/>
                      <w:w w:val="101"/>
                      <w:sz w:val="18"/>
                      <w:szCs w:val="18"/>
                      <w:lang w:eastAsia="zh-CN"/>
                    </w:rPr>
                    <w:t>氧气</w:t>
                  </w:r>
                </w:p>
                <w:p w:rsidR="001D0F7B">
                  <w:pPr>
                    <w:tabs>
                      <w:tab w:val="left" w:pos="2160"/>
                    </w:tabs>
                    <w:spacing w:before="17" w:after="0" w:line="240" w:lineRule="auto"/>
                    <w:ind w:left="190" w:right="-20"/>
                    <w:rPr>
                      <w:rFonts w:ascii="Calibri" w:eastAsia="Calibri" w:hAnsi="Calibri" w:cs="Calibri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Calibri" w:eastAsia="Calibri" w:hAnsi="Calibri" w:cs="Calibri"/>
                      <w:position w:val="1"/>
                      <w:sz w:val="21"/>
                      <w:szCs w:val="21"/>
                      <w:lang w:eastAsia="zh-CN"/>
                    </w:rPr>
                    <w:t>a</w:t>
                  </w:r>
                  <w:r>
                    <w:rPr>
                      <w:rFonts w:ascii="Calibri" w:eastAsia="Calibri" w:hAnsi="Calibri" w:cs="Calibri"/>
                      <w:position w:val="1"/>
                      <w:sz w:val="21"/>
                      <w:szCs w:val="21"/>
                      <w:lang w:eastAsia="zh-CN"/>
                    </w:rPr>
                    <w:tab/>
                  </w:r>
                  <w:r>
                    <w:rPr>
                      <w:rFonts w:ascii="Calibri" w:eastAsia="Calibri" w:hAnsi="Calibri" w:cs="Calibri"/>
                      <w:sz w:val="21"/>
                      <w:szCs w:val="21"/>
                      <w:lang w:eastAsia="zh-CN"/>
                    </w:rPr>
                    <w:t>b</w:t>
                  </w:r>
                </w:p>
                <w:p w:rsidR="001D0F7B">
                  <w:pPr>
                    <w:spacing w:before="2" w:after="0" w:line="130" w:lineRule="exact"/>
                    <w:rPr>
                      <w:sz w:val="13"/>
                      <w:szCs w:val="13"/>
                      <w:lang w:eastAsia="zh-CN"/>
                    </w:rPr>
                  </w:pPr>
                </w:p>
                <w:p w:rsidR="001D0F7B">
                  <w:pPr>
                    <w:tabs>
                      <w:tab w:val="left" w:pos="5420"/>
                    </w:tabs>
                    <w:spacing w:after="0" w:line="247" w:lineRule="auto"/>
                    <w:ind w:left="1836" w:right="373"/>
                    <w:rPr>
                      <w:rFonts w:ascii="宋体" w:eastAsia="宋体" w:hAnsi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sz w:val="18"/>
                      <w:szCs w:val="18"/>
                      <w:lang w:eastAsia="zh-CN"/>
                    </w:rPr>
                    <w:t>热水</w:t>
                  </w:r>
                  <w:r>
                    <w:rPr>
                      <w:rFonts w:ascii="宋体" w:eastAsia="宋体" w:hAnsi="宋体" w:cs="宋体"/>
                      <w:spacing w:val="-86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sz w:val="18"/>
                      <w:szCs w:val="18"/>
                      <w:lang w:eastAsia="zh-CN"/>
                    </w:rPr>
                    <w:tab/>
                  </w:r>
                  <w:r>
                    <w:rPr>
                      <w:rFonts w:ascii="宋体" w:eastAsia="宋体" w:hAnsi="宋体" w:cs="宋体"/>
                      <w:w w:val="44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w w:val="101"/>
                      <w:position w:val="1"/>
                      <w:sz w:val="18"/>
                      <w:szCs w:val="18"/>
                      <w:lang w:eastAsia="zh-CN"/>
                    </w:rPr>
                    <w:t>热水</w:t>
                  </w:r>
                  <w:r>
                    <w:rPr>
                      <w:rFonts w:ascii="宋体" w:eastAsia="宋体" w:hAnsi="宋体" w:cs="宋体"/>
                      <w:w w:val="101"/>
                      <w:position w:val="1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position w:val="-3"/>
                      <w:sz w:val="18"/>
                      <w:szCs w:val="18"/>
                      <w:lang w:eastAsia="zh-CN"/>
                    </w:rPr>
                    <w:t>白磷</w:t>
                  </w:r>
                  <w:r>
                    <w:rPr>
                      <w:rFonts w:ascii="宋体" w:eastAsia="宋体" w:hAnsi="宋体" w:cs="宋体"/>
                      <w:spacing w:val="-86"/>
                      <w:position w:val="-3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position w:val="-3"/>
                      <w:sz w:val="18"/>
                      <w:szCs w:val="18"/>
                      <w:lang w:eastAsia="zh-CN"/>
                    </w:rPr>
                    <w:tab/>
                  </w:r>
                  <w:r>
                    <w:rPr>
                      <w:rFonts w:ascii="宋体" w:eastAsia="宋体" w:hAnsi="宋体" w:cs="宋体"/>
                      <w:w w:val="101"/>
                      <w:sz w:val="18"/>
                      <w:szCs w:val="18"/>
                      <w:lang w:eastAsia="zh-CN"/>
                    </w:rPr>
                    <w:t>白磷</w:t>
                  </w:r>
                </w:p>
                <w:p w:rsidR="001D0F7B">
                  <w:pPr>
                    <w:spacing w:before="17" w:after="0" w:line="280" w:lineRule="exact"/>
                    <w:rPr>
                      <w:sz w:val="28"/>
                      <w:szCs w:val="28"/>
                      <w:lang w:eastAsia="zh-CN"/>
                    </w:rPr>
                  </w:pPr>
                </w:p>
                <w:p w:rsidR="001D0F7B">
                  <w:pPr>
                    <w:tabs>
                      <w:tab w:val="left" w:pos="4700"/>
                    </w:tabs>
                    <w:spacing w:after="0" w:line="265" w:lineRule="exact"/>
                    <w:ind w:left="1074" w:right="1346"/>
                    <w:jc w:val="center"/>
                    <w:rPr>
                      <w:rFonts w:ascii="Calibri" w:eastAsia="Calibri" w:hAnsi="Calibri" w:cs="Calibri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Calibri" w:eastAsia="Calibri" w:hAnsi="Calibri" w:cs="Calibri"/>
                      <w:position w:val="2"/>
                      <w:sz w:val="21"/>
                      <w:szCs w:val="21"/>
                      <w:lang w:eastAsia="zh-CN"/>
                    </w:rPr>
                    <w:t>c</w:t>
                  </w:r>
                  <w:r>
                    <w:rPr>
                      <w:rFonts w:ascii="Calibri" w:eastAsia="Calibri" w:hAnsi="Calibri" w:cs="Calibri"/>
                      <w:position w:val="2"/>
                      <w:sz w:val="21"/>
                      <w:szCs w:val="21"/>
                      <w:lang w:eastAsia="zh-CN"/>
                    </w:rPr>
                    <w:tab/>
                  </w:r>
                  <w:r>
                    <w:rPr>
                      <w:rFonts w:ascii="Calibri" w:eastAsia="Calibri" w:hAnsi="Calibri" w:cs="Calibri"/>
                      <w:sz w:val="21"/>
                      <w:szCs w:val="21"/>
                      <w:lang w:eastAsia="zh-CN"/>
                    </w:rPr>
                    <w:t>d</w:t>
                  </w:r>
                </w:p>
                <w:p w:rsidR="001D0F7B">
                  <w:pPr>
                    <w:tabs>
                      <w:tab w:val="left" w:pos="4600"/>
                    </w:tabs>
                    <w:spacing w:after="0" w:line="199" w:lineRule="exact"/>
                    <w:ind w:left="923" w:right="1248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w w:val="101"/>
                      <w:position w:val="1"/>
                      <w:sz w:val="18"/>
                      <w:szCs w:val="18"/>
                      <w:lang w:eastAsia="zh-CN"/>
                    </w:rPr>
                    <w:t>图</w:t>
                  </w:r>
                  <w:r>
                    <w:rPr>
                      <w:rFonts w:ascii="宋体" w:eastAsia="宋体" w:hAnsi="宋体" w:cs="宋体"/>
                      <w:spacing w:val="-42"/>
                      <w:position w:val="1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44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  <w:tab/>
                  </w:r>
                  <w:r>
                    <w:rPr>
                      <w:rFonts w:ascii="宋体" w:eastAsia="宋体" w:hAnsi="宋体" w:cs="宋体"/>
                      <w:w w:val="101"/>
                      <w:sz w:val="18"/>
                      <w:szCs w:val="18"/>
                      <w:lang w:eastAsia="zh-CN"/>
                    </w:rPr>
                    <w:t>图</w:t>
                  </w:r>
                  <w:r>
                    <w:rPr>
                      <w:rFonts w:ascii="宋体" w:eastAsia="宋体" w:hAnsi="宋体" w:cs="宋体"/>
                      <w:spacing w:val="-42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w w:val="101"/>
                      <w:sz w:val="18"/>
                      <w:szCs w:val="18"/>
                      <w:lang w:eastAsia="zh-CN"/>
                    </w:rPr>
                    <w:t>2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group id="_x0000_s1112" style="width:315.45pt;height:116.4pt;margin-top:31.75pt;margin-left:93.3pt;mso-position-horizontal-relative:page;position:absolute;z-index:-251651072" coordorigin="1866,635" coordsize="6309,2328">
            <v:shape id="_x0000_s1113" type="#_x0000_t75" style="width:514;height:374;left:1986;position:absolute;top:829">
              <v:imagedata r:id="rId13" o:title=""/>
            </v:shape>
            <v:group id="_x0000_s1114" style="width:397;height:366;left:1876;position:absolute;top:1056" coordorigin="1876,1056" coordsize="397,366">
              <v:shape id="_x0000_s1115" style="width:397;height:366;left:1876;position:absolute;top:1056" coordorigin="1876,1056" coordsize="397,366" path="m1876,1056l2273,1056l2273,1422l1876,1422l1876,1056xe" stroked="f">
                <v:path arrowok="t"/>
              </v:shape>
              <v:shape id="_x0000_s1116" type="#_x0000_t75" style="width:398;height:370;left:1875;position:absolute;top:1055">
                <v:imagedata r:id="rId14" o:title=""/>
              </v:shape>
              <v:shape id="_x0000_s1117" type="#_x0000_t75" style="width:509;height:374;left:3901;position:absolute;top:791">
                <v:imagedata r:id="rId15" o:title=""/>
              </v:shape>
            </v:group>
            <v:group id="_x0000_s1118" style="width:397;height:366;left:3847;position:absolute;top:1064" coordorigin="3847,1064" coordsize="397,366">
              <v:shape id="_x0000_s1119" style="width:397;height:366;left:3847;position:absolute;top:1064" coordorigin="3847,1064" coordsize="397,366" path="m3847,1064l4244,1064l4244,1430l3847,1430l3847,1064xe" stroked="f">
                <v:path arrowok="t"/>
              </v:shape>
              <v:shape id="_x0000_s1120" type="#_x0000_t75" style="width:394;height:365;left:3848;position:absolute;top:1064">
                <v:imagedata r:id="rId16" o:title=""/>
              </v:shape>
              <v:shape id="_x0000_s1121" type="#_x0000_t75" style="width:509;height:374;left:3733;position:absolute;top:1832">
                <v:imagedata r:id="rId15" o:title=""/>
              </v:shape>
              <v:shape id="_x0000_s1122" type="#_x0000_t75" style="width:557;height:283;left:3733;position:absolute;top:1515">
                <v:imagedata r:id="rId17" o:title=""/>
              </v:shape>
              <v:shape id="_x0000_s1123" type="#_x0000_t75" style="width:509;height:379;left:7333;position:absolute;top:1789">
                <v:imagedata r:id="rId18" o:title=""/>
              </v:shape>
            </v:group>
            <v:group id="_x0000_s1124" style="width:509;height:375;left:7373;position:absolute;top:1502" coordorigin="7373,1502" coordsize="509,375">
              <v:shape id="_x0000_s1125" style="width:509;height:375;left:7373;position:absolute;top:1502" coordorigin="7373,1502" coordsize="509,375" path="m7373,1502l7882,1502l7882,1877l7373,1877l7373,1502xe" stroked="f">
                <v:path arrowok="t"/>
              </v:shape>
              <v:shape id="_x0000_s1126" type="#_x0000_t75" style="width:509;height:374;left:7371;position:absolute;top:1501">
                <v:imagedata r:id="rId15" o:title=""/>
              </v:shape>
              <v:shape id="_x0000_s1127" type="#_x0000_t75" style="width:456;height:370;left:2802;position:absolute;top:2341">
                <v:imagedata r:id="rId19" o:title=""/>
              </v:shape>
            </v:group>
            <v:group id="_x0000_s1128" style="width:738;height:375;left:2857;position:absolute;top:2578" coordorigin="2857,2578" coordsize="738,375">
              <v:shape id="_x0000_s1129" style="width:738;height:375;left:2857;position:absolute;top:2578" coordorigin="2857,2578" coordsize="738,375" path="m2857,2578l3595,2578l3595,2953l2857,2953l2857,2578xe" stroked="f">
                <v:path arrowok="t"/>
              </v:shape>
              <v:shape id="_x0000_s1130" type="#_x0000_t75" style="width:734;height:379;left:2859;position:absolute;top:2576">
                <v:imagedata r:id="rId20" o:title=""/>
              </v:shape>
              <v:shape id="_x0000_s1131" type="#_x0000_t75" style="width:456;height:365;left:6445;position:absolute;top:2355">
                <v:imagedata r:id="rId21" o:title=""/>
              </v:shape>
            </v:group>
            <v:group id="_x0000_s1132" style="width:522;height:329;left:6549;position:absolute;top:2580" coordorigin="6549,2580" coordsize="522,329">
              <v:shape id="_x0000_s1133" style="width:522;height:329;left:6549;position:absolute;top:2580" coordorigin="6549,2580" coordsize="522,329" path="m6549,2580l7071,2580l7071,2909l6549,2909l6549,2580xe" stroked="f">
                <v:path arrowok="t"/>
              </v:shape>
              <v:shape id="_x0000_s1134" type="#_x0000_t75" style="width:518;height:326;left:6550;position:absolute;top:2581">
                <v:imagedata r:id="rId22" o:title=""/>
              </v:shape>
              <v:shape id="_x0000_s1135" type="#_x0000_t75" style="width:6278;height:2270;left:1897;position:absolute;top:635">
                <v:imagedata r:id="rId23" o:title=""/>
              </v:shape>
            </v:group>
          </v:group>
        </w:pic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15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．下图所示的一组实验可用于研究燃烧的条件。下列说法正确的是</w:t>
      </w: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before="19" w:after="0" w:line="260" w:lineRule="exact"/>
        <w:rPr>
          <w:sz w:val="26"/>
          <w:szCs w:val="26"/>
          <w:lang w:eastAsia="zh-CN"/>
        </w:rPr>
      </w:pPr>
    </w:p>
    <w:p w:rsidR="001D0F7B">
      <w:pPr>
        <w:spacing w:after="0" w:line="240" w:lineRule="auto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图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中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与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对比实验，可研究不同物质燃烧所需的最低温度不同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spacing w:after="0" w:line="240" w:lineRule="auto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图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中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和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图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中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的对比实验，可研究温度对反应的影响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spacing w:after="0" w:line="240" w:lineRule="auto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图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中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与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对比实验，可研究水对反应的影响</w:t>
      </w:r>
    </w:p>
    <w:p w:rsidR="001D0F7B">
      <w:pPr>
        <w:spacing w:before="4" w:after="0" w:line="160" w:lineRule="exact"/>
        <w:rPr>
          <w:sz w:val="16"/>
          <w:szCs w:val="16"/>
          <w:lang w:eastAsia="zh-CN"/>
        </w:rPr>
      </w:pPr>
    </w:p>
    <w:p w:rsidR="001D0F7B">
      <w:pPr>
        <w:spacing w:after="0" w:line="240" w:lineRule="auto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图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和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图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中的热水只起提高温度的作用</w:t>
      </w:r>
    </w:p>
    <w:p w:rsidR="001D0F7B">
      <w:pPr>
        <w:spacing w:after="0" w:line="240" w:lineRule="auto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sectPr>
          <w:footerReference w:type="default" r:id="rId24"/>
          <w:pgSz w:w="11920" w:h="16840"/>
          <w:pgMar w:top="1180" w:right="1300" w:bottom="1060" w:left="1320" w:header="0" w:footer="863" w:gutter="0"/>
          <w:pgNumType w:start="3"/>
          <w:cols w:space="720"/>
        </w:sectPr>
      </w:pPr>
    </w:p>
    <w:p w:rsidR="001D0F7B">
      <w:pPr>
        <w:spacing w:after="0" w:line="319" w:lineRule="exact"/>
        <w:ind w:left="24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16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、我国药学家屠呦呦因创制新型抗疟药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——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青蒿素（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1"/>
          <w:position w:val="-1"/>
          <w:sz w:val="14"/>
          <w:szCs w:val="14"/>
          <w:lang w:eastAsia="zh-CN"/>
        </w:rPr>
        <w:t>1</w:t>
      </w:r>
      <w:r>
        <w:rPr>
          <w:rFonts w:ascii="Microsoft YaHei UI" w:eastAsia="Microsoft YaHei UI" w:hAnsi="Microsoft YaHei UI" w:cs="Microsoft YaHei UI"/>
          <w:position w:val="-1"/>
          <w:sz w:val="14"/>
          <w:szCs w:val="14"/>
          <w:lang w:eastAsia="zh-CN"/>
        </w:rPr>
        <w:t>5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H</w:t>
      </w:r>
      <w:r>
        <w:rPr>
          <w:rFonts w:ascii="Microsoft YaHei UI" w:eastAsia="Microsoft YaHei UI" w:hAnsi="Microsoft YaHei UI" w:cs="Microsoft YaHei UI"/>
          <w:spacing w:val="1"/>
          <w:position w:val="-1"/>
          <w:sz w:val="14"/>
          <w:szCs w:val="14"/>
          <w:lang w:eastAsia="zh-CN"/>
        </w:rPr>
        <w:t>2</w:t>
      </w:r>
      <w:r>
        <w:rPr>
          <w:rFonts w:ascii="Microsoft YaHei UI" w:eastAsia="Microsoft YaHei UI" w:hAnsi="Microsoft YaHei UI" w:cs="Microsoft YaHei UI"/>
          <w:position w:val="-1"/>
          <w:sz w:val="14"/>
          <w:szCs w:val="14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O</w:t>
      </w:r>
      <w:r>
        <w:rPr>
          <w:rFonts w:ascii="Microsoft YaHei UI" w:eastAsia="Microsoft YaHei UI" w:hAnsi="Microsoft YaHei UI" w:cs="Microsoft YaHei UI"/>
          <w:position w:val="-1"/>
          <w:sz w:val="14"/>
          <w:szCs w:val="14"/>
          <w:lang w:eastAsia="zh-CN"/>
        </w:rPr>
        <w:t>5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）和双氢青蒿素成为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2015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年度诺</w:t>
      </w:r>
    </w:p>
    <w:p w:rsidR="001D0F7B">
      <w:pPr>
        <w:spacing w:before="10" w:after="0" w:line="150" w:lineRule="exact"/>
        <w:rPr>
          <w:sz w:val="15"/>
          <w:szCs w:val="15"/>
          <w:lang w:eastAsia="zh-CN"/>
        </w:rPr>
      </w:pPr>
    </w:p>
    <w:p w:rsidR="001D0F7B">
      <w:pPr>
        <w:spacing w:after="0" w:line="350" w:lineRule="auto"/>
        <w:ind w:left="666" w:right="4628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贝尔生理医学奖得主之一。下列说法正确的是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．一个青蒿素分子由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3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42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个原子构成</w:t>
      </w:r>
    </w:p>
    <w:p w:rsidR="006B44B9">
      <w:pPr>
        <w:spacing w:before="64" w:after="0" w:line="217" w:lineRule="auto"/>
        <w:ind w:left="666" w:right="2302"/>
        <w:rPr>
          <w:rFonts w:ascii="Microsoft YaHei UI" w:eastAsia="Microsoft YaHei UI" w:hAnsi="Microsoft YaHei UI" w:cs="Microsoft YaHei UI"/>
          <w:spacing w:val="-1"/>
          <w:position w:val="1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position w:val="1"/>
          <w:sz w:val="21"/>
          <w:szCs w:val="21"/>
          <w:lang w:eastAsia="zh-CN"/>
        </w:rPr>
        <w:t>．每个青蒿素分子中含</w:t>
      </w:r>
      <w:r>
        <w:rPr>
          <w:rFonts w:ascii="Microsoft YaHei UI" w:eastAsia="Microsoft YaHei UI" w:hAnsi="Microsoft YaHei UI" w:cs="Microsoft YaHei UI"/>
          <w:position w:val="1"/>
          <w:sz w:val="21"/>
          <w:szCs w:val="21"/>
          <w:lang w:eastAsia="zh-CN"/>
        </w:rPr>
        <w:t>5</w:t>
      </w:r>
      <w:r>
        <w:rPr>
          <w:rFonts w:ascii="Microsoft YaHei UI" w:eastAsia="Microsoft YaHei UI" w:hAnsi="Microsoft YaHei UI" w:cs="Microsoft YaHei UI"/>
          <w:spacing w:val="42"/>
          <w:position w:val="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1"/>
          <w:sz w:val="21"/>
          <w:szCs w:val="21"/>
          <w:lang w:eastAsia="zh-CN"/>
        </w:rPr>
        <w:t>个</w:t>
      </w:r>
      <w:r>
        <w:rPr>
          <w:rFonts w:ascii="Microsoft YaHei UI" w:eastAsia="Microsoft YaHei UI" w:hAnsi="Microsoft YaHei UI" w:cs="Microsoft YaHei UI"/>
          <w:spacing w:val="-1"/>
          <w:position w:val="1"/>
          <w:sz w:val="21"/>
          <w:szCs w:val="21"/>
          <w:lang w:eastAsia="zh-CN"/>
        </w:rPr>
        <w:t>H</w:t>
      </w:r>
      <w:r>
        <w:rPr>
          <w:rFonts w:ascii="Microsoft YaHei UI" w:eastAsia="Microsoft YaHei UI" w:hAnsi="Microsoft YaHei UI" w:cs="Microsoft YaHei UI"/>
          <w:sz w:val="14"/>
          <w:szCs w:val="14"/>
          <w:lang w:eastAsia="zh-CN"/>
        </w:rPr>
        <w:t>2</w:t>
      </w:r>
      <w:r>
        <w:rPr>
          <w:rFonts w:ascii="Microsoft YaHei UI" w:eastAsia="Microsoft YaHei UI" w:hAnsi="Microsoft YaHei UI" w:cs="Microsoft YaHei UI"/>
          <w:position w:val="1"/>
          <w:sz w:val="21"/>
          <w:szCs w:val="21"/>
          <w:lang w:eastAsia="zh-CN"/>
        </w:rPr>
        <w:t>O</w:t>
      </w:r>
      <w:r>
        <w:rPr>
          <w:rFonts w:ascii="Microsoft YaHei UI" w:eastAsia="Microsoft YaHei UI" w:hAnsi="Microsoft YaHei UI" w:cs="Microsoft YaHei UI"/>
          <w:spacing w:val="41"/>
          <w:position w:val="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1"/>
          <w:sz w:val="21"/>
          <w:szCs w:val="21"/>
          <w:lang w:eastAsia="zh-CN"/>
        </w:rPr>
        <w:t>分子</w:t>
      </w:r>
    </w:p>
    <w:p w:rsidR="001D0F7B">
      <w:pPr>
        <w:spacing w:before="64" w:after="0" w:line="217" w:lineRule="auto"/>
        <w:ind w:left="666" w:right="2302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．青蒿素中碳元素的质量分数的计算式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为</w:t>
      </w:r>
      <w:r>
        <w:rPr>
          <w:rFonts w:ascii="Microsoft YaHei UI" w:eastAsia="Microsoft YaHei UI" w:hAnsi="Microsoft YaHei UI" w:cs="Microsoft YaHei UI"/>
          <w:spacing w:val="12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12"/>
          <w:sz w:val="21"/>
          <w:szCs w:val="21"/>
        </w:rPr>
        <w:pict>
          <v:shape id="_x0000_i1136" type="#_x0000_t75" style="width:124.8pt;height:28.8pt;mso-position-horizontal-relative:char;mso-position-vertical-relative:line">
            <v:imagedata r:id="rId25" o:title=""/>
            <w10:wrap type="none"/>
          </v:shape>
        </w:pict>
      </w:r>
    </w:p>
    <w:p w:rsidR="001D0F7B">
      <w:pPr>
        <w:spacing w:before="10" w:after="0" w:line="110" w:lineRule="exact"/>
        <w:rPr>
          <w:sz w:val="11"/>
          <w:szCs w:val="11"/>
          <w:lang w:eastAsia="zh-CN"/>
        </w:rPr>
      </w:pPr>
    </w:p>
    <w:p w:rsidR="001D0F7B">
      <w:pPr>
        <w:spacing w:after="0" w:line="240" w:lineRule="auto"/>
        <w:ind w:left="666" w:right="5068"/>
        <w:jc w:val="both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．青蒿素在空气中完全燃烧只生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  <w:lang w:eastAsia="zh-CN"/>
        </w:rPr>
        <w:t>成</w:t>
      </w:r>
      <w:r>
        <w:rPr>
          <w:rFonts w:ascii="Microsoft YaHei UI" w:eastAsia="Microsoft YaHei UI" w:hAnsi="Microsoft YaHei UI" w:cs="Microsoft YaHei UI"/>
          <w:spacing w:val="-11"/>
          <w:position w:val="2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H</w:t>
      </w:r>
      <w:r>
        <w:rPr>
          <w:rFonts w:ascii="Microsoft YaHei UI" w:eastAsia="Microsoft YaHei UI" w:hAnsi="Microsoft YaHei UI" w:cs="Microsoft YaHei UI"/>
          <w:sz w:val="14"/>
          <w:szCs w:val="14"/>
          <w:lang w:eastAsia="zh-CN"/>
        </w:rPr>
        <w:t>2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  <w:lang w:eastAsia="zh-CN"/>
        </w:rPr>
        <w:t>O</w:t>
      </w:r>
    </w:p>
    <w:p w:rsidR="001D0F7B">
      <w:pPr>
        <w:spacing w:before="3" w:after="0" w:line="160" w:lineRule="exact"/>
        <w:rPr>
          <w:sz w:val="16"/>
          <w:szCs w:val="16"/>
          <w:lang w:eastAsia="zh-CN"/>
        </w:rPr>
      </w:pPr>
    </w:p>
    <w:p w:rsidR="001D0F7B">
      <w:pPr>
        <w:spacing w:after="0" w:line="350" w:lineRule="auto"/>
        <w:ind w:left="666" w:right="811" w:hanging="4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17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．煤在空气中燃烧时，不仅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产生二氧化碳和水，还会同时排放出二氧化硫等污染物。由此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得到的关于煤的组成的推论正确的是</w:t>
      </w:r>
    </w:p>
    <w:p w:rsidR="001D0F7B">
      <w:pPr>
        <w:spacing w:before="36" w:after="0" w:line="240" w:lineRule="auto"/>
        <w:ind w:left="671" w:right="5894"/>
        <w:jc w:val="both"/>
        <w:rPr>
          <w:rFonts w:ascii="Microsoft YaHei UI" w:eastAsia="Microsoft YaHei UI" w:hAnsi="Microsoft YaHei UI" w:cs="Microsoft YaHei UI"/>
          <w:sz w:val="21"/>
          <w:szCs w:val="21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．一定含</w:t>
      </w:r>
      <w:r>
        <w:rPr>
          <w:rFonts w:ascii="Microsoft YaHei UI" w:eastAsia="Microsoft YaHei UI" w:hAnsi="Microsoft YaHei UI" w:cs="Microsoft YaHei UI"/>
          <w:sz w:val="21"/>
          <w:szCs w:val="21"/>
        </w:rPr>
        <w:t>有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、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H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、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、</w:t>
      </w:r>
      <w:r>
        <w:rPr>
          <w:rFonts w:ascii="Microsoft YaHei UI" w:eastAsia="Microsoft YaHei UI" w:hAnsi="Microsoft YaHei UI" w:cs="Microsoft YaHei UI"/>
          <w:sz w:val="21"/>
          <w:szCs w:val="21"/>
        </w:rPr>
        <w:t>S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元素</w:t>
      </w:r>
    </w:p>
    <w:p w:rsidR="001D0F7B">
      <w:pPr>
        <w:spacing w:before="9" w:after="0" w:line="150" w:lineRule="exact"/>
        <w:rPr>
          <w:sz w:val="15"/>
          <w:szCs w:val="15"/>
        </w:rPr>
      </w:pPr>
    </w:p>
    <w:p w:rsidR="001D0F7B">
      <w:pPr>
        <w:spacing w:after="0" w:line="350" w:lineRule="auto"/>
        <w:ind w:left="666" w:right="4502" w:firstLine="5"/>
        <w:jc w:val="both"/>
        <w:rPr>
          <w:rFonts w:ascii="Microsoft YaHei UI" w:eastAsia="Microsoft YaHei UI" w:hAnsi="Microsoft YaHei UI" w:cs="Microsoft YaHei UI"/>
          <w:sz w:val="21"/>
          <w:szCs w:val="21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．一定含</w:t>
      </w:r>
      <w:r>
        <w:rPr>
          <w:rFonts w:ascii="Microsoft YaHei UI" w:eastAsia="Microsoft YaHei UI" w:hAnsi="Microsoft YaHei UI" w:cs="Microsoft YaHei UI"/>
          <w:sz w:val="21"/>
          <w:szCs w:val="21"/>
        </w:rPr>
        <w:t>有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、</w:t>
      </w:r>
      <w:r>
        <w:rPr>
          <w:rFonts w:ascii="Microsoft YaHei UI" w:eastAsia="Microsoft YaHei UI" w:hAnsi="Microsoft YaHei UI" w:cs="Microsoft YaHei UI"/>
          <w:sz w:val="21"/>
          <w:szCs w:val="21"/>
        </w:rPr>
        <w:t>S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元素，可能含</w:t>
      </w:r>
      <w:r>
        <w:rPr>
          <w:rFonts w:ascii="Microsoft YaHei UI" w:eastAsia="Microsoft YaHei UI" w:hAnsi="Microsoft YaHei UI" w:cs="Microsoft YaHei UI"/>
          <w:sz w:val="21"/>
          <w:szCs w:val="21"/>
        </w:rPr>
        <w:t>有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H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、</w:t>
      </w:r>
      <w:r>
        <w:rPr>
          <w:rFonts w:ascii="Microsoft YaHei UI" w:eastAsia="Microsoft YaHei UI" w:hAnsi="Microsoft YaHei UI" w:cs="Microsoft YaHei UI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元素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 xml:space="preserve"> 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．一定含</w:t>
      </w:r>
      <w:r>
        <w:rPr>
          <w:rFonts w:ascii="Microsoft YaHei UI" w:eastAsia="Microsoft YaHei UI" w:hAnsi="Microsoft YaHei UI" w:cs="Microsoft YaHei UI"/>
          <w:sz w:val="21"/>
          <w:szCs w:val="21"/>
        </w:rPr>
        <w:t>有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、</w:t>
      </w:r>
      <w:r>
        <w:rPr>
          <w:rFonts w:ascii="Microsoft YaHei UI" w:eastAsia="Microsoft YaHei UI" w:hAnsi="Microsoft YaHei UI" w:cs="Microsoft YaHei UI"/>
          <w:sz w:val="21"/>
          <w:szCs w:val="21"/>
        </w:rPr>
        <w:t>H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元素，可能含</w:t>
      </w:r>
      <w:r>
        <w:rPr>
          <w:rFonts w:ascii="Microsoft YaHei UI" w:eastAsia="Microsoft YaHei UI" w:hAnsi="Microsoft YaHei UI" w:cs="Microsoft YaHei UI"/>
          <w:sz w:val="21"/>
          <w:szCs w:val="21"/>
        </w:rPr>
        <w:t>有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、</w:t>
      </w:r>
      <w:r>
        <w:rPr>
          <w:rFonts w:ascii="Microsoft YaHei UI" w:eastAsia="Microsoft YaHei UI" w:hAnsi="Microsoft YaHei UI" w:cs="Microsoft YaHei UI"/>
          <w:sz w:val="21"/>
          <w:szCs w:val="21"/>
        </w:rPr>
        <w:t>S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元素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 xml:space="preserve"> D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．一定含</w:t>
      </w:r>
      <w:r>
        <w:rPr>
          <w:rFonts w:ascii="Microsoft YaHei UI" w:eastAsia="Microsoft YaHei UI" w:hAnsi="Microsoft YaHei UI" w:cs="Microsoft YaHei UI"/>
          <w:sz w:val="21"/>
          <w:szCs w:val="21"/>
        </w:rPr>
        <w:t>有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、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H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、</w:t>
      </w:r>
      <w:r>
        <w:rPr>
          <w:rFonts w:ascii="Microsoft YaHei UI" w:eastAsia="Microsoft YaHei UI" w:hAnsi="Microsoft YaHei UI" w:cs="Microsoft YaHei UI"/>
          <w:sz w:val="21"/>
          <w:szCs w:val="21"/>
        </w:rPr>
        <w:t>S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元素，可能含</w:t>
      </w:r>
      <w:r>
        <w:rPr>
          <w:rFonts w:ascii="Microsoft YaHei UI" w:eastAsia="Microsoft YaHei UI" w:hAnsi="Microsoft YaHei UI" w:cs="Microsoft YaHei UI"/>
          <w:sz w:val="21"/>
          <w:szCs w:val="21"/>
        </w:rPr>
        <w:t>有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元素</w:t>
      </w:r>
    </w:p>
    <w:p w:rsidR="006B44B9">
      <w:pPr>
        <w:spacing w:before="40" w:after="0" w:line="349" w:lineRule="auto"/>
        <w:ind w:left="666" w:right="1528" w:hanging="420"/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18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、逻辑推理是学习化学常用的思维方法，下列分析推理说法正确的是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</w:p>
    <w:p w:rsidR="006B44B9">
      <w:pPr>
        <w:spacing w:before="40" w:after="0" w:line="349" w:lineRule="auto"/>
        <w:ind w:left="666" w:right="1528" w:hanging="420"/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．原子在化学变化中不能再分，则原子是化学变化中的最小粒子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</w:p>
    <w:p w:rsidR="006B44B9">
      <w:pPr>
        <w:spacing w:before="40" w:after="0" w:line="349" w:lineRule="auto"/>
        <w:ind w:left="666" w:right="1528" w:hanging="420"/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．氧化物中都含有氧元素，所以含有氧元素的化合物都是氧化物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</w:p>
    <w:p w:rsidR="006B44B9">
      <w:pPr>
        <w:spacing w:before="40" w:after="0" w:line="349" w:lineRule="auto"/>
        <w:ind w:left="666" w:right="1528" w:hanging="4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．离子是带电的原子或原子团，所以带电的微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粒一定是离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子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 xml:space="preserve"> </w:t>
      </w:r>
    </w:p>
    <w:p w:rsidR="001D0F7B">
      <w:pPr>
        <w:spacing w:before="40" w:after="0" w:line="349" w:lineRule="auto"/>
        <w:ind w:left="666" w:right="1528" w:hanging="4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．碳酸钠与盐酸反应能生成二氧化碳，因此该反应能用于实验室制取二氧化碳</w:t>
      </w:r>
    </w:p>
    <w:p w:rsidR="001D0F7B">
      <w:pPr>
        <w:spacing w:before="37" w:after="0" w:line="240" w:lineRule="auto"/>
        <w:ind w:left="24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19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4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通过下列实验操作和现象能得出相应结论的是</w:t>
      </w:r>
    </w:p>
    <w:p w:rsidR="001D0F7B">
      <w:pPr>
        <w:spacing w:before="19" w:after="0" w:line="200" w:lineRule="exact"/>
        <w:rPr>
          <w:sz w:val="20"/>
          <w:szCs w:val="20"/>
          <w:lang w:eastAsia="zh-CN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/>
      </w:tblPr>
      <w:tblGrid>
        <w:gridCol w:w="538"/>
        <w:gridCol w:w="3403"/>
        <w:gridCol w:w="2549"/>
        <w:gridCol w:w="2837"/>
      </w:tblGrid>
      <w:tr>
        <w:tblPrEx>
          <w:tblW w:w="0" w:type="auto"/>
          <w:tblInd w:w="11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14"/>
        </w:trPr>
        <w:tc>
          <w:tcPr>
            <w:tcW w:w="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rPr>
                <w:lang w:eastAsia="zh-CN"/>
              </w:rPr>
            </w:pP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实验操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作</w:t>
            </w:r>
          </w:p>
        </w:tc>
        <w:tc>
          <w:tcPr>
            <w:tcW w:w="2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现象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结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论</w:t>
            </w:r>
          </w:p>
        </w:tc>
      </w:tr>
      <w:tr>
        <w:tblPrEx>
          <w:tblW w:w="0" w:type="auto"/>
          <w:tblInd w:w="11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018"/>
        </w:trPr>
        <w:tc>
          <w:tcPr>
            <w:tcW w:w="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before="6" w:after="0" w:line="220" w:lineRule="exact"/>
            </w:pPr>
          </w:p>
          <w:p w:rsidR="001D0F7B">
            <w:pPr>
              <w:spacing w:after="0" w:line="240" w:lineRule="auto"/>
              <w:ind w:left="105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A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8" w:lineRule="exact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向收集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满</w:t>
            </w:r>
            <w:r>
              <w:rPr>
                <w:rFonts w:ascii="Microsoft YaHei UI" w:eastAsia="Microsoft YaHei UI" w:hAnsi="Microsoft YaHei UI" w:cs="Microsoft YaHei UI"/>
                <w:spacing w:val="-2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CO</w:t>
            </w:r>
            <w:r>
              <w:rPr>
                <w:rFonts w:ascii="Microsoft YaHei UI" w:eastAsia="Microsoft YaHei UI" w:hAnsi="Microsoft YaHei UI" w:cs="Microsoft YaHei UI"/>
                <w:position w:val="-2"/>
                <w:sz w:val="14"/>
                <w:szCs w:val="14"/>
                <w:lang w:eastAsia="zh-CN"/>
              </w:rPr>
              <w:t>2</w:t>
            </w:r>
            <w:r>
              <w:rPr>
                <w:rFonts w:ascii="Microsoft YaHei UI" w:eastAsia="Microsoft YaHei UI" w:hAnsi="Microsoft YaHei UI" w:cs="Microsoft YaHei UI"/>
                <w:spacing w:val="-15"/>
                <w:position w:val="-2"/>
                <w:sz w:val="14"/>
                <w:szCs w:val="14"/>
                <w:lang w:eastAsia="zh-CN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的软塑料瓶中加入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约</w:t>
            </w:r>
          </w:p>
          <w:p w:rsidR="001D0F7B">
            <w:pPr>
              <w:spacing w:before="8" w:after="0" w:line="150" w:lineRule="exact"/>
              <w:rPr>
                <w:sz w:val="15"/>
                <w:szCs w:val="15"/>
                <w:lang w:eastAsia="zh-CN"/>
              </w:rPr>
            </w:pPr>
          </w:p>
          <w:p w:rsidR="001D0F7B">
            <w:pPr>
              <w:spacing w:after="0" w:line="240" w:lineRule="auto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1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/3</w:t>
            </w:r>
            <w:r>
              <w:rPr>
                <w:rFonts w:ascii="Microsoft YaHei UI" w:eastAsia="Microsoft YaHei UI" w:hAnsi="Microsoft YaHei UI" w:cs="Microsoft YaHei UI"/>
                <w:spacing w:val="-1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体积的水，旋紧瓶盖，振荡</w:t>
            </w:r>
          </w:p>
        </w:tc>
        <w:tc>
          <w:tcPr>
            <w:tcW w:w="2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before="6" w:after="0" w:line="220" w:lineRule="exact"/>
              <w:rPr>
                <w:lang w:eastAsia="zh-CN"/>
              </w:rPr>
            </w:pPr>
          </w:p>
          <w:p w:rsidR="001D0F7B">
            <w:pPr>
              <w:spacing w:after="0" w:line="240" w:lineRule="auto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塑料瓶变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瘪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before="5" w:after="0" w:line="220" w:lineRule="exact"/>
            </w:pPr>
          </w:p>
          <w:p w:rsidR="001D0F7B">
            <w:pPr>
              <w:spacing w:after="0" w:line="240" w:lineRule="auto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position w:val="2"/>
                <w:sz w:val="21"/>
                <w:szCs w:val="21"/>
              </w:rPr>
              <w:t>CO</w:t>
            </w:r>
            <w:r>
              <w:rPr>
                <w:rFonts w:ascii="Microsoft YaHei UI" w:eastAsia="Microsoft YaHei UI" w:hAnsi="Microsoft YaHei UI" w:cs="Microsoft YaHei UI"/>
                <w:sz w:val="14"/>
                <w:szCs w:val="14"/>
              </w:rPr>
              <w:t>2</w:t>
            </w:r>
            <w:r>
              <w:rPr>
                <w:rFonts w:ascii="Microsoft YaHei UI" w:eastAsia="Microsoft YaHei UI" w:hAnsi="Microsoft YaHei UI" w:cs="Microsoft YaHei UI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-1"/>
                <w:position w:val="2"/>
                <w:sz w:val="21"/>
                <w:szCs w:val="21"/>
              </w:rPr>
              <w:t>能与水反</w:t>
            </w:r>
            <w:r>
              <w:rPr>
                <w:rFonts w:ascii="Microsoft YaHei UI" w:eastAsia="Microsoft YaHei UI" w:hAnsi="Microsoft YaHei UI" w:cs="Microsoft YaHei UI"/>
                <w:position w:val="2"/>
                <w:sz w:val="21"/>
                <w:szCs w:val="21"/>
              </w:rPr>
              <w:t>应</w:t>
            </w:r>
          </w:p>
        </w:tc>
      </w:tr>
      <w:tr>
        <w:tblPrEx>
          <w:tblW w:w="0" w:type="auto"/>
          <w:tblInd w:w="11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14"/>
        </w:trPr>
        <w:tc>
          <w:tcPr>
            <w:tcW w:w="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5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B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把燃着的木条插入某瓶无色气体中</w:t>
            </w:r>
          </w:p>
        </w:tc>
        <w:tc>
          <w:tcPr>
            <w:tcW w:w="2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木条熄灭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该瓶中气体一定是二氧化碳</w:t>
            </w:r>
          </w:p>
        </w:tc>
      </w:tr>
      <w:tr>
        <w:tblPrEx>
          <w:tblW w:w="0" w:type="auto"/>
          <w:tblInd w:w="11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022"/>
        </w:trPr>
        <w:tc>
          <w:tcPr>
            <w:tcW w:w="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before="6" w:after="0" w:line="220" w:lineRule="exact"/>
              <w:rPr>
                <w:lang w:eastAsia="zh-CN"/>
              </w:rPr>
            </w:pPr>
          </w:p>
          <w:p w:rsidR="001D0F7B">
            <w:pPr>
              <w:spacing w:after="0" w:line="240" w:lineRule="auto"/>
              <w:ind w:left="105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C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1"/>
                <w:sz w:val="21"/>
                <w:szCs w:val="21"/>
                <w:lang w:eastAsia="zh-CN"/>
              </w:rPr>
              <w:t>将白磷浸没在热水中，再向热水中</w:t>
            </w:r>
          </w:p>
          <w:p w:rsidR="001D0F7B">
            <w:pPr>
              <w:spacing w:before="9" w:after="0" w:line="150" w:lineRule="exact"/>
              <w:rPr>
                <w:sz w:val="15"/>
                <w:szCs w:val="15"/>
                <w:lang w:eastAsia="zh-CN"/>
              </w:rPr>
            </w:pPr>
          </w:p>
          <w:p w:rsidR="001D0F7B">
            <w:pPr>
              <w:spacing w:after="0" w:line="240" w:lineRule="auto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的白磷通入氧气</w:t>
            </w:r>
          </w:p>
        </w:tc>
        <w:tc>
          <w:tcPr>
            <w:tcW w:w="2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1"/>
                <w:sz w:val="21"/>
                <w:szCs w:val="21"/>
                <w:lang w:eastAsia="zh-CN"/>
              </w:rPr>
              <w:t>通氧气前白磷不燃烧，通</w:t>
            </w:r>
          </w:p>
          <w:p w:rsidR="001D0F7B">
            <w:pPr>
              <w:spacing w:before="9" w:after="0" w:line="150" w:lineRule="exact"/>
              <w:rPr>
                <w:sz w:val="15"/>
                <w:szCs w:val="15"/>
                <w:lang w:eastAsia="zh-CN"/>
              </w:rPr>
            </w:pPr>
          </w:p>
          <w:p w:rsidR="001D0F7B">
            <w:pPr>
              <w:spacing w:after="0" w:line="240" w:lineRule="auto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氧气后白磷燃烧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before="6" w:after="0" w:line="220" w:lineRule="exact"/>
              <w:rPr>
                <w:lang w:eastAsia="zh-CN"/>
              </w:rPr>
            </w:pPr>
          </w:p>
          <w:p w:rsidR="001D0F7B">
            <w:pPr>
              <w:spacing w:after="0" w:line="240" w:lineRule="auto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氧气是燃烧需要的条件之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一</w:t>
            </w:r>
          </w:p>
        </w:tc>
      </w:tr>
      <w:tr>
        <w:tblPrEx>
          <w:tblW w:w="0" w:type="auto"/>
          <w:tblInd w:w="11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018"/>
        </w:trPr>
        <w:tc>
          <w:tcPr>
            <w:tcW w:w="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before="1" w:after="0" w:line="220" w:lineRule="exact"/>
              <w:rPr>
                <w:lang w:eastAsia="zh-CN"/>
              </w:rPr>
            </w:pPr>
          </w:p>
          <w:p w:rsidR="001D0F7B">
            <w:pPr>
              <w:spacing w:after="0" w:line="240" w:lineRule="auto"/>
              <w:ind w:left="105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D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1"/>
                <w:sz w:val="21"/>
                <w:szCs w:val="21"/>
                <w:lang w:eastAsia="zh-CN"/>
              </w:rPr>
              <w:t>点燃某气体，在火焰上方</w:t>
            </w:r>
            <w:r>
              <w:rPr>
                <w:rFonts w:ascii="Microsoft YaHei UI" w:eastAsia="Microsoft YaHei UI" w:hAnsi="Microsoft YaHei UI" w:cs="Microsoft YaHei UI"/>
                <w:spacing w:val="1"/>
                <w:sz w:val="21"/>
                <w:szCs w:val="21"/>
                <w:lang w:eastAsia="zh-CN"/>
              </w:rPr>
              <w:t>罩一个冷</w:t>
            </w:r>
          </w:p>
          <w:p w:rsidR="001D0F7B">
            <w:pPr>
              <w:spacing w:before="9" w:after="0" w:line="150" w:lineRule="exact"/>
              <w:rPr>
                <w:sz w:val="15"/>
                <w:szCs w:val="15"/>
                <w:lang w:eastAsia="zh-CN"/>
              </w:rPr>
            </w:pPr>
          </w:p>
          <w:p w:rsidR="001D0F7B">
            <w:pPr>
              <w:spacing w:after="0" w:line="240" w:lineRule="auto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而干燥的烧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杯</w:t>
            </w:r>
          </w:p>
        </w:tc>
        <w:tc>
          <w:tcPr>
            <w:tcW w:w="2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before="1" w:after="0" w:line="220" w:lineRule="exact"/>
              <w:rPr>
                <w:lang w:eastAsia="zh-CN"/>
              </w:rPr>
            </w:pPr>
          </w:p>
          <w:p w:rsidR="001D0F7B">
            <w:pPr>
              <w:spacing w:after="0" w:line="240" w:lineRule="auto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烧杯内壁有无色液滴产生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220" w:lineRule="exact"/>
              <w:rPr>
                <w:lang w:eastAsia="zh-CN"/>
              </w:rPr>
            </w:pPr>
          </w:p>
          <w:p w:rsidR="001D0F7B">
            <w:pPr>
              <w:spacing w:after="0" w:line="240" w:lineRule="auto"/>
              <w:ind w:left="100" w:right="-20"/>
              <w:rPr>
                <w:rFonts w:ascii="Microsoft YaHei UI" w:eastAsia="Microsoft YaHei UI" w:hAnsi="Microsoft YaHei UI" w:cs="Microsoft YaHei UI"/>
                <w:sz w:val="14"/>
                <w:szCs w:val="14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position w:val="2"/>
                <w:sz w:val="21"/>
                <w:szCs w:val="21"/>
              </w:rPr>
              <w:t>该气体</w:t>
            </w:r>
            <w:r>
              <w:rPr>
                <w:rFonts w:ascii="Microsoft YaHei UI" w:eastAsia="Microsoft YaHei UI" w:hAnsi="Microsoft YaHei UI" w:cs="Microsoft YaHei UI"/>
                <w:position w:val="2"/>
                <w:sz w:val="21"/>
                <w:szCs w:val="21"/>
              </w:rPr>
              <w:t>是</w:t>
            </w:r>
            <w:r>
              <w:rPr>
                <w:rFonts w:ascii="Microsoft YaHei UI" w:eastAsia="Microsoft YaHei UI" w:hAnsi="Microsoft YaHei UI" w:cs="Microsoft YaHei UI"/>
                <w:spacing w:val="-11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-1"/>
                <w:position w:val="2"/>
                <w:sz w:val="21"/>
                <w:szCs w:val="21"/>
              </w:rPr>
              <w:t>CH</w:t>
            </w:r>
            <w:r>
              <w:rPr>
                <w:rFonts w:ascii="Microsoft YaHei UI" w:eastAsia="Microsoft YaHei UI" w:hAnsi="Microsoft YaHei UI" w:cs="Microsoft YaHei UI"/>
                <w:sz w:val="14"/>
                <w:szCs w:val="14"/>
              </w:rPr>
              <w:t>4</w:t>
            </w:r>
          </w:p>
        </w:tc>
      </w:tr>
    </w:tbl>
    <w:p w:rsidR="001D0F7B">
      <w:pPr>
        <w:spacing w:after="0" w:line="240" w:lineRule="auto"/>
        <w:rPr>
          <w:rFonts w:ascii="Microsoft YaHei UI" w:eastAsia="Microsoft YaHei UI" w:hAnsi="Microsoft YaHei UI" w:cs="Microsoft YaHei UI"/>
          <w:sz w:val="14"/>
          <w:szCs w:val="14"/>
        </w:rPr>
        <w:sectPr>
          <w:pgSz w:w="11920" w:h="16840"/>
          <w:pgMar w:top="1180" w:right="1160" w:bottom="1060" w:left="1180" w:header="0" w:footer="863" w:gutter="0"/>
          <w:cols w:space="720"/>
        </w:sectPr>
      </w:pPr>
    </w:p>
    <w:p w:rsidR="001D0F7B">
      <w:pPr>
        <w:spacing w:after="0" w:line="320" w:lineRule="exact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20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．下列图像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不能正确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反映对应变化关系的是</w:t>
      </w: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before="19" w:after="0" w:line="280" w:lineRule="exact"/>
        <w:rPr>
          <w:sz w:val="28"/>
          <w:szCs w:val="28"/>
          <w:lang w:eastAsia="zh-CN"/>
        </w:rPr>
      </w:pPr>
    </w:p>
    <w:tbl>
      <w:tblPr>
        <w:tblW w:w="0" w:type="auto"/>
        <w:tblInd w:w="537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98"/>
        <w:gridCol w:w="1982"/>
        <w:gridCol w:w="2126"/>
        <w:gridCol w:w="1982"/>
      </w:tblGrid>
      <w:tr>
        <w:tblPrEx>
          <w:tblW w:w="0" w:type="auto"/>
          <w:tblInd w:w="53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828"/>
        </w:trPr>
        <w:tc>
          <w:tcPr>
            <w:tcW w:w="209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before="16" w:after="0" w:line="240" w:lineRule="auto"/>
              <w:ind w:left="106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137" type="#_x0000_t75" style="width:84.6pt;height:79.2pt;mso-position-horizontal-relative:char;mso-position-vertical-relative:line">
                  <v:imagedata r:id="rId26" o:title=""/>
                  <w10:wrap type="none"/>
                </v:shape>
              </w:pict>
            </w:r>
          </w:p>
          <w:p w:rsidR="001D0F7B">
            <w:pPr>
              <w:spacing w:before="19" w:after="0" w:line="200" w:lineRule="exact"/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before="16" w:after="0" w:line="240" w:lineRule="auto"/>
              <w:ind w:left="101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138" type="#_x0000_t75" style="width:91.2pt;height:79.2pt;mso-position-horizontal-relative:char;mso-position-vertical-relative:line">
                  <v:imagedata r:id="rId27" o:title=""/>
                  <w10:wrap type="none"/>
                </v:shape>
              </w:pict>
            </w:r>
          </w:p>
          <w:p w:rsidR="001D0F7B">
            <w:pPr>
              <w:spacing w:before="12" w:after="0" w:line="200" w:lineRule="exact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before="16"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139" type="#_x0000_t75" style="width:96pt;height:84pt;mso-position-horizontal-relative:char;mso-position-vertical-relative:line">
                  <v:imagedata r:id="rId28" o:title=""/>
                  <w10:wrap type="none"/>
                </v:shape>
              </w:pict>
            </w:r>
          </w:p>
          <w:p w:rsidR="001D0F7B">
            <w:pPr>
              <w:spacing w:before="3" w:after="0" w:line="120" w:lineRule="exact"/>
              <w:rPr>
                <w:sz w:val="12"/>
                <w:szCs w:val="12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before="16" w:after="0" w:line="240" w:lineRule="auto"/>
              <w:ind w:left="104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140" type="#_x0000_t75" style="width:93pt;height:69pt;mso-position-horizontal-relative:char;mso-position-vertical-relative:line">
                  <v:imagedata r:id="rId29" o:title=""/>
                  <w10:wrap type="none"/>
                </v:shape>
              </w:pict>
            </w:r>
          </w:p>
          <w:p w:rsidR="001D0F7B">
            <w:pPr>
              <w:spacing w:after="0" w:line="200" w:lineRule="exact"/>
              <w:rPr>
                <w:sz w:val="20"/>
                <w:szCs w:val="20"/>
              </w:rPr>
            </w:pPr>
          </w:p>
          <w:p w:rsidR="001D0F7B">
            <w:pPr>
              <w:spacing w:before="1" w:after="0" w:line="220" w:lineRule="exact"/>
            </w:pPr>
          </w:p>
        </w:tc>
      </w:tr>
      <w:tr>
        <w:tblPrEx>
          <w:tblW w:w="0" w:type="auto"/>
          <w:tblInd w:w="53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026"/>
        </w:trPr>
        <w:tc>
          <w:tcPr>
            <w:tcW w:w="20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5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A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．将水通电电解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一</w:t>
            </w:r>
          </w:p>
          <w:p w:rsidR="001D0F7B">
            <w:pPr>
              <w:spacing w:before="9" w:after="0" w:line="150" w:lineRule="exact"/>
              <w:rPr>
                <w:sz w:val="15"/>
                <w:szCs w:val="15"/>
                <w:lang w:eastAsia="zh-CN"/>
              </w:rPr>
            </w:pPr>
          </w:p>
          <w:p w:rsidR="001D0F7B">
            <w:pPr>
              <w:spacing w:after="0" w:line="240" w:lineRule="auto"/>
              <w:ind w:left="105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段时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间</w:t>
            </w: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B</w:t>
            </w:r>
            <w:r>
              <w:rPr>
                <w:rFonts w:ascii="Microsoft YaHei UI" w:eastAsia="Microsoft YaHei UI" w:hAnsi="Microsoft YaHei UI" w:cs="Microsoft YaHei UI"/>
                <w:spacing w:val="-45"/>
                <w:sz w:val="21"/>
                <w:szCs w:val="21"/>
                <w:lang w:eastAsia="zh-CN"/>
              </w:rPr>
              <w:t>．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加热一定量的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高</w:t>
            </w:r>
          </w:p>
          <w:p w:rsidR="001D0F7B">
            <w:pPr>
              <w:spacing w:before="9" w:after="0" w:line="150" w:lineRule="exact"/>
              <w:rPr>
                <w:sz w:val="15"/>
                <w:szCs w:val="15"/>
                <w:lang w:eastAsia="zh-CN"/>
              </w:rPr>
            </w:pPr>
          </w:p>
          <w:p w:rsidR="001D0F7B">
            <w:pPr>
              <w:spacing w:after="0" w:line="240" w:lineRule="auto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锰酸钾固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体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0" w:right="52"/>
              <w:jc w:val="both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C</w:t>
            </w:r>
            <w:r>
              <w:rPr>
                <w:rFonts w:ascii="Microsoft YaHei UI" w:eastAsia="Microsoft YaHei UI" w:hAnsi="Microsoft YaHei UI" w:cs="Microsoft YaHei UI"/>
                <w:spacing w:val="-57"/>
                <w:sz w:val="21"/>
                <w:szCs w:val="21"/>
                <w:lang w:eastAsia="zh-CN"/>
              </w:rPr>
              <w:t>．</w:t>
            </w:r>
            <w:r>
              <w:rPr>
                <w:rFonts w:ascii="Microsoft YaHei UI" w:eastAsia="Microsoft YaHei UI" w:hAnsi="Microsoft YaHei UI" w:cs="Microsoft YaHei UI"/>
                <w:spacing w:val="-9"/>
                <w:sz w:val="21"/>
                <w:szCs w:val="21"/>
                <w:lang w:eastAsia="zh-CN"/>
              </w:rPr>
              <w:t>向两份相等质量的</w:t>
            </w:r>
          </w:p>
          <w:p w:rsidR="001D0F7B">
            <w:pPr>
              <w:spacing w:before="9" w:after="0" w:line="150" w:lineRule="exact"/>
              <w:rPr>
                <w:sz w:val="15"/>
                <w:szCs w:val="15"/>
                <w:lang w:eastAsia="zh-CN"/>
              </w:rPr>
            </w:pPr>
          </w:p>
          <w:p w:rsidR="001D0F7B">
            <w:pPr>
              <w:spacing w:after="0" w:line="350" w:lineRule="auto"/>
              <w:ind w:left="100" w:right="21"/>
              <w:jc w:val="both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2"/>
                <w:sz w:val="21"/>
                <w:szCs w:val="21"/>
                <w:lang w:eastAsia="zh-CN"/>
              </w:rPr>
              <w:t>块状大理石和粉末状</w:t>
            </w:r>
            <w:r>
              <w:rPr>
                <w:rFonts w:ascii="Microsoft YaHei UI" w:eastAsia="Microsoft YaHei UI" w:hAnsi="Microsoft YaHei UI" w:cs="Microsoft YaHei UI"/>
                <w:spacing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2"/>
                <w:sz w:val="21"/>
                <w:szCs w:val="21"/>
                <w:lang w:eastAsia="zh-CN"/>
              </w:rPr>
              <w:t>大理石中分别加入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过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-9"/>
                <w:sz w:val="21"/>
                <w:szCs w:val="21"/>
                <w:lang w:eastAsia="zh-CN"/>
              </w:rPr>
              <w:t>量的等浓度的稀盐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酸</w:t>
            </w: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D</w:t>
            </w:r>
            <w:r>
              <w:rPr>
                <w:rFonts w:ascii="Microsoft YaHei UI" w:eastAsia="Microsoft YaHei UI" w:hAnsi="Microsoft YaHei UI" w:cs="Microsoft YaHei UI"/>
                <w:spacing w:val="-73"/>
                <w:sz w:val="21"/>
                <w:szCs w:val="21"/>
                <w:lang w:eastAsia="zh-CN"/>
              </w:rPr>
              <w:t>．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向一定量的二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氧</w:t>
            </w:r>
          </w:p>
          <w:p w:rsidR="001D0F7B">
            <w:pPr>
              <w:spacing w:before="9" w:after="0" w:line="150" w:lineRule="exact"/>
              <w:rPr>
                <w:sz w:val="15"/>
                <w:szCs w:val="15"/>
                <w:lang w:eastAsia="zh-CN"/>
              </w:rPr>
            </w:pPr>
          </w:p>
          <w:p w:rsidR="001D0F7B">
            <w:pPr>
              <w:spacing w:after="0" w:line="240" w:lineRule="auto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11"/>
                <w:sz w:val="21"/>
                <w:szCs w:val="21"/>
                <w:lang w:eastAsia="zh-CN"/>
              </w:rPr>
              <w:t>化锰中加入过氧化</w:t>
            </w:r>
          </w:p>
          <w:p w:rsidR="001D0F7B">
            <w:pPr>
              <w:spacing w:before="9" w:after="0" w:line="150" w:lineRule="exact"/>
              <w:rPr>
                <w:sz w:val="15"/>
                <w:szCs w:val="15"/>
                <w:lang w:eastAsia="zh-CN"/>
              </w:rPr>
            </w:pPr>
          </w:p>
          <w:p w:rsidR="001D0F7B">
            <w:pPr>
              <w:spacing w:after="0" w:line="240" w:lineRule="auto"/>
              <w:ind w:left="100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氢溶液</w:t>
            </w:r>
          </w:p>
        </w:tc>
      </w:tr>
    </w:tbl>
    <w:p w:rsidR="001D0F7B">
      <w:pPr>
        <w:spacing w:before="2" w:after="0" w:line="130" w:lineRule="exact"/>
        <w:rPr>
          <w:sz w:val="13"/>
          <w:szCs w:val="13"/>
        </w:rPr>
      </w:pPr>
    </w:p>
    <w:p w:rsidR="001D0F7B">
      <w:pPr>
        <w:spacing w:after="0" w:line="240" w:lineRule="auto"/>
        <w:ind w:left="2813" w:right="-20"/>
        <w:rPr>
          <w:rFonts w:ascii="Microsoft YaHei UI" w:eastAsia="Microsoft YaHei UI" w:hAnsi="Microsoft YaHei UI" w:cs="Microsoft YaHei UI"/>
          <w:sz w:val="24"/>
          <w:szCs w:val="24"/>
          <w:lang w:eastAsia="zh-CN"/>
        </w:rPr>
      </w:pPr>
      <w:r>
        <w:rPr>
          <w:rFonts w:ascii="Microsoft YaHei UI" w:eastAsia="Microsoft YaHei UI" w:hAnsi="Microsoft YaHei UI" w:cs="Microsoft YaHei UI"/>
          <w:sz w:val="24"/>
          <w:szCs w:val="24"/>
          <w:lang w:eastAsia="zh-CN"/>
        </w:rPr>
        <w:t>第二部分：</w:t>
      </w:r>
      <w:r>
        <w:rPr>
          <w:rFonts w:ascii="Microsoft YaHei UI" w:eastAsia="Microsoft YaHei UI" w:hAnsi="Microsoft YaHei UI" w:cs="Microsoft YaHei UI"/>
          <w:spacing w:val="49"/>
          <w:sz w:val="24"/>
          <w:szCs w:val="24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4"/>
          <w:szCs w:val="24"/>
          <w:lang w:eastAsia="zh-CN"/>
        </w:rPr>
        <w:t>非选择题</w:t>
      </w:r>
      <w:r>
        <w:rPr>
          <w:rFonts w:ascii="Microsoft YaHei UI" w:eastAsia="Microsoft YaHei UI" w:hAnsi="Microsoft YaHei UI" w:cs="Microsoft YaHei UI"/>
          <w:b/>
          <w:bCs/>
          <w:sz w:val="24"/>
          <w:szCs w:val="24"/>
          <w:lang w:eastAsia="zh-CN"/>
        </w:rPr>
        <w:t>（共</w:t>
      </w:r>
      <w:r>
        <w:rPr>
          <w:rFonts w:ascii="Microsoft YaHei UI" w:eastAsia="Microsoft YaHei UI" w:hAnsi="Microsoft YaHei UI" w:cs="Microsoft YaHei UI"/>
          <w:b/>
          <w:bCs/>
          <w:spacing w:val="-12"/>
          <w:sz w:val="24"/>
          <w:szCs w:val="24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b/>
          <w:bCs/>
          <w:sz w:val="24"/>
          <w:szCs w:val="24"/>
          <w:lang w:eastAsia="zh-CN"/>
        </w:rPr>
        <w:t>60</w:t>
      </w:r>
      <w:r>
        <w:rPr>
          <w:rFonts w:ascii="Microsoft YaHei UI" w:eastAsia="Microsoft YaHei UI" w:hAnsi="Microsoft YaHei UI" w:cs="Microsoft YaHei UI"/>
          <w:b/>
          <w:bCs/>
          <w:spacing w:val="-14"/>
          <w:sz w:val="24"/>
          <w:szCs w:val="24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b/>
          <w:bCs/>
          <w:sz w:val="24"/>
          <w:szCs w:val="24"/>
          <w:lang w:eastAsia="zh-CN"/>
        </w:rPr>
        <w:t>分）</w:t>
      </w:r>
    </w:p>
    <w:p w:rsidR="001D0F7B">
      <w:pPr>
        <w:spacing w:before="4" w:after="0" w:line="140" w:lineRule="exact"/>
        <w:rPr>
          <w:sz w:val="14"/>
          <w:szCs w:val="14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40" w:lineRule="auto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二、本题包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括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6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小题，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共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3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分。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spacing w:after="0" w:line="240" w:lineRule="auto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21</w:t>
      </w:r>
      <w:r>
        <w:rPr>
          <w:rFonts w:ascii="Microsoft YaHei UI" w:eastAsia="Microsoft YaHei UI" w:hAnsi="Microsoft YaHei UI" w:cs="Microsoft YaHei UI"/>
          <w:spacing w:val="-106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6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分）化学用语是学习化学的重要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工具，请用正确的化学符号表示：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3660"/>
        </w:tabs>
        <w:spacing w:after="0" w:line="240" w:lineRule="auto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3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个钠原子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；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3700"/>
        </w:tabs>
        <w:spacing w:after="0" w:line="240" w:lineRule="auto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）碳酸根离子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；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3280"/>
        </w:tabs>
        <w:spacing w:after="0" w:line="240" w:lineRule="auto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3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）氯化锌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；</w:t>
      </w:r>
    </w:p>
    <w:p w:rsidR="001D0F7B">
      <w:pPr>
        <w:spacing w:before="6" w:after="0" w:line="150" w:lineRule="exact"/>
        <w:rPr>
          <w:sz w:val="15"/>
          <w:szCs w:val="15"/>
          <w:lang w:eastAsia="zh-CN"/>
        </w:rPr>
      </w:pPr>
    </w:p>
    <w:p w:rsidR="001D0F7B">
      <w:pPr>
        <w:spacing w:after="0" w:line="240" w:lineRule="auto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4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）某化合物只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由</w:t>
      </w:r>
      <w:r>
        <w:rPr>
          <w:rFonts w:ascii="Microsoft YaHei UI" w:eastAsia="Microsoft YaHei UI" w:hAnsi="Microsoft YaHei UI" w:cs="Microsoft YaHei UI"/>
          <w:spacing w:val="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N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、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O</w:t>
      </w:r>
      <w:r>
        <w:rPr>
          <w:rFonts w:ascii="Microsoft YaHei UI" w:eastAsia="Microsoft YaHei UI" w:hAnsi="Microsoft YaHei UI" w:cs="Microsoft YaHei UI"/>
          <w:spacing w:val="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两种元素组成，且在该化合物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中</w:t>
      </w:r>
      <w:r>
        <w:rPr>
          <w:rFonts w:ascii="Microsoft YaHei UI" w:eastAsia="Microsoft YaHei UI" w:hAnsi="Microsoft YaHei UI" w:cs="Microsoft YaHei UI"/>
          <w:spacing w:val="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N</w:t>
      </w:r>
      <w:r>
        <w:rPr>
          <w:rFonts w:ascii="Microsoft YaHei UI" w:eastAsia="Microsoft YaHei UI" w:hAnsi="Microsoft YaHei UI" w:cs="Microsoft YaHei UI"/>
          <w:spacing w:val="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的化合价为</w:t>
      </w:r>
      <w:r>
        <w:rPr>
          <w:rFonts w:ascii="Microsoft YaHei UI" w:eastAsia="Microsoft YaHei UI" w:hAnsi="Microsoft YaHei UI" w:cs="Microsoft YaHei UI"/>
          <w:sz w:val="24"/>
          <w:szCs w:val="24"/>
          <w:lang w:eastAsia="zh-CN"/>
        </w:rPr>
        <w:t>+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5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，该化合物的化学</w:t>
      </w:r>
    </w:p>
    <w:p w:rsidR="001D0F7B">
      <w:pPr>
        <w:spacing w:before="5" w:after="0" w:line="180" w:lineRule="exact"/>
        <w:rPr>
          <w:sz w:val="18"/>
          <w:szCs w:val="18"/>
          <w:lang w:eastAsia="zh-CN"/>
        </w:rPr>
      </w:pPr>
    </w:p>
    <w:p w:rsidR="001D0F7B">
      <w:pPr>
        <w:tabs>
          <w:tab w:val="left" w:pos="2640"/>
        </w:tabs>
        <w:spacing w:after="0" w:line="240" w:lineRule="auto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式是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；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3280"/>
        </w:tabs>
        <w:spacing w:after="0" w:line="240" w:lineRule="auto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5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）硫酸铁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；</w:t>
      </w:r>
    </w:p>
    <w:p w:rsidR="001D0F7B">
      <w:pPr>
        <w:spacing w:before="4" w:after="0" w:line="160" w:lineRule="exact"/>
        <w:rPr>
          <w:sz w:val="16"/>
          <w:szCs w:val="16"/>
          <w:lang w:eastAsia="zh-CN"/>
        </w:rPr>
      </w:pPr>
    </w:p>
    <w:p w:rsidR="001D0F7B">
      <w:pPr>
        <w:spacing w:after="0" w:line="240" w:lineRule="auto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6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）市售</w:t>
      </w:r>
      <w:r>
        <w:rPr>
          <w:rFonts w:ascii="Microsoft YaHei UI" w:eastAsia="Microsoft YaHei UI" w:hAnsi="Microsoft YaHei UI" w:cs="Microsoft YaHei UI"/>
          <w:spacing w:val="-1"/>
          <w:w w:val="266"/>
          <w:sz w:val="21"/>
          <w:szCs w:val="21"/>
          <w:lang w:eastAsia="zh-CN"/>
        </w:rPr>
        <w:t>“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自热米饭</w:t>
      </w:r>
      <w:r>
        <w:rPr>
          <w:rFonts w:ascii="Microsoft YaHei UI" w:eastAsia="Microsoft YaHei UI" w:hAnsi="Microsoft YaHei UI" w:cs="Microsoft YaHei UI"/>
          <w:spacing w:val="-1"/>
          <w:w w:val="266"/>
          <w:sz w:val="21"/>
          <w:szCs w:val="21"/>
          <w:lang w:eastAsia="zh-CN"/>
        </w:rPr>
        <w:t>”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的自加热原理：饭盒夹层中的水与生石灰接触，反应放出大量热，该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反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5980"/>
        </w:tabs>
        <w:spacing w:after="0" w:line="333" w:lineRule="exact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应的化学方程式</w:t>
      </w:r>
      <w:r>
        <w:rPr>
          <w:rFonts w:ascii="Microsoft YaHei UI" w:eastAsia="Microsoft YaHei UI" w:hAnsi="Microsoft YaHei UI" w:cs="Microsoft YaHei UI"/>
          <w:spacing w:val="-4"/>
          <w:position w:val="-1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。</w:t>
      </w:r>
    </w:p>
    <w:p w:rsidR="001D0F7B">
      <w:pPr>
        <w:spacing w:before="13" w:after="0" w:line="220" w:lineRule="exact"/>
        <w:rPr>
          <w:lang w:eastAsia="zh-CN"/>
        </w:rPr>
      </w:pPr>
    </w:p>
    <w:p w:rsidR="001D0F7B">
      <w:pPr>
        <w:spacing w:after="0" w:line="271" w:lineRule="exact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41" style="width:414.5pt;height:129pt;margin-top:24.4pt;margin-left:82pt;mso-position-horizontal-relative:page;position:absolute;z-index:-251650048" coordorigin="1640,488" coordsize="8290,2580">
            <v:shape id="_x0000_s1142" type="#_x0000_t75" style="width:8290;height:2580;left:1640;position:absolute;top:488">
              <v:imagedata r:id="rId30" o:title=""/>
            </v:shape>
            <v:group id="_x0000_s1143" style="width:1095;height:384;left:8023;position:absolute;top:1077" coordorigin="8023,1077" coordsize="1095,384">
              <v:shape id="_x0000_s1144" style="width:1095;height:384;left:8023;position:absolute;top:1077" coordorigin="8023,1077" coordsize="1095,384" path="m8023,1077l9118,1077l9118,1461l8023,1461l8023,1077xe" stroked="f">
                <v:path arrowok="t"/>
              </v:shape>
            </v:group>
            <v:group id="_x0000_s1145" style="width:2295;height:1352;left:7282;position:absolute;top:1562" coordorigin="7282,1562" coordsize="2295,1352">
              <v:shape id="_x0000_s1146" style="width:2295;height:1352;left:7282;position:absolute;top:1562" coordorigin="7282,1562" coordsize="2295,1352" path="m7282,1562l9577,1562l9577,2914l7282,2914l7282,1562xe" stroked="f">
                <v:path arrowok="t"/>
              </v:shape>
            </v:group>
          </v:group>
        </w:pic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22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．（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4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分）根据下图所示实验，并阅读小资料，回答下列问题。</w:t>
      </w: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before="11"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71" w:lineRule="exact"/>
        <w:ind w:right="1790"/>
        <w:jc w:val="right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小资料</w:t>
      </w:r>
    </w:p>
    <w:p w:rsidR="001D0F7B">
      <w:pPr>
        <w:spacing w:before="7" w:after="0" w:line="160" w:lineRule="exact"/>
        <w:rPr>
          <w:sz w:val="16"/>
          <w:szCs w:val="16"/>
          <w:lang w:eastAsia="zh-CN"/>
        </w:rPr>
      </w:pPr>
    </w:p>
    <w:p w:rsidR="001D0F7B">
      <w:pPr>
        <w:spacing w:before="16" w:after="0" w:line="250" w:lineRule="exact"/>
        <w:ind w:left="5958" w:right="968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spacing w:val="-2"/>
          <w:sz w:val="18"/>
          <w:szCs w:val="18"/>
          <w:lang w:eastAsia="zh-CN"/>
        </w:rPr>
        <w:t>二氧化硫</w:t>
      </w:r>
      <w:r>
        <w:rPr>
          <w:rFonts w:ascii="宋体" w:eastAsia="宋体" w:hAnsi="宋体" w:cs="宋体"/>
          <w:sz w:val="18"/>
          <w:szCs w:val="18"/>
          <w:lang w:eastAsia="zh-CN"/>
        </w:rPr>
        <w:t>与</w:t>
      </w:r>
      <w:r>
        <w:rPr>
          <w:rFonts w:ascii="宋体" w:eastAsia="宋体" w:hAnsi="宋体" w:cs="宋体"/>
          <w:spacing w:val="-16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18"/>
          <w:szCs w:val="18"/>
          <w:lang w:eastAsia="zh-CN"/>
        </w:rPr>
        <w:t>NaO</w:t>
      </w:r>
      <w:r>
        <w:rPr>
          <w:rFonts w:ascii="宋体" w:eastAsia="宋体" w:hAnsi="宋体" w:cs="宋体"/>
          <w:sz w:val="18"/>
          <w:szCs w:val="18"/>
          <w:lang w:eastAsia="zh-CN"/>
        </w:rPr>
        <w:t>H</w:t>
      </w:r>
      <w:r>
        <w:rPr>
          <w:rFonts w:ascii="宋体" w:eastAsia="宋体" w:hAnsi="宋体" w:cs="宋体"/>
          <w:spacing w:val="-20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w w:val="101"/>
          <w:sz w:val="18"/>
          <w:szCs w:val="18"/>
          <w:lang w:eastAsia="zh-CN"/>
        </w:rPr>
        <w:t>溶液反应，</w:t>
      </w:r>
      <w:r>
        <w:rPr>
          <w:rFonts w:ascii="宋体" w:eastAsia="宋体" w:hAnsi="宋体" w:cs="宋体"/>
          <w:spacing w:val="-2"/>
          <w:w w:val="101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101"/>
          <w:position w:val="1"/>
          <w:sz w:val="18"/>
          <w:szCs w:val="18"/>
          <w:lang w:eastAsia="zh-CN"/>
        </w:rPr>
        <w:t>生成亚硫酸钠</w:t>
      </w:r>
      <w:r>
        <w:rPr>
          <w:rFonts w:ascii="宋体" w:eastAsia="宋体" w:hAnsi="宋体" w:cs="宋体"/>
          <w:spacing w:val="-1"/>
          <w:w w:val="101"/>
          <w:position w:val="1"/>
          <w:sz w:val="18"/>
          <w:szCs w:val="18"/>
          <w:lang w:eastAsia="zh-CN"/>
        </w:rPr>
        <w:t>(Na</w:t>
      </w:r>
      <w:r>
        <w:rPr>
          <w:rFonts w:ascii="宋体" w:eastAsia="宋体" w:hAnsi="宋体" w:cs="宋体"/>
          <w:spacing w:val="-1"/>
          <w:w w:val="101"/>
          <w:sz w:val="9"/>
          <w:szCs w:val="9"/>
          <w:lang w:eastAsia="zh-CN"/>
        </w:rPr>
        <w:t>2</w:t>
      </w:r>
      <w:r>
        <w:rPr>
          <w:rFonts w:ascii="宋体" w:eastAsia="宋体" w:hAnsi="宋体" w:cs="宋体"/>
          <w:spacing w:val="-1"/>
          <w:w w:val="101"/>
          <w:position w:val="1"/>
          <w:sz w:val="18"/>
          <w:szCs w:val="18"/>
          <w:lang w:eastAsia="zh-CN"/>
        </w:rPr>
        <w:t>SO</w:t>
      </w:r>
      <w:r>
        <w:rPr>
          <w:rFonts w:ascii="宋体" w:eastAsia="宋体" w:hAnsi="宋体" w:cs="宋体"/>
          <w:spacing w:val="-1"/>
          <w:w w:val="101"/>
          <w:sz w:val="9"/>
          <w:szCs w:val="9"/>
          <w:lang w:eastAsia="zh-CN"/>
        </w:rPr>
        <w:t>3</w:t>
      </w:r>
      <w:r>
        <w:rPr>
          <w:rFonts w:ascii="宋体" w:eastAsia="宋体" w:hAnsi="宋体" w:cs="宋体"/>
          <w:spacing w:val="4"/>
          <w:w w:val="101"/>
          <w:position w:val="1"/>
          <w:sz w:val="18"/>
          <w:szCs w:val="18"/>
          <w:lang w:eastAsia="zh-CN"/>
        </w:rPr>
        <w:t>)</w:t>
      </w:r>
      <w:r>
        <w:rPr>
          <w:rFonts w:ascii="宋体" w:eastAsia="宋体" w:hAnsi="宋体" w:cs="宋体"/>
          <w:spacing w:val="3"/>
          <w:w w:val="101"/>
          <w:position w:val="1"/>
          <w:sz w:val="18"/>
          <w:szCs w:val="18"/>
          <w:lang w:eastAsia="zh-CN"/>
        </w:rPr>
        <w:t>和水，</w:t>
      </w:r>
    </w:p>
    <w:p w:rsidR="001D0F7B">
      <w:pPr>
        <w:spacing w:after="0" w:line="206" w:lineRule="exact"/>
        <w:ind w:left="5958" w:right="-20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spacing w:val="-2"/>
          <w:w w:val="101"/>
          <w:position w:val="-1"/>
          <w:sz w:val="18"/>
          <w:szCs w:val="18"/>
          <w:lang w:eastAsia="zh-CN"/>
        </w:rPr>
        <w:t>亚硫酸钠溶于水</w:t>
      </w:r>
      <w:r>
        <w:rPr>
          <w:rFonts w:ascii="宋体" w:eastAsia="宋体" w:hAnsi="宋体" w:cs="宋体"/>
          <w:spacing w:val="-47"/>
          <w:w w:val="101"/>
          <w:position w:val="-1"/>
          <w:sz w:val="18"/>
          <w:szCs w:val="18"/>
          <w:lang w:eastAsia="zh-CN"/>
        </w:rPr>
        <w:t>。</w:t>
      </w:r>
      <w:r>
        <w:rPr>
          <w:rFonts w:ascii="宋体" w:eastAsia="宋体" w:hAnsi="宋体" w:cs="宋体"/>
          <w:spacing w:val="-2"/>
          <w:w w:val="101"/>
          <w:position w:val="-1"/>
          <w:sz w:val="18"/>
          <w:szCs w:val="18"/>
          <w:lang w:eastAsia="zh-CN"/>
        </w:rPr>
        <w:t>二氧化硫与</w:t>
      </w:r>
    </w:p>
    <w:p w:rsidR="001D0F7B">
      <w:pPr>
        <w:spacing w:before="40" w:after="0" w:line="230" w:lineRule="exact"/>
        <w:ind w:left="5958" w:right="1059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spacing w:val="2"/>
          <w:w w:val="101"/>
          <w:position w:val="1"/>
          <w:sz w:val="18"/>
          <w:szCs w:val="18"/>
          <w:lang w:eastAsia="zh-CN"/>
        </w:rPr>
        <w:t>水反应生成亚硫酸（</w:t>
      </w:r>
      <w:r>
        <w:rPr>
          <w:rFonts w:ascii="宋体" w:eastAsia="宋体" w:hAnsi="宋体" w:cs="宋体"/>
          <w:spacing w:val="-1"/>
          <w:w w:val="101"/>
          <w:position w:val="1"/>
          <w:sz w:val="18"/>
          <w:szCs w:val="18"/>
          <w:lang w:eastAsia="zh-CN"/>
        </w:rPr>
        <w:t>H</w:t>
      </w:r>
      <w:r>
        <w:rPr>
          <w:rFonts w:ascii="宋体" w:eastAsia="宋体" w:hAnsi="宋体" w:cs="宋体"/>
          <w:spacing w:val="-1"/>
          <w:w w:val="101"/>
          <w:sz w:val="9"/>
          <w:szCs w:val="9"/>
          <w:lang w:eastAsia="zh-CN"/>
        </w:rPr>
        <w:t>2</w:t>
      </w:r>
      <w:r>
        <w:rPr>
          <w:rFonts w:ascii="宋体" w:eastAsia="宋体" w:hAnsi="宋体" w:cs="宋体"/>
          <w:spacing w:val="-1"/>
          <w:w w:val="101"/>
          <w:position w:val="1"/>
          <w:sz w:val="18"/>
          <w:szCs w:val="18"/>
          <w:lang w:eastAsia="zh-CN"/>
        </w:rPr>
        <w:t>SO</w:t>
      </w:r>
      <w:r>
        <w:rPr>
          <w:rFonts w:ascii="宋体" w:eastAsia="宋体" w:hAnsi="宋体" w:cs="宋体"/>
          <w:spacing w:val="3"/>
          <w:w w:val="101"/>
          <w:sz w:val="9"/>
          <w:szCs w:val="9"/>
          <w:lang w:eastAsia="zh-CN"/>
        </w:rPr>
        <w:t>3</w:t>
      </w:r>
      <w:r>
        <w:rPr>
          <w:rFonts w:ascii="宋体" w:eastAsia="宋体" w:hAnsi="宋体" w:cs="宋体"/>
          <w:spacing w:val="-88"/>
          <w:w w:val="101"/>
          <w:position w:val="1"/>
          <w:sz w:val="18"/>
          <w:szCs w:val="18"/>
          <w:lang w:eastAsia="zh-CN"/>
        </w:rPr>
        <w:t>），</w:t>
      </w:r>
      <w:r>
        <w:rPr>
          <w:rFonts w:ascii="宋体" w:eastAsia="宋体" w:hAnsi="宋体" w:cs="宋体"/>
          <w:spacing w:val="-88"/>
          <w:w w:val="101"/>
          <w:position w:val="1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w w:val="101"/>
          <w:sz w:val="18"/>
          <w:szCs w:val="18"/>
          <w:lang w:eastAsia="zh-CN"/>
        </w:rPr>
        <w:t>亚硫酸是液体</w:t>
      </w:r>
      <w:r>
        <w:rPr>
          <w:rFonts w:ascii="宋体" w:eastAsia="宋体" w:hAnsi="宋体" w:cs="宋体"/>
          <w:w w:val="101"/>
          <w:sz w:val="18"/>
          <w:szCs w:val="18"/>
          <w:lang w:eastAsia="zh-CN"/>
        </w:rPr>
        <w:t>。</w:t>
      </w:r>
    </w:p>
    <w:p w:rsidR="001D0F7B">
      <w:pPr>
        <w:spacing w:before="8" w:after="0" w:line="190" w:lineRule="exact"/>
        <w:rPr>
          <w:sz w:val="19"/>
          <w:szCs w:val="19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tabs>
          <w:tab w:val="left" w:pos="8520"/>
        </w:tabs>
        <w:spacing w:after="0" w:line="283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图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中的反应现象</w:t>
      </w:r>
      <w:r>
        <w:rPr>
          <w:rFonts w:ascii="Microsoft YaHei UI" w:eastAsia="Microsoft YaHei UI" w:hAnsi="Microsoft YaHei UI" w:cs="Microsoft YaHei UI"/>
          <w:spacing w:val="-3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after="0" w:line="283" w:lineRule="exact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sectPr>
          <w:pgSz w:w="11920" w:h="16840"/>
          <w:pgMar w:top="1180" w:right="1300" w:bottom="1060" w:left="1320" w:header="0" w:footer="863" w:gutter="0"/>
          <w:cols w:space="720"/>
        </w:sectPr>
      </w:pPr>
    </w:p>
    <w:p w:rsidR="001D0F7B">
      <w:pPr>
        <w:tabs>
          <w:tab w:val="left" w:pos="8460"/>
        </w:tabs>
        <w:spacing w:after="0" w:line="304" w:lineRule="exact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该化学反应方程式</w:t>
      </w:r>
      <w:r>
        <w:rPr>
          <w:rFonts w:ascii="Microsoft YaHei UI" w:eastAsia="Microsoft YaHei UI" w:hAnsi="Microsoft YaHei UI" w:cs="Microsoft YaHei UI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。</w:t>
      </w:r>
    </w:p>
    <w:p w:rsidR="001D0F7B">
      <w:pPr>
        <w:spacing w:before="12" w:after="0" w:line="220" w:lineRule="exact"/>
        <w:rPr>
          <w:lang w:eastAsia="zh-CN"/>
        </w:rPr>
      </w:pPr>
    </w:p>
    <w:p w:rsidR="001D0F7B">
      <w:pPr>
        <w:tabs>
          <w:tab w:val="left" w:pos="8460"/>
        </w:tabs>
        <w:spacing w:after="0" w:line="272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图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中的集气瓶中加入的液体可能</w:t>
      </w:r>
      <w:r>
        <w:rPr>
          <w:rFonts w:ascii="Microsoft YaHei UI" w:eastAsia="Microsoft YaHei UI" w:hAnsi="Microsoft YaHei UI" w:cs="Microsoft YaHei UI"/>
          <w:spacing w:val="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before="12" w:after="0" w:line="220" w:lineRule="exact"/>
        <w:rPr>
          <w:lang w:eastAsia="zh-CN"/>
        </w:rPr>
      </w:pPr>
    </w:p>
    <w:p w:rsidR="001D0F7B">
      <w:pPr>
        <w:tabs>
          <w:tab w:val="left" w:pos="8480"/>
        </w:tabs>
        <w:spacing w:after="0" w:line="272" w:lineRule="exact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写出该液体与硫燃烧产物反应的化学方程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式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before="18" w:after="0" w:line="220" w:lineRule="exact"/>
        <w:rPr>
          <w:lang w:eastAsia="zh-CN"/>
        </w:rPr>
      </w:pPr>
    </w:p>
    <w:p w:rsidR="001D0F7B">
      <w:pPr>
        <w:spacing w:after="0" w:line="283" w:lineRule="exact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23</w:t>
      </w:r>
      <w:r>
        <w:rPr>
          <w:rFonts w:ascii="Microsoft YaHei UI" w:eastAsia="Microsoft YaHei UI" w:hAnsi="Microsoft YaHei UI" w:cs="Microsoft YaHei UI"/>
          <w:spacing w:val="-120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4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分</w:t>
      </w:r>
      <w:r>
        <w:rPr>
          <w:rFonts w:ascii="Microsoft YaHei UI" w:eastAsia="Microsoft YaHei UI" w:hAnsi="Microsoft YaHei UI" w:cs="Microsoft YaHei UI"/>
          <w:spacing w:val="-15"/>
          <w:sz w:val="21"/>
          <w:szCs w:val="21"/>
          <w:lang w:eastAsia="zh-CN"/>
        </w:rPr>
        <w:t>）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在宏观</w:t>
      </w:r>
      <w:r>
        <w:rPr>
          <w:rFonts w:ascii="Microsoft YaHei UI" w:eastAsia="Microsoft YaHei UI" w:hAnsi="Microsoft YaHei UI" w:cs="Microsoft YaHei UI"/>
          <w:spacing w:val="-15"/>
          <w:sz w:val="21"/>
          <w:szCs w:val="21"/>
          <w:lang w:eastAsia="zh-CN"/>
        </w:rPr>
        <w:t>、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微观和符号之间建立联系是化学特有的思维方式</w:t>
      </w:r>
      <w:r>
        <w:rPr>
          <w:rFonts w:ascii="Microsoft YaHei UI" w:eastAsia="Microsoft YaHei UI" w:hAnsi="Microsoft YaHei UI" w:cs="Microsoft YaHei UI"/>
          <w:spacing w:val="-15"/>
          <w:sz w:val="21"/>
          <w:szCs w:val="21"/>
          <w:lang w:eastAsia="zh-CN"/>
        </w:rPr>
        <w:t>。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根据电解水的实验</w:t>
      </w:r>
      <w:r>
        <w:rPr>
          <w:rFonts w:ascii="Microsoft YaHei UI" w:eastAsia="Microsoft YaHei UI" w:hAnsi="Microsoft YaHei UI" w:cs="Microsoft YaHei UI"/>
          <w:spacing w:val="-15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回答下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spacing w:after="0" w:line="240" w:lineRule="auto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列问题．</w:t>
      </w:r>
    </w:p>
    <w:p w:rsidR="001D0F7B">
      <w:pPr>
        <w:spacing w:before="5" w:after="0" w:line="140" w:lineRule="exact"/>
        <w:rPr>
          <w:sz w:val="14"/>
          <w:szCs w:val="14"/>
          <w:lang w:eastAsia="zh-CN"/>
        </w:rPr>
      </w:pPr>
    </w:p>
    <w:p w:rsidR="001D0F7B">
      <w:pPr>
        <w:tabs>
          <w:tab w:val="left" w:pos="7920"/>
        </w:tabs>
        <w:spacing w:after="0" w:line="350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-2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position w:val="-2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"/>
          <w:position w:val="-2"/>
          <w:sz w:val="21"/>
          <w:szCs w:val="21"/>
          <w:lang w:eastAsia="zh-CN"/>
        </w:rPr>
        <w:t>）从宏观上观察：如图所示，试</w:t>
      </w:r>
      <w:r>
        <w:rPr>
          <w:rFonts w:ascii="Microsoft YaHei UI" w:eastAsia="Microsoft YaHei UI" w:hAnsi="Microsoft YaHei UI" w:cs="Microsoft YaHei UI"/>
          <w:position w:val="-2"/>
          <w:sz w:val="21"/>
          <w:szCs w:val="21"/>
          <w:lang w:eastAsia="zh-CN"/>
        </w:rPr>
        <w:t>管</w:t>
      </w:r>
      <w:r>
        <w:rPr>
          <w:rFonts w:ascii="Microsoft YaHei UI" w:eastAsia="Microsoft YaHei UI" w:hAnsi="Microsoft YaHei UI" w:cs="Microsoft YaHei UI"/>
          <w:spacing w:val="-5"/>
          <w:position w:val="-2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position w:val="-2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4"/>
          <w:position w:val="-2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position w:val="-2"/>
          <w:sz w:val="21"/>
          <w:szCs w:val="21"/>
          <w:lang w:eastAsia="zh-CN"/>
        </w:rPr>
        <w:t>和</w:t>
      </w:r>
      <w:r>
        <w:rPr>
          <w:rFonts w:ascii="Microsoft YaHei UI" w:eastAsia="Microsoft YaHei UI" w:hAnsi="Microsoft YaHei UI" w:cs="Microsoft YaHei UI"/>
          <w:spacing w:val="-5"/>
          <w:position w:val="-2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position w:val="-2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5"/>
          <w:position w:val="-2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-2"/>
          <w:sz w:val="21"/>
          <w:szCs w:val="21"/>
          <w:lang w:eastAsia="zh-CN"/>
        </w:rPr>
        <w:t>中产生气体的体积比约为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position w:val="-2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position w:val="-2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5"/>
          <w:position w:val="-2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-2"/>
          <w:sz w:val="21"/>
          <w:szCs w:val="21"/>
          <w:lang w:eastAsia="zh-CN"/>
        </w:rPr>
        <w:t>中产生的</w:t>
      </w:r>
    </w:p>
    <w:p w:rsidR="001D0F7B">
      <w:pPr>
        <w:spacing w:before="15" w:after="0" w:line="220" w:lineRule="exact"/>
        <w:rPr>
          <w:lang w:eastAsia="zh-CN"/>
        </w:rPr>
      </w:pPr>
    </w:p>
    <w:p w:rsidR="001D0F7B">
      <w:pPr>
        <w:tabs>
          <w:tab w:val="left" w:pos="2480"/>
        </w:tabs>
        <w:spacing w:after="0" w:line="283" w:lineRule="exact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47" type="#_x0000_t75" style="width:108.5pt;height:93.9pt;margin-top:5.75pt;margin-left:384.25pt;mso-position-horizontal-relative:page;position:absolute;z-index:-251649024">
            <v:imagedata r:id="rId31" o:title=""/>
          </v:shape>
        </w:pic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气体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（填化学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式</w:t>
      </w:r>
      <w:r>
        <w:rPr>
          <w:rFonts w:ascii="Microsoft YaHei UI" w:eastAsia="Microsoft YaHei UI" w:hAnsi="Microsoft YaHei UI" w:cs="Microsoft YaHei UI"/>
          <w:spacing w:val="-106"/>
          <w:sz w:val="21"/>
          <w:szCs w:val="21"/>
          <w:lang w:eastAsia="zh-CN"/>
        </w:rPr>
        <w:t>）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6B44B9">
      <w:pPr>
        <w:tabs>
          <w:tab w:val="left" w:pos="4820"/>
        </w:tabs>
        <w:spacing w:after="0" w:line="350" w:lineRule="auto"/>
        <w:ind w:left="526" w:right="3232" w:hanging="105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）从微观上分析：下列说法正确的是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（填字母</w:t>
      </w:r>
      <w:r>
        <w:rPr>
          <w:rFonts w:ascii="Microsoft YaHei UI" w:eastAsia="Microsoft YaHei UI" w:hAnsi="Microsoft YaHei UI" w:cs="Microsoft YaHei UI"/>
          <w:spacing w:val="-106"/>
          <w:sz w:val="21"/>
          <w:szCs w:val="21"/>
          <w:lang w:eastAsia="zh-CN"/>
        </w:rPr>
        <w:t>）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 xml:space="preserve"> </w:t>
      </w:r>
    </w:p>
    <w:p w:rsidR="006B44B9">
      <w:pPr>
        <w:tabs>
          <w:tab w:val="left" w:pos="4820"/>
        </w:tabs>
        <w:spacing w:after="0" w:line="350" w:lineRule="auto"/>
        <w:ind w:left="526" w:right="3232" w:hanging="105"/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．水是由氢气和氧气组成的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</w:p>
    <w:p w:rsidR="001D0F7B">
      <w:pPr>
        <w:tabs>
          <w:tab w:val="left" w:pos="4820"/>
        </w:tabs>
        <w:spacing w:after="0" w:line="350" w:lineRule="auto"/>
        <w:ind w:left="526" w:right="3232" w:hanging="105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．水是由氢原子和氧原子构成的</w:t>
      </w:r>
    </w:p>
    <w:p w:rsidR="001D0F7B">
      <w:pPr>
        <w:spacing w:before="36" w:after="0" w:line="333" w:lineRule="exact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．每个水分子是</w:t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由</w:t>
      </w:r>
      <w:r>
        <w:rPr>
          <w:rFonts w:ascii="Microsoft YaHei UI" w:eastAsia="Microsoft YaHei UI" w:hAnsi="Microsoft YaHei UI" w:cs="Microsoft YaHei UI"/>
          <w:spacing w:val="-11"/>
          <w:position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0"/>
          <w:position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个氢原子</w:t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和</w:t>
      </w:r>
      <w:r>
        <w:rPr>
          <w:rFonts w:ascii="Microsoft YaHei UI" w:eastAsia="Microsoft YaHei UI" w:hAnsi="Microsoft YaHei UI" w:cs="Microsoft YaHei UI"/>
          <w:spacing w:val="-11"/>
          <w:position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0"/>
          <w:position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个氧原子构成的</w:t>
      </w:r>
    </w:p>
    <w:p w:rsidR="001D0F7B">
      <w:pPr>
        <w:spacing w:before="12" w:after="0" w:line="220" w:lineRule="exact"/>
        <w:rPr>
          <w:lang w:eastAsia="zh-CN"/>
        </w:rPr>
      </w:pPr>
    </w:p>
    <w:p w:rsidR="001D0F7B">
      <w:pPr>
        <w:tabs>
          <w:tab w:val="left" w:pos="8500"/>
        </w:tabs>
        <w:spacing w:after="0" w:line="272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3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）从符号上表示：电解水的化学方程式</w:t>
      </w:r>
      <w:r>
        <w:rPr>
          <w:rFonts w:ascii="Microsoft YaHei UI" w:eastAsia="Microsoft YaHei UI" w:hAnsi="Microsoft YaHei UI" w:cs="Microsoft YaHei UI"/>
          <w:spacing w:val="1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before="8" w:after="0" w:line="220" w:lineRule="exact"/>
        <w:rPr>
          <w:lang w:eastAsia="zh-CN"/>
        </w:rPr>
      </w:pPr>
    </w:p>
    <w:p w:rsidR="001D0F7B">
      <w:pPr>
        <w:spacing w:after="0" w:line="283" w:lineRule="exact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24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．（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6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分）能源与环境已经成为人们日益关注的问题，清洁、高效的能源日益受到人们的重视；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spacing w:after="0" w:line="349" w:lineRule="auto"/>
        <w:ind w:left="631" w:right="35"/>
        <w:jc w:val="both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201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7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年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5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月我国运用</w:t>
      </w:r>
      <w:r>
        <w:rPr>
          <w:rFonts w:ascii="Microsoft YaHei UI" w:eastAsia="Microsoft YaHei UI" w:hAnsi="Microsoft YaHei UI" w:cs="Microsoft YaHei UI"/>
          <w:spacing w:val="-1"/>
          <w:w w:val="266"/>
          <w:sz w:val="21"/>
          <w:szCs w:val="21"/>
          <w:lang w:eastAsia="zh-CN"/>
        </w:rPr>
        <w:t>“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蓝鲸一号</w:t>
      </w:r>
      <w:r>
        <w:rPr>
          <w:rFonts w:ascii="Microsoft YaHei UI" w:eastAsia="Microsoft YaHei UI" w:hAnsi="Microsoft YaHei UI" w:cs="Microsoft YaHei UI"/>
          <w:spacing w:val="-1"/>
          <w:w w:val="266"/>
          <w:sz w:val="21"/>
          <w:szCs w:val="21"/>
          <w:lang w:eastAsia="zh-CN"/>
        </w:rPr>
        <w:t>”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钻探平台，首次实现可燃冰试采成功，可燃冰外观像冰，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学名天然气水合物</w:t>
      </w:r>
      <w:r>
        <w:rPr>
          <w:rFonts w:ascii="Microsoft YaHei UI" w:eastAsia="Microsoft YaHei UI" w:hAnsi="Microsoft YaHei UI" w:cs="Microsoft YaHei UI"/>
          <w:spacing w:val="-10"/>
          <w:position w:val="2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其化学式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  <w:lang w:eastAsia="zh-CN"/>
        </w:rPr>
        <w:t>为</w:t>
      </w:r>
      <w:r>
        <w:rPr>
          <w:rFonts w:ascii="Microsoft YaHei UI" w:eastAsia="Microsoft YaHei UI" w:hAnsi="Microsoft YaHei UI" w:cs="Microsoft YaHei UI"/>
          <w:spacing w:val="-11"/>
          <w:position w:val="2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CH</w:t>
      </w:r>
      <w:r>
        <w:rPr>
          <w:rFonts w:ascii="Microsoft YaHei UI" w:eastAsia="Microsoft YaHei UI" w:hAnsi="Microsoft YaHei UI" w:cs="Microsoft YaHei UI"/>
          <w:sz w:val="14"/>
          <w:szCs w:val="14"/>
          <w:lang w:eastAsia="zh-CN"/>
        </w:rPr>
        <w:t>4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  <w:lang w:eastAsia="zh-CN"/>
        </w:rPr>
        <w:t>·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8H</w:t>
      </w:r>
      <w:r>
        <w:rPr>
          <w:rFonts w:ascii="Microsoft YaHei UI" w:eastAsia="Microsoft YaHei UI" w:hAnsi="Microsoft YaHei UI" w:cs="Microsoft YaHei UI"/>
          <w:sz w:val="14"/>
          <w:szCs w:val="14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O</w:t>
      </w:r>
      <w:r>
        <w:rPr>
          <w:rFonts w:ascii="Microsoft YaHei UI" w:eastAsia="Microsoft YaHei UI" w:hAnsi="Microsoft YaHei UI" w:cs="Microsoft YaHei UI"/>
          <w:spacing w:val="-10"/>
          <w:position w:val="2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它是天然气的固体状</w:t>
      </w:r>
      <w:r>
        <w:rPr>
          <w:rFonts w:ascii="Microsoft YaHei UI" w:eastAsia="Microsoft YaHei UI" w:hAnsi="Microsoft YaHei UI" w:cs="Microsoft YaHei UI"/>
          <w:spacing w:val="-10"/>
          <w:position w:val="2"/>
          <w:sz w:val="21"/>
          <w:szCs w:val="21"/>
          <w:lang w:eastAsia="zh-CN"/>
        </w:rPr>
        <w:t>态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（因海底高压</w:t>
      </w:r>
      <w:r>
        <w:rPr>
          <w:rFonts w:ascii="Microsoft YaHei UI" w:eastAsia="Microsoft YaHei UI" w:hAnsi="Microsoft YaHei UI" w:cs="Microsoft YaHei UI"/>
          <w:spacing w:val="-10"/>
          <w:position w:val="2"/>
          <w:sz w:val="21"/>
          <w:szCs w:val="21"/>
          <w:lang w:eastAsia="zh-CN"/>
        </w:rPr>
        <w:t>），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常温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  <w:lang w:eastAsia="zh-CN"/>
        </w:rPr>
        <w:t>常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压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下</w:t>
      </w:r>
      <w:r>
        <w:rPr>
          <w:rFonts w:ascii="Microsoft YaHei UI" w:eastAsia="Microsoft YaHei UI" w:hAnsi="Microsoft YaHei UI" w:cs="Microsoft YaHei UI"/>
          <w:spacing w:val="-1"/>
          <w:w w:val="266"/>
          <w:sz w:val="21"/>
          <w:szCs w:val="21"/>
          <w:lang w:eastAsia="zh-CN"/>
        </w:rPr>
        <w:t>“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可燃冰</w:t>
      </w:r>
      <w:r>
        <w:rPr>
          <w:rFonts w:ascii="Microsoft YaHei UI" w:eastAsia="Microsoft YaHei UI" w:hAnsi="Microsoft YaHei UI" w:cs="Microsoft YaHei UI"/>
          <w:spacing w:val="-1"/>
          <w:w w:val="266"/>
          <w:sz w:val="21"/>
          <w:szCs w:val="21"/>
          <w:lang w:eastAsia="zh-CN"/>
        </w:rPr>
        <w:t>”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可迅速分解转化为甲烷气体和水。</w:t>
      </w:r>
    </w:p>
    <w:p w:rsidR="001D0F7B">
      <w:pPr>
        <w:tabs>
          <w:tab w:val="left" w:pos="7460"/>
        </w:tabs>
        <w:spacing w:before="42" w:after="0" w:line="333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）目前人类以化石燃料为主要能源，常见的化石燃料包括煤</w:t>
      </w:r>
      <w:r>
        <w:rPr>
          <w:rFonts w:ascii="Microsoft YaHei UI" w:eastAsia="Microsoft YaHei UI" w:hAnsi="Microsoft YaHei UI" w:cs="Microsoft YaHei UI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和天然气。</w:t>
      </w:r>
    </w:p>
    <w:p w:rsidR="001D0F7B">
      <w:pPr>
        <w:spacing w:before="7" w:after="0" w:line="220" w:lineRule="exact"/>
        <w:rPr>
          <w:lang w:eastAsia="zh-CN"/>
        </w:rPr>
      </w:pPr>
    </w:p>
    <w:p w:rsidR="001D0F7B">
      <w:pPr>
        <w:tabs>
          <w:tab w:val="left" w:pos="8100"/>
        </w:tabs>
        <w:spacing w:after="0" w:line="272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）一氧化碳、氢气、甲烷三种气体燃料中最清洁的能源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before="13" w:after="0" w:line="220" w:lineRule="exact"/>
        <w:rPr>
          <w:lang w:eastAsia="zh-CN"/>
        </w:rPr>
      </w:pPr>
    </w:p>
    <w:p w:rsidR="001D0F7B">
      <w:pPr>
        <w:spacing w:after="0" w:line="271" w:lineRule="exact"/>
        <w:ind w:left="2664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表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：一定质量的燃料完全燃烧放出的热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量</w:t>
      </w:r>
    </w:p>
    <w:p w:rsidR="001D0F7B">
      <w:pPr>
        <w:spacing w:before="7" w:after="0" w:line="190" w:lineRule="exact"/>
        <w:rPr>
          <w:sz w:val="19"/>
          <w:szCs w:val="19"/>
          <w:lang w:eastAsia="zh-CN"/>
        </w:rPr>
      </w:pPr>
    </w:p>
    <w:tbl>
      <w:tblPr>
        <w:tblW w:w="0" w:type="auto"/>
        <w:tblInd w:w="128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75"/>
        <w:gridCol w:w="1675"/>
        <w:gridCol w:w="1675"/>
        <w:gridCol w:w="1675"/>
      </w:tblGrid>
      <w:tr>
        <w:tblPrEx>
          <w:tblW w:w="0" w:type="auto"/>
          <w:tblInd w:w="128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14"/>
        </w:trPr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590" w:right="560"/>
              <w:jc w:val="center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燃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料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414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一氧化碳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588" w:right="563"/>
              <w:jc w:val="center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氢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气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588" w:right="564"/>
              <w:jc w:val="center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甲烷</w:t>
            </w:r>
          </w:p>
        </w:tc>
      </w:tr>
      <w:tr>
        <w:tblPrEx>
          <w:tblW w:w="0" w:type="auto"/>
          <w:tblInd w:w="128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18"/>
        </w:trPr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21" w:lineRule="exact"/>
              <w:ind w:left="590" w:right="562"/>
              <w:jc w:val="center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质量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21" w:lineRule="exact"/>
              <w:ind w:left="607" w:right="584"/>
              <w:jc w:val="center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28g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21" w:lineRule="exact"/>
              <w:ind w:left="669" w:right="645"/>
              <w:jc w:val="center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2g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21" w:lineRule="exact"/>
              <w:ind w:left="607" w:right="584"/>
              <w:jc w:val="center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16g</w:t>
            </w:r>
          </w:p>
        </w:tc>
      </w:tr>
      <w:tr>
        <w:tblPrEx>
          <w:tblW w:w="0" w:type="auto"/>
          <w:tblInd w:w="128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14"/>
        </w:trPr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317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热量（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kJ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）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482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283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．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0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482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285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．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8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482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890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．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3</w:t>
            </w:r>
          </w:p>
        </w:tc>
      </w:tr>
    </w:tbl>
    <w:p w:rsidR="001D0F7B">
      <w:pPr>
        <w:tabs>
          <w:tab w:val="left" w:pos="7880"/>
        </w:tabs>
        <w:spacing w:after="0" w:line="305" w:lineRule="exact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根据</w:t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表</w:t>
      </w:r>
      <w:r>
        <w:rPr>
          <w:rFonts w:ascii="Microsoft YaHei UI" w:eastAsia="Microsoft YaHei UI" w:hAnsi="Microsoft YaHei UI" w:cs="Microsoft YaHei UI"/>
          <w:spacing w:val="-11"/>
          <w:position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0"/>
          <w:position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中数据分析，等质量的燃料完全燃烧，放出热量最少的是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。</w:t>
      </w:r>
    </w:p>
    <w:p w:rsidR="001D0F7B">
      <w:pPr>
        <w:spacing w:before="12" w:after="0" w:line="220" w:lineRule="exact"/>
        <w:rPr>
          <w:lang w:eastAsia="zh-CN"/>
        </w:rPr>
      </w:pPr>
    </w:p>
    <w:p w:rsidR="001D0F7B">
      <w:pPr>
        <w:tabs>
          <w:tab w:val="left" w:pos="8120"/>
        </w:tabs>
        <w:spacing w:after="0" w:line="272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3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）常温常压下，可燃冰会发生分解反应，其化学方程式</w:t>
      </w:r>
      <w:r>
        <w:rPr>
          <w:rFonts w:ascii="Microsoft YaHei UI" w:eastAsia="Microsoft YaHei UI" w:hAnsi="Microsoft YaHei UI" w:cs="Microsoft YaHei UI"/>
          <w:spacing w:val="-3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。该化学方</w:t>
      </w:r>
    </w:p>
    <w:p w:rsidR="001D0F7B">
      <w:pPr>
        <w:spacing w:before="12" w:after="0" w:line="220" w:lineRule="exact"/>
        <w:rPr>
          <w:lang w:eastAsia="zh-CN"/>
        </w:rPr>
      </w:pPr>
    </w:p>
    <w:p w:rsidR="001D0F7B">
      <w:pPr>
        <w:tabs>
          <w:tab w:val="left" w:pos="4080"/>
        </w:tabs>
        <w:spacing w:after="0" w:line="272" w:lineRule="exact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程式中属于氧化物的是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before="13" w:after="0" w:line="220" w:lineRule="exact"/>
        <w:rPr>
          <w:lang w:eastAsia="zh-CN"/>
        </w:rPr>
      </w:pPr>
    </w:p>
    <w:p w:rsidR="001D0F7B">
      <w:pPr>
        <w:tabs>
          <w:tab w:val="left" w:pos="7020"/>
        </w:tabs>
        <w:spacing w:after="0" w:line="284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4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）可燃冰（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CH</w:t>
      </w:r>
      <w:r>
        <w:rPr>
          <w:rFonts w:ascii="Microsoft YaHei UI" w:eastAsia="Microsoft YaHei UI" w:hAnsi="Microsoft YaHei UI" w:cs="Microsoft YaHei UI"/>
          <w:position w:val="-1"/>
          <w:sz w:val="14"/>
          <w:szCs w:val="14"/>
          <w:lang w:eastAsia="zh-CN"/>
        </w:rPr>
        <w:t>4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·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8H</w:t>
      </w:r>
      <w:r>
        <w:rPr>
          <w:rFonts w:ascii="Microsoft YaHei UI" w:eastAsia="Microsoft YaHei UI" w:hAnsi="Microsoft YaHei UI" w:cs="Microsoft YaHei UI"/>
          <w:position w:val="-1"/>
          <w:sz w:val="14"/>
          <w:szCs w:val="14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O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中</w:t>
      </w:r>
      <w:r>
        <w:rPr>
          <w:rFonts w:ascii="Microsoft YaHei UI" w:eastAsia="Microsoft YaHei UI" w:hAnsi="Microsoft YaHei UI" w:cs="Microsoft YaHei UI"/>
          <w:spacing w:val="-13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: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H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:O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元素的最简质量比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after="0" w:line="284" w:lineRule="exact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sectPr>
          <w:pgSz w:w="11920" w:h="16840"/>
          <w:pgMar w:top="1180" w:right="1300" w:bottom="1060" w:left="1320" w:header="0" w:footer="863" w:gutter="0"/>
          <w:cols w:space="720"/>
        </w:sectPr>
      </w:pPr>
    </w:p>
    <w:p w:rsidR="001D0F7B">
      <w:pPr>
        <w:spacing w:after="0" w:line="315" w:lineRule="exact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48" type="#_x0000_t75" style="width:307pt;height:93.5pt;margin-top:28.65pt;margin-left:106.2pt;mso-position-horizontal-relative:page;position:absolute;z-index:-251643904">
            <v:imagedata r:id="rId32" o:title=""/>
          </v:shape>
        </w:pic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25</w:t>
      </w:r>
      <w:r>
        <w:rPr>
          <w:rFonts w:ascii="Microsoft YaHei UI" w:eastAsia="Microsoft YaHei UI" w:hAnsi="Microsoft YaHei UI" w:cs="Microsoft YaHei UI"/>
          <w:spacing w:val="-106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6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分）某兴趣小组同学做如下图所示探究分子运动的实验，回答下列有关问题。</w:t>
      </w: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before="10" w:after="0" w:line="200" w:lineRule="exact"/>
        <w:rPr>
          <w:sz w:val="20"/>
          <w:szCs w:val="20"/>
          <w:lang w:eastAsia="zh-CN"/>
        </w:rPr>
      </w:pPr>
    </w:p>
    <w:p w:rsidR="001D0F7B">
      <w:pPr>
        <w:tabs>
          <w:tab w:val="left" w:pos="8280"/>
        </w:tabs>
        <w:spacing w:after="0" w:line="510" w:lineRule="atLeast"/>
        <w:ind w:left="526" w:right="156" w:hanging="105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）实验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Ⅰ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：在盛有少量蒸馏水的小烧杯中滴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入</w:t>
      </w:r>
      <w:r>
        <w:rPr>
          <w:rFonts w:ascii="Microsoft YaHei UI" w:eastAsia="Microsoft YaHei UI" w:hAnsi="Microsoft YaHei UI" w:cs="Microsoft YaHei UI"/>
          <w:spacing w:val="34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～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3</w:t>
      </w:r>
      <w:r>
        <w:rPr>
          <w:rFonts w:ascii="Microsoft YaHei UI" w:eastAsia="Microsoft YaHei UI" w:hAnsi="Microsoft YaHei UI" w:cs="Microsoft YaHei UI"/>
          <w:spacing w:val="35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滴酚酞试液，无明显现象；再向其中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滴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加浓氨水，溶液变红色。由实验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Ⅰ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得出的结论</w:t>
      </w:r>
      <w:r>
        <w:rPr>
          <w:rFonts w:ascii="Microsoft YaHei UI" w:eastAsia="Microsoft YaHei UI" w:hAnsi="Microsoft YaHei UI" w:cs="Microsoft YaHei UI"/>
          <w:spacing w:val="-2"/>
          <w:sz w:val="21"/>
          <w:szCs w:val="21"/>
          <w:lang w:eastAsia="zh-CN"/>
        </w:rPr>
        <w:t>有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before="6" w:after="0" w:line="220" w:lineRule="exact"/>
        <w:rPr>
          <w:lang w:eastAsia="zh-CN"/>
        </w:rPr>
      </w:pPr>
    </w:p>
    <w:p w:rsidR="001D0F7B">
      <w:pPr>
        <w:spacing w:after="0" w:line="283" w:lineRule="exact"/>
        <w:ind w:left="386" w:right="483"/>
        <w:jc w:val="center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）实验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Ⅱ</w:t>
      </w:r>
      <w:r>
        <w:rPr>
          <w:rFonts w:ascii="Microsoft YaHei UI" w:eastAsia="Microsoft YaHei UI" w:hAnsi="Microsoft YaHei UI" w:cs="Microsoft YaHei UI"/>
          <w:spacing w:val="-106"/>
          <w:sz w:val="21"/>
          <w:szCs w:val="21"/>
          <w:lang w:eastAsia="zh-CN"/>
        </w:rPr>
        <w:t>：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（如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图甲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所示）烧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杯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中的现象是溶液慢慢变红色；产生这一现象的原因是：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8460"/>
        </w:tabs>
        <w:spacing w:after="0" w:line="333" w:lineRule="exact"/>
        <w:ind w:left="488" w:right="632"/>
        <w:jc w:val="center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。</w:t>
      </w:r>
    </w:p>
    <w:p w:rsidR="001D0F7B">
      <w:pPr>
        <w:spacing w:before="18" w:after="0" w:line="220" w:lineRule="exact"/>
        <w:rPr>
          <w:lang w:eastAsia="zh-CN"/>
        </w:rPr>
      </w:pPr>
    </w:p>
    <w:p w:rsidR="001D0F7B">
      <w:pPr>
        <w:spacing w:after="0" w:line="283" w:lineRule="exact"/>
        <w:ind w:left="408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5"/>
          <w:sz w:val="21"/>
          <w:szCs w:val="21"/>
          <w:lang w:eastAsia="zh-CN"/>
        </w:rPr>
        <w:t>3</w:t>
      </w:r>
      <w:r>
        <w:rPr>
          <w:rFonts w:ascii="Microsoft YaHei UI" w:eastAsia="Microsoft YaHei UI" w:hAnsi="Microsoft YaHei UI" w:cs="Microsoft YaHei UI"/>
          <w:spacing w:val="-17"/>
          <w:sz w:val="21"/>
          <w:szCs w:val="21"/>
          <w:lang w:eastAsia="zh-CN"/>
        </w:rPr>
        <w:t>）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为使实验结论准确可靠</w:t>
      </w:r>
      <w:r>
        <w:rPr>
          <w:rFonts w:ascii="Microsoft YaHei UI" w:eastAsia="Microsoft YaHei UI" w:hAnsi="Microsoft YaHei UI" w:cs="Microsoft YaHei UI"/>
          <w:spacing w:val="-17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该兴趣小组的同学设计实验</w:t>
      </w:r>
      <w:r>
        <w:rPr>
          <w:rFonts w:ascii="Microsoft YaHei UI" w:eastAsia="Microsoft YaHei UI" w:hAnsi="Microsoft YaHei UI" w:cs="Microsoft YaHei UI"/>
          <w:spacing w:val="-17"/>
          <w:sz w:val="21"/>
          <w:szCs w:val="21"/>
          <w:lang w:eastAsia="zh-CN"/>
        </w:rPr>
        <w:t>Ⅲ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8"/>
          <w:sz w:val="21"/>
          <w:szCs w:val="21"/>
          <w:lang w:eastAsia="zh-CN"/>
        </w:rPr>
        <w:t>如</w:t>
      </w:r>
      <w:r>
        <w:rPr>
          <w:rFonts w:ascii="Microsoft YaHei UI" w:eastAsia="Microsoft YaHei UI" w:hAnsi="Microsoft YaHei UI" w:cs="Microsoft YaHei UI"/>
          <w:b/>
          <w:bCs/>
          <w:spacing w:val="-9"/>
          <w:sz w:val="21"/>
          <w:szCs w:val="21"/>
          <w:lang w:eastAsia="zh-CN"/>
        </w:rPr>
        <w:t>图乙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所示</w:t>
      </w:r>
      <w:r>
        <w:rPr>
          <w:rFonts w:ascii="Microsoft YaHei UI" w:eastAsia="Microsoft YaHei UI" w:hAnsi="Microsoft YaHei UI" w:cs="Microsoft YaHei UI"/>
          <w:spacing w:val="-17"/>
          <w:sz w:val="21"/>
          <w:szCs w:val="21"/>
          <w:lang w:eastAsia="zh-CN"/>
        </w:rPr>
        <w:t>）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作为对比实验</w:t>
      </w:r>
      <w:r>
        <w:rPr>
          <w:rFonts w:ascii="Microsoft YaHei UI" w:eastAsia="Microsoft YaHei UI" w:hAnsi="Microsoft YaHei UI" w:cs="Microsoft YaHei UI"/>
          <w:spacing w:val="-17"/>
          <w:sz w:val="21"/>
          <w:szCs w:val="21"/>
          <w:lang w:eastAsia="zh-CN"/>
        </w:rPr>
        <w:t>。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你认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为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2240"/>
          <w:tab w:val="left" w:pos="7900"/>
        </w:tabs>
        <w:spacing w:after="0" w:line="333" w:lineRule="exact"/>
        <w:ind w:left="509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9"/>
          <w:position w:val="-1"/>
          <w:sz w:val="21"/>
          <w:szCs w:val="21"/>
          <w:lang w:eastAsia="zh-CN"/>
        </w:rPr>
        <w:t>有无必要</w:t>
      </w:r>
      <w:r>
        <w:rPr>
          <w:rFonts w:ascii="Microsoft YaHei UI" w:eastAsia="Microsoft YaHei UI" w:hAnsi="Microsoft YaHei UI" w:cs="Microsoft YaHei UI"/>
          <w:spacing w:val="-11"/>
          <w:position w:val="-1"/>
          <w:sz w:val="21"/>
          <w:szCs w:val="21"/>
          <w:lang w:eastAsia="zh-CN"/>
        </w:rPr>
        <w:t>？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9"/>
          <w:position w:val="-1"/>
          <w:sz w:val="21"/>
          <w:szCs w:val="21"/>
          <w:lang w:eastAsia="zh-CN"/>
        </w:rPr>
        <w:t>理由</w:t>
      </w:r>
      <w:r>
        <w:rPr>
          <w:rFonts w:ascii="Microsoft YaHei UI" w:eastAsia="Microsoft YaHei UI" w:hAnsi="Microsoft YaHei UI" w:cs="Microsoft YaHei UI"/>
          <w:spacing w:val="-8"/>
          <w:position w:val="-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。</w:t>
      </w:r>
    </w:p>
    <w:p w:rsidR="001D0F7B">
      <w:pPr>
        <w:spacing w:before="13" w:after="0" w:line="220" w:lineRule="exact"/>
        <w:rPr>
          <w:lang w:eastAsia="zh-CN"/>
        </w:rPr>
      </w:pPr>
    </w:p>
    <w:p w:rsidR="001D0F7B">
      <w:pPr>
        <w:spacing w:after="0" w:line="283" w:lineRule="exact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26</w:t>
      </w:r>
      <w:r>
        <w:rPr>
          <w:rFonts w:ascii="Microsoft YaHei UI" w:eastAsia="Microsoft YaHei UI" w:hAnsi="Microsoft YaHei UI" w:cs="Microsoft YaHei UI"/>
          <w:spacing w:val="-106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6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分）现有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甲、乙、丙、丁、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戊</w:t>
      </w:r>
      <w:r>
        <w:rPr>
          <w:rFonts w:ascii="Microsoft YaHei UI" w:eastAsia="Microsoft YaHei UI" w:hAnsi="Microsoft YaHei UI" w:cs="Microsoft YaHei UI"/>
          <w:spacing w:val="-2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5</w:t>
      </w:r>
      <w:r>
        <w:rPr>
          <w:rFonts w:ascii="Microsoft YaHei UI" w:eastAsia="Microsoft YaHei UI" w:hAnsi="Microsoft YaHei UI" w:cs="Microsoft YaHei UI"/>
          <w:spacing w:val="-16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种物质，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由</w:t>
      </w:r>
      <w:r>
        <w:rPr>
          <w:rFonts w:ascii="Microsoft YaHei UI" w:eastAsia="Microsoft YaHei UI" w:hAnsi="Microsoft YaHei UI" w:cs="Microsoft YaHei UI"/>
          <w:spacing w:val="-2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5"/>
          <w:sz w:val="21"/>
          <w:szCs w:val="21"/>
          <w:lang w:eastAsia="zh-CN"/>
        </w:rPr>
        <w:t>H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、</w:t>
      </w:r>
      <w:r>
        <w:rPr>
          <w:rFonts w:ascii="Microsoft YaHei UI" w:eastAsia="Microsoft YaHei UI" w:hAnsi="Microsoft YaHei UI" w:cs="Microsoft YaHei UI"/>
          <w:spacing w:val="-5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、</w:t>
      </w:r>
      <w:r>
        <w:rPr>
          <w:rFonts w:ascii="Microsoft YaHei UI" w:eastAsia="Microsoft YaHei UI" w:hAnsi="Microsoft YaHei UI" w:cs="Microsoft YaHei UI"/>
          <w:spacing w:val="-5"/>
          <w:sz w:val="21"/>
          <w:szCs w:val="21"/>
          <w:lang w:eastAsia="zh-CN"/>
        </w:rPr>
        <w:t>O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、</w:t>
      </w:r>
      <w:r>
        <w:rPr>
          <w:rFonts w:ascii="Microsoft YaHei UI" w:eastAsia="Microsoft YaHei UI" w:hAnsi="Microsoft YaHei UI" w:cs="Microsoft YaHei UI"/>
          <w:spacing w:val="-5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4"/>
          <w:sz w:val="21"/>
          <w:szCs w:val="21"/>
          <w:lang w:eastAsia="zh-CN"/>
        </w:rPr>
        <w:t>l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、</w:t>
      </w:r>
      <w:r>
        <w:rPr>
          <w:rFonts w:ascii="Microsoft YaHei UI" w:eastAsia="Microsoft YaHei UI" w:hAnsi="Microsoft YaHei UI" w:cs="Microsoft YaHei UI"/>
          <w:spacing w:val="-5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6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五种元素中的两到三种元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spacing w:after="0" w:line="240" w:lineRule="auto"/>
        <w:ind w:left="509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素组成，请回答下列问题：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6740"/>
        </w:tabs>
        <w:spacing w:after="0" w:line="333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）若甲是大理石的主要成分，则甲的化学式为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。</w:t>
      </w:r>
    </w:p>
    <w:p w:rsidR="001D0F7B">
      <w:pPr>
        <w:spacing w:before="17" w:after="0" w:line="220" w:lineRule="exact"/>
        <w:rPr>
          <w:lang w:eastAsia="zh-CN"/>
        </w:rPr>
      </w:pPr>
    </w:p>
    <w:p w:rsidR="001D0F7B">
      <w:pPr>
        <w:tabs>
          <w:tab w:val="left" w:pos="8620"/>
        </w:tabs>
        <w:spacing w:after="0" w:line="272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）已知乙、丙组成元素相同，且乙燃烧能生成丙，该反应的基本反应类型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before="13" w:after="0" w:line="220" w:lineRule="exact"/>
        <w:rPr>
          <w:lang w:eastAsia="zh-CN"/>
        </w:rPr>
      </w:pPr>
    </w:p>
    <w:p w:rsidR="001D0F7B">
      <w:pPr>
        <w:spacing w:after="0" w:line="271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49" style="width:127.65pt;height:47pt;margin-top:35.6pt;margin-left:153.05pt;mso-position-horizontal-relative:page;position:absolute;z-index:-251648000" coordorigin="3061,712" coordsize="2553,940">
            <v:shape id="_x0000_s1150" type="#_x0000_t75" style="width:1689;height:940;left:3925;position:absolute;top:712">
              <v:imagedata r:id="rId33" o:title=""/>
            </v:shape>
            <v:shape id="_x0000_s1151" type="#_x0000_t75" style="width:538;height:283;left:4784;position:absolute;top:1006">
              <v:imagedata r:id="rId34" o:title=""/>
            </v:shape>
            <v:group id="_x0000_s1152" style="width:2;height:10;left:3820;position:absolute;top:1138" coordorigin="3820,1138" coordsize="2,10">
              <v:shape id="_x0000_s1153" style="width:2;height:10;left:3820;position:absolute;top:1138" coordorigin="3820,1138" coordsize="0,10" path="m3820,1138l3820,1149e" filled="f" strokeweight="0.75pt">
                <v:path arrowok="t"/>
              </v:shape>
            </v:group>
            <v:group id="_x0000_s1154" style="width:699;height:456;left:3822;position:absolute;top:845" coordorigin="3822,845" coordsize="699,456">
              <v:shape id="_x0000_s1155" style="width:699;height:456;left:3822;position:absolute;top:845" coordorigin="3822,845" coordsize="699,456" path="m3822,845l4521,845l4521,1301l3822,1301l3822,845xe" stroked="f">
                <v:path arrowok="t"/>
              </v:shape>
              <v:shape id="_x0000_s1156" type="#_x0000_t75" style="width:696;height:312;left:3824;position:absolute;top:915">
                <v:imagedata r:id="rId35" o:title=""/>
              </v:shape>
              <v:shape id="_x0000_s1157" type="#_x0000_t75" style="width:586;height:274;left:3738;position:absolute;top:838">
                <v:imagedata r:id="rId36" o:title=""/>
              </v:shape>
              <v:shape id="_x0000_s1158" type="#_x0000_t75" style="width:629;height:384;left:4275;position:absolute;top:1006">
                <v:imagedata r:id="rId37" o:title=""/>
              </v:shape>
            </v:group>
            <v:group id="_x0000_s1159" style="width:264;height:250;left:3069;position:absolute;top:1015" coordorigin="3069,1015" coordsize="264,250">
              <v:shape id="_x0000_s1160" style="width:264;height:250;left:3069;position:absolute;top:1015" coordorigin="3069,1015" coordsize="264,250" path="m3333,1139l3304,1217l3231,1261l3201,1264l3170,1261l3098,1217l3069,1139l3072,1111l3119,1042l3201,1015l3231,1017l3304,1062l3333,1139e" filled="f" strokeweight="0.63pt">
                <v:path arrowok="t"/>
              </v:shape>
            </v:group>
            <v:group id="_x0000_s1161" style="width:127;height:116;left:3066;position:absolute;top:1019" coordorigin="3066,1019" coordsize="127,116">
              <v:shape id="_x0000_s1162" style="width:127;height:116;left:3066;position:absolute;top:1019" coordorigin="3066,1019" coordsize="127,116" path="m3066,1135l3193,1019e" filled="f" strokeweight="0.45pt">
                <v:path arrowok="t"/>
              </v:shape>
            </v:group>
            <v:group id="_x0000_s1163" style="width:167;height:158;left:3080;position:absolute;top:1017" coordorigin="3080,1017" coordsize="167,158">
              <v:shape id="_x0000_s1164" style="width:167;height:158;left:3080;position:absolute;top:1017" coordorigin="3080,1017" coordsize="167,158" path="m3080,1175l3246,1017e" filled="f" strokeweight="0.46pt">
                <v:path arrowok="t"/>
              </v:shape>
            </v:group>
            <v:group id="_x0000_s1165" style="width:175;height:165;left:3096;position:absolute;top:1041" coordorigin="3096,1041" coordsize="175,165">
              <v:shape id="_x0000_s1166" style="width:175;height:165;left:3096;position:absolute;top:1041" coordorigin="3096,1041" coordsize="175,165" path="m3096,1205l3271,1041e" filled="f" strokeweight="0.46pt">
                <v:path arrowok="t"/>
              </v:shape>
            </v:group>
            <v:group id="_x0000_s1167" style="width:173;height:163;left:3120;position:absolute;top:1065" coordorigin="3120,1065" coordsize="173,163">
              <v:shape id="_x0000_s1168" style="width:173;height:163;left:3120;position:absolute;top:1065" coordorigin="3120,1065" coordsize="173,163" path="m3120,1228l3293,1065e" filled="f" strokeweight="0.46pt">
                <v:path arrowok="t"/>
              </v:shape>
            </v:group>
            <v:group id="_x0000_s1169" style="width:169;height:161;left:3152;position:absolute;top:1088" coordorigin="3152,1088" coordsize="169,161">
              <v:shape id="_x0000_s1170" style="width:169;height:161;left:3152;position:absolute;top:1088" coordorigin="3152,1088" coordsize="169,161" path="m3152,1249l3321,1088e" filled="f" strokeweight="0.46pt">
                <v:path arrowok="t"/>
              </v:shape>
            </v:group>
            <v:group id="_x0000_s1171" style="width:142;height:129;left:3189;position:absolute;top:1125" coordorigin="3189,1125" coordsize="142,129">
              <v:shape id="_x0000_s1172" style="width:142;height:129;left:3189;position:absolute;top:1125" coordorigin="3189,1125" coordsize="142,129" path="m3189,1254l3331,1125e" filled="f" strokeweight="0.45pt">
                <v:path arrowok="t"/>
              </v:shape>
            </v:group>
            <v:group id="_x0000_s1173" style="width:93;height:89;left:3228;position:absolute;top:1168" coordorigin="3228,1168" coordsize="93,89">
              <v:shape id="_x0000_s1174" style="width:93;height:89;left:3228;position:absolute;top:1168" coordorigin="3228,1168" coordsize="93,89" path="m3228,1257l3321,1168e" filled="f" strokeweight="0.46pt">
                <v:path arrowok="t"/>
              </v:shape>
            </v:group>
            <v:group id="_x0000_s1175" style="width:264;height:250;left:3342;position:absolute;top:1015" coordorigin="3342,1015" coordsize="264,250">
              <v:shape id="_x0000_s1176" style="width:264;height:250;left:3342;position:absolute;top:1015" coordorigin="3342,1015" coordsize="264,250" path="m3605,1139l3577,1217l3504,1261l3474,1264l3443,1261l3370,1217l3342,1139l3344,1111l3392,1042l3474,1015l3504,1017l3577,1062l3605,1139e" filled="f" strokeweight="0.63pt">
                <v:path arrowok="t"/>
              </v:shape>
            </v:group>
            <v:group id="_x0000_s1177" style="width:127;height:116;left:3338;position:absolute;top:1019" coordorigin="3338,1019" coordsize="127,116">
              <v:shape id="_x0000_s1178" style="width:127;height:116;left:3338;position:absolute;top:1019" coordorigin="3338,1019" coordsize="127,116" path="m3338,1135l3466,1019e" filled="f" strokeweight="0.45pt">
                <v:path arrowok="t"/>
              </v:shape>
            </v:group>
            <v:group id="_x0000_s1179" style="width:167;height:158;left:3353;position:absolute;top:1017" coordorigin="3353,1017" coordsize="167,158">
              <v:shape id="_x0000_s1180" style="width:167;height:158;left:3353;position:absolute;top:1017" coordorigin="3353,1017" coordsize="167,158" path="m3353,1175l3519,1017e" filled="f" strokeweight="0.46pt">
                <v:path arrowok="t"/>
              </v:shape>
            </v:group>
            <v:group id="_x0000_s1181" style="width:175;height:165;left:3369;position:absolute;top:1041" coordorigin="3369,1041" coordsize="175,165">
              <v:shape id="_x0000_s1182" style="width:175;height:165;left:3369;position:absolute;top:1041" coordorigin="3369,1041" coordsize="175,165" path="m3369,1205l3544,1041e" filled="f" strokeweight="0.46pt">
                <v:path arrowok="t"/>
              </v:shape>
            </v:group>
            <v:group id="_x0000_s1183" style="width:173;height:163;left:3393;position:absolute;top:1065" coordorigin="3393,1065" coordsize="173,163">
              <v:shape id="_x0000_s1184" style="width:173;height:163;left:3393;position:absolute;top:1065" coordorigin="3393,1065" coordsize="173,163" path="m3393,1228l3566,1065e" filled="f" strokeweight="0.46pt">
                <v:path arrowok="t"/>
              </v:shape>
            </v:group>
            <v:group id="_x0000_s1185" style="width:168;height:161;left:3425;position:absolute;top:1088" coordorigin="3425,1088" coordsize="168,161">
              <v:shape id="_x0000_s1186" style="width:168;height:161;left:3425;position:absolute;top:1088" coordorigin="3425,1088" coordsize="168,161" path="m3425,1249l3593,1088e" filled="f" strokeweight="0.46pt">
                <v:path arrowok="t"/>
              </v:shape>
            </v:group>
            <v:group id="_x0000_s1187" style="width:142;height:129;left:3462;position:absolute;top:1125" coordorigin="3462,1125" coordsize="142,129">
              <v:shape id="_x0000_s1188" style="width:142;height:129;left:3462;position:absolute;top:1125" coordorigin="3462,1125" coordsize="142,129" path="m3462,1254l3604,1125e" filled="f" strokeweight="0.45pt">
                <v:path arrowok="t"/>
              </v:shape>
            </v:group>
            <v:group id="_x0000_s1189" style="width:92;height:89;left:3501;position:absolute;top:1168" coordorigin="3501,1168" coordsize="92,89">
              <v:shape id="_x0000_s1190" style="width:92;height:89;left:3501;position:absolute;top:1168" coordorigin="3501,1168" coordsize="92,89" path="m3501,1257l3593,1168e" filled="f" strokeweight="0.46pt">
                <v:path arrowok="t"/>
              </v:shape>
            </v:group>
            <v:group id="_x0000_s1191" style="width:729;height:2;left:3640;position:absolute;top:1220" coordorigin="3640,1220" coordsize="729,2">
              <v:shape id="_x0000_s1192" style="width:729;height:2;left:3640;position:absolute;top:1220" coordorigin="3640,1220" coordsize="729,0" path="m3640,1220l4369,1220e" filled="f">
                <v:path arrowok="t"/>
              </v:shape>
            </v:group>
            <v:group id="_x0000_s1193" style="width:729;height:2;left:3640;position:absolute;top:1136" coordorigin="3640,1136" coordsize="729,2">
              <v:shape id="_x0000_s1194" style="width:729;height:2;left:3640;position:absolute;top:1136" coordorigin="3640,1136" coordsize="729,0" path="m3640,1136l4369,1136e" filled="f">
                <v:path arrowok="t"/>
              </v:shape>
            </v:group>
          </v:group>
        </w:pic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3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）通过下列反应可生成丁，请在方框中补全丁的微粒图示：</w:t>
      </w:r>
    </w:p>
    <w:p w:rsidR="001D0F7B">
      <w:pPr>
        <w:spacing w:before="5" w:after="0" w:line="140" w:lineRule="exact"/>
        <w:rPr>
          <w:sz w:val="14"/>
          <w:szCs w:val="14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52" w:lineRule="exact"/>
        <w:ind w:left="2418" w:right="-20"/>
        <w:rPr>
          <w:rFonts w:ascii="宋体" w:eastAsia="宋体" w:hAnsi="宋体" w:cs="宋体"/>
          <w:sz w:val="18"/>
          <w:szCs w:val="18"/>
        </w:rPr>
      </w:pPr>
      <w:r>
        <w:rPr>
          <w:rFonts w:eastAsiaTheme="minorHAnsi"/>
        </w:rPr>
        <w:pict>
          <v:shape id="_x0000_s1195" type="#_x0000_t75" style="width:58.85pt;height:9.55pt;margin-top:-3.55pt;margin-left:296.4pt;mso-position-horizontal-relative:page;position:absolute;z-index:-251646976">
            <v:imagedata r:id="rId38" o:title=""/>
          </v:shape>
        </w:pict>
      </w:r>
      <w:r>
        <w:rPr>
          <w:rFonts w:eastAsiaTheme="minorHAnsi"/>
        </w:rPr>
        <w:pict>
          <v:group id="_x0000_s1196" style="width:19.9pt;height:9.55pt;margin-top:11.35pt;margin-left:106.05pt;mso-position-horizontal-relative:page;position:absolute;z-index:-251645952" coordorigin="2121,227" coordsize="398,191">
            <v:group id="_x0000_s1197" style="width:188;height:178;left:2128;position:absolute;top:234" coordorigin="2128,234" coordsize="188,178">
              <v:shape id="_x0000_s1198" style="width:188;height:178;left:2128;position:absolute;top:234" coordorigin="2128,234" coordsize="188,178" path="m2315,323l2288,386l2221,412l2198,409l2141,367l2128,323l2130,300l2175,247l2221,234l2246,237l2302,278l2315,323e" filled="f" strokeweight="0.63pt">
                <v:path arrowok="t"/>
              </v:shape>
            </v:group>
            <v:group id="_x0000_s1199" style="width:186;height:178;left:2326;position:absolute;top:234" coordorigin="2326,234" coordsize="186,178">
              <v:shape id="_x0000_s1200" style="width:186;height:178;left:2326;position:absolute;top:234" coordorigin="2326,234" coordsize="186,178" path="m2513,323l2485,386l2418,412l2394,409l2338,367l2326,323l2329,300l2372,247l2418,234l2444,237l2500,278l2513,323e" filled="f" strokeweight="0.63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201" style="width:8.35pt;height:10.8pt;margin-top:11.6pt;margin-left:135.35pt;mso-position-horizontal-relative:page;position:absolute;z-index:-251644928" coordorigin="2707,232" coordsize="167,216">
            <v:group id="_x0000_s1202" style="width:14;height:67;left:2784;position:absolute;top:346" coordorigin="2784,346" coordsize="14,67">
              <v:shape id="_x0000_s1203" style="width:14;height:67;left:2784;position:absolute;top:346" coordorigin="2784,346" coordsize="14,67" path="m2784,380l2797,380e" filled="f" strokeweight="3.47pt">
                <v:path arrowok="t"/>
              </v:shape>
            </v:group>
            <v:group id="_x0000_s1204" style="width:153;height:2;left:2714;position:absolute;top:340" coordorigin="2714,340" coordsize="153,2">
              <v:shape id="_x0000_s1205" style="width:153;height:2;left:2714;position:absolute;top:340" coordorigin="2714,340" coordsize="153,0" path="m2714,340l2867,340e" filled="f" strokeweight="0.67pt">
                <v:path arrowok="t"/>
              </v:shape>
            </v:group>
            <v:group id="_x0000_s1206" style="width:14;height:67;left:2784;position:absolute;top:267" coordorigin="2784,267" coordsize="14,67">
              <v:shape id="_x0000_s1207" style="width:14;height:67;left:2784;position:absolute;top:267" coordorigin="2784,267" coordsize="14,67" path="m2784,301l2797,301e" filled="f" strokeweight="3.47pt">
                <v:path arrowok="t"/>
              </v:shape>
            </v:group>
            <v:group id="_x0000_s1208" style="width:153;height:146;left:2714;position:absolute;top:267" coordorigin="2714,267" coordsize="153,146">
              <v:shape id="_x0000_s1209" style="width:153;height:146;left:2714;position:absolute;top:267" coordorigin="2714,267" coordsize="153,146" path="m2797,334l2867,334l2867,346l2797,346l2797,413l2784,413l2784,346l2714,346l2714,334l2784,334l2784,267l2797,267l2797,334xe" filled="f" strokeweight="0.16pt">
                <v:path arrowok="t"/>
              </v:shape>
            </v:group>
          </v:group>
        </w:pict>
      </w:r>
      <w:r>
        <w:rPr>
          <w:rFonts w:ascii="宋体" w:eastAsia="宋体" w:hAnsi="宋体" w:cs="宋体"/>
          <w:w w:val="101"/>
          <w:position w:val="-3"/>
          <w:sz w:val="18"/>
          <w:szCs w:val="18"/>
        </w:rPr>
        <w:t>点燃</w:t>
      </w:r>
    </w:p>
    <w:p w:rsidR="001D0F7B">
      <w:pPr>
        <w:tabs>
          <w:tab w:val="left" w:pos="3600"/>
        </w:tabs>
        <w:spacing w:after="0" w:line="214" w:lineRule="exact"/>
        <w:ind w:left="3099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t>丁</w:t>
      </w:r>
    </w:p>
    <w:p w:rsidR="001D0F7B">
      <w:pPr>
        <w:spacing w:before="46" w:after="0" w:line="240" w:lineRule="auto"/>
        <w:ind w:left="4569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210" type="#_x0000_t75" style="width:60.6pt;height:13.2pt;mso-position-horizontal-relative:char;mso-position-vertical-relative:line">
            <v:imagedata r:id="rId39" o:title=""/>
            <w10:wrap type="none"/>
          </v:shape>
        </w:pict>
      </w:r>
    </w:p>
    <w:p w:rsidR="001D0F7B">
      <w:pPr>
        <w:spacing w:after="0" w:line="200" w:lineRule="exact"/>
        <w:rPr>
          <w:sz w:val="20"/>
          <w:szCs w:val="20"/>
        </w:rPr>
      </w:pPr>
    </w:p>
    <w:p w:rsidR="001D0F7B">
      <w:pPr>
        <w:spacing w:before="5" w:after="0" w:line="220" w:lineRule="exact"/>
      </w:pPr>
    </w:p>
    <w:p w:rsidR="001D0F7B">
      <w:pPr>
        <w:spacing w:after="0" w:line="271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4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如下图所示，进行以下实验操作：</w:t>
      </w:r>
    </w:p>
    <w:p w:rsidR="001D0F7B">
      <w:pPr>
        <w:spacing w:before="9" w:after="0" w:line="170" w:lineRule="exact"/>
        <w:rPr>
          <w:sz w:val="17"/>
          <w:szCs w:val="17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40" w:lineRule="auto"/>
        <w:ind w:left="73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211" type="#_x0000_t75" style="width:224.4pt;height:109.2pt;mso-position-horizontal-relative:char;mso-position-vertical-relative:line">
            <v:imagedata r:id="rId40" o:title=""/>
            <w10:wrap type="none"/>
          </v:shape>
        </w:pict>
      </w:r>
    </w:p>
    <w:p w:rsidR="001D0F7B">
      <w:pPr>
        <w:spacing w:before="2" w:after="0" w:line="190" w:lineRule="exact"/>
        <w:rPr>
          <w:sz w:val="19"/>
          <w:szCs w:val="19"/>
        </w:rPr>
      </w:pPr>
    </w:p>
    <w:p w:rsidR="001D0F7B">
      <w:pPr>
        <w:spacing w:after="0" w:line="283" w:lineRule="exact"/>
        <w:ind w:left="408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①</w:t>
      </w:r>
      <w:r>
        <w:rPr>
          <w:rFonts w:ascii="Microsoft YaHei UI" w:eastAsia="Microsoft YaHei UI" w:hAnsi="Microsoft YaHei UI" w:cs="Microsoft YaHei UI"/>
          <w:spacing w:val="26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首先打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开</w:t>
      </w:r>
      <w:r>
        <w:rPr>
          <w:rFonts w:ascii="Microsoft YaHei UI" w:eastAsia="Microsoft YaHei UI" w:hAnsi="Microsoft YaHei UI" w:cs="Microsoft YaHei UI"/>
          <w:spacing w:val="-2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5"/>
          <w:sz w:val="21"/>
          <w:szCs w:val="21"/>
          <w:lang w:eastAsia="zh-CN"/>
        </w:rPr>
        <w:t>K</w:t>
      </w:r>
      <w:r>
        <w:rPr>
          <w:rFonts w:ascii="Microsoft YaHei UI" w:eastAsia="Microsoft YaHei UI" w:hAnsi="Microsoft YaHei UI" w:cs="Microsoft YaHei UI"/>
          <w:spacing w:val="-60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在盛有少量固体甲的瓶中加入过量丁的溶液</w:t>
      </w:r>
      <w:r>
        <w:rPr>
          <w:rFonts w:ascii="Microsoft YaHei UI" w:eastAsia="Microsoft YaHei UI" w:hAnsi="Microsoft YaHei UI" w:cs="Microsoft YaHei UI"/>
          <w:spacing w:val="-60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观察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>到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Ⅰ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中有气泡</w:t>
      </w:r>
      <w:r>
        <w:rPr>
          <w:rFonts w:ascii="Microsoft YaHei UI" w:eastAsia="Microsoft YaHei UI" w:hAnsi="Microsoft YaHei UI" w:cs="Microsoft YaHei UI"/>
          <w:spacing w:val="-57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Ⅱ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中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溶液变浑浊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7540"/>
        </w:tabs>
        <w:spacing w:after="0" w:line="333" w:lineRule="exact"/>
        <w:ind w:left="408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9"/>
          <w:position w:val="-1"/>
          <w:sz w:val="21"/>
          <w:szCs w:val="21"/>
          <w:lang w:eastAsia="zh-CN"/>
        </w:rPr>
        <w:t>则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Ⅰ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中反应的化学方程式</w:t>
      </w:r>
      <w:r>
        <w:rPr>
          <w:rFonts w:ascii="Microsoft YaHei UI" w:eastAsia="Microsoft YaHei UI" w:hAnsi="Microsoft YaHei UI" w:cs="Microsoft YaHei UI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；</w:t>
      </w:r>
    </w:p>
    <w:p w:rsidR="001D0F7B">
      <w:pPr>
        <w:spacing w:before="13" w:after="0" w:line="220" w:lineRule="exact"/>
        <w:rPr>
          <w:lang w:eastAsia="zh-CN"/>
        </w:rPr>
      </w:pPr>
    </w:p>
    <w:p w:rsidR="001D0F7B">
      <w:pPr>
        <w:tabs>
          <w:tab w:val="left" w:pos="8240"/>
        </w:tabs>
        <w:spacing w:after="0" w:line="283" w:lineRule="exact"/>
        <w:ind w:left="409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②</w:t>
      </w:r>
      <w:r>
        <w:rPr>
          <w:rFonts w:ascii="Microsoft YaHei UI" w:eastAsia="Microsoft YaHei UI" w:hAnsi="Microsoft YaHei UI" w:cs="Microsoft YaHei UI"/>
          <w:spacing w:val="26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然后关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闭</w:t>
      </w:r>
      <w:r>
        <w:rPr>
          <w:rFonts w:ascii="Microsoft YaHei UI" w:eastAsia="Microsoft YaHei UI" w:hAnsi="Microsoft YaHei UI" w:cs="Microsoft YaHei UI"/>
          <w:spacing w:val="26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5"/>
          <w:sz w:val="21"/>
          <w:szCs w:val="21"/>
          <w:lang w:eastAsia="zh-CN"/>
        </w:rPr>
        <w:t>K</w:t>
      </w:r>
      <w:r>
        <w:rPr>
          <w:rFonts w:ascii="Microsoft YaHei UI" w:eastAsia="Microsoft YaHei UI" w:hAnsi="Microsoft YaHei UI" w:cs="Microsoft YaHei UI"/>
          <w:spacing w:val="-9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Ⅰ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中液体流入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Ⅱ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中，则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Ⅱ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中产生的现象</w:t>
      </w:r>
      <w:r>
        <w:rPr>
          <w:rFonts w:ascii="Microsoft YaHei UI" w:eastAsia="Microsoft YaHei UI" w:hAnsi="Microsoft YaHei UI" w:cs="Microsoft YaHei UI"/>
          <w:spacing w:val="-3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after="0" w:line="283" w:lineRule="exact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sectPr>
          <w:pgSz w:w="11920" w:h="16840"/>
          <w:pgMar w:top="1180" w:right="1180" w:bottom="1060" w:left="1320" w:header="0" w:footer="863" w:gutter="0"/>
          <w:cols w:space="720"/>
        </w:sectPr>
      </w:pPr>
    </w:p>
    <w:p w:rsidR="001D0F7B">
      <w:pPr>
        <w:spacing w:after="0" w:line="315" w:lineRule="exact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三、本题包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括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3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小题，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共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8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分。</w:t>
      </w:r>
    </w:p>
    <w:p w:rsidR="001D0F7B">
      <w:pPr>
        <w:spacing w:before="2" w:after="0" w:line="220" w:lineRule="exact"/>
        <w:rPr>
          <w:lang w:eastAsia="zh-CN"/>
        </w:rPr>
      </w:pPr>
    </w:p>
    <w:p w:rsidR="001D0F7B">
      <w:pPr>
        <w:spacing w:after="0" w:line="350" w:lineRule="auto"/>
        <w:ind w:left="526" w:right="36" w:hanging="4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212" style="width:385.95pt;height:108.35pt;margin-top:54pt;margin-left:94.4pt;mso-position-horizontal-relative:page;position:absolute;z-index:-251642880" coordorigin="1888,1080" coordsize="7719,2167">
            <v:shape id="_x0000_s1213" type="#_x0000_t75" style="width:7420;height:2041;left:1888;position:absolute;top:1080">
              <v:imagedata r:id="rId41" o:title=""/>
            </v:shape>
            <v:group id="_x0000_s1214" style="width:743;height:456;left:8854;position:absolute;top:2781" coordorigin="8854,2781" coordsize="743,456">
              <v:shape id="_x0000_s1215" style="width:743;height:456;left:8854;position:absolute;top:2781" coordorigin="8854,2781" coordsize="743,456" path="m8854,2781l9597,2781l9597,3237l8854,3237l8854,2781xe" stroked="f">
                <v:path arrowok="t"/>
              </v:shape>
            </v:group>
          </v:group>
        </w:pic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27</w:t>
      </w:r>
      <w:r>
        <w:rPr>
          <w:rFonts w:ascii="Microsoft YaHei UI" w:eastAsia="Microsoft YaHei UI" w:hAnsi="Microsoft YaHei UI" w:cs="Microsoft YaHei UI"/>
          <w:spacing w:val="-106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0</w:t>
      </w:r>
      <w:r>
        <w:rPr>
          <w:rFonts w:ascii="Microsoft YaHei UI" w:eastAsia="Microsoft YaHei UI" w:hAnsi="Microsoft YaHei UI" w:cs="Microsoft YaHei UI"/>
          <w:spacing w:val="9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分）实验室现有提供的药品有高锰酸钾、二氧化锰、石灰石、过氧化氢溶液、稀硫酸、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稀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盐酸、水以及下图中仪器，请回答下列问题。</w:t>
      </w: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before="12" w:after="0" w:line="240" w:lineRule="exact"/>
        <w:rPr>
          <w:sz w:val="24"/>
          <w:szCs w:val="24"/>
          <w:lang w:eastAsia="zh-CN"/>
        </w:rPr>
      </w:pPr>
    </w:p>
    <w:p w:rsidR="001D0F7B">
      <w:pPr>
        <w:spacing w:after="0" w:line="240" w:lineRule="auto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7"/>
          <w:sz w:val="21"/>
          <w:szCs w:val="21"/>
          <w:lang w:eastAsia="zh-CN"/>
        </w:rPr>
        <w:t>）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检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查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装置气密性的方法是</w:t>
      </w:r>
      <w:r>
        <w:rPr>
          <w:rFonts w:ascii="Microsoft YaHei UI" w:eastAsia="Microsoft YaHei UI" w:hAnsi="Microsoft YaHei UI" w:cs="Microsoft YaHei UI"/>
          <w:spacing w:val="-6"/>
          <w:sz w:val="21"/>
          <w:szCs w:val="21"/>
          <w:lang w:eastAsia="zh-CN"/>
        </w:rPr>
        <w:t>：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先用夹子夹住与导气管连接的胶皮管</w:t>
      </w:r>
      <w:r>
        <w:rPr>
          <w:rFonts w:ascii="Microsoft YaHei UI" w:eastAsia="Microsoft YaHei UI" w:hAnsi="Microsoft YaHei UI" w:cs="Microsoft YaHei UI"/>
          <w:spacing w:val="-6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再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向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中加入水至形</w:t>
      </w:r>
    </w:p>
    <w:p w:rsidR="001D0F7B">
      <w:pPr>
        <w:spacing w:before="4" w:after="0" w:line="160" w:lineRule="exact"/>
        <w:rPr>
          <w:sz w:val="16"/>
          <w:szCs w:val="16"/>
          <w:lang w:eastAsia="zh-CN"/>
        </w:rPr>
      </w:pPr>
    </w:p>
    <w:p w:rsidR="001D0F7B">
      <w:pPr>
        <w:tabs>
          <w:tab w:val="left" w:pos="5560"/>
        </w:tabs>
        <w:spacing w:after="0" w:line="333" w:lineRule="exact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成一段水柱，静置，若观察</w:t>
      </w:r>
      <w:r>
        <w:rPr>
          <w:rFonts w:ascii="Microsoft YaHei UI" w:eastAsia="Microsoft YaHei UI" w:hAnsi="Microsoft YaHei UI" w:cs="Microsoft YaHei UI"/>
          <w:spacing w:val="-2"/>
          <w:position w:val="-1"/>
          <w:sz w:val="21"/>
          <w:szCs w:val="21"/>
          <w:lang w:eastAsia="zh-CN"/>
        </w:rPr>
        <w:t>到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，说明气密性良好</w:t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。</w:t>
      </w:r>
    </w:p>
    <w:p w:rsidR="001D0F7B">
      <w:pPr>
        <w:spacing w:before="12" w:after="0" w:line="220" w:lineRule="exact"/>
        <w:rPr>
          <w:lang w:eastAsia="zh-CN"/>
        </w:rPr>
      </w:pPr>
    </w:p>
    <w:p w:rsidR="001D0F7B">
      <w:pPr>
        <w:tabs>
          <w:tab w:val="left" w:pos="7460"/>
        </w:tabs>
        <w:spacing w:after="0" w:line="272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）选用上述装置和药品制取一瓶二氧化碳，你选择的装置</w:t>
      </w:r>
      <w:r>
        <w:rPr>
          <w:rFonts w:ascii="Microsoft YaHei UI" w:eastAsia="Microsoft YaHei UI" w:hAnsi="Microsoft YaHei UI" w:cs="Microsoft YaHei UI"/>
          <w:spacing w:val="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(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填字母编号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)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；</w:t>
      </w:r>
    </w:p>
    <w:p w:rsidR="001D0F7B">
      <w:pPr>
        <w:spacing w:before="12" w:after="0" w:line="220" w:lineRule="exact"/>
        <w:rPr>
          <w:lang w:eastAsia="zh-CN"/>
        </w:rPr>
      </w:pPr>
    </w:p>
    <w:p w:rsidR="001D0F7B">
      <w:pPr>
        <w:tabs>
          <w:tab w:val="left" w:pos="8620"/>
        </w:tabs>
        <w:spacing w:after="0" w:line="272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3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）利用制取二氧化碳装置，还可以用来制取氧气，反应的化学方程式</w:t>
      </w:r>
      <w:r>
        <w:rPr>
          <w:rFonts w:ascii="Microsoft YaHei UI" w:eastAsia="Microsoft YaHei UI" w:hAnsi="Microsoft YaHei UI" w:cs="Microsoft YaHei UI"/>
          <w:spacing w:val="-2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before="17" w:after="0" w:line="220" w:lineRule="exact"/>
        <w:rPr>
          <w:lang w:eastAsia="zh-CN"/>
        </w:rPr>
      </w:pPr>
    </w:p>
    <w:p w:rsidR="001D0F7B">
      <w:pPr>
        <w:tabs>
          <w:tab w:val="left" w:pos="7260"/>
        </w:tabs>
        <w:spacing w:after="0" w:line="272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4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）用高锰酸钾制取氧气，并用排水法收集，应选用的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发生装置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（填字母编号</w:t>
      </w:r>
      <w:r>
        <w:rPr>
          <w:rFonts w:ascii="Microsoft YaHei UI" w:eastAsia="Microsoft YaHei UI" w:hAnsi="Microsoft YaHei UI" w:cs="Microsoft YaHei UI"/>
          <w:spacing w:val="-106"/>
          <w:sz w:val="21"/>
          <w:szCs w:val="21"/>
          <w:lang w:eastAsia="zh-CN"/>
        </w:rPr>
        <w:t>）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，</w:t>
      </w:r>
    </w:p>
    <w:p w:rsidR="001D0F7B">
      <w:pPr>
        <w:spacing w:before="12" w:after="0" w:line="220" w:lineRule="exact"/>
        <w:rPr>
          <w:lang w:eastAsia="zh-CN"/>
        </w:rPr>
      </w:pPr>
    </w:p>
    <w:p w:rsidR="001D0F7B">
      <w:pPr>
        <w:tabs>
          <w:tab w:val="left" w:pos="7860"/>
        </w:tabs>
        <w:spacing w:after="0" w:line="272" w:lineRule="exact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反应的化学方程式</w:t>
      </w:r>
      <w:r>
        <w:rPr>
          <w:rFonts w:ascii="Microsoft YaHei UI" w:eastAsia="Microsoft YaHei UI" w:hAnsi="Microsoft YaHei UI" w:cs="Microsoft YaHei UI"/>
          <w:spacing w:val="-2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before="12" w:after="0" w:line="220" w:lineRule="exact"/>
        <w:rPr>
          <w:lang w:eastAsia="zh-CN"/>
        </w:rPr>
      </w:pPr>
    </w:p>
    <w:p w:rsidR="001D0F7B">
      <w:pPr>
        <w:tabs>
          <w:tab w:val="left" w:pos="3740"/>
          <w:tab w:val="left" w:pos="7740"/>
        </w:tabs>
        <w:spacing w:after="0" w:line="272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5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）</w:t>
      </w:r>
      <w:r>
        <w:rPr>
          <w:rFonts w:ascii="Microsoft YaHei UI" w:eastAsia="Microsoft YaHei UI" w:hAnsi="Microsoft YaHei UI" w:cs="Microsoft YaHei UI"/>
          <w:spacing w:val="-13"/>
          <w:sz w:val="21"/>
          <w:szCs w:val="21"/>
          <w:lang w:eastAsia="zh-CN"/>
        </w:rPr>
        <w:t>高锰酸钾的相对分子质量</w:t>
      </w:r>
      <w:r>
        <w:rPr>
          <w:rFonts w:ascii="Microsoft YaHei UI" w:eastAsia="Microsoft YaHei UI" w:hAnsi="Microsoft YaHei UI" w:cs="Microsoft YaHei UI"/>
          <w:spacing w:val="-12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3"/>
          <w:sz w:val="21"/>
          <w:szCs w:val="21"/>
          <w:lang w:eastAsia="zh-CN"/>
        </w:rPr>
        <w:t>，要制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取</w:t>
      </w:r>
      <w:r>
        <w:rPr>
          <w:rFonts w:ascii="Microsoft YaHei UI" w:eastAsia="Microsoft YaHei UI" w:hAnsi="Microsoft YaHei UI" w:cs="Microsoft YaHei UI"/>
          <w:spacing w:val="-26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7"/>
          <w:sz w:val="21"/>
          <w:szCs w:val="21"/>
          <w:lang w:eastAsia="zh-CN"/>
        </w:rPr>
        <w:t>0</w:t>
      </w:r>
      <w:r>
        <w:rPr>
          <w:rFonts w:ascii="Microsoft YaHei UI" w:eastAsia="Microsoft YaHei UI" w:hAnsi="Microsoft YaHei UI" w:cs="Microsoft YaHei UI"/>
          <w:spacing w:val="-13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7"/>
          <w:sz w:val="21"/>
          <w:szCs w:val="21"/>
          <w:lang w:eastAsia="zh-CN"/>
        </w:rPr>
        <w:t>32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g</w:t>
      </w:r>
      <w:r>
        <w:rPr>
          <w:rFonts w:ascii="Microsoft YaHei UI" w:eastAsia="Microsoft YaHei UI" w:hAnsi="Microsoft YaHei UI" w:cs="Microsoft YaHei UI"/>
          <w:spacing w:val="-2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3"/>
          <w:sz w:val="21"/>
          <w:szCs w:val="21"/>
          <w:lang w:eastAsia="zh-CN"/>
        </w:rPr>
        <w:t>氧气，需要加热分</w:t>
      </w:r>
      <w:r>
        <w:rPr>
          <w:rFonts w:ascii="Microsoft YaHei UI" w:eastAsia="Microsoft YaHei UI" w:hAnsi="Microsoft YaHei UI" w:cs="Microsoft YaHei UI"/>
          <w:spacing w:val="-15"/>
          <w:sz w:val="21"/>
          <w:szCs w:val="21"/>
          <w:lang w:eastAsia="zh-CN"/>
        </w:rPr>
        <w:t>解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g</w:t>
      </w:r>
      <w:r>
        <w:rPr>
          <w:rFonts w:ascii="Microsoft YaHei UI" w:eastAsia="Microsoft YaHei UI" w:hAnsi="Microsoft YaHei UI" w:cs="Microsoft YaHei UI"/>
          <w:spacing w:val="-19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3"/>
          <w:sz w:val="21"/>
          <w:szCs w:val="21"/>
          <w:lang w:eastAsia="zh-CN"/>
        </w:rPr>
        <w:t>高锰酸钾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before="9" w:after="0" w:line="190" w:lineRule="exact"/>
        <w:rPr>
          <w:sz w:val="19"/>
          <w:szCs w:val="19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83" w:lineRule="exact"/>
        <w:ind w:left="10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28</w:t>
      </w:r>
      <w:r>
        <w:rPr>
          <w:rFonts w:ascii="Microsoft YaHei UI" w:eastAsia="Microsoft YaHei UI" w:hAnsi="Microsoft YaHei UI" w:cs="Microsoft YaHei UI"/>
          <w:spacing w:val="-106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6</w:t>
      </w:r>
      <w:r>
        <w:rPr>
          <w:rFonts w:ascii="Microsoft YaHei UI" w:eastAsia="Microsoft YaHei UI" w:hAnsi="Microsoft YaHei UI" w:cs="Microsoft YaHei UI"/>
          <w:spacing w:val="35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分）有三瓶无色、无味的气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体</w:t>
      </w:r>
      <w:r>
        <w:rPr>
          <w:rFonts w:ascii="Microsoft YaHei UI" w:eastAsia="Microsoft YaHei UI" w:hAnsi="Microsoft YaHei UI" w:cs="Microsoft YaHei UI"/>
          <w:spacing w:val="34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、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、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，它们分别是甲烷、氢气、一氧化碳中的一种，试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spacing w:after="0" w:line="240" w:lineRule="auto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推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断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、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、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分别是什么气体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？</w:t>
      </w:r>
    </w:p>
    <w:p w:rsidR="001D0F7B">
      <w:pPr>
        <w:spacing w:before="8" w:after="0" w:line="240" w:lineRule="exact"/>
        <w:rPr>
          <w:sz w:val="24"/>
          <w:szCs w:val="24"/>
          <w:lang w:eastAsia="zh-CN"/>
        </w:rPr>
      </w:pPr>
    </w:p>
    <w:tbl>
      <w:tblPr>
        <w:tblW w:w="0" w:type="auto"/>
        <w:tblInd w:w="191" w:type="dxa"/>
        <w:tblLayout w:type="fixed"/>
        <w:tblCellMar>
          <w:left w:w="0" w:type="dxa"/>
          <w:right w:w="0" w:type="dxa"/>
        </w:tblCellMar>
        <w:tblLook w:val="01E0"/>
      </w:tblPr>
      <w:tblGrid>
        <w:gridCol w:w="3086"/>
        <w:gridCol w:w="2731"/>
        <w:gridCol w:w="3058"/>
      </w:tblGrid>
      <w:tr>
        <w:tblPrEx>
          <w:tblW w:w="0" w:type="auto"/>
          <w:tblInd w:w="19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14"/>
        </w:trPr>
        <w:tc>
          <w:tcPr>
            <w:tcW w:w="3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83" w:right="1060"/>
              <w:jc w:val="center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实验步骤</w:t>
            </w:r>
          </w:p>
        </w:tc>
        <w:tc>
          <w:tcPr>
            <w:tcW w:w="2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907" w:right="881"/>
              <w:jc w:val="center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实验现象</w:t>
            </w:r>
          </w:p>
        </w:tc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61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推断的结论和反应化学方程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式</w:t>
            </w:r>
          </w:p>
        </w:tc>
      </w:tr>
      <w:tr>
        <w:tblPrEx>
          <w:tblW w:w="0" w:type="auto"/>
          <w:tblInd w:w="19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526"/>
        </w:trPr>
        <w:tc>
          <w:tcPr>
            <w:tcW w:w="3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before="6" w:after="0" w:line="220" w:lineRule="exact"/>
              <w:rPr>
                <w:lang w:eastAsia="zh-CN"/>
              </w:rPr>
            </w:pPr>
          </w:p>
          <w:p w:rsidR="001D0F7B">
            <w:pPr>
              <w:spacing w:after="0" w:line="350" w:lineRule="auto"/>
              <w:ind w:left="105" w:right="28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（</w:t>
            </w:r>
            <w:r>
              <w:rPr>
                <w:rFonts w:ascii="Microsoft YaHei UI" w:eastAsia="Microsoft YaHei UI" w:hAnsi="Microsoft YaHei UI" w:cs="Microsoft YaHei UI"/>
                <w:spacing w:val="1"/>
                <w:sz w:val="21"/>
                <w:szCs w:val="21"/>
                <w:lang w:eastAsia="zh-CN"/>
              </w:rPr>
              <w:t>1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）点燃气体，用干冷的烧杯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罩在火焰上方，观察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5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在</w:t>
            </w:r>
            <w:r>
              <w:rPr>
                <w:rFonts w:ascii="Microsoft YaHei UI" w:eastAsia="Microsoft YaHei UI" w:hAnsi="Microsoft YaHei UI" w:cs="Microsoft YaHei UI"/>
                <w:spacing w:val="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B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、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C</w:t>
            </w:r>
            <w:r>
              <w:rPr>
                <w:rFonts w:ascii="Microsoft YaHei UI" w:eastAsia="Microsoft YaHei UI" w:hAnsi="Microsoft YaHei UI" w:cs="Microsoft YaHei UI"/>
                <w:spacing w:val="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火焰上方的烧杯壁</w:t>
            </w:r>
          </w:p>
          <w:p w:rsidR="001D0F7B">
            <w:pPr>
              <w:spacing w:before="4" w:after="0" w:line="160" w:lineRule="exact"/>
              <w:rPr>
                <w:sz w:val="16"/>
                <w:szCs w:val="16"/>
                <w:lang w:eastAsia="zh-CN"/>
              </w:rPr>
            </w:pPr>
          </w:p>
          <w:p w:rsidR="001D0F7B">
            <w:pPr>
              <w:spacing w:after="0" w:line="350" w:lineRule="auto"/>
              <w:ind w:left="105" w:right="26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上有水滴出现</w:t>
            </w:r>
            <w:r>
              <w:rPr>
                <w:rFonts w:ascii="Microsoft YaHei UI" w:eastAsia="Microsoft YaHei UI" w:hAnsi="Microsoft YaHei UI" w:cs="Microsoft YaHei UI"/>
                <w:spacing w:val="-48"/>
                <w:sz w:val="21"/>
                <w:szCs w:val="21"/>
              </w:rPr>
              <w:t>，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而</w:t>
            </w:r>
            <w:r>
              <w:rPr>
                <w:rFonts w:ascii="Microsoft YaHei UI" w:eastAsia="Microsoft YaHei UI" w:hAnsi="Microsoft YaHei UI" w:cs="Microsoft YaHei UI"/>
                <w:spacing w:val="-11"/>
                <w:sz w:val="21"/>
                <w:szCs w:val="21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A</w:t>
            </w:r>
            <w:r>
              <w:rPr>
                <w:rFonts w:ascii="Microsoft YaHei UI" w:eastAsia="Microsoft YaHei UI" w:hAnsi="Microsoft YaHei UI" w:cs="Microsoft YaHei UI"/>
                <w:spacing w:val="-11"/>
                <w:sz w:val="21"/>
                <w:szCs w:val="21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火焰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上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方的烧杯壁上没有水滴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。</w:t>
            </w:r>
          </w:p>
        </w:tc>
        <w:tc>
          <w:tcPr>
            <w:tcW w:w="30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5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结论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：</w:t>
            </w:r>
          </w:p>
          <w:p w:rsidR="001D0F7B">
            <w:pPr>
              <w:spacing w:before="4" w:after="0" w:line="160" w:lineRule="exact"/>
              <w:rPr>
                <w:sz w:val="16"/>
                <w:szCs w:val="16"/>
                <w:lang w:eastAsia="zh-CN"/>
              </w:rPr>
            </w:pPr>
          </w:p>
          <w:p w:rsidR="001D0F7B">
            <w:pPr>
              <w:tabs>
                <w:tab w:val="left" w:pos="880"/>
                <w:tab w:val="left" w:pos="1900"/>
                <w:tab w:val="left" w:pos="2840"/>
              </w:tabs>
              <w:spacing w:after="0" w:line="350" w:lineRule="auto"/>
              <w:ind w:left="105" w:right="-8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  <w:lang w:eastAsia="zh-CN"/>
              </w:rPr>
              <w:tab/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、</w:t>
            </w:r>
            <w:r>
              <w:rPr>
                <w:rFonts w:ascii="Microsoft YaHei UI" w:eastAsia="Microsoft YaHei UI" w:hAnsi="Microsoft YaHei UI" w:cs="Microsoft YaHei UI"/>
                <w:spacing w:val="-7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B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  <w:lang w:eastAsia="zh-CN"/>
              </w:rPr>
              <w:tab/>
            </w:r>
            <w:r>
              <w:rPr>
                <w:rFonts w:ascii="Microsoft YaHei UI" w:eastAsia="Microsoft YaHei UI" w:hAnsi="Microsoft YaHei UI" w:cs="Microsoft YaHei UI"/>
                <w:spacing w:val="-50"/>
                <w:sz w:val="21"/>
                <w:szCs w:val="21"/>
                <w:lang w:eastAsia="zh-CN"/>
              </w:rPr>
              <w:t>、</w:t>
            </w:r>
            <w:r>
              <w:rPr>
                <w:rFonts w:ascii="Microsoft YaHei UI" w:eastAsia="Microsoft YaHei UI" w:hAnsi="Microsoft YaHei UI" w:cs="Microsoft YaHei UI"/>
                <w:spacing w:val="-2"/>
                <w:sz w:val="21"/>
                <w:szCs w:val="21"/>
                <w:lang w:eastAsia="zh-CN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  <w:lang w:eastAsia="zh-CN"/>
              </w:rPr>
              <w:tab/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。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气体燃烧的有关反应方程式有：</w:t>
            </w:r>
          </w:p>
          <w:p w:rsidR="001D0F7B">
            <w:pPr>
              <w:tabs>
                <w:tab w:val="left" w:pos="2500"/>
              </w:tabs>
              <w:spacing w:before="36" w:after="0" w:line="240" w:lineRule="auto"/>
              <w:ind w:left="105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①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。</w:t>
            </w:r>
          </w:p>
          <w:p w:rsidR="001D0F7B">
            <w:pPr>
              <w:spacing w:before="9" w:after="0" w:line="150" w:lineRule="exact"/>
              <w:rPr>
                <w:sz w:val="15"/>
                <w:szCs w:val="15"/>
              </w:rPr>
            </w:pPr>
          </w:p>
          <w:p w:rsidR="001D0F7B">
            <w:pPr>
              <w:tabs>
                <w:tab w:val="left" w:pos="2500"/>
              </w:tabs>
              <w:spacing w:after="0" w:line="240" w:lineRule="auto"/>
              <w:ind w:left="105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②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。</w:t>
            </w:r>
          </w:p>
          <w:p w:rsidR="001D0F7B">
            <w:pPr>
              <w:spacing w:before="9" w:after="0" w:line="150" w:lineRule="exact"/>
              <w:rPr>
                <w:sz w:val="15"/>
                <w:szCs w:val="15"/>
              </w:rPr>
            </w:pPr>
          </w:p>
          <w:p w:rsidR="001D0F7B">
            <w:pPr>
              <w:tabs>
                <w:tab w:val="left" w:pos="2500"/>
              </w:tabs>
              <w:spacing w:after="0" w:line="240" w:lineRule="auto"/>
              <w:ind w:left="105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③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</w:rPr>
              <w:t>。</w:t>
            </w:r>
          </w:p>
        </w:tc>
      </w:tr>
      <w:tr>
        <w:tblPrEx>
          <w:tblW w:w="0" w:type="auto"/>
          <w:tblInd w:w="19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522"/>
        </w:trPr>
        <w:tc>
          <w:tcPr>
            <w:tcW w:w="3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5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（</w:t>
            </w:r>
            <w:r>
              <w:rPr>
                <w:rFonts w:ascii="Microsoft YaHei UI" w:eastAsia="Microsoft YaHei UI" w:hAnsi="Microsoft YaHei UI" w:cs="Microsoft YaHei UI"/>
                <w:spacing w:val="1"/>
                <w:sz w:val="21"/>
                <w:szCs w:val="21"/>
                <w:lang w:eastAsia="zh-CN"/>
              </w:rPr>
              <w:t>2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）燃烧后，迅速把烧杯倒过</w:t>
            </w:r>
          </w:p>
          <w:p w:rsidR="001D0F7B">
            <w:pPr>
              <w:spacing w:before="9" w:after="0" w:line="150" w:lineRule="exact"/>
              <w:rPr>
                <w:sz w:val="15"/>
                <w:szCs w:val="15"/>
                <w:lang w:eastAsia="zh-CN"/>
              </w:rPr>
            </w:pPr>
          </w:p>
          <w:p w:rsidR="001D0F7B">
            <w:pPr>
              <w:spacing w:after="0" w:line="350" w:lineRule="auto"/>
              <w:ind w:left="105" w:right="29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来</w:t>
            </w:r>
            <w:r>
              <w:rPr>
                <w:rFonts w:ascii="Microsoft YaHei UI" w:eastAsia="Microsoft YaHei UI" w:hAnsi="Microsoft YaHei UI" w:cs="Microsoft YaHei UI"/>
                <w:spacing w:val="-72"/>
                <w:sz w:val="21"/>
                <w:szCs w:val="21"/>
                <w:lang w:eastAsia="zh-CN"/>
              </w:rPr>
              <w:t>，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分别向烧杯中注入少量澄清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的石灰水，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振荡，观察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>
            <w:pPr>
              <w:spacing w:after="0" w:line="316" w:lineRule="exact"/>
              <w:ind w:left="105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2"/>
                <w:sz w:val="21"/>
                <w:szCs w:val="21"/>
                <w:lang w:eastAsia="zh-CN"/>
              </w:rPr>
              <w:t>A</w:t>
            </w:r>
            <w:r>
              <w:rPr>
                <w:rFonts w:ascii="Microsoft YaHei UI" w:eastAsia="Microsoft YaHei UI" w:hAnsi="Microsoft YaHei UI" w:cs="Microsoft YaHei UI"/>
                <w:spacing w:val="2"/>
                <w:sz w:val="21"/>
                <w:szCs w:val="21"/>
                <w:lang w:eastAsia="zh-CN"/>
              </w:rPr>
              <w:t>、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B</w:t>
            </w:r>
            <w:r>
              <w:rPr>
                <w:rFonts w:ascii="Microsoft YaHei UI" w:eastAsia="Microsoft YaHei UI" w:hAnsi="Microsoft YaHei UI" w:cs="Microsoft YaHei UI"/>
                <w:spacing w:val="4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2"/>
                <w:sz w:val="21"/>
                <w:szCs w:val="21"/>
                <w:lang w:eastAsia="zh-CN"/>
              </w:rPr>
              <w:t>杯内的澄清石灰水变</w:t>
            </w:r>
          </w:p>
          <w:p w:rsidR="001D0F7B">
            <w:pPr>
              <w:spacing w:before="9" w:after="0" w:line="150" w:lineRule="exact"/>
              <w:rPr>
                <w:sz w:val="15"/>
                <w:szCs w:val="15"/>
                <w:lang w:eastAsia="zh-CN"/>
              </w:rPr>
            </w:pPr>
          </w:p>
          <w:p w:rsidR="001D0F7B">
            <w:pPr>
              <w:spacing w:after="0" w:line="240" w:lineRule="auto"/>
              <w:ind w:left="105" w:right="-20"/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浑浊，</w:t>
            </w:r>
            <w:r>
              <w:rPr>
                <w:rFonts w:ascii="Microsoft YaHei UI" w:eastAsia="Microsoft YaHei UI" w:hAnsi="Microsoft YaHei UI" w:cs="Microsoft YaHei UI"/>
                <w:sz w:val="21"/>
                <w:szCs w:val="21"/>
                <w:lang w:eastAsia="zh-CN"/>
              </w:rPr>
              <w:t>C</w:t>
            </w:r>
            <w:r>
              <w:rPr>
                <w:rFonts w:ascii="Microsoft YaHei UI" w:eastAsia="Microsoft YaHei UI" w:hAnsi="Microsoft YaHei UI" w:cs="Microsoft YaHei UI"/>
                <w:spacing w:val="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  <w:lang w:eastAsia="zh-CN"/>
              </w:rPr>
              <w:t>杯内澄清石灰水无</w:t>
            </w:r>
          </w:p>
          <w:p w:rsidR="001D0F7B">
            <w:pPr>
              <w:spacing w:before="9" w:after="0" w:line="150" w:lineRule="exact"/>
              <w:rPr>
                <w:sz w:val="15"/>
                <w:szCs w:val="15"/>
                <w:lang w:eastAsia="zh-CN"/>
              </w:rPr>
            </w:pPr>
          </w:p>
          <w:p w:rsidR="001D0F7B">
            <w:pPr>
              <w:spacing w:after="0" w:line="240" w:lineRule="auto"/>
              <w:ind w:left="105" w:right="-20"/>
              <w:rPr>
                <w:rFonts w:ascii="Microsoft YaHei UI" w:eastAsia="Microsoft YaHei UI" w:hAnsi="Microsoft YaHei UI" w:cs="Microsoft YaHei UI"/>
                <w:sz w:val="21"/>
                <w:szCs w:val="21"/>
              </w:rPr>
            </w:pPr>
            <w:r>
              <w:rPr>
                <w:rFonts w:ascii="Microsoft YaHei UI" w:eastAsia="Microsoft YaHei UI" w:hAnsi="Microsoft YaHei UI" w:cs="Microsoft YaHei UI"/>
                <w:spacing w:val="-1"/>
                <w:sz w:val="21"/>
                <w:szCs w:val="21"/>
              </w:rPr>
              <w:t>明显变化</w:t>
            </w:r>
          </w:p>
        </w:tc>
        <w:tc>
          <w:tcPr>
            <w:tcW w:w="30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0F7B"/>
        </w:tc>
      </w:tr>
    </w:tbl>
    <w:p w:rsidR="001D0F7B">
      <w:pPr>
        <w:spacing w:after="0"/>
        <w:sectPr>
          <w:pgSz w:w="11920" w:h="16840"/>
          <w:pgMar w:top="1180" w:right="1300" w:bottom="1060" w:left="1320" w:header="0" w:footer="863" w:gutter="0"/>
          <w:cols w:space="720"/>
        </w:sectPr>
      </w:pPr>
    </w:p>
    <w:p w:rsidR="001D0F7B">
      <w:pPr>
        <w:spacing w:after="0" w:line="316" w:lineRule="exact"/>
        <w:ind w:left="70" w:right="72"/>
        <w:jc w:val="center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29</w:t>
      </w:r>
      <w:r>
        <w:rPr>
          <w:rFonts w:ascii="Microsoft YaHei UI" w:eastAsia="Microsoft YaHei UI" w:hAnsi="Microsoft YaHei UI" w:cs="Microsoft YaHei UI"/>
          <w:spacing w:val="-106"/>
          <w:sz w:val="21"/>
          <w:szCs w:val="21"/>
          <w:lang w:eastAsia="zh-CN"/>
        </w:rPr>
        <w:t>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28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分）某化学兴趣小组在一个充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满</w:t>
      </w:r>
      <w:r>
        <w:rPr>
          <w:rFonts w:ascii="Microsoft YaHei UI" w:eastAsia="Microsoft YaHei UI" w:hAnsi="Microsoft YaHei UI" w:cs="Microsoft YaHei UI"/>
          <w:spacing w:val="28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O</w:t>
      </w:r>
      <w:r>
        <w:rPr>
          <w:rFonts w:ascii="Microsoft YaHei UI" w:eastAsia="Microsoft YaHei UI" w:hAnsi="Microsoft YaHei UI" w:cs="Microsoft YaHei UI"/>
          <w:position w:val="-2"/>
          <w:sz w:val="14"/>
          <w:szCs w:val="14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14"/>
          <w:position w:val="-2"/>
          <w:sz w:val="14"/>
          <w:szCs w:val="14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的密闭容器中加入一定量的碳粉，在高温条件下使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其</w:t>
      </w:r>
    </w:p>
    <w:p w:rsidR="001D0F7B">
      <w:pPr>
        <w:spacing w:before="8" w:after="0" w:line="150" w:lineRule="exact"/>
        <w:rPr>
          <w:sz w:val="15"/>
          <w:szCs w:val="15"/>
          <w:lang w:eastAsia="zh-CN"/>
        </w:rPr>
      </w:pPr>
    </w:p>
    <w:p w:rsidR="001D0F7B">
      <w:pPr>
        <w:spacing w:after="0" w:line="240" w:lineRule="auto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充分反应，待反应结束后，容器中的碳粉已完全消失。该小组成员对容器中反应后的气体成分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spacing w:after="0" w:line="240" w:lineRule="auto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进行如下探究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：</w:t>
      </w:r>
    </w:p>
    <w:p w:rsidR="001D0F7B">
      <w:pPr>
        <w:spacing w:before="3" w:after="0" w:line="160" w:lineRule="exact"/>
        <w:rPr>
          <w:sz w:val="16"/>
          <w:szCs w:val="16"/>
          <w:lang w:eastAsia="zh-CN"/>
        </w:rPr>
      </w:pPr>
    </w:p>
    <w:p w:rsidR="001D0F7B">
      <w:pPr>
        <w:spacing w:after="0" w:line="240" w:lineRule="auto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b/>
          <w:bCs/>
          <w:spacing w:val="-1"/>
          <w:position w:val="2"/>
          <w:sz w:val="21"/>
          <w:szCs w:val="21"/>
          <w:lang w:eastAsia="zh-CN"/>
        </w:rPr>
        <w:t>【查阅资料】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①</w:t>
      </w:r>
      <w:r>
        <w:rPr>
          <w:rFonts w:ascii="Microsoft YaHei UI" w:eastAsia="Microsoft YaHei UI" w:hAnsi="Microsoft YaHei UI" w:cs="Microsoft YaHei UI"/>
          <w:spacing w:val="-4"/>
          <w:position w:val="2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O</w:t>
      </w:r>
      <w:r>
        <w:rPr>
          <w:rFonts w:ascii="Microsoft YaHei UI" w:eastAsia="Microsoft YaHei UI" w:hAnsi="Microsoft YaHei UI" w:cs="Microsoft YaHei UI"/>
          <w:sz w:val="14"/>
          <w:szCs w:val="14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+2NaOH=Na</w:t>
      </w:r>
      <w:r>
        <w:rPr>
          <w:rFonts w:ascii="Microsoft YaHei UI" w:eastAsia="Microsoft YaHei UI" w:hAnsi="Microsoft YaHei UI" w:cs="Microsoft YaHei UI"/>
          <w:sz w:val="14"/>
          <w:szCs w:val="14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4"/>
          <w:position w:val="2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O</w:t>
      </w:r>
      <w:r>
        <w:rPr>
          <w:rFonts w:ascii="Microsoft YaHei UI" w:eastAsia="Microsoft YaHei UI" w:hAnsi="Microsoft YaHei UI" w:cs="Microsoft YaHei UI"/>
          <w:sz w:val="14"/>
          <w:szCs w:val="14"/>
          <w:lang w:eastAsia="zh-CN"/>
        </w:rPr>
        <w:t>3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+H</w:t>
      </w:r>
      <w:r>
        <w:rPr>
          <w:rFonts w:ascii="Microsoft YaHei UI" w:eastAsia="Microsoft YaHei UI" w:hAnsi="Microsoft YaHei UI" w:cs="Microsoft YaHei UI"/>
          <w:sz w:val="14"/>
          <w:szCs w:val="14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O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；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②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浓硫酸能吸收气体中的水分。</w:t>
      </w:r>
    </w:p>
    <w:p w:rsidR="001D0F7B">
      <w:pPr>
        <w:spacing w:before="7" w:after="0" w:line="160" w:lineRule="exact"/>
        <w:rPr>
          <w:sz w:val="16"/>
          <w:szCs w:val="16"/>
          <w:lang w:eastAsia="zh-CN"/>
        </w:rPr>
      </w:pPr>
    </w:p>
    <w:p w:rsidR="001D0F7B">
      <w:pPr>
        <w:spacing w:after="0" w:line="240" w:lineRule="auto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【知识回顾】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碳充分燃烧和不充分燃烧的产物是不同的，写出碳不充分燃烧的化学方程式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：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8400"/>
        </w:tabs>
        <w:spacing w:after="0" w:line="333" w:lineRule="exact"/>
        <w:ind w:left="423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。</w:t>
      </w:r>
    </w:p>
    <w:p w:rsidR="001D0F7B">
      <w:pPr>
        <w:spacing w:before="18" w:after="0" w:line="220" w:lineRule="exact"/>
        <w:rPr>
          <w:lang w:eastAsia="zh-CN"/>
        </w:rPr>
      </w:pPr>
    </w:p>
    <w:p w:rsidR="001D0F7B">
      <w:pPr>
        <w:spacing w:after="0" w:line="283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【提出猜想】</w:t>
      </w:r>
    </w:p>
    <w:p w:rsidR="001D0F7B">
      <w:pPr>
        <w:spacing w:before="4" w:after="0" w:line="160" w:lineRule="exact"/>
        <w:rPr>
          <w:sz w:val="16"/>
          <w:szCs w:val="16"/>
          <w:lang w:eastAsia="zh-CN"/>
        </w:rPr>
      </w:pPr>
    </w:p>
    <w:p w:rsidR="001D0F7B">
      <w:pPr>
        <w:tabs>
          <w:tab w:val="left" w:pos="7680"/>
        </w:tabs>
        <w:spacing w:after="0" w:line="333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）</w:t>
      </w:r>
      <w:r>
        <w:rPr>
          <w:rFonts w:ascii="Microsoft YaHei UI" w:eastAsia="Microsoft YaHei UI" w:hAnsi="Microsoft YaHei UI" w:cs="Microsoft YaHei UI"/>
          <w:b/>
          <w:bCs/>
          <w:spacing w:val="-1"/>
          <w:position w:val="-1"/>
          <w:sz w:val="21"/>
          <w:szCs w:val="21"/>
          <w:lang w:eastAsia="zh-CN"/>
        </w:rPr>
        <w:t>小红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对容器中气体的成分提出如下四种猜想，你认为猜想不合理的</w:t>
      </w:r>
      <w:r>
        <w:rPr>
          <w:rFonts w:ascii="Microsoft YaHei UI" w:eastAsia="Microsoft YaHei UI" w:hAnsi="Microsoft YaHei UI" w:cs="Microsoft YaHei UI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（填字母</w:t>
      </w:r>
      <w:r>
        <w:rPr>
          <w:rFonts w:ascii="Microsoft YaHei UI" w:eastAsia="Microsoft YaHei UI" w:hAnsi="Microsoft YaHei UI" w:cs="Microsoft YaHei UI"/>
          <w:spacing w:val="-106"/>
          <w:position w:val="-1"/>
          <w:sz w:val="21"/>
          <w:szCs w:val="21"/>
          <w:lang w:eastAsia="zh-CN"/>
        </w:rPr>
        <w:t>）</w:t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。</w:t>
      </w:r>
    </w:p>
    <w:p w:rsidR="001D0F7B">
      <w:pPr>
        <w:spacing w:before="13" w:after="0" w:line="220" w:lineRule="exact"/>
        <w:rPr>
          <w:lang w:eastAsia="zh-CN"/>
        </w:rPr>
      </w:pPr>
    </w:p>
    <w:p w:rsidR="001D0F7B">
      <w:pPr>
        <w:tabs>
          <w:tab w:val="left" w:pos="2200"/>
          <w:tab w:val="left" w:pos="3880"/>
          <w:tab w:val="left" w:pos="6820"/>
        </w:tabs>
        <w:spacing w:after="0" w:line="284" w:lineRule="exact"/>
        <w:ind w:left="526" w:right="-20"/>
        <w:rPr>
          <w:rFonts w:ascii="Microsoft YaHei UI" w:eastAsia="Microsoft YaHei UI" w:hAnsi="Microsoft YaHei UI" w:cs="Microsoft YaHei UI"/>
          <w:sz w:val="14"/>
          <w:szCs w:val="14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A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．</w:t>
      </w:r>
      <w:r>
        <w:rPr>
          <w:rFonts w:ascii="Microsoft YaHei UI" w:eastAsia="Microsoft YaHei UI" w:hAnsi="Microsoft YaHei UI" w:cs="Microsoft YaHei UI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</w:rPr>
        <w:t>和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4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sz w:val="21"/>
          <w:szCs w:val="21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B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．只</w:t>
      </w:r>
      <w:r>
        <w:rPr>
          <w:rFonts w:ascii="Microsoft YaHei UI" w:eastAsia="Microsoft YaHei UI" w:hAnsi="Microsoft YaHei UI" w:cs="Microsoft YaHei UI"/>
          <w:sz w:val="21"/>
          <w:szCs w:val="21"/>
        </w:rPr>
        <w:t>有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4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sz w:val="21"/>
          <w:szCs w:val="21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．</w:t>
      </w:r>
      <w:r>
        <w:rPr>
          <w:rFonts w:ascii="Microsoft YaHei UI" w:eastAsia="Microsoft YaHei UI" w:hAnsi="Microsoft YaHei UI" w:cs="Microsoft YaHei UI"/>
          <w:spacing w:val="-4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</w:rPr>
        <w:t>和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position w:val="-1"/>
          <w:sz w:val="14"/>
          <w:szCs w:val="14"/>
        </w:rPr>
        <w:t>2</w:t>
      </w:r>
      <w:r>
        <w:rPr>
          <w:rFonts w:ascii="Microsoft YaHei UI" w:eastAsia="Microsoft YaHei UI" w:hAnsi="Microsoft YaHei UI" w:cs="Microsoft YaHei UI"/>
          <w:spacing w:val="-7"/>
          <w:position w:val="-1"/>
          <w:sz w:val="14"/>
          <w:szCs w:val="14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的混合气</w:t>
      </w:r>
      <w:r>
        <w:rPr>
          <w:rFonts w:ascii="Microsoft YaHei UI" w:eastAsia="Microsoft YaHei UI" w:hAnsi="Microsoft YaHei UI" w:cs="Microsoft YaHei UI"/>
          <w:sz w:val="21"/>
          <w:szCs w:val="21"/>
        </w:rPr>
        <w:t>体</w:t>
      </w:r>
      <w:r>
        <w:rPr>
          <w:rFonts w:ascii="Microsoft YaHei UI" w:eastAsia="Microsoft YaHei UI" w:hAnsi="Microsoft YaHei UI" w:cs="Microsoft YaHei UI"/>
          <w:sz w:val="21"/>
          <w:szCs w:val="21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D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．只</w:t>
      </w:r>
      <w:r>
        <w:rPr>
          <w:rFonts w:ascii="Microsoft YaHei UI" w:eastAsia="Microsoft YaHei UI" w:hAnsi="Microsoft YaHei UI" w:cs="Microsoft YaHei UI"/>
          <w:sz w:val="21"/>
          <w:szCs w:val="21"/>
        </w:rPr>
        <w:t>有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</w:rPr>
        <w:t xml:space="preserve"> </w:t>
      </w:r>
      <w:r>
        <w:rPr>
          <w:rFonts w:ascii="Microsoft YaHei UI" w:eastAsia="Microsoft YaHei UI" w:hAnsi="Microsoft YaHei UI" w:cs="Microsoft YaHei UI"/>
          <w:spacing w:val="-4"/>
          <w:sz w:val="21"/>
          <w:szCs w:val="21"/>
        </w:rPr>
        <w:t>C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</w:rPr>
        <w:t>O</w:t>
      </w:r>
      <w:r>
        <w:rPr>
          <w:rFonts w:ascii="Microsoft YaHei UI" w:eastAsia="Microsoft YaHei UI" w:hAnsi="Microsoft YaHei UI" w:cs="Microsoft YaHei UI"/>
          <w:position w:val="-1"/>
          <w:sz w:val="14"/>
          <w:szCs w:val="14"/>
        </w:rPr>
        <w:t>2</w:t>
      </w:r>
    </w:p>
    <w:p w:rsidR="001D0F7B">
      <w:pPr>
        <w:spacing w:before="2" w:after="0" w:line="160" w:lineRule="exact"/>
        <w:rPr>
          <w:sz w:val="16"/>
          <w:szCs w:val="16"/>
        </w:rPr>
      </w:pPr>
    </w:p>
    <w:p w:rsidR="001D0F7B">
      <w:pPr>
        <w:spacing w:after="0" w:line="240" w:lineRule="auto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6"/>
          <w:position w:val="2"/>
          <w:sz w:val="21"/>
          <w:szCs w:val="21"/>
          <w:lang w:eastAsia="zh-CN"/>
        </w:rPr>
        <w:t>）</w:t>
      </w:r>
      <w:r>
        <w:rPr>
          <w:rFonts w:ascii="Microsoft YaHei UI" w:eastAsia="Microsoft YaHei UI" w:hAnsi="Microsoft YaHei UI" w:cs="Microsoft YaHei UI"/>
          <w:b/>
          <w:bCs/>
          <w:spacing w:val="-1"/>
          <w:position w:val="2"/>
          <w:sz w:val="21"/>
          <w:szCs w:val="21"/>
          <w:lang w:eastAsia="zh-CN"/>
        </w:rPr>
        <w:t>小明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猜想容器中的气体可能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  <w:lang w:eastAsia="zh-CN"/>
        </w:rPr>
        <w:t>是</w:t>
      </w:r>
      <w:r>
        <w:rPr>
          <w:rFonts w:ascii="Microsoft YaHei UI" w:eastAsia="Microsoft YaHei UI" w:hAnsi="Microsoft YaHei UI" w:cs="Microsoft YaHei UI"/>
          <w:spacing w:val="-11"/>
          <w:position w:val="2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4"/>
          <w:position w:val="2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  <w:lang w:eastAsia="zh-CN"/>
        </w:rPr>
        <w:t>O</w:t>
      </w:r>
      <w:r>
        <w:rPr>
          <w:rFonts w:ascii="Microsoft YaHei UI" w:eastAsia="Microsoft YaHei UI" w:hAnsi="Microsoft YaHei UI" w:cs="Microsoft YaHei UI"/>
          <w:spacing w:val="-11"/>
          <w:position w:val="2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  <w:lang w:eastAsia="zh-CN"/>
        </w:rPr>
        <w:t>和</w:t>
      </w:r>
      <w:r>
        <w:rPr>
          <w:rFonts w:ascii="Microsoft YaHei UI" w:eastAsia="Microsoft YaHei UI" w:hAnsi="Microsoft YaHei UI" w:cs="Microsoft YaHei UI"/>
          <w:spacing w:val="-11"/>
          <w:position w:val="2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4"/>
          <w:position w:val="2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O</w:t>
      </w:r>
      <w:r>
        <w:rPr>
          <w:rFonts w:ascii="Microsoft YaHei UI" w:eastAsia="Microsoft YaHei UI" w:hAnsi="Microsoft YaHei UI" w:cs="Microsoft YaHei UI"/>
          <w:sz w:val="14"/>
          <w:szCs w:val="14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7"/>
          <w:sz w:val="14"/>
          <w:szCs w:val="14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的混合气体</w:t>
      </w:r>
      <w:r>
        <w:rPr>
          <w:rFonts w:ascii="Microsoft YaHei UI" w:eastAsia="Microsoft YaHei UI" w:hAnsi="Microsoft YaHei UI" w:cs="Microsoft YaHei UI"/>
          <w:spacing w:val="-6"/>
          <w:position w:val="2"/>
          <w:sz w:val="21"/>
          <w:szCs w:val="21"/>
          <w:lang w:eastAsia="zh-CN"/>
        </w:rPr>
        <w:t>；</w:t>
      </w:r>
      <w:r>
        <w:rPr>
          <w:rFonts w:ascii="Microsoft YaHei UI" w:eastAsia="Microsoft YaHei UI" w:hAnsi="Microsoft YaHei UI" w:cs="Microsoft YaHei UI"/>
          <w:b/>
          <w:bCs/>
          <w:spacing w:val="-1"/>
          <w:position w:val="2"/>
          <w:sz w:val="21"/>
          <w:szCs w:val="21"/>
          <w:lang w:eastAsia="zh-CN"/>
        </w:rPr>
        <w:t>小强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猜想可能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  <w:lang w:eastAsia="zh-CN"/>
        </w:rPr>
        <w:t>是</w:t>
      </w:r>
      <w:r>
        <w:rPr>
          <w:rFonts w:ascii="Microsoft YaHei UI" w:eastAsia="Microsoft YaHei UI" w:hAnsi="Microsoft YaHei UI" w:cs="Microsoft YaHei UI"/>
          <w:spacing w:val="-11"/>
          <w:position w:val="2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4"/>
          <w:position w:val="2"/>
          <w:sz w:val="21"/>
          <w:szCs w:val="21"/>
          <w:lang w:eastAsia="zh-CN"/>
        </w:rPr>
        <w:t>C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O</w:t>
      </w:r>
      <w:r>
        <w:rPr>
          <w:rFonts w:ascii="Microsoft YaHei UI" w:eastAsia="Microsoft YaHei UI" w:hAnsi="Microsoft YaHei UI" w:cs="Microsoft YaHei UI"/>
          <w:sz w:val="14"/>
          <w:szCs w:val="14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7"/>
          <w:sz w:val="14"/>
          <w:szCs w:val="14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position w:val="2"/>
          <w:sz w:val="21"/>
          <w:szCs w:val="21"/>
          <w:lang w:eastAsia="zh-CN"/>
        </w:rPr>
        <w:t>和</w:t>
      </w:r>
      <w:r>
        <w:rPr>
          <w:rFonts w:ascii="Microsoft YaHei UI" w:eastAsia="Microsoft YaHei UI" w:hAnsi="Microsoft YaHei UI" w:cs="Microsoft YaHei UI"/>
          <w:spacing w:val="-11"/>
          <w:position w:val="2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O</w:t>
      </w:r>
      <w:r>
        <w:rPr>
          <w:rFonts w:ascii="Microsoft YaHei UI" w:eastAsia="Microsoft YaHei UI" w:hAnsi="Microsoft YaHei UI" w:cs="Microsoft YaHei UI"/>
          <w:sz w:val="14"/>
          <w:szCs w:val="14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-7"/>
          <w:sz w:val="14"/>
          <w:szCs w:val="14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2"/>
          <w:sz w:val="21"/>
          <w:szCs w:val="21"/>
          <w:lang w:eastAsia="zh-CN"/>
        </w:rPr>
        <w:t>的混合</w:t>
      </w:r>
    </w:p>
    <w:p w:rsidR="001D0F7B">
      <w:pPr>
        <w:spacing w:before="7" w:after="0" w:line="160" w:lineRule="exact"/>
        <w:rPr>
          <w:sz w:val="16"/>
          <w:szCs w:val="16"/>
          <w:lang w:eastAsia="zh-CN"/>
        </w:rPr>
      </w:pPr>
    </w:p>
    <w:p w:rsidR="001D0F7B">
      <w:pPr>
        <w:spacing w:after="0" w:line="240" w:lineRule="auto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气体。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小明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和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小强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均开展了以下实验探究来验证自己的猜想是否正确。</w:t>
      </w:r>
    </w:p>
    <w:p w:rsidR="001D0F7B">
      <w:pPr>
        <w:spacing w:before="4" w:after="0" w:line="160" w:lineRule="exact"/>
        <w:rPr>
          <w:sz w:val="16"/>
          <w:szCs w:val="16"/>
          <w:lang w:eastAsia="zh-CN"/>
        </w:rPr>
      </w:pPr>
    </w:p>
    <w:p w:rsidR="001D0F7B">
      <w:pPr>
        <w:spacing w:after="0" w:line="333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b/>
          <w:bCs/>
          <w:spacing w:val="-1"/>
          <w:position w:val="-1"/>
          <w:sz w:val="21"/>
          <w:szCs w:val="21"/>
          <w:lang w:eastAsia="zh-CN"/>
        </w:rPr>
        <w:t>【实验探</w:t>
      </w:r>
      <w:r>
        <w:rPr>
          <w:rFonts w:ascii="Microsoft YaHei UI" w:eastAsia="Microsoft YaHei UI" w:hAnsi="Microsoft YaHei UI" w:cs="Microsoft YaHei UI"/>
          <w:b/>
          <w:bCs/>
          <w:position w:val="-1"/>
          <w:sz w:val="21"/>
          <w:szCs w:val="21"/>
          <w:lang w:eastAsia="zh-CN"/>
        </w:rPr>
        <w:t>究</w:t>
      </w:r>
      <w:r>
        <w:rPr>
          <w:rFonts w:ascii="Microsoft YaHei UI" w:eastAsia="Microsoft YaHei UI" w:hAnsi="Microsoft YaHei UI" w:cs="Microsoft YaHei UI"/>
          <w:b/>
          <w:bCs/>
          <w:spacing w:val="-11"/>
          <w:position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b/>
          <w:bCs/>
          <w:spacing w:val="-1"/>
          <w:position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b/>
          <w:bCs/>
          <w:spacing w:val="-1"/>
          <w:position w:val="-1"/>
          <w:sz w:val="21"/>
          <w:szCs w:val="21"/>
          <w:lang w:eastAsia="zh-CN"/>
        </w:rPr>
        <w:t>】小明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为了验证自己的猜想，按如下图所示装置进行探究</w:t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。</w:t>
      </w:r>
    </w:p>
    <w:p w:rsidR="001D0F7B">
      <w:pPr>
        <w:spacing w:before="9" w:after="0" w:line="280" w:lineRule="exact"/>
        <w:rPr>
          <w:sz w:val="28"/>
          <w:szCs w:val="28"/>
          <w:lang w:eastAsia="zh-CN"/>
        </w:rPr>
      </w:pPr>
    </w:p>
    <w:p w:rsidR="001D0F7B">
      <w:pPr>
        <w:spacing w:after="0" w:line="209" w:lineRule="exact"/>
        <w:ind w:left="5158" w:right="3315"/>
        <w:jc w:val="center"/>
        <w:rPr>
          <w:rFonts w:ascii="宋体" w:eastAsia="宋体" w:hAnsi="宋体" w:cs="宋体"/>
          <w:sz w:val="15"/>
          <w:szCs w:val="15"/>
          <w:lang w:eastAsia="zh-CN"/>
        </w:rPr>
      </w:pPr>
      <w:r>
        <w:rPr>
          <w:rFonts w:eastAsiaTheme="minorHAnsi"/>
        </w:rPr>
        <w:pict>
          <v:shape id="_x0000_s1216" type="#_x0000_t75" style="width:364.05pt;height:99.35pt;margin-top:4.55pt;margin-left:95.05pt;mso-position-horizontal-relative:page;position:absolute;z-index:-251641856">
            <v:imagedata r:id="rId42" o:title=""/>
          </v:shape>
        </w:pict>
      </w:r>
      <w:r>
        <w:rPr>
          <w:rFonts w:ascii="宋体" w:eastAsia="宋体" w:hAnsi="宋体" w:cs="宋体"/>
          <w:spacing w:val="1"/>
          <w:w w:val="99"/>
          <w:position w:val="-1"/>
          <w:sz w:val="15"/>
          <w:szCs w:val="15"/>
          <w:lang w:eastAsia="zh-CN"/>
        </w:rPr>
        <w:t>氧化铜粉末</w:t>
      </w:r>
    </w:p>
    <w:p w:rsidR="001D0F7B">
      <w:pPr>
        <w:spacing w:before="6" w:after="0" w:line="150" w:lineRule="exact"/>
        <w:rPr>
          <w:sz w:val="15"/>
          <w:szCs w:val="15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00" w:lineRule="exact"/>
        <w:rPr>
          <w:sz w:val="20"/>
          <w:szCs w:val="20"/>
          <w:lang w:eastAsia="zh-CN"/>
        </w:rPr>
      </w:pPr>
    </w:p>
    <w:p w:rsidR="001D0F7B">
      <w:pPr>
        <w:spacing w:after="0" w:line="283" w:lineRule="exact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请回答下列问题：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6320"/>
        </w:tabs>
        <w:spacing w:after="0" w:line="333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1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）装</w:t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置</w:t>
      </w:r>
      <w:r>
        <w:rPr>
          <w:rFonts w:ascii="Microsoft YaHei UI" w:eastAsia="Microsoft YaHei UI" w:hAnsi="Microsoft YaHei UI" w:cs="Microsoft YaHei UI"/>
          <w:spacing w:val="-11"/>
          <w:position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B</w:t>
      </w:r>
      <w:r>
        <w:rPr>
          <w:rFonts w:ascii="Microsoft YaHei UI" w:eastAsia="Microsoft YaHei UI" w:hAnsi="Microsoft YaHei UI" w:cs="Microsoft YaHei UI"/>
          <w:spacing w:val="-10"/>
          <w:position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中</w:t>
      </w:r>
      <w:r>
        <w:rPr>
          <w:rFonts w:ascii="Microsoft YaHei UI" w:eastAsia="Microsoft YaHei UI" w:hAnsi="Microsoft YaHei UI" w:cs="Microsoft YaHei UI"/>
          <w:spacing w:val="-11"/>
          <w:position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NaO</w:t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H</w:t>
      </w:r>
      <w:r>
        <w:rPr>
          <w:rFonts w:ascii="Microsoft YaHei UI" w:eastAsia="Microsoft YaHei UI" w:hAnsi="Microsoft YaHei UI" w:cs="Microsoft YaHei UI"/>
          <w:spacing w:val="-11"/>
          <w:position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溶液的作用是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。</w:t>
      </w:r>
    </w:p>
    <w:p w:rsidR="001D0F7B">
      <w:pPr>
        <w:spacing w:before="17" w:after="0" w:line="220" w:lineRule="exact"/>
        <w:rPr>
          <w:lang w:eastAsia="zh-CN"/>
        </w:rPr>
      </w:pPr>
    </w:p>
    <w:p w:rsidR="001D0F7B">
      <w:pPr>
        <w:tabs>
          <w:tab w:val="left" w:pos="7260"/>
        </w:tabs>
        <w:spacing w:after="0" w:line="272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1"/>
          <w:sz w:val="21"/>
          <w:szCs w:val="21"/>
          <w:lang w:eastAsia="zh-CN"/>
        </w:rPr>
        <w:t>（</w:t>
      </w:r>
      <w:r>
        <w:rPr>
          <w:rFonts w:ascii="Microsoft YaHei UI" w:eastAsia="Microsoft YaHei UI" w:hAnsi="Microsoft YaHei UI" w:cs="Microsoft YaHei UI"/>
          <w:spacing w:val="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spacing w:val="1"/>
          <w:sz w:val="21"/>
          <w:szCs w:val="21"/>
          <w:lang w:eastAsia="zh-CN"/>
        </w:rPr>
        <w:t>）若</w:t>
      </w:r>
      <w:r>
        <w:rPr>
          <w:rFonts w:ascii="Microsoft YaHei UI" w:eastAsia="Microsoft YaHei UI" w:hAnsi="Microsoft YaHei UI" w:cs="Microsoft YaHei UI"/>
          <w:b/>
          <w:bCs/>
          <w:spacing w:val="1"/>
          <w:sz w:val="21"/>
          <w:szCs w:val="21"/>
          <w:lang w:eastAsia="zh-CN"/>
        </w:rPr>
        <w:t>小明</w:t>
      </w:r>
      <w:r>
        <w:rPr>
          <w:rFonts w:ascii="Microsoft YaHei UI" w:eastAsia="Microsoft YaHei UI" w:hAnsi="Microsoft YaHei UI" w:cs="Microsoft YaHei UI"/>
          <w:spacing w:val="1"/>
          <w:sz w:val="21"/>
          <w:szCs w:val="21"/>
          <w:lang w:eastAsia="zh-CN"/>
        </w:rPr>
        <w:t>的猜想成立，则装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置</w:t>
      </w:r>
      <w:r>
        <w:rPr>
          <w:rFonts w:ascii="Microsoft YaHei UI" w:eastAsia="Microsoft YaHei UI" w:hAnsi="Microsoft YaHei UI" w:cs="Microsoft YaHei UI"/>
          <w:spacing w:val="43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A</w:t>
      </w:r>
      <w:r>
        <w:rPr>
          <w:rFonts w:ascii="Microsoft YaHei UI" w:eastAsia="Microsoft YaHei UI" w:hAnsi="Microsoft YaHei UI" w:cs="Microsoft YaHei UI"/>
          <w:spacing w:val="44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1"/>
          <w:sz w:val="21"/>
          <w:szCs w:val="21"/>
          <w:lang w:eastAsia="zh-CN"/>
        </w:rPr>
        <w:t>中的实验现象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1"/>
          <w:sz w:val="21"/>
          <w:szCs w:val="21"/>
          <w:lang w:eastAsia="zh-CN"/>
        </w:rPr>
        <w:t>，反应的化学方程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式</w:t>
      </w:r>
    </w:p>
    <w:p w:rsidR="001D0F7B">
      <w:pPr>
        <w:spacing w:before="12" w:after="0" w:line="220" w:lineRule="exact"/>
        <w:rPr>
          <w:lang w:eastAsia="zh-CN"/>
        </w:rPr>
      </w:pPr>
    </w:p>
    <w:p w:rsidR="001D0F7B">
      <w:pPr>
        <w:tabs>
          <w:tab w:val="left" w:pos="6100"/>
        </w:tabs>
        <w:spacing w:after="0" w:line="272" w:lineRule="exact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12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14"/>
          <w:sz w:val="21"/>
          <w:szCs w:val="21"/>
          <w:lang w:eastAsia="zh-CN"/>
        </w:rPr>
        <w:t>；装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置</w:t>
      </w:r>
      <w:r>
        <w:rPr>
          <w:rFonts w:ascii="Microsoft YaHei UI" w:eastAsia="Microsoft YaHei UI" w:hAnsi="Microsoft YaHei UI" w:cs="Microsoft YaHei UI"/>
          <w:spacing w:val="56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57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14"/>
          <w:sz w:val="21"/>
          <w:szCs w:val="21"/>
          <w:lang w:eastAsia="zh-CN"/>
        </w:rPr>
        <w:t>玻璃管中的实验现象</w:t>
      </w:r>
    </w:p>
    <w:p w:rsidR="001D0F7B">
      <w:pPr>
        <w:spacing w:before="12" w:after="0" w:line="220" w:lineRule="exact"/>
        <w:rPr>
          <w:lang w:eastAsia="zh-CN"/>
        </w:rPr>
      </w:pPr>
    </w:p>
    <w:p w:rsidR="001D0F7B">
      <w:pPr>
        <w:tabs>
          <w:tab w:val="left" w:pos="2520"/>
          <w:tab w:val="left" w:pos="8500"/>
        </w:tabs>
        <w:spacing w:after="0" w:line="272" w:lineRule="exact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2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，反应的化学方程式</w:t>
      </w:r>
      <w:r>
        <w:rPr>
          <w:rFonts w:ascii="Microsoft YaHei UI" w:eastAsia="Microsoft YaHei UI" w:hAnsi="Microsoft YaHei UI" w:cs="Microsoft YaHei UI"/>
          <w:spacing w:val="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before="18" w:after="0" w:line="220" w:lineRule="exact"/>
        <w:rPr>
          <w:lang w:eastAsia="zh-CN"/>
        </w:rPr>
      </w:pPr>
    </w:p>
    <w:p w:rsidR="001D0F7B">
      <w:pPr>
        <w:spacing w:after="0" w:line="283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【实验探</w:t>
      </w:r>
      <w:r>
        <w:rPr>
          <w:rFonts w:ascii="Microsoft YaHei UI" w:eastAsia="Microsoft YaHei UI" w:hAnsi="Microsoft YaHei UI" w:cs="Microsoft YaHei UI"/>
          <w:b/>
          <w:bCs/>
          <w:sz w:val="21"/>
          <w:szCs w:val="21"/>
          <w:lang w:eastAsia="zh-CN"/>
        </w:rPr>
        <w:t>究</w:t>
      </w:r>
      <w:r>
        <w:rPr>
          <w:rFonts w:ascii="Microsoft YaHei UI" w:eastAsia="Microsoft YaHei UI" w:hAnsi="Microsoft YaHei UI" w:cs="Microsoft YaHei UI"/>
          <w:b/>
          <w:bCs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2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】小强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把小明实验中的氧化铜换成了铜丝网，并去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掉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E</w:t>
      </w:r>
      <w:r>
        <w:rPr>
          <w:rFonts w:ascii="Microsoft YaHei UI" w:eastAsia="Microsoft YaHei UI" w:hAnsi="Microsoft YaHei UI" w:cs="Microsoft YaHei UI"/>
          <w:spacing w:val="-10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装置验证其猜想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。</w:t>
      </w:r>
    </w:p>
    <w:p w:rsidR="001D0F7B">
      <w:pPr>
        <w:spacing w:before="4" w:after="0" w:line="160" w:lineRule="exact"/>
        <w:rPr>
          <w:sz w:val="16"/>
          <w:szCs w:val="16"/>
          <w:lang w:eastAsia="zh-CN"/>
        </w:rPr>
      </w:pPr>
    </w:p>
    <w:p w:rsidR="001D0F7B">
      <w:pPr>
        <w:tabs>
          <w:tab w:val="left" w:pos="8340"/>
        </w:tabs>
        <w:spacing w:after="0" w:line="333" w:lineRule="exact"/>
        <w:ind w:left="526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若</w:t>
      </w:r>
      <w:r>
        <w:rPr>
          <w:rFonts w:ascii="Microsoft YaHei UI" w:eastAsia="Microsoft YaHei UI" w:hAnsi="Microsoft YaHei UI" w:cs="Microsoft YaHei UI"/>
          <w:b/>
          <w:bCs/>
          <w:spacing w:val="-1"/>
          <w:position w:val="-1"/>
          <w:sz w:val="21"/>
          <w:szCs w:val="21"/>
          <w:lang w:eastAsia="zh-CN"/>
        </w:rPr>
        <w:t>小强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的猜想成立，则装</w:t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置</w:t>
      </w:r>
      <w:r>
        <w:rPr>
          <w:rFonts w:ascii="Microsoft YaHei UI" w:eastAsia="Microsoft YaHei UI" w:hAnsi="Microsoft YaHei UI" w:cs="Microsoft YaHei UI"/>
          <w:spacing w:val="-11"/>
          <w:position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D</w:t>
      </w:r>
      <w:r>
        <w:rPr>
          <w:rFonts w:ascii="Microsoft YaHei UI" w:eastAsia="Microsoft YaHei UI" w:hAnsi="Microsoft YaHei UI" w:cs="Microsoft YaHei UI"/>
          <w:spacing w:val="-11"/>
          <w:position w:val="-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中的实验现象是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。</w:t>
      </w:r>
    </w:p>
    <w:p w:rsidR="001D0F7B">
      <w:pPr>
        <w:spacing w:before="2" w:after="0" w:line="240" w:lineRule="exact"/>
        <w:rPr>
          <w:sz w:val="24"/>
          <w:szCs w:val="24"/>
          <w:lang w:eastAsia="zh-CN"/>
        </w:rPr>
      </w:pPr>
    </w:p>
    <w:p w:rsidR="001D0F7B">
      <w:pPr>
        <w:spacing w:after="0" w:line="283" w:lineRule="exact"/>
        <w:ind w:left="386" w:right="638"/>
        <w:jc w:val="center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【反思交流】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有同学认为，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小强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应先通入容器中气体一段时间后方可加热，你认为这样修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>
      <w:pPr>
        <w:tabs>
          <w:tab w:val="left" w:pos="8240"/>
        </w:tabs>
        <w:spacing w:after="0" w:line="333" w:lineRule="exact"/>
        <w:ind w:left="490" w:right="742"/>
        <w:jc w:val="center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spacing w:val="-1"/>
          <w:position w:val="-1"/>
          <w:sz w:val="21"/>
          <w:szCs w:val="21"/>
          <w:lang w:eastAsia="zh-CN"/>
        </w:rPr>
        <w:t>改的原因</w:t>
      </w:r>
      <w:r>
        <w:rPr>
          <w:rFonts w:ascii="Microsoft YaHei UI" w:eastAsia="Microsoft YaHei UI" w:hAnsi="Microsoft YaHei UI" w:cs="Microsoft YaHei UI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Microsoft YaHei UI" w:eastAsia="Microsoft YaHei UI" w:hAnsi="Microsoft YaHei UI" w:cs="Microsoft YaHei UI"/>
          <w:position w:val="-1"/>
          <w:sz w:val="21"/>
          <w:szCs w:val="21"/>
          <w:lang w:eastAsia="zh-CN"/>
        </w:rPr>
        <w:t>。</w:t>
      </w:r>
    </w:p>
    <w:p w:rsidR="001D0F7B">
      <w:pPr>
        <w:spacing w:before="18" w:after="0" w:line="220" w:lineRule="exact"/>
        <w:rPr>
          <w:lang w:eastAsia="zh-CN"/>
        </w:rPr>
      </w:pPr>
    </w:p>
    <w:p w:rsidR="001D0F7B">
      <w:pPr>
        <w:spacing w:after="0" w:line="283" w:lineRule="exact"/>
        <w:ind w:left="421" w:right="-20"/>
        <w:rPr>
          <w:rFonts w:ascii="Microsoft YaHei UI" w:eastAsia="Microsoft YaHei UI" w:hAnsi="Microsoft YaHei UI" w:cs="Microsoft YaHei UI"/>
          <w:sz w:val="21"/>
          <w:szCs w:val="21"/>
          <w:lang w:eastAsia="zh-CN"/>
        </w:rPr>
      </w:pP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【拓展延伸</w:t>
      </w:r>
      <w:r>
        <w:rPr>
          <w:rFonts w:ascii="Microsoft YaHei UI" w:eastAsia="Microsoft YaHei UI" w:hAnsi="Microsoft YaHei UI" w:cs="Microsoft YaHei UI"/>
          <w:b/>
          <w:bCs/>
          <w:spacing w:val="-5"/>
          <w:sz w:val="21"/>
          <w:szCs w:val="21"/>
          <w:lang w:eastAsia="zh-CN"/>
        </w:rPr>
        <w:t>】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若反应前容器中碳粉的质量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为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6</w:t>
      </w:r>
      <w:r>
        <w:rPr>
          <w:rFonts w:ascii="Microsoft YaHei UI" w:eastAsia="Microsoft YaHei UI" w:hAnsi="Microsoft YaHei UI" w:cs="Microsoft YaHei UI"/>
          <w:sz w:val="21"/>
          <w:szCs w:val="21"/>
          <w:lang w:eastAsia="zh-CN"/>
        </w:rPr>
        <w:t>g</w:t>
      </w:r>
      <w:r>
        <w:rPr>
          <w:rFonts w:ascii="Microsoft YaHei UI" w:eastAsia="Microsoft YaHei UI" w:hAnsi="Microsoft YaHei UI" w:cs="Microsoft YaHei UI"/>
          <w:spacing w:val="-11"/>
          <w:sz w:val="21"/>
          <w:szCs w:val="21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且</w:t>
      </w:r>
      <w:r>
        <w:rPr>
          <w:rFonts w:ascii="Microsoft YaHei UI" w:eastAsia="Microsoft YaHei UI" w:hAnsi="Microsoft YaHei UI" w:cs="Microsoft YaHei UI"/>
          <w:b/>
          <w:bCs/>
          <w:spacing w:val="-1"/>
          <w:sz w:val="21"/>
          <w:szCs w:val="21"/>
          <w:lang w:eastAsia="zh-CN"/>
        </w:rPr>
        <w:t>小明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的猜想成立</w:t>
      </w:r>
      <w:r>
        <w:rPr>
          <w:rFonts w:ascii="Microsoft YaHei UI" w:eastAsia="Microsoft YaHei UI" w:hAnsi="Microsoft YaHei UI" w:cs="Microsoft YaHei UI"/>
          <w:spacing w:val="-5"/>
          <w:sz w:val="21"/>
          <w:szCs w:val="21"/>
          <w:lang w:eastAsia="zh-CN"/>
        </w:rPr>
        <w:t>，</w:t>
      </w: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则容器中氧气质量的取值范</w:t>
      </w:r>
    </w:p>
    <w:p w:rsidR="001D0F7B">
      <w:pPr>
        <w:spacing w:before="9" w:after="0" w:line="150" w:lineRule="exact"/>
        <w:rPr>
          <w:sz w:val="15"/>
          <w:szCs w:val="15"/>
          <w:lang w:eastAsia="zh-CN"/>
        </w:rPr>
      </w:pPr>
    </w:p>
    <w:p w:rsidR="001D0F7B" w:rsidP="006B44B9">
      <w:pPr>
        <w:tabs>
          <w:tab w:val="left" w:pos="5760"/>
        </w:tabs>
        <w:spacing w:after="0" w:line="240" w:lineRule="auto"/>
        <w:ind w:left="524" w:right="-20"/>
        <w:rPr>
          <w:rFonts w:ascii="Microsoft YaHei UI" w:eastAsia="Microsoft YaHei UI" w:hAnsi="Microsoft YaHei UI" w:cs="Microsoft YaHei UI"/>
          <w:sz w:val="21"/>
          <w:szCs w:val="21"/>
        </w:rPr>
      </w:pPr>
      <w:r>
        <w:rPr>
          <w:rFonts w:ascii="Microsoft YaHei UI" w:eastAsia="Microsoft YaHei UI" w:hAnsi="Microsoft YaHei UI" w:cs="Microsoft YaHei UI"/>
          <w:spacing w:val="-1"/>
          <w:sz w:val="21"/>
          <w:szCs w:val="21"/>
          <w:lang w:eastAsia="zh-CN"/>
        </w:rPr>
        <w:t>围</w:t>
      </w:r>
      <w:r>
        <w:rPr>
          <w:rFonts w:ascii="Microsoft YaHei UI" w:eastAsia="Microsoft YaHei UI" w:hAnsi="Microsoft YaHei UI" w:cs="Microsoft YaHei UI"/>
          <w:spacing w:val="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bookmarkStart w:id="0" w:name="_GoBack"/>
      <w:bookmarkEnd w:id="0"/>
    </w:p>
    <w:sectPr w:rsidSect="006B44B9">
      <w:footerReference w:type="default" r:id="rId43"/>
      <w:pgSz w:w="11920" w:h="16840"/>
      <w:pgMar w:top="1220" w:right="1300" w:bottom="1060" w:left="1200" w:header="0" w:footer="86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D0F7B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6.6pt;height:11.1pt;margin-top:788.2pt;margin-left:294.95pt;mso-position-horizontal-relative:page;mso-position-vertical-relative:page;position:absolute;z-index:-251658240" filled="f" stroked="f">
          <v:textbox inset="0,0,0,0">
            <w:txbxContent>
              <w:p w:rsidR="001D0F7B">
                <w:pPr>
                  <w:spacing w:after="0" w:line="211" w:lineRule="exact"/>
                  <w:ind w:left="20" w:right="-47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w w:val="101"/>
                    <w:position w:val="1"/>
                    <w:sz w:val="18"/>
                    <w:szCs w:val="18"/>
                  </w:rPr>
                  <w:t>1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D0F7B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5.4pt;height:11.6pt;margin-top:787.75pt;margin-left:294.95pt;mso-position-horizontal-relative:page;mso-position-vertical-relative:page;position:absolute;z-index:-251657216" filled="f" stroked="f">
          <v:textbox inset="0,0,0,0">
            <w:txbxContent>
              <w:p w:rsidR="001D0F7B">
                <w:pPr>
                  <w:spacing w:after="0" w:line="216" w:lineRule="exact"/>
                  <w:ind w:left="20" w:right="-49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spacing w:val="-77"/>
                    <w:w w:val="101"/>
                    <w:sz w:val="18"/>
                    <w:szCs w:val="18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w w:val="99"/>
                    <w:position w:val="3"/>
                    <w:sz w:val="16"/>
                    <w:szCs w:val="16"/>
                  </w:rPr>
                  <w:t>-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D0F7B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width:6.4pt;height:11.6pt;margin-top:787.75pt;margin-left:293.95pt;mso-position-horizontal-relative:page;mso-position-vertical-relative:page;position:absolute;z-index:-251656192" filled="f" stroked="f">
          <v:textbox inset="0,0,0,0">
            <w:txbxContent>
              <w:p w:rsidR="001D0F7B">
                <w:pPr>
                  <w:spacing w:after="0" w:line="216" w:lineRule="exact"/>
                  <w:ind w:left="40" w:right="-49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w w:val="10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6B44B9">
                  <w:rPr>
                    <w:rFonts w:ascii="Calibri" w:eastAsia="Calibri" w:hAnsi="Calibri" w:cs="Calibri"/>
                    <w:noProof/>
                    <w:w w:val="101"/>
                    <w:sz w:val="18"/>
                    <w:szCs w:val="18"/>
                  </w:rPr>
                  <w:t>3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w w:val="99"/>
                    <w:position w:val="3"/>
                    <w:sz w:val="16"/>
                    <w:szCs w:val="16"/>
                  </w:rPr>
                  <w:t>-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D0F7B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width:11.1pt;height:11.6pt;margin-top:787.75pt;margin-left:292.55pt;mso-position-horizontal-relative:page;mso-position-vertical-relative:page;position:absolute;z-index:-251655168" filled="f" stroked="f">
          <v:textbox inset="0,0,0,0">
            <w:txbxContent>
              <w:p w:rsidR="001D0F7B">
                <w:pPr>
                  <w:spacing w:after="0" w:line="240" w:lineRule="auto"/>
                  <w:ind w:left="20" w:right="-49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spacing w:val="-29"/>
                    <w:w w:val="101"/>
                    <w:sz w:val="18"/>
                    <w:szCs w:val="18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spacing w:val="-25"/>
                    <w:w w:val="99"/>
                    <w:position w:val="2"/>
                    <w:sz w:val="16"/>
                    <w:szCs w:val="16"/>
                  </w:rPr>
                  <w:t>-</w:t>
                </w:r>
                <w:r>
                  <w:rPr>
                    <w:rFonts w:ascii="Calibri" w:eastAsia="Calibri" w:hAnsi="Calibri" w:cs="Calibri"/>
                    <w:spacing w:val="-1"/>
                    <w:w w:val="101"/>
                    <w:sz w:val="18"/>
                    <w:szCs w:val="18"/>
                  </w:rPr>
                  <w:t>1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F7B"/>
    <w:rsid w:val="001D0F7B"/>
    <w:rsid w:val="006B44B9"/>
    <w:rsid w:val="008476A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D43E85AB-1BC6-4AF8-B8A7-6EED16AE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footer" Target="footer2.xml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jpeg" /><Relationship Id="rId24" Type="http://schemas.openxmlformats.org/officeDocument/2006/relationships/footer" Target="footer3.xml" /><Relationship Id="rId25" Type="http://schemas.openxmlformats.org/officeDocument/2006/relationships/image" Target="media/image19.png" /><Relationship Id="rId26" Type="http://schemas.openxmlformats.org/officeDocument/2006/relationships/image" Target="media/image20.png" /><Relationship Id="rId27" Type="http://schemas.openxmlformats.org/officeDocument/2006/relationships/image" Target="media/image21.png" /><Relationship Id="rId28" Type="http://schemas.openxmlformats.org/officeDocument/2006/relationships/image" Target="media/image22.jpeg" /><Relationship Id="rId29" Type="http://schemas.openxmlformats.org/officeDocument/2006/relationships/image" Target="media/image23.png" /><Relationship Id="rId3" Type="http://schemas.openxmlformats.org/officeDocument/2006/relationships/fontTable" Target="fontTable.xml" /><Relationship Id="rId30" Type="http://schemas.openxmlformats.org/officeDocument/2006/relationships/image" Target="media/image24.jpeg" /><Relationship Id="rId31" Type="http://schemas.openxmlformats.org/officeDocument/2006/relationships/image" Target="media/image25.jpeg" /><Relationship Id="rId32" Type="http://schemas.openxmlformats.org/officeDocument/2006/relationships/image" Target="media/image26.jpeg" /><Relationship Id="rId33" Type="http://schemas.openxmlformats.org/officeDocument/2006/relationships/image" Target="media/image27.png" /><Relationship Id="rId34" Type="http://schemas.openxmlformats.org/officeDocument/2006/relationships/image" Target="media/image28.png" /><Relationship Id="rId35" Type="http://schemas.openxmlformats.org/officeDocument/2006/relationships/image" Target="media/image29.png" /><Relationship Id="rId36" Type="http://schemas.openxmlformats.org/officeDocument/2006/relationships/image" Target="media/image30.png" /><Relationship Id="rId37" Type="http://schemas.openxmlformats.org/officeDocument/2006/relationships/image" Target="media/image31.png" /><Relationship Id="rId38" Type="http://schemas.openxmlformats.org/officeDocument/2006/relationships/image" Target="media/image32.png" /><Relationship Id="rId39" Type="http://schemas.openxmlformats.org/officeDocument/2006/relationships/image" Target="media/image33.png" /><Relationship Id="rId4" Type="http://schemas.openxmlformats.org/officeDocument/2006/relationships/image" Target="media/image1.png" /><Relationship Id="rId40" Type="http://schemas.openxmlformats.org/officeDocument/2006/relationships/image" Target="media/image34.png" /><Relationship Id="rId41" Type="http://schemas.openxmlformats.org/officeDocument/2006/relationships/image" Target="media/image35.jpeg" /><Relationship Id="rId42" Type="http://schemas.openxmlformats.org/officeDocument/2006/relationships/image" Target="media/image36.png" /><Relationship Id="rId43" Type="http://schemas.openxmlformats.org/officeDocument/2006/relationships/footer" Target="footer4.xml" /><Relationship Id="rId44" Type="http://schemas.openxmlformats.org/officeDocument/2006/relationships/theme" Target="theme/theme1.xml" /><Relationship Id="rId45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848</Words>
  <Characters>4838</Characters>
  <Application>Microsoft Office Word</Application>
  <DocSecurity>0</DocSecurity>
  <Lines>40</Lines>
  <Paragraphs>11</Paragraphs>
  <ScaleCrop>false</ScaleCrop>
  <Company/>
  <LinksUpToDate>false</LinksUpToDate>
  <CharactersWithSpaces>5675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广东省广州市番禺区2019-2020学年度初三第一学期期末测试化学试题(-word版含参考答案).docx</dc:title>
  <cp:lastModifiedBy>MI</cp:lastModifiedBy>
  <cp:revision>3</cp:revision>
  <dcterms:created xsi:type="dcterms:W3CDTF">2020-02-03T13:25:00Z</dcterms:created>
  <dcterms:modified xsi:type="dcterms:W3CDTF">2020-02-03T05:27:00Z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2020-02-02T00:00:00Z</vt:filetime>
  </property>
  <property fmtid="{D5CDD505-2E9C-101B-9397-08002B2CF9AE}" pid="3" name="LastSaved">
    <vt:filetime>2020-02-03T00:00:00Z</vt:filetime>
  </property>
</Properties>
</file>