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1pt;height:39pt;margin-top:999pt;margin-left:819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Times New Roman" w:eastAsia="Times New Roman" w:hAnsi="Times New Roman" w:cs="Times New Roman"/>
          <w:b/>
          <w:sz w:val="32"/>
        </w:rPr>
        <w:t>2019-2020</w:t>
      </w:r>
      <w:r>
        <w:rPr>
          <w:rFonts w:ascii="宋体" w:eastAsia="宋体" w:hAnsi="宋体" w:cs="宋体"/>
          <w:b/>
          <w:sz w:val="32"/>
        </w:rPr>
        <w:t>九下第八章《统计和概率的简单应用》寒假中档题补差训练（一）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一、选择题</w:t>
      </w:r>
    </w:p>
    <w:p>
      <w:pPr>
        <w:numPr>
          <w:ilvl w:val="0"/>
          <w:numId w:val="1"/>
        </w:numPr>
        <w:jc w:val="left"/>
        <w:textAlignment w:val="center"/>
      </w:pPr>
      <w:bookmarkStart w:id="0" w:name="topic 511abb91-7d05-4404-a74c-9832c1ba68"/>
      <w:r>
        <w:rPr>
          <w:rFonts w:ascii="宋体" w:eastAsia="宋体" w:hAnsi="宋体" w:cs="宋体"/>
          <w:kern w:val="0"/>
          <w:szCs w:val="21"/>
        </w:rPr>
        <w:t>如图，是根据九年级某班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Fonts w:ascii="宋体" w:eastAsia="宋体" w:hAnsi="宋体" w:cs="宋体"/>
          <w:kern w:val="0"/>
          <w:szCs w:val="21"/>
        </w:rPr>
        <w:t>名同学一周的锻炼情况绘制的条形统计图，下面关于该班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Fonts w:ascii="宋体" w:eastAsia="宋体" w:hAnsi="宋体" w:cs="宋体"/>
          <w:kern w:val="0"/>
          <w:szCs w:val="21"/>
        </w:rPr>
        <w:t>名同学一周锻炼时间的说法错误的是</w:t>
      </w:r>
      <m:oMath>
        <m:r>
          <m:t>(    )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6" o:spid="_x0000_s1026" type="#_x0000_t75" style="width:117.75pt;height:78pt;margin-top:0;margin-left:0;mso-height-relative:page;mso-position-horizontal:right;mso-width-relative:page;mso-wrap-distance-bottom:0;mso-wrap-distance-left:9pt;mso-wrap-distance-right:9pt;mso-wrap-distance-top:0;position:absolute;z-index:251659264" coordsize="21600,21600" filled="f">
            <v:imagedata r:id="rId7" o:title=""/>
            <o:lock v:ext="edit" aspectratio="t"/>
            <w10:wrap type="square" side="left"/>
          </v:shape>
        </w:pict>
      </w:r>
      <w:bookmarkEnd w:id="0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众数是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中位数是</w:t>
      </w:r>
      <m:oMath>
        <m:r>
          <m:t>6.5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平均数是</w:t>
      </w:r>
      <m:oMath>
        <m:r>
          <m:t>6.5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平均每周锻炼超过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小时的人占总数的一半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" w:name="topic 1781e272-27a8-43aa-a44b-00e449d655"/>
      <w:r>
        <w:rPr>
          <w:rFonts w:ascii="宋体" w:eastAsia="宋体" w:hAnsi="宋体" w:cs="宋体"/>
          <w:kern w:val="0"/>
          <w:szCs w:val="21"/>
        </w:rPr>
        <w:t>某校举行“汉字听写比赛”，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个班级代表队的正确答题数如图．这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个正确答题数所组成的一组数据的中位数和众数分别是</w:t>
      </w:r>
      <m:oMath>
        <m:r>
          <m:t>(    )</m:t>
        </m:r>
      </m:oMath>
      <w:bookmarkEnd w:id="1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/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0" o:spid="_x0000_s1027" type="#_x0000_t75" style="width:174.75pt;height:84pt;margin-top:0;margin-left:0;mso-height-relative:page;mso-position-horizontal:center;mso-position-vertical-relative:line;mso-width-relative:page;mso-wrap-distance-bottom:0;mso-wrap-distance-top:0;position:absolute;z-index:251660288" coordsize="21600,21600" o:allowoverlap="f" filled="f">
            <v:imagedata r:id="rId8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13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13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" w:name="topic b870f54f-7499-4370-9f85-955a240476"/>
      <w:r>
        <w:rPr>
          <w:rFonts w:ascii="宋体" w:eastAsia="宋体" w:hAnsi="宋体" w:cs="宋体"/>
          <w:kern w:val="0"/>
          <w:szCs w:val="21"/>
        </w:rPr>
        <w:t>赵先生手中有一张记录他从出生到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24</w:t>
      </w:r>
      <w:r>
        <w:rPr>
          <w:rFonts w:ascii="宋体" w:eastAsia="宋体" w:hAnsi="宋体" w:cs="宋体"/>
          <w:kern w:val="0"/>
          <w:szCs w:val="21"/>
        </w:rPr>
        <w:t>周岁期间的身高情况表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如下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：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7"/>
        <w:gridCol w:w="707"/>
        <w:gridCol w:w="738"/>
        <w:gridCol w:w="738"/>
        <w:gridCol w:w="738"/>
        <w:gridCol w:w="738"/>
        <w:gridCol w:w="738"/>
        <w:gridCol w:w="738"/>
        <w:gridCol w:w="738"/>
        <w:gridCol w:w="796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年龄</w:t>
            </w:r>
            <m:oMath>
              <m:r>
                <m:t>x/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岁</w:t>
            </w:r>
          </w:p>
        </w:tc>
        <w:tc>
          <w:tcPr>
            <w:tcW w:w="9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9</w:t>
            </w:r>
          </w:p>
        </w:tc>
        <w:tc>
          <w:tcPr>
            <w:tcW w:w="9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9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9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9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9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24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身高</w:t>
            </w:r>
            <m:oMath>
              <m:r>
                <m:t>h/cm</m:t>
              </m:r>
            </m:oMath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48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100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130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140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150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158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165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170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170.4</m:t>
                </m:r>
              </m:oMath>
            </m:oMathPara>
          </w:p>
        </w:tc>
      </w:tr>
    </w:tbl>
    <w:p>
      <w:pPr>
        <w:ind w:left="420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下列说法中错误的是</w:t>
      </w:r>
      <m:oMath>
        <m:r>
          <m:t>(    )</m:t>
        </m:r>
        <w:bookmarkEnd w:id="2"/>
      </m:oMath>
    </w:p>
    <w:p>
      <w:pPr>
        <w:numPr>
          <w:ilvl w:val="0"/>
          <w:numId w:val="0"/>
        </w:numPr>
        <w:ind w:left="42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赵先生的身高增长速度总体上先快后慢</w:t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赵先生的身高在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21</w:t>
      </w:r>
      <w:r>
        <w:rPr>
          <w:rFonts w:ascii="宋体" w:eastAsia="宋体" w:hAnsi="宋体" w:cs="宋体"/>
          <w:kern w:val="0"/>
          <w:szCs w:val="21"/>
        </w:rPr>
        <w:t>岁以后基本不长了</w:t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赵先生的身高从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岁到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Fonts w:ascii="宋体" w:eastAsia="宋体" w:hAnsi="宋体" w:cs="宋体"/>
          <w:kern w:val="0"/>
          <w:szCs w:val="21"/>
        </w:rPr>
        <w:t>岁平均每年增高</w:t>
      </w:r>
      <m:oMath>
        <m:r>
          <m:t>12.5cm</m:t>
        </m:r>
      </m:oMath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赵先生的身高从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岁到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24</w:t>
      </w:r>
      <w:r>
        <w:rPr>
          <w:rFonts w:ascii="宋体" w:eastAsia="宋体" w:hAnsi="宋体" w:cs="宋体"/>
          <w:kern w:val="0"/>
          <w:szCs w:val="21"/>
        </w:rPr>
        <w:t>岁平均每年增高</w:t>
      </w:r>
      <m:oMath>
        <m:r>
          <m:t>5.1cm</m:t>
        </m:r>
      </m:oMath>
    </w:p>
    <w:p>
      <w:pPr>
        <w:numPr>
          <w:ilvl w:val="0"/>
          <w:numId w:val="1"/>
        </w:numPr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bookmarkStart w:id="3" w:name="topic b139029d-e706-4a9e-b875-d19918e11f"/>
      <w:r>
        <w:rPr>
          <w:rFonts w:ascii="宋体" w:eastAsia="宋体" w:hAnsi="宋体" w:cs="宋体"/>
          <w:kern w:val="0"/>
          <w:szCs w:val="21"/>
        </w:rPr>
        <w:t>多多班长统计去年</w:t>
      </w:r>
      <m:oMath>
        <m:r>
          <m:t>1−8</m:t>
        </m:r>
      </m:oMath>
      <w:r>
        <w:rPr>
          <w:rFonts w:ascii="宋体" w:eastAsia="宋体" w:hAnsi="宋体" w:cs="宋体"/>
          <w:kern w:val="0"/>
          <w:szCs w:val="21"/>
        </w:rPr>
        <w:t>月“书香校园”活动中全班同学的课外阅读数量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单位：本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，绘制了如图折线统计图，下列说法正确的是</w:t>
      </w:r>
      <m:oMath>
        <m:r>
          <m:t>(    )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p>
      <w:pPr>
        <w:numPr>
          <w:ilvl w:val="0"/>
          <w:numId w:val="0"/>
        </w:numPr>
        <w:ind w:left="42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3" o:spid="_x0000_s1028" type="#_x0000_t75" style="width:232.5pt;height:141.75pt;margin-top:0;margin-left:0;mso-height-relative:page;mso-position-horizontal:center;mso-width-relative:page;mso-wrap-distance-bottom:0;mso-wrap-distance-top:0;position:absolute;z-index:251661312" coordsize="21600,21600" filled="f">
            <v:imagedata r:id="rId9" o:title=""/>
            <o:lock v:ext="edit" aspectratio="t"/>
            <w10:wrap type="topAndBottom"/>
          </v:shape>
        </w:pict>
      </w:r>
      <w:bookmarkEnd w:id="3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极差是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47</w:t>
      </w:r>
      <w:r>
        <w:rPr>
          <w:rFonts w:ascii="宋体" w:eastAsia="宋体" w:hAnsi="宋体" w:cs="宋体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众数是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42</w:t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中位数是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58</w:t>
      </w:r>
      <w:r>
        <w:rPr>
          <w:rFonts w:ascii="宋体" w:eastAsia="宋体" w:hAnsi="宋体" w:cs="宋体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每月阅读数量超过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Fonts w:ascii="宋体" w:eastAsia="宋体" w:hAnsi="宋体" w:cs="宋体"/>
          <w:kern w:val="0"/>
          <w:szCs w:val="21"/>
        </w:rPr>
        <w:t>的有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个月</w:t>
      </w:r>
    </w:p>
    <w:p>
      <w:pPr>
        <w:numPr>
          <w:ilvl w:val="0"/>
          <w:numId w:val="1"/>
        </w:numPr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bookmarkStart w:id="4" w:name="topic 4cf27acf-d61d-425c-86c0-f76a8da1f6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4" o:spid="_x0000_s1029" type="#_x0000_t75" style="width:122.25pt;height:93pt;margin-top:0;margin-left:0;mso-height-relative:page;mso-position-horizontal:right;mso-position-vertical-relative:line;mso-width-relative:page;mso-wrap-distance-bottom:0;mso-wrap-distance-left:9pt;mso-wrap-distance-right:9pt;mso-wrap-distance-top:0;position:absolute;z-index:251662336" coordsize="21600,21600" o:allowoverlap="f" filled="f">
            <v:imagedata r:id="rId10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某小组做“用频率估计概率”的试验时，绘出的某一结果出现的频率折线图，则符合这一结果的试验可能是</w:t>
      </w:r>
      <m:oMath>
        <m:r>
          <m:t>(    )</m:t>
        </m:r>
      </m:oMath>
      <w:bookmarkEnd w:id="4"/>
    </w:p>
    <w:p>
      <w:pPr>
        <w:numPr>
          <w:ilvl w:val="0"/>
          <w:numId w:val="0"/>
        </w:numPr>
        <w:ind w:left="42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抛一枚硬币，出现正面朝上</w:t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掷一个正六面体的骰子，出现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点朝上</w:t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一副去掉大小王的扑克牌洗匀后，从中任抽一张牌的花色是红桃</w:t>
      </w:r>
      <w:r>
        <w:rPr>
          <w:rFonts w:ascii="宋体" w:eastAsia="宋体" w:hAnsi="宋体" w:cs="宋体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从一个装有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个红球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个黑球的袋子中任取一球，取到的是黑球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bookmarkStart w:id="5" w:name="topic a14c0bdf-108e-4380-bd16-469a100dca"/>
      <w:r>
        <w:rPr>
          <w:rFonts w:ascii="宋体" w:eastAsia="宋体" w:hAnsi="宋体" w:cs="宋体"/>
          <w:kern w:val="0"/>
          <w:szCs w:val="21"/>
        </w:rPr>
        <w:t>下图为甲、乙、丙、丁四名射击运动员在赛前的某次射击选拔赛中，各射击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次成绩的折线图和表示平均数的水平线，经过计算，四人成绩的方差关系为：</w:t>
      </w:r>
      <m:oMath>
        <m:sSubSup>
          <m:e>
            <m:r>
              <m:t>S</m:t>
            </m:r>
          </m:e>
          <m:sub>
            <m:r>
              <m:t>甲</m:t>
            </m:r>
          </m:sub>
          <m:sup>
            <m:r>
              <m:t>2</m:t>
            </m:r>
          </m:sup>
        </m:sSubSup>
        <m:r>
          <m:t>=</m:t>
        </m:r>
        <m:sSubSup>
          <m:e>
            <m:r>
              <m:t>S</m:t>
            </m:r>
          </m:e>
          <m:sub>
            <m:r>
              <m:t>乙</m:t>
            </m:r>
          </m:sub>
          <m:sup>
            <m:r>
              <m:t>2</m:t>
            </m:r>
          </m:sup>
        </m:sSubSup>
      </m:oMath>
      <w:r>
        <w:rPr>
          <w:rFonts w:ascii="宋体" w:eastAsia="宋体" w:hAnsi="宋体" w:cs="宋体"/>
          <w:kern w:val="0"/>
          <w:szCs w:val="21"/>
        </w:rPr>
        <w:t>，</w:t>
      </w:r>
      <m:oMath>
        <m:sSubSup>
          <m:e>
            <m:r>
              <m:t>S</m:t>
            </m:r>
          </m:e>
          <m:sub>
            <m:r>
              <m:t>丙</m:t>
            </m:r>
          </m:sub>
          <m:sup>
            <m:r>
              <m:t>2</m:t>
            </m:r>
          </m:sup>
        </m:sSubSup>
        <m:r>
          <m:t>=</m:t>
        </m:r>
        <m:sSubSup>
          <m:e>
            <m:r>
              <m:t>S</m:t>
            </m:r>
          </m:e>
          <m:sub>
            <m:r>
              <m:t>丁</m:t>
            </m:r>
          </m:sub>
          <m:sup>
            <m:r>
              <m:t>2</m:t>
            </m:r>
          </m:sup>
        </m:sSubSup>
      </m:oMath>
      <w:r>
        <w:rPr>
          <w:rFonts w:ascii="宋体" w:eastAsia="宋体" w:hAnsi="宋体" w:cs="宋体"/>
          <w:kern w:val="0"/>
          <w:szCs w:val="21"/>
        </w:rPr>
        <w:t>，要从中选择一名成绩好又发挥稳定的运动员参加比赛，应该选择</w:t>
      </w:r>
      <m:oMath>
        <m: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   </w:t>
      </w:r>
      <m:oMath>
        <m: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bookmarkEnd w:id="5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/>
        <w:ind w:left="42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0" o:spid="_x0000_s1030" type="#_x0000_t75" style="width:384.75pt;height:106.5pt;margin-top:0;margin-left:0;mso-height-relative:page;mso-position-horizontal:center;mso-width-relative:page;mso-wrap-distance-bottom:0;mso-wrap-distance-top:0;position:absolute;z-index:251663360" coordsize="21600,21600" filled="f">
            <v:imagedata r:id="rId11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甲</w:t>
      </w:r>
      <w:r>
        <w:rPr>
          <w:rFonts w:ascii="宋体" w:eastAsia="宋体" w:hAnsi="宋体" w:cs="宋体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乙</w:t>
      </w:r>
      <w:r>
        <w:rPr>
          <w:rFonts w:ascii="宋体" w:eastAsia="宋体" w:hAnsi="宋体" w:cs="宋体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丙</w:t>
      </w:r>
      <w:r>
        <w:rPr>
          <w:rFonts w:ascii="宋体" w:eastAsia="宋体" w:hAnsi="宋体" w:cs="宋体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丁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bookmarkStart w:id="6" w:name="topic 64c900b0-2ed2-4f33-bb44-79e97ea3a0"/>
      <w:r>
        <w:rPr>
          <w:rFonts w:ascii="宋体" w:eastAsia="宋体" w:hAnsi="宋体" w:cs="宋体"/>
          <w:kern w:val="0"/>
          <w:szCs w:val="21"/>
        </w:rPr>
        <w:t>某射击小组有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宋体" w:eastAsia="宋体" w:hAnsi="宋体" w:cs="宋体"/>
          <w:kern w:val="0"/>
          <w:szCs w:val="21"/>
        </w:rPr>
        <w:t>人，教练根据他们某次射击的数据绘制成如图所示的统计图，则这组数据的众数和中位数分别是</w:t>
      </w:r>
      <m:oMath>
        <m:r>
          <m:t>(    )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p>
      <w:pPr>
        <w:numPr>
          <w:ilvl w:val="0"/>
          <w:numId w:val="0"/>
        </w:numPr>
        <w:spacing w:before="0" w:after="0"/>
        <w:ind w:left="42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2" o:spid="_x0000_s1031" type="#_x0000_t75" style="width:165.75pt;height:128.25pt;margin-top:0;margin-left:0;mso-height-relative:page;mso-position-horizontal:center;mso-width-relative:page;mso-wrap-distance-bottom:0;mso-wrap-distance-top:0;position:absolute;z-index:251664384" coordsize="21600,21600" filled="f">
            <v:imagedata r:id="rId12" o:title=""/>
            <o:lock v:ext="edit" aspectratio="t"/>
            <w10:wrap type="topAndBottom"/>
          </v:shape>
        </w:pict>
      </w:r>
      <w:bookmarkEnd w:id="6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宋体" w:eastAsia="宋体" w:hAnsi="宋体" w:cs="宋体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，</w:t>
      </w:r>
      <m:oMath>
        <m:r>
          <m:t>7.5</m:t>
        </m:r>
      </m:oMath>
      <w:r>
        <w:rPr>
          <w:rFonts w:ascii="宋体" w:eastAsia="宋体" w:hAnsi="宋体" w:cs="宋体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宋体" w:eastAsia="宋体" w:hAnsi="宋体" w:cs="宋体"/>
          <w:kern w:val="0"/>
          <w:szCs w:val="21"/>
        </w:rPr>
        <w:t>，</w:t>
      </w:r>
      <m:oMath>
        <m:r>
          <m:t>7.5</m:t>
        </m:r>
      </m:oMath>
      <w:r>
        <w:rPr>
          <w:rFonts w:ascii="宋体" w:eastAsia="宋体" w:hAnsi="宋体" w:cs="宋体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，</w:t>
      </w:r>
      <m:oMath>
        <m:r>
          <m:t>6.5</m:t>
        </m:r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黑体" w:eastAsia="黑体" w:hAnsi="黑体" w:cs="黑体"/>
          <w:b w:val="0"/>
          <w:sz w:val="21"/>
        </w:rPr>
        <w:t>二、填空题</w:t>
      </w:r>
    </w:p>
    <w:p>
      <w:pPr>
        <w:numPr>
          <w:ilvl w:val="0"/>
          <w:numId w:val="1"/>
        </w:numPr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bookmarkStart w:id="7" w:name="topic e4e6defc-c7a3-4daf-975b-3efd8579a9"/>
      <w:r>
        <w:rPr>
          <w:rFonts w:ascii="宋体" w:eastAsia="宋体" w:hAnsi="宋体" w:cs="宋体"/>
          <w:kern w:val="0"/>
          <w:szCs w:val="21"/>
        </w:rPr>
        <w:t>在一个不透明的袋中装有黑色和红色两种颜色的球共计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>
        <w:rPr>
          <w:rFonts w:ascii="宋体" w:eastAsia="宋体" w:hAnsi="宋体" w:cs="宋体"/>
          <w:kern w:val="0"/>
          <w:szCs w:val="21"/>
        </w:rPr>
        <w:t>个，每个球除颜色外都相同，每次摇匀后随机摸出一个球，记下颜色后再放回袋中，通过大量重复摸球试验后，发现摸到黑球的频率稳定于</w:t>
      </w:r>
      <m:oMath>
        <m:r>
          <m:t>0.6</m:t>
        </m:r>
      </m:oMath>
      <w:r>
        <w:rPr>
          <w:rFonts w:ascii="宋体" w:eastAsia="宋体" w:hAnsi="宋体" w:cs="宋体"/>
          <w:kern w:val="0"/>
          <w:szCs w:val="21"/>
        </w:rPr>
        <w:t>，则可估计这个袋中红球的个数约为</w:t>
      </w:r>
      <w:r>
        <w:rPr>
          <w:rFonts w:ascii="Times New Roman" w:eastAsia="Times New Roman" w:hAnsi="Times New Roman" w:cs="Times New Roman"/>
          <w:kern w:val="0"/>
          <w:szCs w:val="21"/>
        </w:rPr>
        <w:t>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7"/>
    </w:p>
    <w:p>
      <w:pPr>
        <w:numPr>
          <w:ilvl w:val="0"/>
          <w:numId w:val="1"/>
        </w:numPr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bookmarkStart w:id="8" w:name="topic 93520c39-51d1-4e81-acb2-d57f4523f4"/>
      <w:r>
        <w:rPr>
          <w:rFonts w:ascii="宋体" w:eastAsia="宋体" w:hAnsi="宋体" w:cs="宋体"/>
          <w:kern w:val="0"/>
          <w:szCs w:val="21"/>
        </w:rPr>
        <w:t>为了估计湖里有多少条鱼，有如下方案：从湖里捕上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</w:t>
      </w:r>
      <w:r>
        <w:rPr>
          <w:rFonts w:ascii="宋体" w:eastAsia="宋体" w:hAnsi="宋体" w:cs="宋体"/>
          <w:kern w:val="0"/>
          <w:szCs w:val="21"/>
        </w:rPr>
        <w:t>条鱼做上标记，然后放回湖里，经过一段时间，待带标记的鱼完全混合于鱼群后，第二次再捕上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200</w:t>
      </w:r>
      <w:r>
        <w:rPr>
          <w:rFonts w:ascii="宋体" w:eastAsia="宋体" w:hAnsi="宋体" w:cs="宋体"/>
          <w:kern w:val="0"/>
          <w:szCs w:val="21"/>
        </w:rPr>
        <w:t>条，若其中带有标记的鱼有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条，那么估计湖里大约有</w:t>
      </w:r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w:r>
        <w:rPr>
          <w:rFonts w:ascii="宋体" w:eastAsia="宋体" w:hAnsi="宋体" w:cs="宋体"/>
          <w:kern w:val="0"/>
          <w:szCs w:val="21"/>
        </w:rPr>
        <w:t>条鱼．</w:t>
      </w:r>
      <w:bookmarkEnd w:id="8"/>
    </w:p>
    <w:p>
      <w:pPr>
        <w:numPr>
          <w:ilvl w:val="0"/>
          <w:numId w:val="1"/>
        </w:numPr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为宣传节约用水，小强随机调查了某小区部分家庭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月份的用水情况，并将收集的数据整理成如下统计图．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2" type="#_x0000_t75" style="width:171pt;height:124.5pt" coordsize="21600,21600" filled="f">
            <v:imagedata r:id="rId13" o:title=""/>
            <o:lock v:ext="edit" aspectratio="t"/>
            <w10:anchorlock/>
          </v:shape>
        </w:pic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小强一共调查了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户家庭；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求所调查家庭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月份用水量的众数为</w:t>
      </w:r>
      <w:r>
        <w:rPr>
          <w:rFonts w:ascii="Times New Roman" w:eastAsia="Times New Roman" w:hAnsi="Times New Roman" w:cs="Times New Roman"/>
          <w:kern w:val="0"/>
          <w:szCs w:val="21"/>
        </w:rPr>
        <w:t>____</w:t>
      </w:r>
      <w:r>
        <w:rPr>
          <w:rFonts w:ascii="宋体" w:eastAsia="宋体" w:hAnsi="宋体" w:cs="宋体"/>
          <w:kern w:val="0"/>
          <w:szCs w:val="21"/>
        </w:rPr>
        <w:t>吨，平均数为</w:t>
      </w:r>
      <w:r>
        <w:rPr>
          <w:rFonts w:ascii="Times New Roman" w:eastAsia="Times New Roman" w:hAnsi="Times New Roman" w:cs="Times New Roman"/>
          <w:kern w:val="0"/>
          <w:szCs w:val="21"/>
        </w:rPr>
        <w:t>_____</w:t>
      </w:r>
      <w:r>
        <w:rPr>
          <w:rFonts w:ascii="宋体" w:eastAsia="宋体" w:hAnsi="宋体" w:cs="宋体"/>
          <w:kern w:val="0"/>
          <w:szCs w:val="21"/>
        </w:rPr>
        <w:t>吨；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若该小区有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800</w:t>
      </w:r>
      <w:r>
        <w:rPr>
          <w:rFonts w:ascii="宋体" w:eastAsia="宋体" w:hAnsi="宋体" w:cs="宋体"/>
          <w:kern w:val="0"/>
          <w:szCs w:val="21"/>
        </w:rPr>
        <w:t>户居民，则该小区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月份的总用水量估计有</w:t>
      </w:r>
      <w:r>
        <w:rPr>
          <w:rFonts w:ascii="Times New Roman" w:eastAsia="Times New Roman" w:hAnsi="Times New Roman" w:cs="Times New Roman"/>
          <w:kern w:val="0"/>
          <w:szCs w:val="21"/>
        </w:rPr>
        <w:t>_______</w:t>
      </w:r>
      <w:r>
        <w:rPr>
          <w:rFonts w:ascii="宋体" w:eastAsia="宋体" w:hAnsi="宋体" w:cs="宋体"/>
          <w:kern w:val="0"/>
          <w:szCs w:val="21"/>
        </w:rPr>
        <w:t>吨．</w:t>
      </w:r>
    </w:p>
    <w:p>
      <w:pPr>
        <w:numPr>
          <w:ilvl w:val="0"/>
          <w:numId w:val="1"/>
        </w:numPr>
        <w:spacing w:before="240" w:after="24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9" w:name="topic f6da9d9d-837f-42bf-b61b-a0f0790fa9"/>
      <w:r>
        <w:rPr>
          <w:rFonts w:ascii="宋体" w:eastAsia="宋体" w:hAnsi="宋体" w:cs="宋体"/>
          <w:kern w:val="0"/>
          <w:szCs w:val="21"/>
        </w:rPr>
        <w:t>在一个不透明的盒子里装有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个黑球和若干个白球，它们除颜色外完全相同，摇匀后从中随机摸出一个球记下颜色，再把它放回盒子中，不断重复，共摸球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Fonts w:ascii="宋体" w:eastAsia="宋体" w:hAnsi="宋体" w:cs="宋体"/>
          <w:kern w:val="0"/>
          <w:szCs w:val="21"/>
        </w:rPr>
        <w:t>次，其中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次摸到黑球，则估计盒子中大约有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eastAsia="宋体" w:hAnsi="宋体" w:cs="宋体"/>
          <w:kern w:val="0"/>
          <w:szCs w:val="21"/>
        </w:rPr>
        <w:t>个白球．</w:t>
      </w:r>
      <w:bookmarkEnd w:id="9"/>
    </w:p>
    <w:p>
      <w:pPr>
        <w:numPr>
          <w:ilvl w:val="0"/>
          <w:numId w:val="1"/>
        </w:numPr>
        <w:spacing w:before="240" w:after="24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0" w:name="topic 81296d5d-6fe0-4a1d-84bd-8d27303d95"/>
      <w:r>
        <w:rPr>
          <w:rFonts w:ascii="宋体" w:eastAsia="宋体" w:hAnsi="宋体" w:cs="宋体"/>
          <w:kern w:val="0"/>
          <w:szCs w:val="21"/>
        </w:rPr>
        <w:t>为了了解我市某学校“书香校园”的建设情况，检查组在该校随机抽取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Fonts w:ascii="宋体" w:eastAsia="宋体" w:hAnsi="宋体" w:cs="宋体"/>
          <w:kern w:val="0"/>
          <w:szCs w:val="21"/>
        </w:rPr>
        <w:t>名学生，调查了解他们一周阅读课外书籍的时间，并将调查结果绘制成如图所示的频数分布直方图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每小组的时间包含最小值，不包含最大值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，根据图中信息估计该校学生一周课外阅读时间不少于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小时的人数占全校人数的百分数约等于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__________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3" o:spid="_x0000_s1033" type="#_x0000_t75" style="width:135pt;height:120.75pt;margin-top:0;margin-left:0;mso-height-relative:page;mso-position-horizontal:right;mso-width-relative:page;mso-wrap-distance-bottom:0;mso-wrap-distance-left:9pt;mso-wrap-distance-right:9pt;mso-wrap-distance-top:0;position:absolute;z-index:251665408" coordsize="21600,21600" filled="f">
            <v:imagedata r:id="rId14" o:title=""/>
            <o:lock v:ext="edit" aspectratio="t"/>
            <w10:wrap type="square" side="left"/>
          </v:shape>
        </w:pict>
      </w:r>
    </w:p>
    <w:bookmarkEnd w:id="10"/>
    <w:p>
      <w:pPr>
        <w:numPr>
          <w:ilvl w:val="0"/>
          <w:numId w:val="0"/>
        </w:num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numPr>
          <w:ilvl w:val="0"/>
          <w:numId w:val="1"/>
        </w:numPr>
        <w:spacing w:before="0" w:after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1" w:name="topic ca8b2679-c575-482a-a3a8-4566090e89"/>
      <w:r>
        <w:rPr>
          <w:rFonts w:ascii="宋体" w:eastAsia="宋体" w:hAnsi="宋体" w:cs="宋体"/>
          <w:kern w:val="0"/>
          <w:szCs w:val="21"/>
        </w:rPr>
        <w:t>某班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Fonts w:ascii="宋体" w:eastAsia="宋体" w:hAnsi="宋体" w:cs="宋体"/>
          <w:kern w:val="0"/>
          <w:szCs w:val="21"/>
        </w:rPr>
        <w:t>名学生的某次数学测验成绩统计表如下：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1"/>
        <w:gridCol w:w="307"/>
        <w:gridCol w:w="307"/>
        <w:gridCol w:w="307"/>
        <w:gridCol w:w="307"/>
        <w:gridCol w:w="307"/>
        <w:gridCol w:w="412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成绩</w:t>
            </w:r>
            <m:oMath>
              <m:r>
                <m:t>(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分</w:t>
            </w:r>
            <m:oMath>
              <m:r>
                <m:t>)</m:t>
              </m:r>
            </m:oMath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50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</w:t>
            </w: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60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70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80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90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100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人数</w:t>
            </w:r>
            <m:oMath>
              <m:r>
                <m:t>(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人</w:t>
            </w:r>
            <m:oMath>
              <m:r>
                <m:t>)</m:t>
              </m:r>
            </m:oMath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</w:t>
            </w: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</w:t>
            </w: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t>x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</w:t>
            </w: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10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4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</w:t>
            </w: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</w:t>
            </w:r>
          </w:p>
        </w:tc>
      </w:tr>
    </w:tbl>
    <w:p>
      <w:pPr>
        <w:ind w:left="420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若这个班的数学平均成绩是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69</w:t>
      </w:r>
      <w:r>
        <w:rPr>
          <w:rFonts w:ascii="宋体" w:eastAsia="宋体" w:hAnsi="宋体" w:cs="宋体"/>
          <w:kern w:val="0"/>
          <w:szCs w:val="21"/>
        </w:rPr>
        <w:t>分，则</w:t>
      </w:r>
      <m:oMath>
        <m:r>
          <m:t>x=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eastAsia="宋体" w:hAnsi="宋体" w:cs="宋体"/>
          <w:kern w:val="0"/>
          <w:szCs w:val="21"/>
        </w:rPr>
        <w:t>，</w:t>
      </w:r>
      <m:oMath>
        <m:r>
          <m:t>y=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bookmarkStart w:id="12" w:name="topic 8d7de2d9-54d4-4b89-b64f-a01f5a9fd3"/>
      <w:r>
        <w:rPr>
          <w:rFonts w:ascii="宋体" w:eastAsia="宋体" w:hAnsi="宋体" w:cs="宋体"/>
          <w:kern w:val="0"/>
          <w:szCs w:val="21"/>
        </w:rPr>
        <w:t>如图所示的折线统计图分别表示我国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市与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市在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2019</w:t>
      </w:r>
      <w:r>
        <w:rPr>
          <w:rFonts w:ascii="宋体" w:eastAsia="宋体" w:hAnsi="宋体" w:cs="宋体"/>
          <w:kern w:val="0"/>
          <w:szCs w:val="21"/>
        </w:rPr>
        <w:t>年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月份的日平均气温的情况，记该月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市和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市日平均气温是</w:t>
      </w:r>
      <m:oMath>
        <m:r>
          <m:t>8 ℃</m:t>
        </m:r>
      </m:oMath>
      <w:r>
        <w:rPr>
          <w:rFonts w:ascii="宋体" w:eastAsia="宋体" w:hAnsi="宋体" w:cs="宋体"/>
          <w:kern w:val="0"/>
          <w:szCs w:val="21"/>
        </w:rPr>
        <w:t>的天数分别为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天和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天，则</w:t>
      </w:r>
      <m:oMath>
        <m:r>
          <m:t>a+b=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_______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bookmarkEnd w:id="12"/>
    </w:p>
    <w:p>
      <w:pPr>
        <w:numPr>
          <w:ilvl w:val="0"/>
          <w:numId w:val="0"/>
        </w:numPr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2" o:spid="_x0000_s1034" type="#_x0000_t75" style="width:350.25pt;height:2in;margin-top:0;margin-left:0;mso-height-relative:page;mso-position-horizontal:center;mso-width-relative:page;mso-wrap-distance-bottom:0;mso-wrap-distance-top:0;position:absolute;z-index:251666432" coordsize="21600,21600" filled="f">
            <v:imagedata r:id="rId15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黑体" w:eastAsia="黑体" w:hAnsi="黑体" w:cs="黑体"/>
          <w:b w:val="0"/>
          <w:sz w:val="21"/>
        </w:rPr>
        <w:t>三、解答题</w:t>
      </w:r>
    </w:p>
    <w:p>
      <w:pPr>
        <w:numPr>
          <w:ilvl w:val="0"/>
          <w:numId w:val="1"/>
        </w:numPr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为了了解某学校学生在父母回家后会不会给他们主动倒一杯水，在全校范围内随机抽查了部分学生，并将所得数据进行了统计，结果如图所示．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5" type="#_x0000_t75" style="width:140.25pt;height:126pt" coordsize="21600,21600" filled="f">
            <v:imagedata r:id="rId16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6" type="#_x0000_t75" style="width:111.75pt;height:111.75pt" coordsize="21600,21600" filled="f">
            <v:imagedata r:id="rId1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p>
      <w:pPr>
        <w:pStyle w:val="MsoNormalCxSpMiddle"/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在这次调查中，一共抽查了多少名学生？</w:t>
      </w:r>
    </w:p>
    <w:p>
      <w:pPr>
        <w:pStyle w:val="MsoNormalCxSpMiddle"/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补全条形统计图，并求出偶尔倒水这一类别在扇形统计图中所对圆心角的度数．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若该校有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2400</w:t>
      </w:r>
      <w:r>
        <w:rPr>
          <w:rFonts w:ascii="宋体" w:eastAsia="宋体" w:hAnsi="宋体" w:cs="宋体"/>
          <w:kern w:val="0"/>
          <w:szCs w:val="21"/>
        </w:rPr>
        <w:t>名学生，请估计该校会主动给父母倒水的人数．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numPr>
          <w:ilvl w:val="0"/>
          <w:numId w:val="1"/>
        </w:numPr>
        <w:spacing w:before="240" w:after="24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为了庆祝“五四”青年节，某校举行了书法比赛，赛后随机抽查部分参赛同学的成绩，并制作成图表如下：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width:187.5pt;height:118.5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tbl>
      <w:tblPr>
        <w:tblStyle w:val="MsoNormal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604"/>
        <w:gridCol w:w="1126"/>
        <w:gridCol w:w="1126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 w:val="0"/>
            <w:tcMar>
              <w:top w:w="10" w:type="dxa"/>
              <w:left w:w="118" w:type="dxa"/>
              <w:bottom w:w="10" w:type="dxa"/>
              <w:right w:w="118" w:type="dxa"/>
            </w:tcMar>
            <w:vAlign w:val="top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分数段</w:t>
            </w:r>
          </w:p>
        </w:tc>
        <w:tc>
          <w:tcPr>
            <w:tcW w:w="1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noWrap w:val="0"/>
            <w:tcMar>
              <w:top w:w="1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频数</w:t>
            </w:r>
          </w:p>
        </w:tc>
        <w:tc>
          <w:tcPr>
            <w:tcW w:w="1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noWrap w:val="0"/>
            <w:tcMar>
              <w:top w:w="1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频率</w:t>
            </w:r>
          </w:p>
        </w:tc>
      </w:tr>
      <w:tr>
        <w:tblPrEx>
          <w:tblW w:w="0" w:type="auto"/>
          <w:tblInd w:w="420" w:type="dxa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8" w:type="dxa"/>
              <w:bottom w:w="10" w:type="dxa"/>
              <w:right w:w="118" w:type="dxa"/>
            </w:tcMar>
            <w:vAlign w:val="top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>
              <m:r>
                <m:t>60≤x&lt;70</m:t>
              </m:r>
            </m:oMath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26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30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26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>
              <m:r>
                <m:t>0.15</m:t>
              </m:r>
            </m:oMath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W w:w="0" w:type="auto"/>
          <w:tblInd w:w="420" w:type="dxa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8" w:type="dxa"/>
              <w:bottom w:w="10" w:type="dxa"/>
              <w:right w:w="118" w:type="dxa"/>
            </w:tcMar>
            <w:vAlign w:val="top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>
              <m:r>
                <m:t>70≤x&lt;80</m:t>
              </m:r>
            </m:oMath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26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26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>
              <m:r>
                <m:t>0.45</m:t>
              </m:r>
            </m:oMath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W w:w="0" w:type="auto"/>
          <w:tblInd w:w="420" w:type="dxa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8" w:type="dxa"/>
              <w:bottom w:w="10" w:type="dxa"/>
              <w:right w:w="118" w:type="dxa"/>
            </w:tcMar>
            <w:vAlign w:val="top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>
              <m:r>
                <m:t>80≤x&lt;90</m:t>
              </m:r>
            </m:oMath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26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60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26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W w:w="0" w:type="auto"/>
          <w:tblInd w:w="420" w:type="dxa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8" w:type="dxa"/>
              <w:bottom w:w="10" w:type="dxa"/>
              <w:right w:w="118" w:type="dxa"/>
            </w:tcMar>
            <w:vAlign w:val="top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>
              <m:r>
                <m:t>90≤x≤100</m:t>
              </m:r>
            </m:oMath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26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20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26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>
              <m:r>
                <m:t>0.1</m:t>
              </m:r>
            </m:oMath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请根据以上图表提供的信息，解答下列问题：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这次随机抽查了</w:t>
      </w:r>
      <w:r>
        <w:rPr>
          <w:rFonts w:ascii="Times New Roman" w:eastAsia="Times New Roman" w:hAnsi="Times New Roman" w:cs="Times New Roman"/>
          <w:kern w:val="0"/>
          <w:szCs w:val="21"/>
        </w:rPr>
        <w:t>_____</w:t>
      </w:r>
      <w:r>
        <w:rPr>
          <w:rFonts w:ascii="宋体" w:eastAsia="宋体" w:hAnsi="宋体" w:cs="宋体"/>
          <w:kern w:val="0"/>
          <w:szCs w:val="21"/>
        </w:rPr>
        <w:t>名学生；表中的数</w:t>
      </w:r>
      <m:oMath>
        <m:r>
          <m:t>m=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</w:t>
      </w:r>
      <w:r>
        <w:rPr>
          <w:rFonts w:ascii="宋体" w:eastAsia="宋体" w:hAnsi="宋体" w:cs="宋体"/>
          <w:kern w:val="0"/>
          <w:szCs w:val="21"/>
        </w:rPr>
        <w:t>，</w:t>
      </w:r>
      <m:oMath>
        <m:r>
          <m:t>n=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</w:t>
      </w:r>
      <w:r>
        <w:rPr>
          <w:rFonts w:ascii="宋体" w:eastAsia="宋体" w:hAnsi="宋体" w:cs="宋体"/>
          <w:kern w:val="0"/>
          <w:szCs w:val="21"/>
        </w:rPr>
        <w:t>；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请在图中补全频数分布直方图；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若绘制扇形统计图，分数段</w:t>
      </w:r>
      <m:oMath>
        <m:r>
          <m:t>60≤x&lt;70</m:t>
        </m:r>
      </m:oMath>
      <w:r>
        <w:rPr>
          <w:rFonts w:ascii="宋体" w:eastAsia="宋体" w:hAnsi="宋体" w:cs="宋体"/>
          <w:kern w:val="0"/>
          <w:szCs w:val="21"/>
        </w:rPr>
        <w:t>所对应扇形的圆心角的度数是</w:t>
      </w:r>
      <w:r>
        <w:rPr>
          <w:rFonts w:ascii="Times New Roman" w:eastAsia="Times New Roman" w:hAnsi="Times New Roman" w:cs="Times New Roman"/>
          <w:kern w:val="0"/>
          <w:szCs w:val="21"/>
        </w:rPr>
        <w:t>_____</w:t>
      </w:r>
      <w:r>
        <w:rPr>
          <w:rFonts w:ascii="宋体" w:eastAsia="宋体" w:hAnsi="宋体" w:cs="宋体"/>
          <w:kern w:val="0"/>
          <w:szCs w:val="21"/>
        </w:rPr>
        <w:t>；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(4)</m:t>
        </m:r>
      </m:oMath>
      <w:r>
        <w:rPr>
          <w:rFonts w:ascii="宋体" w:eastAsia="宋体" w:hAnsi="宋体" w:cs="宋体"/>
          <w:kern w:val="0"/>
          <w:szCs w:val="21"/>
        </w:rPr>
        <w:t>全校共有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600</w:t>
      </w:r>
      <w:r>
        <w:rPr>
          <w:rFonts w:ascii="宋体" w:eastAsia="宋体" w:hAnsi="宋体" w:cs="宋体"/>
          <w:kern w:val="0"/>
          <w:szCs w:val="21"/>
        </w:rPr>
        <w:t>名学生参加比赛，估计该校成绩</w:t>
      </w:r>
      <m:oMath>
        <m:r>
          <m:t>80≤x≤100</m:t>
        </m:r>
      </m:oMath>
      <w:r>
        <w:rPr>
          <w:rFonts w:ascii="宋体" w:eastAsia="宋体" w:hAnsi="宋体" w:cs="宋体"/>
          <w:kern w:val="0"/>
          <w:szCs w:val="21"/>
        </w:rPr>
        <w:t>范围内的学生有多少人？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numPr>
          <w:ilvl w:val="0"/>
          <w:numId w:val="1"/>
        </w:numPr>
        <w:spacing w:before="240" w:after="24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某校为了解九年级男同学的体育考试准备情况，随机抽取部分男同学进行了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1000</w:t>
      </w:r>
      <w:r>
        <w:rPr>
          <w:rFonts w:ascii="宋体" w:eastAsia="宋体" w:hAnsi="宋体" w:cs="宋体"/>
          <w:kern w:val="0"/>
          <w:szCs w:val="21"/>
        </w:rPr>
        <w:t>米跑步测试</w:t>
      </w:r>
      <m:oMath>
        <m:r>
          <m:t>.</m:t>
        </m:r>
      </m:oMath>
      <w:r>
        <w:rPr>
          <w:rFonts w:ascii="宋体" w:eastAsia="宋体" w:hAnsi="宋体" w:cs="宋体"/>
          <w:kern w:val="0"/>
          <w:szCs w:val="21"/>
        </w:rPr>
        <w:t>现收集了某班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Fonts w:ascii="宋体" w:eastAsia="宋体" w:hAnsi="宋体" w:cs="宋体"/>
          <w:kern w:val="0"/>
          <w:szCs w:val="21"/>
        </w:rPr>
        <w:t>名男生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1000</w:t>
      </w:r>
      <w:r>
        <w:rPr>
          <w:rFonts w:ascii="宋体" w:eastAsia="宋体" w:hAnsi="宋体" w:cs="宋体"/>
          <w:kern w:val="0"/>
          <w:szCs w:val="21"/>
        </w:rPr>
        <w:t>米跑步成绩的样本，整理并制作了如下表格和一幅不完整的条形统计图：</w:t>
      </w:r>
    </w:p>
    <w:tbl>
      <w:tblPr>
        <w:tblStyle w:val="MsoTableGrid"/>
        <w:tblW w:w="8680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609"/>
        <w:gridCol w:w="853"/>
        <w:gridCol w:w="802"/>
        <w:gridCol w:w="802"/>
        <w:gridCol w:w="802"/>
        <w:gridCol w:w="802"/>
        <w:gridCol w:w="802"/>
        <w:gridCol w:w="802"/>
        <w:gridCol w:w="802"/>
        <w:gridCol w:w="802"/>
        <w:gridCol w:w="802"/>
      </w:tblGrid>
      <w:tr>
        <w:tblPrEx>
          <w:tblW w:w="8680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 w:val="0"/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11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noWrap w:val="0"/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3′30″</m:t>
                </m:r>
              </m:oMath>
            </m:oMathPara>
          </w:p>
        </w:tc>
        <w:tc>
          <w:tcPr>
            <w:tcW w:w="10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noWrap w:val="0"/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3′45″</m:t>
                </m:r>
              </m:oMath>
            </m:oMathPara>
          </w:p>
        </w:tc>
        <w:tc>
          <w:tcPr>
            <w:tcW w:w="10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noWrap w:val="0"/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3′52″</m:t>
                </m:r>
              </m:oMath>
            </m:oMathPara>
          </w:p>
        </w:tc>
        <w:tc>
          <w:tcPr>
            <w:tcW w:w="10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noWrap w:val="0"/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3′58″</m:t>
                </m:r>
              </m:oMath>
            </m:oMathPara>
          </w:p>
        </w:tc>
        <w:tc>
          <w:tcPr>
            <w:tcW w:w="10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noWrap w:val="0"/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4′04″</m:t>
                </m:r>
              </m:oMath>
            </m:oMathPara>
          </w:p>
        </w:tc>
        <w:tc>
          <w:tcPr>
            <w:tcW w:w="10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noWrap w:val="0"/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4′06″</m:t>
                </m:r>
              </m:oMath>
            </m:oMathPara>
          </w:p>
        </w:tc>
        <w:tc>
          <w:tcPr>
            <w:tcW w:w="10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noWrap w:val="0"/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4′16″</m:t>
                </m:r>
              </m:oMath>
            </m:oMathPara>
          </w:p>
        </w:tc>
        <w:tc>
          <w:tcPr>
            <w:tcW w:w="10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noWrap w:val="0"/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4′20″</m:t>
                </m:r>
              </m:oMath>
            </m:oMathPara>
          </w:p>
        </w:tc>
        <w:tc>
          <w:tcPr>
            <w:tcW w:w="10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noWrap w:val="0"/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4′30″</m:t>
                </m:r>
              </m:oMath>
            </m:oMathPara>
          </w:p>
        </w:tc>
        <w:tc>
          <w:tcPr>
            <w:tcW w:w="10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noWrap w:val="0"/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4′50″</m:t>
                </m:r>
              </m:oMath>
            </m:oMathPara>
          </w:p>
        </w:tc>
      </w:tr>
      <w:tr>
        <w:tblPrEx>
          <w:tblW w:w="8680" w:type="dxa"/>
          <w:tblInd w:w="420" w:type="dxa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18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0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0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0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0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0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0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0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01" w:type="dxa"/>
            <w:tcBorders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</w:t>
            </w:r>
          </w:p>
        </w:tc>
      </w:tr>
    </w:tbl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说明：根据中考分级评定：</w:t>
      </w:r>
      <m:oMath>
        <m:r>
          <m:t>3′30″∼3′50″</m:t>
        </m:r>
      </m:oMath>
      <w:r>
        <w:rPr>
          <w:rFonts w:ascii="宋体" w:eastAsia="宋体" w:hAnsi="宋体" w:cs="宋体"/>
          <w:kern w:val="0"/>
          <w:szCs w:val="21"/>
        </w:rPr>
        <w:t>时为优秀；</w:t>
      </w:r>
      <m:oMath>
        <m:r>
          <m:t>3′51″∼4′10″</m:t>
        </m:r>
      </m:oMath>
      <w:r>
        <w:rPr>
          <w:rFonts w:ascii="宋体" w:eastAsia="宋体" w:hAnsi="宋体" w:cs="宋体"/>
          <w:kern w:val="0"/>
          <w:szCs w:val="21"/>
        </w:rPr>
        <w:t>时为良好；</w:t>
      </w:r>
      <m:oMath>
        <m:r>
          <m:t>4′11″∼4′35″</m:t>
        </m:r>
      </m:oMath>
      <w:r>
        <w:rPr>
          <w:rFonts w:ascii="宋体" w:eastAsia="宋体" w:hAnsi="宋体" w:cs="宋体"/>
          <w:kern w:val="0"/>
          <w:szCs w:val="21"/>
        </w:rPr>
        <w:t>时为合格；大于</w:t>
      </w:r>
      <m:oMath>
        <m:r>
          <m:t>4′35″</m:t>
        </m:r>
      </m:oMath>
      <w:r>
        <w:rPr>
          <w:rFonts w:ascii="宋体" w:eastAsia="宋体" w:hAnsi="宋体" w:cs="宋体"/>
          <w:kern w:val="0"/>
          <w:szCs w:val="21"/>
        </w:rPr>
        <w:t>时为不合格</w:t>
      </w:r>
      <m:oMath>
        <m:r>
          <m:t>)</m:t>
        </m:r>
      </m:oMath>
    </w:p>
    <w:p>
      <w:pPr>
        <w:ind w:left="420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根据上述信息，学校绘制了如下不完整的统计图．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style="width:231.75pt;height:133.5pt" coordsize="21600,21600" filled="f">
            <v:imagedata r:id="rId1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width:150.75pt;height:138pt" coordsize="21600,21600" filled="f">
            <v:imagedata r:id="rId20" o:title=""/>
            <o:lock v:ext="edit" aspectratio="t"/>
            <w10:anchorlock/>
          </v:shape>
        </w:pic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直接写出体育成绩这组数据的众数</w:t>
      </w:r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w:r>
        <w:rPr>
          <w:rFonts w:ascii="宋体" w:eastAsia="宋体" w:hAnsi="宋体" w:cs="宋体"/>
          <w:kern w:val="0"/>
          <w:szCs w:val="21"/>
        </w:rPr>
        <w:t>，中位数</w:t>
      </w:r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w:r>
        <w:rPr>
          <w:rFonts w:ascii="宋体" w:eastAsia="宋体" w:hAnsi="宋体" w:cs="宋体"/>
          <w:kern w:val="0"/>
          <w:szCs w:val="21"/>
        </w:rPr>
        <w:t>；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请补全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1000</w:t>
      </w:r>
      <w:r>
        <w:rPr>
          <w:rFonts w:ascii="宋体" w:eastAsia="宋体" w:hAnsi="宋体" w:cs="宋体"/>
          <w:kern w:val="0"/>
          <w:szCs w:val="21"/>
        </w:rPr>
        <w:t>米成绩条形统计图与相应的扇形统计图；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该校九年级有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600</w:t>
      </w:r>
      <w:r>
        <w:rPr>
          <w:rFonts w:ascii="宋体" w:eastAsia="宋体" w:hAnsi="宋体" w:cs="宋体"/>
          <w:kern w:val="0"/>
          <w:szCs w:val="21"/>
        </w:rPr>
        <w:t>名男生，请估计成绩未达到良好的有多少名</w:t>
      </w:r>
      <m:oMath>
        <m:r>
          <m:t>⊕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numPr>
          <w:ilvl w:val="0"/>
          <w:numId w:val="1"/>
        </w:numPr>
        <w:spacing w:before="240" w:after="24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中央电视台的“朗读者”节目激发了同学们的读书热情，为了引导学生“多读书，读好书”，某校对八年级部分学生的课外阅读量进行了随机调查，整理调查结果发现，学生课外阅读的本书最少的有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本，最多的有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本，并根据调查结果绘制了不完整的图表，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tbl>
      <w:tblPr>
        <w:tblStyle w:val="MsoNormal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137"/>
        <w:gridCol w:w="630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/>
        </w:trPr>
        <w:tc>
          <w:tcPr>
            <w:tcW w:w="1026" w:type="dxa"/>
            <w:tcBorders>
              <w:bottom w:val="single" w:sz="8" w:space="0" w:color="999999"/>
              <w:right w:val="single" w:sz="8" w:space="0" w:color="999999"/>
            </w:tcBorders>
            <w:shd w:val="clear" w:color="auto" w:fill="F5F5F5"/>
            <w:noWrap w:val="0"/>
            <w:tcMar>
              <w:top w:w="0" w:type="dxa"/>
              <w:left w:w="55" w:type="dxa"/>
              <w:bottom w:w="10" w:type="dxa"/>
              <w:right w:w="65" w:type="dxa"/>
            </w:tcMar>
            <w:vAlign w:val="top"/>
          </w:tcPr>
          <w:p>
            <w:pPr>
              <w:shd w:val="clear" w:color="auto" w:fill="F5F5F5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本数</w:t>
            </w:r>
            <m:oMath>
              <m:r>
                <m:t>(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本</w:t>
            </w:r>
            <m:oMath>
              <m:r>
                <m:t>)</m:t>
              </m:r>
            </m:oMath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  <w:tcBorders>
              <w:bottom w:val="single" w:sz="8" w:space="0" w:color="999999"/>
              <w:right w:val="single" w:sz="8" w:space="0" w:color="999999"/>
            </w:tcBorders>
            <w:shd w:val="clear" w:color="auto" w:fill="F5F5F5"/>
            <w:noWrap w:val="0"/>
            <w:tcMar>
              <w:top w:w="0" w:type="dxa"/>
              <w:left w:w="55" w:type="dxa"/>
              <w:bottom w:w="10" w:type="dxa"/>
              <w:right w:w="65" w:type="dxa"/>
            </w:tcMar>
            <w:vAlign w:val="top"/>
          </w:tcPr>
          <w:p>
            <w:pPr>
              <w:shd w:val="clear" w:color="auto" w:fill="F5F5F5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频数</w:t>
            </w:r>
            <m:oMath>
              <m:r>
                <m:t>(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人数</w:t>
            </w:r>
            <m:oMath>
              <m:r>
                <m:t>)</m:t>
              </m:r>
            </m:oMath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bottom w:val="single" w:sz="8" w:space="0" w:color="999999"/>
              <w:right w:val="single" w:sz="8" w:space="0" w:color="999999"/>
            </w:tcBorders>
            <w:shd w:val="clear" w:color="auto" w:fill="F5F5F5"/>
            <w:noWrap w:val="0"/>
            <w:tcMar>
              <w:top w:w="0" w:type="dxa"/>
              <w:left w:w="55" w:type="dxa"/>
              <w:bottom w:w="10" w:type="dxa"/>
              <w:right w:w="65" w:type="dxa"/>
            </w:tcMar>
            <w:vAlign w:val="top"/>
          </w:tcPr>
          <w:p>
            <w:pPr>
              <w:shd w:val="clear" w:color="auto" w:fill="F5F5F5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频率</w:t>
            </w:r>
          </w:p>
        </w:tc>
      </w:tr>
      <w:tr>
        <w:tblPrEx>
          <w:tblW w:w="0" w:type="auto"/>
          <w:tblInd w:w="42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/>
        </w:trPr>
        <w:tc>
          <w:tcPr>
            <w:tcW w:w="1026" w:type="dxa"/>
            <w:tcBorders>
              <w:bottom w:val="single" w:sz="8" w:space="0" w:color="999999"/>
              <w:right w:val="single" w:sz="8" w:space="0" w:color="999999"/>
            </w:tcBorders>
            <w:noWrap w:val="0"/>
            <w:tcMar>
              <w:top w:w="0" w:type="dxa"/>
              <w:left w:w="55" w:type="dxa"/>
              <w:bottom w:w="10" w:type="dxa"/>
              <w:right w:w="6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  <w:tcBorders>
              <w:bottom w:val="single" w:sz="8" w:space="0" w:color="999999"/>
              <w:right w:val="single" w:sz="8" w:space="0" w:color="999999"/>
            </w:tcBorders>
            <w:noWrap w:val="0"/>
            <w:tcMar>
              <w:top w:w="0" w:type="dxa"/>
              <w:left w:w="55" w:type="dxa"/>
              <w:bottom w:w="10" w:type="dxa"/>
              <w:right w:w="6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bottom w:val="single" w:sz="8" w:space="0" w:color="999999"/>
              <w:right w:val="single" w:sz="8" w:space="0" w:color="999999"/>
            </w:tcBorders>
            <w:noWrap w:val="0"/>
            <w:tcMar>
              <w:top w:w="0" w:type="dxa"/>
              <w:left w:w="55" w:type="dxa"/>
              <w:bottom w:w="10" w:type="dxa"/>
              <w:right w:w="6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>
              <m:r>
                <m:t>0.2</m:t>
              </m:r>
            </m:oMath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W w:w="0" w:type="auto"/>
          <w:tblInd w:w="42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/>
        </w:trPr>
        <w:tc>
          <w:tcPr>
            <w:tcW w:w="1026" w:type="dxa"/>
            <w:tcBorders>
              <w:bottom w:val="single" w:sz="8" w:space="0" w:color="999999"/>
              <w:right w:val="single" w:sz="8" w:space="0" w:color="999999"/>
            </w:tcBorders>
            <w:shd w:val="clear" w:color="auto" w:fill="F5F5F5"/>
            <w:noWrap w:val="0"/>
            <w:tcMar>
              <w:top w:w="0" w:type="dxa"/>
              <w:left w:w="55" w:type="dxa"/>
              <w:bottom w:w="10" w:type="dxa"/>
              <w:right w:w="65" w:type="dxa"/>
            </w:tcMar>
            <w:vAlign w:val="center"/>
          </w:tcPr>
          <w:p>
            <w:pPr>
              <w:shd w:val="clear" w:color="auto" w:fill="F5F5F5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6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  <w:tcBorders>
              <w:bottom w:val="single" w:sz="8" w:space="0" w:color="999999"/>
              <w:right w:val="single" w:sz="8" w:space="0" w:color="999999"/>
            </w:tcBorders>
            <w:shd w:val="clear" w:color="auto" w:fill="F5F5F5"/>
            <w:noWrap w:val="0"/>
            <w:tcMar>
              <w:top w:w="0" w:type="dxa"/>
              <w:left w:w="55" w:type="dxa"/>
              <w:bottom w:w="10" w:type="dxa"/>
              <w:right w:w="65" w:type="dxa"/>
            </w:tcMar>
            <w:vAlign w:val="center"/>
          </w:tcPr>
          <w:p>
            <w:pPr>
              <w:shd w:val="clear" w:color="auto" w:fill="F5F5F5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18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bottom w:val="single" w:sz="8" w:space="0" w:color="999999"/>
              <w:right w:val="single" w:sz="8" w:space="0" w:color="999999"/>
            </w:tcBorders>
            <w:shd w:val="clear" w:color="auto" w:fill="F5F5F5"/>
            <w:noWrap w:val="0"/>
            <w:tcMar>
              <w:top w:w="0" w:type="dxa"/>
              <w:left w:w="55" w:type="dxa"/>
              <w:bottom w:w="10" w:type="dxa"/>
              <w:right w:w="65" w:type="dxa"/>
            </w:tcMar>
            <w:vAlign w:val="center"/>
          </w:tcPr>
          <w:p>
            <w:pPr>
              <w:shd w:val="clear" w:color="auto" w:fill="F5F5F5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>
              <m:r>
                <m:t>0.36</m:t>
              </m:r>
            </m:oMath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W w:w="0" w:type="auto"/>
          <w:tblInd w:w="42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/>
        </w:trPr>
        <w:tc>
          <w:tcPr>
            <w:tcW w:w="1026" w:type="dxa"/>
            <w:tcBorders>
              <w:bottom w:val="single" w:sz="8" w:space="0" w:color="999999"/>
              <w:right w:val="single" w:sz="8" w:space="0" w:color="999999"/>
            </w:tcBorders>
            <w:noWrap w:val="0"/>
            <w:tcMar>
              <w:top w:w="0" w:type="dxa"/>
              <w:left w:w="55" w:type="dxa"/>
              <w:bottom w:w="10" w:type="dxa"/>
              <w:right w:w="6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7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  <w:tcBorders>
              <w:bottom w:val="single" w:sz="8" w:space="0" w:color="999999"/>
              <w:right w:val="single" w:sz="8" w:space="0" w:color="999999"/>
            </w:tcBorders>
            <w:noWrap w:val="0"/>
            <w:tcMar>
              <w:top w:w="0" w:type="dxa"/>
              <w:left w:w="55" w:type="dxa"/>
              <w:bottom w:w="10" w:type="dxa"/>
              <w:right w:w="6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14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bottom w:val="single" w:sz="8" w:space="0" w:color="999999"/>
              <w:right w:val="single" w:sz="8" w:space="0" w:color="999999"/>
            </w:tcBorders>
            <w:noWrap w:val="0"/>
            <w:tcMar>
              <w:top w:w="0" w:type="dxa"/>
              <w:left w:w="55" w:type="dxa"/>
              <w:bottom w:w="10" w:type="dxa"/>
              <w:right w:w="6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W w:w="0" w:type="auto"/>
          <w:tblInd w:w="42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/>
        </w:trPr>
        <w:tc>
          <w:tcPr>
            <w:tcW w:w="1026" w:type="dxa"/>
            <w:tcBorders>
              <w:bottom w:val="single" w:sz="8" w:space="0" w:color="999999"/>
              <w:right w:val="single" w:sz="8" w:space="0" w:color="999999"/>
            </w:tcBorders>
            <w:shd w:val="clear" w:color="auto" w:fill="F5F5F5"/>
            <w:noWrap w:val="0"/>
            <w:tcMar>
              <w:top w:w="0" w:type="dxa"/>
              <w:left w:w="55" w:type="dxa"/>
              <w:bottom w:w="10" w:type="dxa"/>
              <w:right w:w="65" w:type="dxa"/>
            </w:tcMar>
            <w:vAlign w:val="center"/>
          </w:tcPr>
          <w:p>
            <w:pPr>
              <w:shd w:val="clear" w:color="auto" w:fill="F5F5F5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8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  <w:tcBorders>
              <w:bottom w:val="single" w:sz="8" w:space="0" w:color="999999"/>
              <w:right w:val="single" w:sz="8" w:space="0" w:color="999999"/>
            </w:tcBorders>
            <w:shd w:val="clear" w:color="auto" w:fill="F5F5F5"/>
            <w:noWrap w:val="0"/>
            <w:tcMar>
              <w:top w:w="0" w:type="dxa"/>
              <w:left w:w="55" w:type="dxa"/>
              <w:bottom w:w="10" w:type="dxa"/>
              <w:right w:w="65" w:type="dxa"/>
            </w:tcMar>
            <w:vAlign w:val="center"/>
          </w:tcPr>
          <w:p>
            <w:pPr>
              <w:shd w:val="clear" w:color="auto" w:fill="F5F5F5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8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bottom w:val="single" w:sz="8" w:space="0" w:color="999999"/>
              <w:right w:val="single" w:sz="8" w:space="0" w:color="999999"/>
            </w:tcBorders>
            <w:shd w:val="clear" w:color="auto" w:fill="F5F5F5"/>
            <w:noWrap w:val="0"/>
            <w:tcMar>
              <w:top w:w="0" w:type="dxa"/>
              <w:left w:w="55" w:type="dxa"/>
              <w:bottom w:w="10" w:type="dxa"/>
              <w:right w:w="65" w:type="dxa"/>
            </w:tcMar>
            <w:vAlign w:val="center"/>
          </w:tcPr>
          <w:p>
            <w:pPr>
              <w:shd w:val="clear" w:color="auto" w:fill="F5F5F5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>
              <m:r>
                <m:t>0.16</m:t>
              </m:r>
            </m:oMath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W w:w="0" w:type="auto"/>
          <w:tblInd w:w="42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026" w:type="dxa"/>
            <w:tcBorders>
              <w:bottom w:val="single" w:sz="8" w:space="0" w:color="999999"/>
              <w:right w:val="single" w:sz="8" w:space="0" w:color="999999"/>
            </w:tcBorders>
            <w:noWrap w:val="0"/>
            <w:tcMar>
              <w:top w:w="0" w:type="dxa"/>
              <w:left w:w="55" w:type="dxa"/>
              <w:bottom w:w="10" w:type="dxa"/>
              <w:right w:w="6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137" w:type="dxa"/>
            <w:tcBorders>
              <w:bottom w:val="single" w:sz="8" w:space="0" w:color="999999"/>
              <w:right w:val="single" w:sz="8" w:space="0" w:color="999999"/>
            </w:tcBorders>
            <w:noWrap w:val="0"/>
            <w:tcMar>
              <w:top w:w="0" w:type="dxa"/>
              <w:left w:w="55" w:type="dxa"/>
              <w:bottom w:w="10" w:type="dxa"/>
              <w:right w:w="6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bottom w:val="single" w:sz="8" w:space="0" w:color="999999"/>
              <w:right w:val="single" w:sz="8" w:space="0" w:color="999999"/>
            </w:tcBorders>
            <w:noWrap w:val="0"/>
            <w:tcMar>
              <w:top w:w="0" w:type="dxa"/>
              <w:left w:w="55" w:type="dxa"/>
              <w:bottom w:w="10" w:type="dxa"/>
              <w:right w:w="65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如图：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width:174.75pt;height:98.25pt" coordsize="21600,21600" filled="f">
            <v:imagedata r:id="rId21" o:title=""/>
            <o:lock v:ext="edit" aspectratio="t"/>
            <w10:anchorlock/>
          </v:shape>
        </w:pic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根据以上提供的信息，解答下列问题：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统计表中的</w:t>
      </w:r>
      <m:oMath>
        <m:r>
          <m:t>a=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</w:t>
      </w:r>
      <w:r>
        <w:rPr>
          <w:rFonts w:ascii="宋体" w:eastAsia="宋体" w:hAnsi="宋体" w:cs="宋体"/>
          <w:kern w:val="0"/>
          <w:szCs w:val="21"/>
        </w:rPr>
        <w:t>，</w:t>
      </w:r>
      <m:oMath>
        <m:r>
          <m:t>b=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</w:t>
      </w:r>
      <w:r>
        <w:rPr>
          <w:rFonts w:ascii="宋体" w:eastAsia="宋体" w:hAnsi="宋体" w:cs="宋体"/>
          <w:kern w:val="0"/>
          <w:szCs w:val="21"/>
        </w:rPr>
        <w:t>，</w:t>
      </w:r>
      <m:oMath>
        <m:r>
          <m:t>c=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</w:t>
      </w:r>
      <w:r>
        <w:rPr>
          <w:rFonts w:ascii="宋体" w:eastAsia="宋体" w:hAnsi="宋体" w:cs="宋体"/>
          <w:kern w:val="0"/>
          <w:szCs w:val="21"/>
        </w:rPr>
        <w:t>；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补全上面的条形统计图；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若该校八年级共有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1200</w:t>
      </w:r>
      <w:r>
        <w:rPr>
          <w:rFonts w:ascii="宋体" w:eastAsia="宋体" w:hAnsi="宋体" w:cs="宋体"/>
          <w:kern w:val="0"/>
          <w:szCs w:val="21"/>
        </w:rPr>
        <w:t>名学生，请你估计该校八年级学生课外阅读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宋体" w:eastAsia="宋体" w:hAnsi="宋体" w:cs="宋体"/>
          <w:kern w:val="0"/>
          <w:szCs w:val="21"/>
        </w:rPr>
        <w:t>本及以上的有多少名？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numPr>
          <w:ilvl w:val="0"/>
          <w:numId w:val="1"/>
        </w:numPr>
        <w:spacing w:before="240" w:after="24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3" w:name="topic 34757053-558f-4bc9-94ea-8f3bd3f165"/>
      <w:r>
        <w:rPr>
          <w:rFonts w:ascii="宋体" w:eastAsia="宋体" w:hAnsi="宋体" w:cs="宋体"/>
          <w:kern w:val="0"/>
          <w:szCs w:val="21"/>
        </w:rPr>
        <w:t>有一学校为了解九年级学生某次体育测试成绩，现对这次体育测试成绩进行随机抽样调查，结果统计如下，其中扇形统计图中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等级所在扇形的圆心角为</w:t>
      </w:r>
      <m:oMath>
        <m:r>
          <m:t>36°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width:394.5pt;height:146.25pt" coordsize="21600,21600" filled="f">
            <v:imagedata r:id="rId22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Cs w:val="21"/>
        </w:rPr>
        <w:t>请你根据以图表提供的信息，解答下列问题：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(1)a=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</w:t>
      </w:r>
      <w:r>
        <w:rPr>
          <w:rFonts w:ascii="宋体" w:eastAsia="宋体" w:hAnsi="宋体" w:cs="宋体"/>
          <w:kern w:val="0"/>
          <w:szCs w:val="21"/>
        </w:rPr>
        <w:t>，</w:t>
      </w:r>
      <m:oMath>
        <m:r>
          <m:t>b=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(2)A</m:t>
        </m:r>
      </m:oMath>
      <w:r>
        <w:rPr>
          <w:rFonts w:ascii="宋体" w:eastAsia="宋体" w:hAnsi="宋体" w:cs="宋体"/>
          <w:kern w:val="0"/>
          <w:szCs w:val="21"/>
        </w:rPr>
        <w:t>等级的频率是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在扇形统计图中，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等级所对应的圆心角是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度．</w:t>
      </w:r>
      <w:bookmarkEnd w:id="13"/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numPr>
          <w:ilvl w:val="0"/>
          <w:numId w:val="1"/>
        </w:numPr>
        <w:spacing w:before="240" w:after="24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中考体育测试前，某校为了解选报引体向上的初三男生的成绩情况，随机抽取了本校部分选报引体向上项目的初三男生的成绩，并将结果绘成了下面两幅不完整的统计图：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width:354.75pt;height:141.75pt" coordsize="21600,21600" filled="f">
            <v:imagedata r:id="rId23" o:title=""/>
            <o:lock v:ext="edit" aspectratio="t"/>
            <w10:anchorlock/>
          </v:shape>
        </w:pic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    </w:t>
      </w:r>
      <w:r>
        <w:rPr>
          <w:rFonts w:ascii="宋体" w:eastAsia="宋体" w:hAnsi="宋体" w:cs="宋体"/>
          <w:kern w:val="0"/>
          <w:szCs w:val="21"/>
        </w:rPr>
        <w:t>请据图中的信息，解答下列问题：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    </w:t>
      </w:r>
      <m:oMath>
        <m:r>
          <m:t>(1)</m:t>
        </m:r>
      </m:oMath>
      <w:r>
        <w:rPr>
          <w:rFonts w:ascii="宋体" w:eastAsia="宋体" w:hAnsi="宋体" w:cs="宋体"/>
          <w:kern w:val="0"/>
          <w:szCs w:val="21"/>
        </w:rPr>
        <w:t>写出扇形图中</w:t>
      </w:r>
      <m:oMath>
        <m:r>
          <m:t>a=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m:oMath>
        <m:r>
          <m:t>％</m:t>
        </m:r>
      </m:oMath>
      <w:r>
        <w:rPr>
          <w:rFonts w:ascii="宋体" w:eastAsia="宋体" w:hAnsi="宋体" w:cs="宋体"/>
          <w:kern w:val="0"/>
          <w:szCs w:val="21"/>
        </w:rPr>
        <w:t>，并补全条形图；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    </w:t>
      </w:r>
      <m:oMath>
        <m:r>
          <m:t>(2)</m:t>
        </m:r>
      </m:oMath>
      <w:r>
        <w:rPr>
          <w:rFonts w:ascii="宋体" w:eastAsia="宋体" w:hAnsi="宋体" w:cs="宋体"/>
          <w:kern w:val="0"/>
          <w:szCs w:val="21"/>
        </w:rPr>
        <w:t>在这次抽测中，测试成绩的众数和中位数分别是</w:t>
      </w:r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________</w:t>
      </w:r>
      <w:r>
        <w:rPr>
          <w:rFonts w:ascii="宋体" w:eastAsia="宋体" w:hAnsi="宋体" w:cs="宋体"/>
          <w:kern w:val="0"/>
          <w:szCs w:val="21"/>
        </w:rPr>
        <w:t>；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    </w:t>
      </w:r>
      <m:oMath>
        <m:r>
          <m:t>(3)</m:t>
        </m:r>
      </m:oMath>
      <w:r>
        <w:rPr>
          <w:rFonts w:ascii="宋体" w:eastAsia="宋体" w:hAnsi="宋体" w:cs="宋体"/>
          <w:kern w:val="0"/>
          <w:szCs w:val="21"/>
        </w:rPr>
        <w:t>求被抽测的初三学生测试引体向上的个数在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宋体" w:eastAsia="宋体" w:hAnsi="宋体" w:cs="宋体"/>
          <w:kern w:val="0"/>
          <w:szCs w:val="21"/>
        </w:rPr>
        <w:t>个以下的平均数</w:t>
      </w:r>
      <m:oMath>
        <m:r>
          <m:t>(</m:t>
        </m:r>
      </m:oMath>
      <w:r>
        <w:rPr>
          <w:rFonts w:ascii="宋体" w:eastAsia="宋体" w:hAnsi="宋体" w:cs="宋体"/>
          <w:kern w:val="0"/>
          <w:szCs w:val="21"/>
        </w:rPr>
        <w:t>不含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宋体" w:eastAsia="宋体" w:hAnsi="宋体" w:cs="宋体"/>
          <w:kern w:val="0"/>
          <w:szCs w:val="21"/>
        </w:rPr>
        <w:t>个</w:t>
      </w:r>
      <m:oMath>
        <m:r>
          <m:t>)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bookmarkStart w:id="14" w:name="_GoBack"/>
      <w:bookmarkEnd w:id="14"/>
    </w:p>
    <w:sectPr>
      <w:footerReference w:type="even" r:id="rId24"/>
      <w:footerReference w:type="default" r:id="rId25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000000"/>
    <w:rsid w:val="5F60017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  <w:qFormat/>
  </w:style>
  <w:style w:type="table" w:customStyle="1" w:styleId="edittable">
    <w:name w:val="edittable"/>
    <w:basedOn w:val="TableNormal"/>
    <w:qFormat/>
    <w:tblPr/>
  </w:style>
  <w:style w:type="paragraph" w:customStyle="1" w:styleId="MsoNormalCxSpMiddle">
    <w:name w:val="MsoNormalCxSpMiddle"/>
    <w:basedOn w:val="Normal"/>
    <w:qFormat/>
  </w:style>
  <w:style w:type="table" w:customStyle="1" w:styleId="MsoNormalTable">
    <w:name w:val="MsoNormalTable"/>
    <w:basedOn w:val="TableNormal"/>
    <w:qFormat/>
    <w:tblPr/>
  </w:style>
  <w:style w:type="table" w:customStyle="1" w:styleId="MsoTableGrid">
    <w:name w:val="MsoTableGrid"/>
    <w:basedOn w:val="TableNormal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jpe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jpeg" /><Relationship Id="rId17" Type="http://schemas.openxmlformats.org/officeDocument/2006/relationships/image" Target="media/image12.jpeg" /><Relationship Id="rId18" Type="http://schemas.openxmlformats.org/officeDocument/2006/relationships/image" Target="media/image13.png" /><Relationship Id="rId19" Type="http://schemas.openxmlformats.org/officeDocument/2006/relationships/image" Target="media/image14.jpeg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image" Target="media/image16.jpeg" /><Relationship Id="rId22" Type="http://schemas.openxmlformats.org/officeDocument/2006/relationships/image" Target="media/image17.png" /><Relationship Id="rId23" Type="http://schemas.openxmlformats.org/officeDocument/2006/relationships/image" Target="media/image18.jpeg" /><Relationship Id="rId24" Type="http://schemas.openxmlformats.org/officeDocument/2006/relationships/footer" Target="footer1.xml" /><Relationship Id="rId25" Type="http://schemas.openxmlformats.org/officeDocument/2006/relationships/footer" Target="footer2.xml" /><Relationship Id="rId26" Type="http://schemas.openxmlformats.org/officeDocument/2006/relationships/theme" Target="theme/theme1.xml" /><Relationship Id="rId27" Type="http://schemas.openxmlformats.org/officeDocument/2006/relationships/numbering" Target="numbering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0"/>
    <customShpInfo spid="_x0000_s1043"/>
    <customShpInfo spid="_x0000_s1044"/>
    <customShpInfo spid="_x0000_s1050"/>
    <customShpInfo spid="_x0000_s1052"/>
    <customShpInfo spid="_x0000_s1063"/>
    <customShpInfo spid="_x0000_s107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风中之石</cp:lastModifiedBy>
  <cp:revision>264</cp:revision>
  <dcterms:created xsi:type="dcterms:W3CDTF">2011-01-13T09:46:00Z</dcterms:created>
  <dcterms:modified xsi:type="dcterms:W3CDTF">2020-01-21T09:35:31Z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