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D30AB" w:rsidRPr="003E4DC4" w:rsidP="003E4DC4">
      <w:pPr>
        <w:spacing w:line="360" w:lineRule="auto"/>
        <w:jc w:val="center"/>
        <w:rPr>
          <w:rFonts w:ascii="黑体" w:eastAsia="黑体" w:hAnsi="黑体"/>
          <w:sz w:val="24"/>
          <w:szCs w:val="18"/>
        </w:rPr>
      </w:pPr>
      <w:r>
        <w:rPr>
          <w:rFonts w:ascii="黑体" w:eastAsia="黑体" w:hAnsi="黑体" w:hint="eastAsia"/>
          <w:sz w:val="24"/>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1pt;margin-top:814pt;margin-left:961pt;mso-position-horizontal-relative:page;mso-position-vertical-relative:top-margin-area;position:absolute;z-index:251658240">
            <v:imagedata r:id="rId4" o:title=""/>
            <o:lock v:ext="edit" aspectratio="t"/>
          </v:shape>
        </w:pict>
      </w:r>
      <w:r w:rsidRPr="003E4DC4">
        <w:rPr>
          <w:rFonts w:ascii="黑体" w:eastAsia="黑体" w:hAnsi="黑体" w:hint="eastAsia"/>
          <w:sz w:val="24"/>
          <w:szCs w:val="18"/>
        </w:rPr>
        <w:t>绝密☆启用并使用完毕前</w:t>
      </w:r>
      <w:r w:rsidRPr="003E4DC4">
        <w:rPr>
          <w:rFonts w:ascii="黑体" w:eastAsia="黑体" w:hAnsi="黑体"/>
          <w:sz w:val="24"/>
          <w:szCs w:val="18"/>
        </w:rPr>
        <w:t xml:space="preserve">   </w:t>
      </w:r>
      <w:r>
        <w:rPr>
          <w:rFonts w:ascii="黑体" w:eastAsia="黑体" w:hAnsi="黑体"/>
          <w:sz w:val="24"/>
          <w:szCs w:val="18"/>
        </w:rPr>
        <w:t xml:space="preserve">        </w:t>
      </w:r>
      <w:r w:rsidRPr="003E4DC4">
        <w:rPr>
          <w:rFonts w:ascii="黑体" w:eastAsia="黑体" w:hAnsi="黑体"/>
          <w:sz w:val="24"/>
          <w:szCs w:val="18"/>
        </w:rPr>
        <w:t xml:space="preserve">                                   </w:t>
      </w:r>
      <w:r w:rsidRPr="003E4DC4">
        <w:rPr>
          <w:rFonts w:ascii="黑体" w:eastAsia="黑体" w:hAnsi="黑体" w:hint="eastAsia"/>
          <w:sz w:val="24"/>
          <w:szCs w:val="18"/>
        </w:rPr>
        <w:t>试卷类型</w:t>
      </w:r>
      <w:r w:rsidRPr="003E4DC4">
        <w:rPr>
          <w:rFonts w:ascii="黑体" w:eastAsia="黑体" w:hAnsi="黑体"/>
          <w:sz w:val="24"/>
          <w:szCs w:val="18"/>
        </w:rPr>
        <w:t>A</w:t>
      </w:r>
    </w:p>
    <w:p w:rsidR="008D30AB" w:rsidRPr="003E4DC4" w:rsidP="003E4DC4">
      <w:pPr>
        <w:spacing w:line="360" w:lineRule="auto"/>
        <w:jc w:val="center"/>
        <w:rPr>
          <w:sz w:val="40"/>
          <w:szCs w:val="18"/>
        </w:rPr>
      </w:pPr>
      <w:r w:rsidRPr="003E4DC4">
        <w:rPr>
          <w:rFonts w:hint="eastAsia"/>
          <w:sz w:val="40"/>
          <w:szCs w:val="18"/>
        </w:rPr>
        <w:t>济宁市二○</w:t>
      </w:r>
      <w:r w:rsidRPr="003E4DC4" w:rsidR="0058215B">
        <w:rPr>
          <w:rFonts w:hint="eastAsia"/>
          <w:sz w:val="40"/>
          <w:szCs w:val="18"/>
        </w:rPr>
        <w:t>二○</w:t>
      </w:r>
      <w:r w:rsidRPr="003E4DC4">
        <w:rPr>
          <w:rFonts w:hint="eastAsia"/>
          <w:sz w:val="40"/>
          <w:szCs w:val="18"/>
        </w:rPr>
        <w:t>年高中阶段学校招生考试</w:t>
      </w:r>
    </w:p>
    <w:p w:rsidR="008D30AB" w:rsidRPr="003E4DC4" w:rsidP="003E4DC4">
      <w:pPr>
        <w:spacing w:line="360" w:lineRule="auto"/>
        <w:jc w:val="center"/>
        <w:rPr>
          <w:rFonts w:ascii="方正大黑简体" w:eastAsia="方正大黑简体"/>
          <w:sz w:val="48"/>
          <w:szCs w:val="18"/>
        </w:rPr>
      </w:pPr>
      <w:r w:rsidRPr="003E4DC4">
        <w:rPr>
          <w:rFonts w:ascii="方正大黑简体" w:eastAsia="方正大黑简体" w:hint="eastAsia"/>
          <w:sz w:val="48"/>
          <w:szCs w:val="18"/>
        </w:rPr>
        <w:t>语</w:t>
      </w:r>
      <w:r w:rsidRPr="003E4DC4">
        <w:rPr>
          <w:rFonts w:ascii="方正大黑简体" w:eastAsia="方正大黑简体"/>
          <w:sz w:val="48"/>
          <w:szCs w:val="18"/>
        </w:rPr>
        <w:t xml:space="preserve"> </w:t>
      </w:r>
      <w:r w:rsidRPr="003E4DC4">
        <w:rPr>
          <w:rFonts w:ascii="方正大黑简体" w:eastAsia="方正大黑简体" w:hint="eastAsia"/>
          <w:sz w:val="48"/>
          <w:szCs w:val="18"/>
        </w:rPr>
        <w:t>文</w:t>
      </w:r>
      <w:r w:rsidRPr="003E4DC4">
        <w:rPr>
          <w:rFonts w:ascii="方正大黑简体" w:eastAsia="方正大黑简体"/>
          <w:sz w:val="48"/>
          <w:szCs w:val="18"/>
        </w:rPr>
        <w:t xml:space="preserve"> </w:t>
      </w:r>
      <w:r w:rsidRPr="003E4DC4">
        <w:rPr>
          <w:rFonts w:ascii="方正大黑简体" w:eastAsia="方正大黑简体" w:hint="eastAsia"/>
          <w:sz w:val="48"/>
          <w:szCs w:val="18"/>
        </w:rPr>
        <w:t>模</w:t>
      </w:r>
      <w:r w:rsidRPr="003E4DC4">
        <w:rPr>
          <w:rFonts w:ascii="方正大黑简体" w:eastAsia="方正大黑简体"/>
          <w:sz w:val="48"/>
          <w:szCs w:val="18"/>
        </w:rPr>
        <w:t xml:space="preserve"> </w:t>
      </w:r>
      <w:r w:rsidRPr="003E4DC4">
        <w:rPr>
          <w:rFonts w:ascii="方正大黑简体" w:eastAsia="方正大黑简体" w:hint="eastAsia"/>
          <w:sz w:val="48"/>
          <w:szCs w:val="18"/>
        </w:rPr>
        <w:t>拟</w:t>
      </w:r>
      <w:r w:rsidRPr="003E4DC4">
        <w:rPr>
          <w:rFonts w:ascii="方正大黑简体" w:eastAsia="方正大黑简体"/>
          <w:sz w:val="48"/>
          <w:szCs w:val="18"/>
        </w:rPr>
        <w:t xml:space="preserve"> </w:t>
      </w:r>
      <w:r w:rsidRPr="003E4DC4">
        <w:rPr>
          <w:rFonts w:ascii="方正大黑简体" w:eastAsia="方正大黑简体" w:hint="eastAsia"/>
          <w:sz w:val="48"/>
          <w:szCs w:val="18"/>
        </w:rPr>
        <w:t>试</w:t>
      </w:r>
      <w:r w:rsidRPr="003E4DC4">
        <w:rPr>
          <w:rFonts w:ascii="方正大黑简体" w:eastAsia="方正大黑简体"/>
          <w:sz w:val="48"/>
          <w:szCs w:val="18"/>
        </w:rPr>
        <w:t xml:space="preserve"> </w:t>
      </w:r>
      <w:r w:rsidRPr="003E4DC4">
        <w:rPr>
          <w:rFonts w:ascii="方正大黑简体" w:eastAsia="方正大黑简体" w:hint="eastAsia"/>
          <w:sz w:val="48"/>
          <w:szCs w:val="18"/>
        </w:rPr>
        <w:t>题</w:t>
      </w:r>
      <w:r w:rsidRPr="003E4DC4">
        <w:rPr>
          <w:rFonts w:ascii="方正大黑简体" w:eastAsia="方正大黑简体"/>
          <w:sz w:val="48"/>
          <w:szCs w:val="18"/>
        </w:rPr>
        <w:t xml:space="preserve"> (</w:t>
      </w:r>
      <w:r w:rsidR="00C10C85">
        <w:rPr>
          <w:rFonts w:ascii="方正大黑简体" w:eastAsia="方正大黑简体" w:hint="eastAsia"/>
          <w:sz w:val="48"/>
          <w:szCs w:val="18"/>
        </w:rPr>
        <w:t>一</w:t>
      </w:r>
      <w:bookmarkStart w:id="0" w:name="_GoBack"/>
      <w:bookmarkEnd w:id="0"/>
      <w:r w:rsidRPr="003E4DC4">
        <w:rPr>
          <w:rFonts w:ascii="方正大黑简体" w:eastAsia="方正大黑简体"/>
          <w:sz w:val="48"/>
          <w:szCs w:val="18"/>
        </w:rPr>
        <w:t>)</w:t>
      </w:r>
    </w:p>
    <w:p w:rsidR="008D30AB" w:rsidRPr="003E4DC4" w:rsidP="003E4DC4">
      <w:pPr>
        <w:spacing w:line="360" w:lineRule="auto"/>
        <w:jc w:val="left"/>
        <w:rPr>
          <w:rFonts w:ascii="黑体" w:eastAsia="黑体" w:hAnsi="黑体"/>
          <w:sz w:val="24"/>
          <w:szCs w:val="18"/>
        </w:rPr>
      </w:pPr>
      <w:r w:rsidRPr="003E4DC4">
        <w:rPr>
          <w:rFonts w:ascii="黑体" w:eastAsia="黑体" w:hAnsi="黑体" w:hint="eastAsia"/>
          <w:sz w:val="24"/>
          <w:szCs w:val="18"/>
        </w:rPr>
        <w:t>注意事项：</w:t>
      </w:r>
    </w:p>
    <w:p w:rsidR="008D30AB" w:rsidRPr="003E4DC4" w:rsidP="00CF0F31">
      <w:pPr>
        <w:spacing w:line="360" w:lineRule="auto"/>
        <w:ind w:firstLine="480" w:firstLineChars="200"/>
        <w:rPr>
          <w:sz w:val="24"/>
          <w:szCs w:val="18"/>
        </w:rPr>
      </w:pPr>
      <w:r w:rsidRPr="003E4DC4">
        <w:rPr>
          <w:sz w:val="24"/>
          <w:szCs w:val="18"/>
        </w:rPr>
        <w:t>1</w:t>
      </w:r>
      <w:r w:rsidRPr="003E4DC4">
        <w:rPr>
          <w:rFonts w:hint="eastAsia"/>
          <w:sz w:val="24"/>
          <w:szCs w:val="18"/>
        </w:rPr>
        <w:t>．本试题共</w:t>
      </w:r>
      <w:r w:rsidRPr="003E4DC4">
        <w:rPr>
          <w:sz w:val="24"/>
          <w:szCs w:val="18"/>
        </w:rPr>
        <w:t>8</w:t>
      </w:r>
      <w:r w:rsidRPr="003E4DC4">
        <w:rPr>
          <w:rFonts w:hint="eastAsia"/>
          <w:sz w:val="24"/>
          <w:szCs w:val="18"/>
        </w:rPr>
        <w:t>页，满分</w:t>
      </w:r>
      <w:r w:rsidRPr="003E4DC4">
        <w:rPr>
          <w:sz w:val="24"/>
          <w:szCs w:val="18"/>
        </w:rPr>
        <w:t>100</w:t>
      </w:r>
      <w:r w:rsidRPr="003E4DC4">
        <w:rPr>
          <w:rFonts w:hint="eastAsia"/>
          <w:sz w:val="24"/>
          <w:szCs w:val="18"/>
        </w:rPr>
        <w:t>分，考试时间</w:t>
      </w:r>
      <w:r w:rsidRPr="003E4DC4">
        <w:rPr>
          <w:sz w:val="24"/>
          <w:szCs w:val="18"/>
        </w:rPr>
        <w:t>120</w:t>
      </w:r>
      <w:r w:rsidRPr="003E4DC4">
        <w:rPr>
          <w:rFonts w:hint="eastAsia"/>
          <w:sz w:val="24"/>
          <w:szCs w:val="18"/>
        </w:rPr>
        <w:t>分钟。答案请答在答题卡上。</w:t>
      </w:r>
    </w:p>
    <w:p w:rsidR="008D30AB" w:rsidRPr="003E4DC4" w:rsidP="00CF0F31">
      <w:pPr>
        <w:spacing w:line="360" w:lineRule="auto"/>
        <w:ind w:firstLine="480" w:firstLineChars="200"/>
        <w:rPr>
          <w:sz w:val="24"/>
          <w:szCs w:val="18"/>
        </w:rPr>
      </w:pPr>
      <w:r w:rsidRPr="003E4DC4">
        <w:rPr>
          <w:sz w:val="24"/>
          <w:szCs w:val="18"/>
        </w:rPr>
        <w:t>2</w:t>
      </w:r>
      <w:r w:rsidRPr="003E4DC4">
        <w:rPr>
          <w:rFonts w:hint="eastAsia"/>
          <w:sz w:val="24"/>
          <w:szCs w:val="18"/>
        </w:rPr>
        <w:t>．答题前，考生务必先核对条形码上的姓名、准考证号和座号，然后用</w:t>
      </w:r>
      <w:r w:rsidRPr="003E4DC4">
        <w:rPr>
          <w:sz w:val="24"/>
          <w:szCs w:val="18"/>
        </w:rPr>
        <w:t>0.5</w:t>
      </w:r>
      <w:r w:rsidRPr="003E4DC4">
        <w:rPr>
          <w:rFonts w:hint="eastAsia"/>
          <w:sz w:val="24"/>
          <w:szCs w:val="18"/>
        </w:rPr>
        <w:t>毫米黑色墨水签字笔将本人的姓名、准考证号和座号填写在答题卡相应位置。</w:t>
      </w:r>
    </w:p>
    <w:p w:rsidR="008D30AB" w:rsidRPr="003E4DC4" w:rsidP="00CF0F31">
      <w:pPr>
        <w:spacing w:line="360" w:lineRule="auto"/>
        <w:ind w:firstLine="480" w:firstLineChars="200"/>
        <w:rPr>
          <w:sz w:val="24"/>
          <w:szCs w:val="18"/>
        </w:rPr>
      </w:pPr>
      <w:r w:rsidRPr="003E4DC4">
        <w:rPr>
          <w:sz w:val="24"/>
          <w:szCs w:val="18"/>
        </w:rPr>
        <w:t>3</w:t>
      </w:r>
      <w:r w:rsidRPr="003E4DC4">
        <w:rPr>
          <w:rFonts w:hint="eastAsia"/>
          <w:sz w:val="24"/>
          <w:szCs w:val="18"/>
        </w:rPr>
        <w:t>．答题时，必须使用</w:t>
      </w:r>
      <w:r w:rsidRPr="003E4DC4">
        <w:rPr>
          <w:sz w:val="24"/>
          <w:szCs w:val="18"/>
        </w:rPr>
        <w:t>0.5</w:t>
      </w:r>
      <w:r w:rsidRPr="003E4DC4">
        <w:rPr>
          <w:rFonts w:hint="eastAsia"/>
          <w:sz w:val="24"/>
          <w:szCs w:val="18"/>
        </w:rPr>
        <w:t>毫米黑色墨水签字笔在答题卡上书写。务必在题号所指示的答题区域内作答；如需改动，先划掉原来的答案，然后再写上新的答案；不准用涂改液、胶带纸、修正带。不按以上要求作答的答案无效。</w:t>
      </w:r>
    </w:p>
    <w:p w:rsidR="008D30AB" w:rsidRPr="003E4DC4" w:rsidP="00CF0F31">
      <w:pPr>
        <w:spacing w:line="360" w:lineRule="auto"/>
        <w:ind w:firstLine="480" w:firstLineChars="200"/>
        <w:rPr>
          <w:sz w:val="24"/>
          <w:szCs w:val="18"/>
        </w:rPr>
      </w:pPr>
      <w:r w:rsidRPr="003E4DC4">
        <w:rPr>
          <w:sz w:val="24"/>
          <w:szCs w:val="18"/>
        </w:rPr>
        <w:t>4</w:t>
      </w:r>
      <w:r w:rsidRPr="003E4DC4">
        <w:rPr>
          <w:rFonts w:hint="eastAsia"/>
          <w:sz w:val="24"/>
          <w:szCs w:val="18"/>
        </w:rPr>
        <w:t>．考试结束后，将本试卷和答题卡一并交回。</w:t>
      </w:r>
    </w:p>
    <w:p w:rsidR="008D30AB" w:rsidRPr="00A6710D" w:rsidP="001D3831">
      <w:pPr>
        <w:spacing w:line="360" w:lineRule="auto"/>
        <w:ind w:firstLine="480" w:firstLineChars="200"/>
        <w:rPr>
          <w:rFonts w:ascii="黑体" w:eastAsia="黑体" w:hAnsi="黑体"/>
          <w:sz w:val="24"/>
          <w:szCs w:val="18"/>
        </w:rPr>
      </w:pPr>
      <w:r w:rsidRPr="00A6710D">
        <w:rPr>
          <w:rFonts w:ascii="黑体" w:eastAsia="黑体" w:hAnsi="黑体" w:hint="eastAsia"/>
          <w:sz w:val="24"/>
          <w:szCs w:val="18"/>
        </w:rPr>
        <w:t>一、积累与运用</w:t>
      </w:r>
      <w:r w:rsidRPr="00A6710D">
        <w:rPr>
          <w:rFonts w:ascii="黑体" w:eastAsia="黑体" w:hAnsi="黑体"/>
          <w:sz w:val="24"/>
          <w:szCs w:val="18"/>
        </w:rPr>
        <w:t>(</w:t>
      </w:r>
      <w:r w:rsidRPr="00A6710D">
        <w:rPr>
          <w:rFonts w:ascii="黑体" w:eastAsia="黑体" w:hAnsi="黑体" w:hint="eastAsia"/>
          <w:sz w:val="24"/>
          <w:szCs w:val="18"/>
        </w:rPr>
        <w:t>共</w:t>
      </w:r>
      <w:r w:rsidRPr="00A6710D">
        <w:rPr>
          <w:rFonts w:ascii="黑体" w:eastAsia="黑体" w:hAnsi="黑体"/>
          <w:sz w:val="24"/>
          <w:szCs w:val="18"/>
        </w:rPr>
        <w:t>15</w:t>
      </w:r>
      <w:r w:rsidRPr="00A6710D">
        <w:rPr>
          <w:rFonts w:ascii="黑体" w:eastAsia="黑体" w:hAnsi="黑体" w:hint="eastAsia"/>
          <w:sz w:val="24"/>
          <w:szCs w:val="18"/>
        </w:rPr>
        <w:t>分</w:t>
      </w:r>
      <w:r w:rsidRPr="00A6710D">
        <w:rPr>
          <w:rFonts w:ascii="黑体" w:eastAsia="黑体" w:hAnsi="黑体"/>
          <w:sz w:val="24"/>
          <w:szCs w:val="18"/>
        </w:rPr>
        <w:t>)</w:t>
      </w:r>
    </w:p>
    <w:p w:rsidR="008D30AB" w:rsidRPr="003E4DC4" w:rsidP="00CF0F31">
      <w:pPr>
        <w:spacing w:line="360" w:lineRule="auto"/>
        <w:ind w:firstLine="480" w:firstLineChars="200"/>
        <w:rPr>
          <w:sz w:val="24"/>
          <w:szCs w:val="18"/>
        </w:rPr>
      </w:pPr>
      <w:r w:rsidRPr="003E4DC4">
        <w:rPr>
          <w:sz w:val="24"/>
          <w:szCs w:val="18"/>
        </w:rPr>
        <w:t>1</w:t>
      </w:r>
      <w:r w:rsidRPr="003E4DC4">
        <w:rPr>
          <w:rFonts w:hint="eastAsia"/>
          <w:sz w:val="24"/>
          <w:szCs w:val="18"/>
        </w:rPr>
        <w:t>．给下面加点的字注意，根据拼音写出汉字并改正句中的错别字。</w:t>
      </w:r>
      <w:r w:rsidRPr="003E4DC4">
        <w:rPr>
          <w:sz w:val="24"/>
          <w:szCs w:val="18"/>
        </w:rPr>
        <w:t>(3</w:t>
      </w:r>
      <w:r w:rsidRPr="003E4DC4">
        <w:rPr>
          <w:rFonts w:hint="eastAsia"/>
          <w:sz w:val="24"/>
          <w:szCs w:val="18"/>
        </w:rPr>
        <w:t>分</w:t>
      </w:r>
      <w:r w:rsidRPr="003E4DC4">
        <w:rPr>
          <w:sz w:val="24"/>
          <w:szCs w:val="18"/>
        </w:rPr>
        <w:t>)</w:t>
      </w:r>
    </w:p>
    <w:p w:rsidR="008D30AB" w:rsidRPr="00D609C5" w:rsidP="004053E1">
      <w:pPr>
        <w:spacing w:line="360" w:lineRule="auto"/>
        <w:ind w:left="420" w:right="-2" w:firstLine="480" w:leftChars="200" w:firstLineChars="200"/>
        <w:rPr>
          <w:rFonts w:ascii="楷体_GB2312" w:eastAsia="楷体_GB2312" w:hAnsi="宋体"/>
          <w:sz w:val="24"/>
          <w:szCs w:val="16"/>
        </w:rPr>
      </w:pPr>
      <w:r w:rsidRPr="001D3831">
        <w:rPr>
          <w:rFonts w:ascii="楷体_GB2312" w:eastAsia="楷体_GB2312" w:hint="eastAsia"/>
          <w:sz w:val="24"/>
          <w:szCs w:val="18"/>
        </w:rPr>
        <w:t>悠闲是一种</w:t>
      </w:r>
      <w:r w:rsidRPr="001D3831">
        <w:rPr>
          <w:rFonts w:ascii="楷体_GB2312" w:eastAsia="楷体_GB2312" w:hint="eastAsia"/>
          <w:sz w:val="24"/>
          <w:szCs w:val="18"/>
          <w:em w:val="dot"/>
        </w:rPr>
        <w:t>恪</w:t>
      </w:r>
      <w:r w:rsidRPr="001D3831">
        <w:rPr>
          <w:rFonts w:ascii="楷体_GB2312" w:eastAsia="楷体_GB2312" w:hint="eastAsia"/>
          <w:sz w:val="24"/>
          <w:szCs w:val="18"/>
        </w:rPr>
        <w:t>守我心的生活，一个人是否能真正享受悠闲的时光，关键看他的内心是否宁静，如果他有一颗淡泊宁静的心，住在哪儿他都可以享受悠闲的时光；如果他的内心充满</w:t>
      </w:r>
      <w:r w:rsidRPr="00D609C5">
        <w:rPr>
          <w:rFonts w:ascii="楷体_GB2312" w:eastAsia="楷体_GB2312" w:hAnsi="宋体" w:hint="eastAsia"/>
          <w:sz w:val="24"/>
          <w:szCs w:val="18"/>
        </w:rPr>
        <w:t>世俗的焦躁，无论是大</w:t>
      </w:r>
      <w:r w:rsidRPr="00D609C5">
        <w:rPr>
          <w:rFonts w:ascii="楷体_GB2312" w:eastAsia="楷体_GB2312" w:hAnsi="宋体" w:hint="eastAsia"/>
          <w:sz w:val="24"/>
          <w:szCs w:val="16"/>
        </w:rPr>
        <w:t>海边的别sh</w:t>
      </w:r>
      <w:r w:rsidRPr="00D609C5" w:rsidR="0080117B">
        <w:rPr>
          <w:rFonts w:ascii="楷体_GB2312" w:eastAsia="楷体_GB2312" w:hAnsi="宋体" w:hint="eastAsia"/>
          <w:sz w:val="24"/>
          <w:szCs w:val="16"/>
        </w:rPr>
        <w:t>ù</w:t>
      </w:r>
      <w:r w:rsidRPr="00D609C5">
        <w:rPr>
          <w:rFonts w:ascii="楷体_GB2312" w:eastAsia="楷体_GB2312" w:hAnsi="宋体" w:hint="eastAsia"/>
          <w:sz w:val="24"/>
          <w:szCs w:val="16"/>
        </w:rPr>
        <w:t>(   )，还是森林中的小木屋，都无济于事。</w:t>
      </w:r>
    </w:p>
    <w:p w:rsidR="008D30AB" w:rsidRPr="003E4DC4" w:rsidP="003E4DC4">
      <w:pPr>
        <w:spacing w:line="360" w:lineRule="auto"/>
        <w:ind w:firstLine="320"/>
        <w:rPr>
          <w:sz w:val="24"/>
          <w:szCs w:val="16"/>
        </w:rPr>
      </w:pPr>
      <w:r w:rsidRPr="00D609C5">
        <w:rPr>
          <w:rFonts w:ascii="宋体" w:hAnsi="宋体" w:hint="eastAsia"/>
          <w:sz w:val="24"/>
          <w:szCs w:val="16"/>
        </w:rPr>
        <w:t>①</w:t>
      </w:r>
      <w:r w:rsidRPr="00D609C5">
        <w:rPr>
          <w:rFonts w:ascii="宋体" w:hAnsi="宋体" w:hint="eastAsia"/>
          <w:sz w:val="24"/>
          <w:szCs w:val="16"/>
          <w:em w:val="dot"/>
        </w:rPr>
        <w:t>恪</w:t>
      </w:r>
      <w:r w:rsidRPr="00D609C5">
        <w:rPr>
          <w:rFonts w:ascii="宋体" w:hAnsi="宋体"/>
          <w:sz w:val="24"/>
          <w:szCs w:val="16"/>
          <w:u w:val="single"/>
        </w:rPr>
        <w:t xml:space="preserve">       </w:t>
      </w:r>
      <w:r w:rsidRPr="00D609C5">
        <w:rPr>
          <w:rFonts w:ascii="宋体" w:hAnsi="宋体"/>
          <w:sz w:val="24"/>
          <w:szCs w:val="16"/>
        </w:rPr>
        <w:t xml:space="preserve">   </w:t>
      </w:r>
      <w:r w:rsidRPr="00D609C5">
        <w:rPr>
          <w:rFonts w:ascii="宋体" w:hAnsi="宋体" w:hint="eastAsia"/>
          <w:sz w:val="24"/>
          <w:szCs w:val="16"/>
        </w:rPr>
        <w:t>②</w:t>
      </w:r>
      <w:r w:rsidRPr="00D609C5">
        <w:rPr>
          <w:rFonts w:ascii="宋体" w:hAnsi="宋体"/>
          <w:sz w:val="24"/>
          <w:szCs w:val="16"/>
        </w:rPr>
        <w:t>sh</w:t>
      </w:r>
      <w:r w:rsidRPr="00D609C5" w:rsidR="0080117B">
        <w:rPr>
          <w:rFonts w:ascii="宋体" w:hAnsi="宋体" w:hint="eastAsia"/>
          <w:sz w:val="24"/>
          <w:szCs w:val="16"/>
        </w:rPr>
        <w:t>ù</w:t>
      </w:r>
      <w:r w:rsidRPr="00D609C5">
        <w:rPr>
          <w:rFonts w:ascii="宋体" w:hAnsi="宋体"/>
          <w:sz w:val="24"/>
          <w:szCs w:val="16"/>
          <w:u w:val="single"/>
        </w:rPr>
        <w:t xml:space="preserve">       </w:t>
      </w:r>
      <w:r w:rsidRPr="00D609C5">
        <w:rPr>
          <w:rFonts w:ascii="宋体" w:hAnsi="宋体"/>
          <w:sz w:val="24"/>
          <w:szCs w:val="16"/>
        </w:rPr>
        <w:t xml:space="preserve">   </w:t>
      </w:r>
      <w:r w:rsidRPr="00D609C5">
        <w:rPr>
          <w:rFonts w:ascii="宋体" w:hAnsi="宋体" w:hint="eastAsia"/>
          <w:sz w:val="24"/>
          <w:szCs w:val="16"/>
        </w:rPr>
        <w:t>③</w:t>
      </w:r>
      <w:r w:rsidRPr="00D609C5">
        <w:rPr>
          <w:rFonts w:ascii="宋体" w:hAnsi="宋体"/>
          <w:sz w:val="24"/>
          <w:szCs w:val="16"/>
          <w:u w:val="single"/>
        </w:rPr>
        <w:t xml:space="preserve">        </w:t>
      </w:r>
      <w:r w:rsidRPr="003E4DC4">
        <w:rPr>
          <w:sz w:val="24"/>
          <w:szCs w:val="16"/>
          <w:u w:val="single"/>
        </w:rPr>
        <w:t xml:space="preserve"> </w:t>
      </w:r>
      <w:r w:rsidRPr="003E4DC4">
        <w:rPr>
          <w:rFonts w:hint="eastAsia"/>
          <w:sz w:val="24"/>
          <w:szCs w:val="16"/>
        </w:rPr>
        <w:t>改为</w:t>
      </w:r>
      <w:r w:rsidRPr="003E4DC4">
        <w:rPr>
          <w:sz w:val="24"/>
          <w:szCs w:val="16"/>
          <w:u w:val="single"/>
        </w:rPr>
        <w:t xml:space="preserve">          </w:t>
      </w:r>
    </w:p>
    <w:p w:rsidR="008D30AB" w:rsidRPr="003E4DC4" w:rsidP="00CF0F31">
      <w:pPr>
        <w:spacing w:line="360" w:lineRule="auto"/>
        <w:ind w:firstLine="480" w:firstLineChars="200"/>
        <w:rPr>
          <w:sz w:val="24"/>
          <w:szCs w:val="16"/>
        </w:rPr>
      </w:pPr>
      <w:r w:rsidRPr="003E4DC4">
        <w:rPr>
          <w:sz w:val="24"/>
          <w:szCs w:val="16"/>
        </w:rPr>
        <w:t>2</w:t>
      </w:r>
      <w:r w:rsidRPr="003E4DC4">
        <w:rPr>
          <w:rFonts w:hint="eastAsia"/>
          <w:sz w:val="24"/>
          <w:szCs w:val="16"/>
        </w:rPr>
        <w:t>．按要求填空。</w:t>
      </w:r>
      <w:r w:rsidRPr="003E4DC4">
        <w:rPr>
          <w:sz w:val="24"/>
          <w:szCs w:val="16"/>
        </w:rPr>
        <w:t>(5</w:t>
      </w:r>
      <w:r w:rsidRPr="003E4DC4">
        <w:rPr>
          <w:rFonts w:hint="eastAsia"/>
          <w:sz w:val="24"/>
          <w:szCs w:val="16"/>
        </w:rPr>
        <w:t>分</w:t>
      </w:r>
      <w:r w:rsidRPr="003E4DC4">
        <w:rPr>
          <w:sz w:val="24"/>
          <w:szCs w:val="16"/>
        </w:rPr>
        <w:t>)</w:t>
      </w:r>
    </w:p>
    <w:p w:rsidR="008D30AB" w:rsidRPr="003E4DC4" w:rsidP="00CF0F31">
      <w:pPr>
        <w:spacing w:line="360" w:lineRule="auto"/>
        <w:ind w:firstLine="480" w:firstLineChars="200"/>
        <w:rPr>
          <w:sz w:val="24"/>
          <w:szCs w:val="16"/>
        </w:rPr>
      </w:pPr>
      <w:r w:rsidRPr="003E4DC4">
        <w:rPr>
          <w:rFonts w:hint="eastAsia"/>
          <w:sz w:val="24"/>
          <w:szCs w:val="16"/>
        </w:rPr>
        <w:t>①儒家经典让我们获益匪浅。《〈论语〉十则》中教导我们要有远大抱负和坚定意志的句子是“</w:t>
      </w:r>
      <w:r w:rsidRPr="003E4DC4">
        <w:rPr>
          <w:sz w:val="24"/>
          <w:szCs w:val="16"/>
          <w:u w:val="single"/>
        </w:rPr>
        <w:t xml:space="preserve">       </w:t>
      </w:r>
      <w:r>
        <w:rPr>
          <w:sz w:val="24"/>
          <w:szCs w:val="16"/>
          <w:u w:val="single"/>
        </w:rPr>
        <w:t xml:space="preserve">  </w:t>
      </w:r>
      <w:r w:rsidRPr="003E4DC4">
        <w:rPr>
          <w:sz w:val="24"/>
          <w:szCs w:val="16"/>
          <w:u w:val="single"/>
        </w:rPr>
        <w:t xml:space="preserve">         </w:t>
      </w:r>
      <w:r w:rsidRPr="003E4DC4">
        <w:rPr>
          <w:rFonts w:hint="eastAsia"/>
          <w:sz w:val="24"/>
          <w:szCs w:val="16"/>
        </w:rPr>
        <w:t>，</w:t>
      </w:r>
      <w:r w:rsidRPr="003E4DC4">
        <w:rPr>
          <w:sz w:val="24"/>
          <w:szCs w:val="16"/>
          <w:u w:val="single"/>
        </w:rPr>
        <w:t xml:space="preserve">                </w:t>
      </w:r>
      <w:r w:rsidRPr="003E4DC4">
        <w:rPr>
          <w:rFonts w:hint="eastAsia"/>
          <w:sz w:val="24"/>
          <w:szCs w:val="16"/>
        </w:rPr>
        <w:t>”。《〈孟子〉两章》中的句子“</w:t>
      </w:r>
      <w:r w:rsidRPr="003E4DC4">
        <w:rPr>
          <w:sz w:val="24"/>
          <w:szCs w:val="16"/>
          <w:u w:val="single"/>
        </w:rPr>
        <w:t xml:space="preserve">                  </w:t>
      </w:r>
      <w:r w:rsidRPr="003E4DC4">
        <w:rPr>
          <w:rFonts w:hint="eastAsia"/>
          <w:sz w:val="24"/>
          <w:szCs w:val="16"/>
        </w:rPr>
        <w:t>，困于心衡于虑而后作，征于色发于声而后喻”，说明了人才造就的主观因素。</w:t>
      </w:r>
    </w:p>
    <w:p w:rsidR="008D30AB" w:rsidRPr="003E4DC4" w:rsidP="00CF0F31">
      <w:pPr>
        <w:spacing w:line="360" w:lineRule="auto"/>
        <w:ind w:firstLine="480" w:firstLineChars="200"/>
        <w:rPr>
          <w:sz w:val="24"/>
          <w:szCs w:val="16"/>
        </w:rPr>
      </w:pPr>
      <w:r w:rsidRPr="003E4DC4">
        <w:rPr>
          <w:rFonts w:hint="eastAsia"/>
          <w:sz w:val="24"/>
          <w:szCs w:val="16"/>
        </w:rPr>
        <w:t>②时间都去哪儿了？它在晏殊《浣溪沙·一曲新词酒一杯》“无可奈何花落去，</w:t>
      </w:r>
      <w:r w:rsidRPr="003E4DC4">
        <w:rPr>
          <w:sz w:val="24"/>
          <w:szCs w:val="16"/>
          <w:u w:val="single"/>
        </w:rPr>
        <w:t xml:space="preserve">    </w:t>
      </w:r>
      <w:r>
        <w:rPr>
          <w:sz w:val="24"/>
          <w:szCs w:val="16"/>
          <w:u w:val="single"/>
        </w:rPr>
        <w:t xml:space="preserve"> </w:t>
      </w:r>
      <w:r w:rsidRPr="003E4DC4">
        <w:rPr>
          <w:sz w:val="24"/>
          <w:szCs w:val="16"/>
          <w:u w:val="single"/>
        </w:rPr>
        <w:t xml:space="preserve">            </w:t>
      </w:r>
      <w:r w:rsidRPr="003E4DC4">
        <w:rPr>
          <w:rFonts w:hint="eastAsia"/>
          <w:sz w:val="24"/>
          <w:szCs w:val="16"/>
        </w:rPr>
        <w:t>”的惋惜与欣慰中；它也在王湾《次北固山下》“海日生残夜，</w:t>
      </w:r>
      <w:r w:rsidRPr="003E4DC4">
        <w:rPr>
          <w:sz w:val="24"/>
          <w:szCs w:val="16"/>
          <w:u w:val="single"/>
        </w:rPr>
        <w:t xml:space="preserve">      </w:t>
      </w:r>
      <w:r>
        <w:rPr>
          <w:sz w:val="24"/>
          <w:szCs w:val="16"/>
          <w:u w:val="single"/>
        </w:rPr>
        <w:t xml:space="preserve">  </w:t>
      </w:r>
      <w:r w:rsidRPr="003E4DC4">
        <w:rPr>
          <w:sz w:val="24"/>
          <w:szCs w:val="16"/>
          <w:u w:val="single"/>
        </w:rPr>
        <w:t xml:space="preserve">        </w:t>
      </w:r>
      <w:r w:rsidRPr="003E4DC4">
        <w:rPr>
          <w:rFonts w:hint="eastAsia"/>
          <w:sz w:val="24"/>
          <w:szCs w:val="16"/>
        </w:rPr>
        <w:t>”新旧交替的感悟中。</w:t>
      </w:r>
    </w:p>
    <w:p w:rsidR="008D30AB" w:rsidRPr="003E4DC4" w:rsidP="00CF0F31">
      <w:pPr>
        <w:spacing w:line="360" w:lineRule="auto"/>
        <w:ind w:firstLine="480" w:firstLineChars="200"/>
        <w:rPr>
          <w:sz w:val="24"/>
          <w:szCs w:val="16"/>
        </w:rPr>
      </w:pPr>
      <w:r w:rsidRPr="003E4DC4">
        <w:rPr>
          <w:rFonts w:hint="eastAsia"/>
          <w:sz w:val="24"/>
          <w:szCs w:val="16"/>
        </w:rPr>
        <w:t>③“鸟”能给我们带来悦耳的旋律，请你写出有关“鸟”的连续两句诗句：“</w:t>
      </w:r>
      <w:r w:rsidRPr="003E4DC4">
        <w:rPr>
          <w:sz w:val="24"/>
          <w:szCs w:val="16"/>
          <w:u w:val="single"/>
        </w:rPr>
        <w:t xml:space="preserve">                  </w:t>
      </w:r>
      <w:r w:rsidRPr="003E4DC4">
        <w:rPr>
          <w:rFonts w:hint="eastAsia"/>
          <w:sz w:val="24"/>
          <w:szCs w:val="16"/>
        </w:rPr>
        <w:t>，</w:t>
      </w:r>
      <w:r w:rsidRPr="003E4DC4">
        <w:rPr>
          <w:sz w:val="24"/>
          <w:szCs w:val="16"/>
          <w:u w:val="single"/>
        </w:rPr>
        <w:t xml:space="preserve">                   </w:t>
      </w:r>
      <w:r w:rsidRPr="003E4DC4">
        <w:rPr>
          <w:rFonts w:hint="eastAsia"/>
          <w:sz w:val="24"/>
          <w:szCs w:val="16"/>
        </w:rPr>
        <w:t>。”</w:t>
      </w:r>
    </w:p>
    <w:p w:rsidR="008D30AB" w:rsidRPr="003E4DC4" w:rsidP="00CF0F31">
      <w:pPr>
        <w:spacing w:line="360" w:lineRule="auto"/>
        <w:ind w:firstLine="480" w:firstLineChars="200"/>
        <w:rPr>
          <w:sz w:val="24"/>
          <w:szCs w:val="16"/>
        </w:rPr>
      </w:pPr>
      <w:r w:rsidRPr="003E4DC4">
        <w:rPr>
          <w:sz w:val="24"/>
          <w:szCs w:val="16"/>
        </w:rPr>
        <w:t>3.</w:t>
      </w:r>
      <w:r w:rsidRPr="003E4DC4">
        <w:rPr>
          <w:rFonts w:hint="eastAsia"/>
          <w:sz w:val="24"/>
          <w:szCs w:val="16"/>
        </w:rPr>
        <w:t>下列加点成语运用不恰当的一项是</w:t>
      </w:r>
      <w:r w:rsidRPr="003E4DC4">
        <w:rPr>
          <w:sz w:val="24"/>
          <w:szCs w:val="16"/>
        </w:rPr>
        <w:t>(2</w:t>
      </w:r>
      <w:r w:rsidRPr="003E4DC4">
        <w:rPr>
          <w:rFonts w:hint="eastAsia"/>
          <w:sz w:val="24"/>
          <w:szCs w:val="16"/>
        </w:rPr>
        <w:t>分</w:t>
      </w:r>
      <w:r w:rsidRPr="003E4DC4">
        <w:rPr>
          <w:sz w:val="24"/>
          <w:szCs w:val="16"/>
        </w:rPr>
        <w:t xml:space="preserve">)         </w:t>
      </w:r>
      <w:r>
        <w:rPr>
          <w:sz w:val="24"/>
          <w:szCs w:val="16"/>
        </w:rPr>
        <w:t xml:space="preserve"> </w:t>
      </w:r>
      <w:r w:rsidR="004053E1">
        <w:rPr>
          <w:rFonts w:hint="eastAsia"/>
          <w:sz w:val="24"/>
          <w:szCs w:val="16"/>
        </w:rPr>
        <w:t xml:space="preserve">    </w:t>
      </w:r>
      <w:r>
        <w:rPr>
          <w:sz w:val="24"/>
          <w:szCs w:val="16"/>
        </w:rPr>
        <w:t xml:space="preserve">                        </w:t>
      </w:r>
      <w:r w:rsidRPr="003E4DC4">
        <w:rPr>
          <w:sz w:val="24"/>
          <w:szCs w:val="16"/>
        </w:rPr>
        <w:t>(    )</w:t>
      </w:r>
    </w:p>
    <w:p w:rsidR="008D30AB" w:rsidRPr="003E4DC4" w:rsidP="00CF0F31">
      <w:pPr>
        <w:spacing w:line="360" w:lineRule="auto"/>
        <w:ind w:firstLine="480" w:firstLineChars="200"/>
        <w:rPr>
          <w:sz w:val="24"/>
          <w:szCs w:val="16"/>
        </w:rPr>
      </w:pPr>
      <w:r w:rsidRPr="003E4DC4">
        <w:rPr>
          <w:sz w:val="24"/>
          <w:szCs w:val="16"/>
        </w:rPr>
        <w:t>A.</w:t>
      </w:r>
      <w:r w:rsidRPr="003E4DC4">
        <w:rPr>
          <w:rFonts w:hint="eastAsia"/>
          <w:sz w:val="24"/>
          <w:szCs w:val="16"/>
        </w:rPr>
        <w:t>书法是中国传统的艺术形式，风格各异的书法精品，将汉字之美表现得</w:t>
      </w:r>
      <w:r w:rsidRPr="003E4DC4">
        <w:rPr>
          <w:rFonts w:hint="eastAsia"/>
          <w:sz w:val="24"/>
          <w:szCs w:val="16"/>
          <w:em w:val="dot"/>
        </w:rPr>
        <w:t>淋漓尽致</w:t>
      </w:r>
      <w:r w:rsidRPr="003E4DC4">
        <w:rPr>
          <w:rFonts w:hint="eastAsia"/>
          <w:sz w:val="24"/>
          <w:szCs w:val="16"/>
        </w:rPr>
        <w:t>。</w:t>
      </w:r>
    </w:p>
    <w:p w:rsidR="008D30AB" w:rsidP="00CF0F31">
      <w:pPr>
        <w:spacing w:line="360" w:lineRule="auto"/>
        <w:ind w:firstLine="480" w:firstLineChars="200"/>
        <w:rPr>
          <w:sz w:val="24"/>
          <w:szCs w:val="16"/>
        </w:rPr>
      </w:pPr>
      <w:r w:rsidRPr="003E4DC4">
        <w:rPr>
          <w:sz w:val="24"/>
          <w:szCs w:val="16"/>
        </w:rPr>
        <w:t>B.</w:t>
      </w:r>
      <w:r w:rsidRPr="003E4DC4">
        <w:rPr>
          <w:rFonts w:hint="eastAsia"/>
          <w:sz w:val="24"/>
          <w:szCs w:val="16"/>
        </w:rPr>
        <w:t>一旦遇到什么困难，包括维权事项，请在第一时间打电话告诉我，我一定</w:t>
      </w:r>
      <w:r w:rsidRPr="003E4DC4">
        <w:rPr>
          <w:rFonts w:hint="eastAsia"/>
          <w:sz w:val="24"/>
          <w:szCs w:val="16"/>
          <w:em w:val="dot"/>
        </w:rPr>
        <w:t>鼎力相助</w:t>
      </w:r>
      <w:r w:rsidRPr="003E4DC4">
        <w:rPr>
          <w:rFonts w:hint="eastAsia"/>
          <w:sz w:val="24"/>
          <w:szCs w:val="16"/>
        </w:rPr>
        <w:t>。</w:t>
      </w:r>
    </w:p>
    <w:p w:rsidR="008D30AB" w:rsidP="00CF0F31">
      <w:pPr>
        <w:spacing w:line="360" w:lineRule="auto"/>
        <w:ind w:firstLine="480" w:firstLineChars="200"/>
        <w:rPr>
          <w:sz w:val="24"/>
          <w:szCs w:val="16"/>
        </w:rPr>
      </w:pPr>
      <w:r>
        <w:rPr>
          <w:sz w:val="24"/>
          <w:szCs w:val="16"/>
        </w:rPr>
        <w:t>C.</w:t>
      </w:r>
      <w:r>
        <w:rPr>
          <w:rFonts w:hint="eastAsia"/>
          <w:sz w:val="24"/>
          <w:szCs w:val="16"/>
        </w:rPr>
        <w:t>这么好的天气去郊游，看看风景，聊聊近况，一家人在大自然中尽情地享受</w:t>
      </w:r>
      <w:r w:rsidRPr="00A6710D">
        <w:rPr>
          <w:rFonts w:hint="eastAsia"/>
          <w:sz w:val="24"/>
          <w:szCs w:val="16"/>
          <w:em w:val="dot"/>
        </w:rPr>
        <w:t>天伦之乐</w:t>
      </w:r>
      <w:r>
        <w:rPr>
          <w:rFonts w:hint="eastAsia"/>
          <w:sz w:val="24"/>
          <w:szCs w:val="16"/>
        </w:rPr>
        <w:t>。</w:t>
      </w:r>
    </w:p>
    <w:p w:rsidR="008D30AB" w:rsidP="00CF0F31">
      <w:pPr>
        <w:spacing w:line="360" w:lineRule="auto"/>
        <w:ind w:firstLine="480" w:firstLineChars="200"/>
        <w:rPr>
          <w:sz w:val="24"/>
          <w:szCs w:val="16"/>
        </w:rPr>
      </w:pPr>
      <w:r>
        <w:rPr>
          <w:sz w:val="24"/>
          <w:szCs w:val="16"/>
        </w:rPr>
        <w:t>D.</w:t>
      </w:r>
      <w:r>
        <w:rPr>
          <w:rFonts w:hint="eastAsia"/>
          <w:sz w:val="24"/>
          <w:szCs w:val="16"/>
        </w:rPr>
        <w:t>当我们知道苦难是生命的常态，不屈不挠才是重要的法宝时，我们何必</w:t>
      </w:r>
      <w:r w:rsidRPr="00A6710D">
        <w:rPr>
          <w:rFonts w:hint="eastAsia"/>
          <w:sz w:val="24"/>
          <w:szCs w:val="16"/>
          <w:em w:val="dot"/>
        </w:rPr>
        <w:t>自怨自艾</w:t>
      </w:r>
      <w:r>
        <w:rPr>
          <w:rFonts w:hint="eastAsia"/>
          <w:sz w:val="24"/>
          <w:szCs w:val="16"/>
        </w:rPr>
        <w:t>呢？</w:t>
      </w:r>
    </w:p>
    <w:p w:rsidR="008D30AB" w:rsidP="00CF0F31">
      <w:pPr>
        <w:spacing w:line="360" w:lineRule="auto"/>
        <w:ind w:firstLine="480" w:firstLineChars="200"/>
        <w:rPr>
          <w:sz w:val="24"/>
          <w:szCs w:val="16"/>
        </w:rPr>
      </w:pPr>
      <w:r>
        <w:rPr>
          <w:sz w:val="24"/>
          <w:szCs w:val="16"/>
        </w:rPr>
        <w:t>4.</w:t>
      </w:r>
      <w:r>
        <w:rPr>
          <w:rFonts w:hint="eastAsia"/>
          <w:sz w:val="24"/>
          <w:szCs w:val="16"/>
        </w:rPr>
        <w:t>下列对于文学常识的叙述，不正确的一项是</w:t>
      </w:r>
      <w:r>
        <w:rPr>
          <w:sz w:val="24"/>
          <w:szCs w:val="16"/>
        </w:rPr>
        <w:t>(2</w:t>
      </w:r>
      <w:r>
        <w:rPr>
          <w:rFonts w:hint="eastAsia"/>
          <w:sz w:val="24"/>
          <w:szCs w:val="16"/>
        </w:rPr>
        <w:t>分</w:t>
      </w:r>
      <w:r>
        <w:rPr>
          <w:sz w:val="24"/>
          <w:szCs w:val="16"/>
        </w:rPr>
        <w:t xml:space="preserve">)        </w:t>
      </w:r>
      <w:r w:rsidR="004053E1">
        <w:rPr>
          <w:rFonts w:hint="eastAsia"/>
          <w:sz w:val="24"/>
          <w:szCs w:val="16"/>
        </w:rPr>
        <w:t xml:space="preserve">  </w:t>
      </w:r>
      <w:r>
        <w:rPr>
          <w:sz w:val="24"/>
          <w:szCs w:val="16"/>
        </w:rPr>
        <w:t xml:space="preserve">                 (    )</w:t>
      </w:r>
    </w:p>
    <w:p w:rsidR="008D30AB" w:rsidRPr="00D3722D" w:rsidP="00CF0F31">
      <w:pPr>
        <w:spacing w:line="360" w:lineRule="auto"/>
        <w:ind w:firstLine="480" w:firstLineChars="200"/>
        <w:rPr>
          <w:sz w:val="24"/>
          <w:szCs w:val="16"/>
        </w:rPr>
      </w:pPr>
      <w:r>
        <w:rPr>
          <w:sz w:val="24"/>
          <w:szCs w:val="16"/>
        </w:rPr>
        <w:t>A.</w:t>
      </w:r>
      <w:r w:rsidRPr="00D3722D">
        <w:t xml:space="preserve"> </w:t>
      </w:r>
      <w:r w:rsidRPr="00D3722D">
        <w:rPr>
          <w:rFonts w:hint="eastAsia"/>
          <w:sz w:val="24"/>
          <w:szCs w:val="16"/>
        </w:rPr>
        <w:t>《繁星》《春水》是中国现代著名女作家冰心的作品，它们歌颂了母爱、童真和自然。</w:t>
      </w:r>
    </w:p>
    <w:p w:rsidR="008D30AB" w:rsidRPr="00D3722D" w:rsidP="00CF0F31">
      <w:pPr>
        <w:spacing w:line="360" w:lineRule="auto"/>
        <w:ind w:firstLine="480" w:firstLineChars="200"/>
        <w:rPr>
          <w:sz w:val="24"/>
          <w:szCs w:val="16"/>
        </w:rPr>
      </w:pPr>
      <w:r w:rsidRPr="00D3722D">
        <w:rPr>
          <w:sz w:val="24"/>
          <w:szCs w:val="16"/>
        </w:rPr>
        <w:t xml:space="preserve">B. </w:t>
      </w:r>
      <w:r w:rsidRPr="00D3722D">
        <w:rPr>
          <w:rFonts w:hint="eastAsia"/>
          <w:sz w:val="24"/>
          <w:szCs w:val="16"/>
        </w:rPr>
        <w:t>《骆驼祥子》塑造了一位个性鲜明的女性形象</w:t>
      </w:r>
      <w:r w:rsidR="00AD51FF">
        <w:rPr>
          <w:rFonts w:hint="eastAsia"/>
          <w:sz w:val="24"/>
          <w:szCs w:val="16"/>
        </w:rPr>
        <w:t>——</w:t>
      </w:r>
      <w:r w:rsidRPr="00D3722D">
        <w:rPr>
          <w:rFonts w:hint="eastAsia"/>
          <w:sz w:val="24"/>
          <w:szCs w:val="16"/>
        </w:rPr>
        <w:t>大胆泼辣而有些心理扭曲的虎妞。</w:t>
      </w:r>
    </w:p>
    <w:p w:rsidR="008D30AB" w:rsidRPr="00D3722D" w:rsidP="00CF0F31">
      <w:pPr>
        <w:spacing w:line="360" w:lineRule="auto"/>
        <w:ind w:firstLine="480" w:firstLineChars="200"/>
        <w:rPr>
          <w:sz w:val="24"/>
          <w:szCs w:val="16"/>
        </w:rPr>
      </w:pPr>
      <w:r w:rsidRPr="00D3722D">
        <w:rPr>
          <w:sz w:val="24"/>
          <w:szCs w:val="16"/>
        </w:rPr>
        <w:t xml:space="preserve">C. </w:t>
      </w:r>
      <w:r w:rsidRPr="00D3722D">
        <w:rPr>
          <w:rFonts w:hint="eastAsia"/>
          <w:sz w:val="24"/>
          <w:szCs w:val="16"/>
        </w:rPr>
        <w:t>《水浒》中的打虎英雄，除了行者武松，还有小旋风李逵。李逵在沂岭徒手杀了四虎。</w:t>
      </w:r>
    </w:p>
    <w:p w:rsidR="008D30AB" w:rsidP="00CF0F31">
      <w:pPr>
        <w:spacing w:line="360" w:lineRule="auto"/>
        <w:ind w:firstLine="480" w:firstLineChars="200"/>
        <w:rPr>
          <w:sz w:val="24"/>
          <w:szCs w:val="16"/>
        </w:rPr>
      </w:pPr>
      <w:r w:rsidRPr="00D3722D">
        <w:rPr>
          <w:sz w:val="24"/>
          <w:szCs w:val="16"/>
        </w:rPr>
        <w:t>D.</w:t>
      </w:r>
      <w:r w:rsidRPr="00D3722D">
        <w:rPr>
          <w:rFonts w:hint="eastAsia"/>
          <w:sz w:val="24"/>
          <w:szCs w:val="16"/>
        </w:rPr>
        <w:t>《从百草园到三味书屋》《阿长与</w:t>
      </w:r>
      <w:r>
        <w:rPr>
          <w:rFonts w:hint="eastAsia"/>
          <w:sz w:val="24"/>
          <w:szCs w:val="16"/>
        </w:rPr>
        <w:t>〈</w:t>
      </w:r>
      <w:r w:rsidRPr="00D3722D">
        <w:rPr>
          <w:rFonts w:hint="eastAsia"/>
          <w:sz w:val="24"/>
          <w:szCs w:val="16"/>
        </w:rPr>
        <w:t>三海经</w:t>
      </w:r>
      <w:r>
        <w:rPr>
          <w:rFonts w:hint="eastAsia"/>
          <w:sz w:val="24"/>
          <w:szCs w:val="16"/>
        </w:rPr>
        <w:t>〉</w:t>
      </w:r>
      <w:r w:rsidRPr="00D3722D">
        <w:rPr>
          <w:rFonts w:hint="eastAsia"/>
          <w:sz w:val="24"/>
          <w:szCs w:val="16"/>
        </w:rPr>
        <w:t>》都选自鲁迅的散文集《朝花夕拾》。</w:t>
      </w:r>
    </w:p>
    <w:p w:rsidR="008D30AB" w:rsidP="00CF0F31">
      <w:pPr>
        <w:spacing w:line="360" w:lineRule="auto"/>
        <w:ind w:firstLine="480" w:firstLineChars="200"/>
        <w:rPr>
          <w:sz w:val="24"/>
          <w:szCs w:val="16"/>
        </w:rPr>
      </w:pPr>
      <w:r>
        <w:rPr>
          <w:sz w:val="24"/>
          <w:szCs w:val="16"/>
        </w:rPr>
        <w:t>5.</w:t>
      </w:r>
      <w:r>
        <w:rPr>
          <w:rFonts w:hint="eastAsia"/>
          <w:sz w:val="24"/>
          <w:szCs w:val="16"/>
        </w:rPr>
        <w:t>从今年五月起，我国在室内</w:t>
      </w:r>
      <w:r w:rsidR="0080117B">
        <w:rPr>
          <w:rFonts w:hint="eastAsia"/>
          <w:sz w:val="24"/>
          <w:szCs w:val="16"/>
        </w:rPr>
        <w:t>公共场所实行全面禁烟。请你为校园内的“禁烟提示牌”编写一</w:t>
      </w:r>
      <w:r w:rsidRPr="0080117B" w:rsidR="0080117B">
        <w:rPr>
          <w:rFonts w:hint="eastAsia"/>
          <w:sz w:val="24"/>
          <w:szCs w:val="16"/>
        </w:rPr>
        <w:t>条温馨提示语。要求：①符合场景：</w:t>
      </w:r>
      <w:r w:rsidRPr="0080117B" w:rsidR="0080117B">
        <w:rPr>
          <w:rFonts w:hint="eastAsia"/>
          <w:sz w:val="24"/>
          <w:szCs w:val="16"/>
        </w:rPr>
        <w:t xml:space="preserve"> </w:t>
      </w:r>
      <w:r w:rsidRPr="0080117B" w:rsidR="0080117B">
        <w:rPr>
          <w:rFonts w:hint="eastAsia"/>
          <w:sz w:val="24"/>
          <w:szCs w:val="16"/>
        </w:rPr>
        <w:t>②语言表达简明、生动、得体：</w:t>
      </w:r>
      <w:r w:rsidRPr="0080117B" w:rsidR="0080117B">
        <w:rPr>
          <w:rFonts w:hint="eastAsia"/>
          <w:sz w:val="24"/>
          <w:szCs w:val="16"/>
        </w:rPr>
        <w:t xml:space="preserve"> </w:t>
      </w:r>
      <w:r w:rsidRPr="0080117B" w:rsidR="0080117B">
        <w:rPr>
          <w:rFonts w:hint="eastAsia"/>
          <w:sz w:val="24"/>
          <w:szCs w:val="16"/>
        </w:rPr>
        <w:t>③不超过</w:t>
      </w:r>
      <w:r w:rsidRPr="0080117B" w:rsidR="0080117B">
        <w:rPr>
          <w:rFonts w:hint="eastAsia"/>
          <w:sz w:val="24"/>
          <w:szCs w:val="16"/>
        </w:rPr>
        <w:t>20</w:t>
      </w:r>
      <w:r w:rsidRPr="0080117B" w:rsidR="0080117B">
        <w:rPr>
          <w:rFonts w:hint="eastAsia"/>
          <w:sz w:val="24"/>
          <w:szCs w:val="16"/>
        </w:rPr>
        <w:t>字。</w:t>
      </w:r>
      <w:r w:rsidR="0080117B">
        <w:rPr>
          <w:rFonts w:hint="eastAsia"/>
          <w:sz w:val="24"/>
          <w:szCs w:val="16"/>
        </w:rPr>
        <w:t>(3</w:t>
      </w:r>
      <w:r w:rsidR="0080117B">
        <w:rPr>
          <w:rFonts w:hint="eastAsia"/>
          <w:sz w:val="24"/>
          <w:szCs w:val="16"/>
        </w:rPr>
        <w:t>分</w:t>
      </w:r>
      <w:r w:rsidR="0080117B">
        <w:rPr>
          <w:rFonts w:hint="eastAsia"/>
          <w:sz w:val="24"/>
          <w:szCs w:val="16"/>
        </w:rPr>
        <w:t>)</w:t>
      </w:r>
    </w:p>
    <w:p w:rsidR="0080117B" w:rsidP="00CF0F31">
      <w:pPr>
        <w:spacing w:line="360" w:lineRule="auto"/>
        <w:ind w:firstLine="480" w:firstLineChars="200"/>
        <w:rPr>
          <w:sz w:val="24"/>
          <w:szCs w:val="16"/>
        </w:rPr>
      </w:pPr>
    </w:p>
    <w:p w:rsidR="0080117B" w:rsidRPr="001D3831" w:rsidP="00CF0F31">
      <w:pPr>
        <w:spacing w:line="360" w:lineRule="auto"/>
        <w:ind w:firstLine="480" w:firstLineChars="200"/>
        <w:rPr>
          <w:rFonts w:ascii="黑体" w:eastAsia="黑体" w:hAnsi="黑体"/>
          <w:sz w:val="24"/>
          <w:szCs w:val="16"/>
        </w:rPr>
      </w:pPr>
      <w:r w:rsidRPr="001D3831">
        <w:rPr>
          <w:rFonts w:ascii="黑体" w:eastAsia="黑体" w:hAnsi="黑体" w:hint="eastAsia"/>
          <w:sz w:val="24"/>
          <w:szCs w:val="16"/>
        </w:rPr>
        <w:t>二、古诗文阅读(15分)</w:t>
      </w:r>
    </w:p>
    <w:p w:rsidR="0080117B" w:rsidP="00CF0F31">
      <w:pPr>
        <w:spacing w:line="360" w:lineRule="auto"/>
        <w:ind w:firstLine="480" w:firstLineChars="200"/>
        <w:rPr>
          <w:sz w:val="24"/>
          <w:szCs w:val="16"/>
        </w:rPr>
      </w:pPr>
      <w:r>
        <w:rPr>
          <w:rFonts w:hint="eastAsia"/>
          <w:sz w:val="24"/>
          <w:szCs w:val="16"/>
        </w:rPr>
        <w:t>阅读下面的古诗文，回答</w:t>
      </w:r>
      <w:r>
        <w:rPr>
          <w:rFonts w:hint="eastAsia"/>
          <w:sz w:val="24"/>
          <w:szCs w:val="16"/>
        </w:rPr>
        <w:t>6</w:t>
      </w:r>
      <w:r>
        <w:rPr>
          <w:rFonts w:hint="eastAsia"/>
          <w:sz w:val="24"/>
          <w:szCs w:val="16"/>
        </w:rPr>
        <w:t>—</w:t>
      </w:r>
      <w:r>
        <w:rPr>
          <w:rFonts w:hint="eastAsia"/>
          <w:sz w:val="24"/>
          <w:szCs w:val="16"/>
        </w:rPr>
        <w:t>9</w:t>
      </w:r>
      <w:r>
        <w:rPr>
          <w:rFonts w:hint="eastAsia"/>
          <w:sz w:val="24"/>
          <w:szCs w:val="16"/>
        </w:rPr>
        <w:t>题。</w:t>
      </w:r>
    </w:p>
    <w:p w:rsidR="0080117B" w:rsidRPr="00AD51FF" w:rsidP="0080117B">
      <w:pPr>
        <w:spacing w:line="360" w:lineRule="auto"/>
        <w:ind w:firstLine="480" w:firstLineChars="200"/>
        <w:jc w:val="center"/>
        <w:rPr>
          <w:rFonts w:ascii="黑体" w:eastAsia="黑体" w:hAnsi="黑体"/>
          <w:sz w:val="24"/>
          <w:szCs w:val="16"/>
        </w:rPr>
      </w:pPr>
      <w:r w:rsidRPr="00AD51FF">
        <w:rPr>
          <w:rFonts w:ascii="黑体" w:eastAsia="黑体" w:hAnsi="黑体" w:hint="eastAsia"/>
          <w:sz w:val="24"/>
          <w:szCs w:val="16"/>
        </w:rPr>
        <w:t>(一)</w:t>
      </w:r>
    </w:p>
    <w:p w:rsidR="0080117B" w:rsidRPr="0080117B" w:rsidP="0080117B">
      <w:pPr>
        <w:spacing w:line="360" w:lineRule="auto"/>
        <w:ind w:firstLine="480" w:firstLineChars="200"/>
        <w:jc w:val="center"/>
        <w:rPr>
          <w:rFonts w:ascii="黑体" w:eastAsia="黑体" w:hAnsi="黑体"/>
          <w:sz w:val="24"/>
          <w:szCs w:val="16"/>
        </w:rPr>
      </w:pPr>
      <w:r w:rsidRPr="0080117B">
        <w:rPr>
          <w:rFonts w:ascii="黑体" w:eastAsia="黑体" w:hAnsi="黑体" w:hint="eastAsia"/>
          <w:sz w:val="24"/>
          <w:szCs w:val="16"/>
        </w:rPr>
        <w:t>春行即兴</w:t>
      </w:r>
    </w:p>
    <w:p w:rsidR="0080117B" w:rsidRPr="00D609C5" w:rsidP="0080117B">
      <w:pPr>
        <w:spacing w:line="360" w:lineRule="auto"/>
        <w:ind w:firstLine="480" w:firstLineChars="200"/>
        <w:jc w:val="center"/>
        <w:rPr>
          <w:rFonts w:ascii="宋体" w:hAnsi="宋体"/>
          <w:sz w:val="24"/>
          <w:szCs w:val="16"/>
        </w:rPr>
      </w:pPr>
      <w:r w:rsidRPr="00D609C5">
        <w:rPr>
          <w:rFonts w:ascii="宋体" w:hAnsi="宋体" w:hint="eastAsia"/>
          <w:sz w:val="24"/>
          <w:szCs w:val="16"/>
        </w:rPr>
        <w:t>李华</w:t>
      </w:r>
    </w:p>
    <w:p w:rsidR="0080117B" w:rsidRPr="0080117B" w:rsidP="0080117B">
      <w:pPr>
        <w:spacing w:line="360" w:lineRule="auto"/>
        <w:ind w:firstLine="480" w:firstLineChars="200"/>
        <w:jc w:val="center"/>
        <w:rPr>
          <w:rFonts w:ascii="楷体_GB2312" w:eastAsia="楷体_GB2312"/>
          <w:sz w:val="24"/>
          <w:szCs w:val="16"/>
        </w:rPr>
      </w:pPr>
      <w:r w:rsidRPr="0080117B">
        <w:rPr>
          <w:rFonts w:ascii="楷体_GB2312" w:eastAsia="楷体_GB2312" w:hint="eastAsia"/>
          <w:sz w:val="24"/>
          <w:szCs w:val="16"/>
        </w:rPr>
        <w:t>宜阳城下草萋萋，</w:t>
      </w:r>
    </w:p>
    <w:p w:rsidR="0080117B" w:rsidRPr="0080117B" w:rsidP="0080117B">
      <w:pPr>
        <w:spacing w:line="360" w:lineRule="auto"/>
        <w:ind w:firstLine="480" w:firstLineChars="200"/>
        <w:jc w:val="center"/>
        <w:rPr>
          <w:rFonts w:ascii="楷体_GB2312" w:eastAsia="楷体_GB2312"/>
          <w:sz w:val="24"/>
          <w:szCs w:val="16"/>
        </w:rPr>
      </w:pPr>
      <w:r w:rsidRPr="0080117B">
        <w:rPr>
          <w:rFonts w:ascii="楷体_GB2312" w:eastAsia="楷体_GB2312" w:hint="eastAsia"/>
          <w:sz w:val="24"/>
          <w:szCs w:val="16"/>
        </w:rPr>
        <w:t>涧水东流复向西。</w:t>
      </w:r>
    </w:p>
    <w:p w:rsidR="0080117B" w:rsidRPr="0080117B" w:rsidP="0080117B">
      <w:pPr>
        <w:spacing w:line="360" w:lineRule="auto"/>
        <w:ind w:firstLine="480" w:firstLineChars="200"/>
        <w:jc w:val="center"/>
        <w:rPr>
          <w:rFonts w:ascii="楷体_GB2312" w:eastAsia="楷体_GB2312"/>
          <w:sz w:val="24"/>
          <w:szCs w:val="16"/>
        </w:rPr>
      </w:pPr>
      <w:r w:rsidRPr="0080117B">
        <w:rPr>
          <w:rFonts w:ascii="楷体_GB2312" w:eastAsia="楷体_GB2312" w:hint="eastAsia"/>
          <w:sz w:val="24"/>
          <w:szCs w:val="16"/>
        </w:rPr>
        <w:t>芳树无人花自落，</w:t>
      </w:r>
    </w:p>
    <w:p w:rsidR="0080117B" w:rsidRPr="0080117B" w:rsidP="0080117B">
      <w:pPr>
        <w:spacing w:line="360" w:lineRule="auto"/>
        <w:ind w:firstLine="480" w:firstLineChars="200"/>
        <w:jc w:val="center"/>
        <w:rPr>
          <w:rFonts w:ascii="楷体_GB2312" w:eastAsia="楷体_GB2312"/>
          <w:sz w:val="24"/>
          <w:szCs w:val="16"/>
        </w:rPr>
      </w:pPr>
      <w:r w:rsidRPr="0080117B">
        <w:rPr>
          <w:rFonts w:ascii="楷体_GB2312" w:eastAsia="楷体_GB2312" w:hint="eastAsia"/>
          <w:sz w:val="24"/>
          <w:szCs w:val="16"/>
        </w:rPr>
        <w:t>春山一路鸟空啼。</w:t>
      </w:r>
    </w:p>
    <w:p w:rsidR="0080117B" w:rsidP="0080117B">
      <w:pPr>
        <w:spacing w:line="360" w:lineRule="auto"/>
        <w:ind w:firstLine="480" w:firstLineChars="200"/>
        <w:rPr>
          <w:sz w:val="24"/>
          <w:szCs w:val="16"/>
        </w:rPr>
      </w:pPr>
      <w:r>
        <w:rPr>
          <w:rFonts w:hint="eastAsia"/>
          <w:sz w:val="24"/>
          <w:szCs w:val="16"/>
        </w:rPr>
        <w:t>6.</w:t>
      </w:r>
      <w:r w:rsidRPr="0080117B">
        <w:rPr>
          <w:rFonts w:hint="eastAsia"/>
          <w:sz w:val="24"/>
          <w:szCs w:val="16"/>
        </w:rPr>
        <w:t>古人在谈诗歌创作时曾说</w:t>
      </w:r>
      <w:r>
        <w:rPr>
          <w:rFonts w:hint="eastAsia"/>
          <w:sz w:val="24"/>
          <w:szCs w:val="16"/>
        </w:rPr>
        <w:t>：</w:t>
      </w:r>
      <w:r w:rsidRPr="0080117B">
        <w:rPr>
          <w:rFonts w:hint="eastAsia"/>
          <w:sz w:val="24"/>
          <w:szCs w:val="16"/>
        </w:rPr>
        <w:t>“作诗不过情</w:t>
      </w:r>
      <w:r>
        <w:rPr>
          <w:rFonts w:hint="eastAsia"/>
          <w:sz w:val="24"/>
          <w:szCs w:val="16"/>
        </w:rPr>
        <w:t>、</w:t>
      </w:r>
      <w:r w:rsidRPr="0080117B">
        <w:rPr>
          <w:rFonts w:hint="eastAsia"/>
          <w:sz w:val="24"/>
          <w:szCs w:val="16"/>
        </w:rPr>
        <w:t>景二端”。请从情和景的角度来赏析这首诗。</w:t>
      </w:r>
      <w:r w:rsidR="00AD51FF">
        <w:rPr>
          <w:rFonts w:hint="eastAsia"/>
          <w:sz w:val="24"/>
          <w:szCs w:val="16"/>
        </w:rPr>
        <w:t>(3</w:t>
      </w:r>
      <w:r w:rsidR="00AD51FF">
        <w:rPr>
          <w:rFonts w:hint="eastAsia"/>
          <w:sz w:val="24"/>
          <w:szCs w:val="16"/>
        </w:rPr>
        <w:t>分</w:t>
      </w:r>
      <w:r w:rsidR="00AD51FF">
        <w:rPr>
          <w:rFonts w:hint="eastAsia"/>
          <w:sz w:val="24"/>
          <w:szCs w:val="16"/>
        </w:rPr>
        <w:t>)</w:t>
      </w:r>
    </w:p>
    <w:p w:rsidR="0080117B" w:rsidP="0080117B">
      <w:pPr>
        <w:spacing w:line="360" w:lineRule="auto"/>
        <w:ind w:firstLine="480" w:firstLineChars="200"/>
        <w:rPr>
          <w:sz w:val="24"/>
          <w:szCs w:val="16"/>
        </w:rPr>
      </w:pPr>
    </w:p>
    <w:p w:rsidR="0080117B" w:rsidP="0080117B">
      <w:pPr>
        <w:spacing w:line="360" w:lineRule="auto"/>
        <w:ind w:firstLine="480" w:firstLineChars="200"/>
        <w:rPr>
          <w:sz w:val="24"/>
          <w:szCs w:val="16"/>
        </w:rPr>
      </w:pPr>
    </w:p>
    <w:p w:rsidR="00AD51FF" w:rsidP="0080117B">
      <w:pPr>
        <w:spacing w:line="360" w:lineRule="auto"/>
        <w:ind w:firstLine="480" w:firstLineChars="200"/>
        <w:rPr>
          <w:sz w:val="24"/>
          <w:szCs w:val="16"/>
        </w:rPr>
      </w:pPr>
    </w:p>
    <w:p w:rsidR="0080117B" w:rsidRPr="00AD51FF" w:rsidP="0080117B">
      <w:pPr>
        <w:spacing w:line="360" w:lineRule="auto"/>
        <w:ind w:firstLine="480" w:firstLineChars="200"/>
        <w:jc w:val="center"/>
        <w:rPr>
          <w:rFonts w:ascii="黑体" w:eastAsia="黑体" w:hAnsi="黑体"/>
          <w:sz w:val="24"/>
          <w:szCs w:val="16"/>
        </w:rPr>
      </w:pPr>
      <w:r w:rsidRPr="00AD51FF">
        <w:rPr>
          <w:rFonts w:ascii="黑体" w:eastAsia="黑体" w:hAnsi="黑体" w:hint="eastAsia"/>
          <w:sz w:val="24"/>
          <w:szCs w:val="16"/>
        </w:rPr>
        <w:t>(二)</w:t>
      </w:r>
    </w:p>
    <w:p w:rsidR="0080117B" w:rsidRPr="001D3831" w:rsidP="004053E1">
      <w:pPr>
        <w:spacing w:line="360" w:lineRule="auto"/>
        <w:ind w:left="420" w:right="-2" w:firstLine="480" w:leftChars="200" w:firstLineChars="200"/>
        <w:rPr>
          <w:rFonts w:ascii="楷体_GB2312" w:eastAsia="楷体_GB2312"/>
          <w:sz w:val="24"/>
          <w:szCs w:val="16"/>
        </w:rPr>
      </w:pPr>
      <w:r w:rsidRPr="001D3831">
        <w:rPr>
          <w:rFonts w:ascii="楷体_GB2312" w:eastAsia="楷体_GB2312" w:hint="eastAsia"/>
          <w:sz w:val="24"/>
          <w:szCs w:val="16"/>
        </w:rPr>
        <w:t>［甲］公与之乘，战于长勺。公将鼓之。刿曰：“未可。”齐人三鼓。刿日：“可矣。”齐师败绩。公将驰之。刿日：“未可。”下视其辙，登轼而望之，日：“可矣。”遂逐齐师。</w:t>
      </w:r>
    </w:p>
    <w:p w:rsidR="0080117B" w:rsidRPr="001D3831" w:rsidP="004053E1">
      <w:pPr>
        <w:spacing w:line="360" w:lineRule="auto"/>
        <w:ind w:left="420" w:right="-2" w:firstLine="480" w:leftChars="200" w:firstLineChars="200"/>
        <w:rPr>
          <w:rFonts w:ascii="楷体_GB2312" w:eastAsia="楷体_GB2312"/>
          <w:sz w:val="24"/>
          <w:szCs w:val="16"/>
        </w:rPr>
      </w:pPr>
      <w:r w:rsidRPr="001D3831">
        <w:rPr>
          <w:rFonts w:ascii="楷体_GB2312" w:eastAsia="楷体_GB2312" w:hint="eastAsia"/>
          <w:sz w:val="24"/>
          <w:szCs w:val="16"/>
        </w:rPr>
        <w:t>［乙］楚庄王欲伐越。庄子谏日：“王之伐越，何也？”日：“政乱兵弱。”庄子日：“臣愚患之，智之如目也，能见百步之外，而不能自见其睫②。王之兵自败于秦晋，丧地数百里，此兵之弱也；庄</w:t>
      </w:r>
      <w:r w:rsidRPr="001D3831">
        <w:rPr>
          <w:rFonts w:ascii="楷体_GB2312" w:hint="eastAsia"/>
          <w:sz w:val="24"/>
          <w:szCs w:val="16"/>
        </w:rPr>
        <w:t>蹻</w:t>
      </w:r>
      <w:r w:rsidRPr="001D3831">
        <w:rPr>
          <w:rFonts w:ascii="楷体_GB2312" w:eastAsia="楷体_GB2312" w:hint="eastAsia"/>
          <w:sz w:val="24"/>
          <w:szCs w:val="16"/>
        </w:rPr>
        <w:t>③为盗于境内，而吏不能禁，此政之乱也。王之弱乱，非越之下也。而欲伐越，此智之如目也。”王乃止。故知之难，不在见人，在自见，故日：自见之谓明。</w:t>
      </w:r>
    </w:p>
    <w:p w:rsidR="0080117B" w:rsidRPr="004053E1" w:rsidP="0080117B">
      <w:pPr>
        <w:spacing w:line="360" w:lineRule="auto"/>
        <w:ind w:firstLine="480" w:firstLineChars="200"/>
        <w:rPr>
          <w:rFonts w:ascii="楷体_GB2312" w:eastAsia="楷体_GB2312"/>
          <w:sz w:val="24"/>
          <w:szCs w:val="16"/>
        </w:rPr>
      </w:pPr>
      <w:r w:rsidRPr="0080117B">
        <w:rPr>
          <w:rFonts w:hint="eastAsia"/>
          <w:sz w:val="24"/>
          <w:szCs w:val="16"/>
        </w:rPr>
        <w:t xml:space="preserve">                                                      </w:t>
      </w:r>
      <w:r w:rsidR="00AD51FF">
        <w:rPr>
          <w:rFonts w:hint="eastAsia"/>
          <w:sz w:val="24"/>
          <w:szCs w:val="16"/>
        </w:rPr>
        <w:t xml:space="preserve">  </w:t>
      </w:r>
      <w:r w:rsidRPr="004053E1" w:rsidR="00AD51FF">
        <w:rPr>
          <w:rFonts w:ascii="楷体_GB2312" w:eastAsia="楷体_GB2312" w:hint="eastAsia"/>
          <w:sz w:val="24"/>
          <w:szCs w:val="16"/>
        </w:rPr>
        <w:t xml:space="preserve">  </w:t>
      </w:r>
      <w:r w:rsidRPr="004053E1">
        <w:rPr>
          <w:rFonts w:ascii="楷体_GB2312" w:eastAsia="楷体_GB2312" w:hint="eastAsia"/>
          <w:sz w:val="24"/>
          <w:szCs w:val="16"/>
        </w:rPr>
        <w:t>（节选自《韩非子》）</w:t>
      </w:r>
    </w:p>
    <w:p w:rsidR="00AD51FF" w:rsidP="0080117B">
      <w:pPr>
        <w:spacing w:line="360" w:lineRule="auto"/>
        <w:ind w:firstLine="480" w:firstLineChars="200"/>
        <w:rPr>
          <w:sz w:val="24"/>
          <w:szCs w:val="16"/>
        </w:rPr>
      </w:pPr>
      <w:r>
        <w:rPr>
          <w:rFonts w:hint="eastAsia"/>
          <w:sz w:val="24"/>
          <w:szCs w:val="16"/>
        </w:rPr>
        <w:t>7.</w:t>
      </w:r>
      <w:r>
        <w:rPr>
          <w:rFonts w:hint="eastAsia"/>
          <w:sz w:val="24"/>
          <w:szCs w:val="16"/>
        </w:rPr>
        <w:t>解释下列文言句中加点词语。</w:t>
      </w:r>
      <w:r>
        <w:rPr>
          <w:rFonts w:hint="eastAsia"/>
          <w:sz w:val="24"/>
          <w:szCs w:val="16"/>
        </w:rPr>
        <w:t>(4</w:t>
      </w:r>
      <w:r>
        <w:rPr>
          <w:rFonts w:hint="eastAsia"/>
          <w:sz w:val="24"/>
          <w:szCs w:val="16"/>
        </w:rPr>
        <w:t>分</w:t>
      </w:r>
      <w:r>
        <w:rPr>
          <w:rFonts w:hint="eastAsia"/>
          <w:sz w:val="24"/>
          <w:szCs w:val="16"/>
        </w:rPr>
        <w:t>)</w:t>
      </w:r>
    </w:p>
    <w:p w:rsidR="00AD51FF" w:rsidP="0080117B">
      <w:pPr>
        <w:spacing w:line="360" w:lineRule="auto"/>
        <w:ind w:firstLine="480" w:firstLineChars="200"/>
        <w:rPr>
          <w:sz w:val="24"/>
          <w:szCs w:val="16"/>
        </w:rPr>
      </w:pPr>
      <w:r>
        <w:rPr>
          <w:rFonts w:hint="eastAsia"/>
          <w:sz w:val="24"/>
          <w:szCs w:val="16"/>
        </w:rPr>
        <w:t>(1)</w:t>
      </w:r>
      <w:r>
        <w:rPr>
          <w:rFonts w:hint="eastAsia"/>
          <w:sz w:val="24"/>
          <w:szCs w:val="16"/>
        </w:rPr>
        <w:t>公将鼓之</w:t>
      </w:r>
      <w:r>
        <w:rPr>
          <w:rFonts w:hint="eastAsia"/>
          <w:sz w:val="24"/>
          <w:szCs w:val="16"/>
        </w:rPr>
        <w:t>(        )</w:t>
      </w:r>
    </w:p>
    <w:p w:rsidR="00AD51FF" w:rsidP="0080117B">
      <w:pPr>
        <w:spacing w:line="360" w:lineRule="auto"/>
        <w:ind w:firstLine="480" w:firstLineChars="200"/>
        <w:rPr>
          <w:sz w:val="24"/>
          <w:szCs w:val="16"/>
        </w:rPr>
      </w:pPr>
      <w:r>
        <w:rPr>
          <w:rFonts w:hint="eastAsia"/>
          <w:sz w:val="24"/>
          <w:szCs w:val="16"/>
        </w:rPr>
        <w:t>(2)</w:t>
      </w:r>
      <w:r>
        <w:rPr>
          <w:rFonts w:hint="eastAsia"/>
          <w:sz w:val="24"/>
          <w:szCs w:val="16"/>
        </w:rPr>
        <w:t>公将驰之</w:t>
      </w:r>
      <w:r>
        <w:rPr>
          <w:rFonts w:hint="eastAsia"/>
          <w:sz w:val="24"/>
          <w:szCs w:val="16"/>
        </w:rPr>
        <w:t>(        )</w:t>
      </w:r>
    </w:p>
    <w:p w:rsidR="00AD51FF" w:rsidP="0080117B">
      <w:pPr>
        <w:spacing w:line="360" w:lineRule="auto"/>
        <w:ind w:firstLine="480" w:firstLineChars="200"/>
        <w:rPr>
          <w:sz w:val="24"/>
          <w:szCs w:val="16"/>
        </w:rPr>
      </w:pPr>
      <w:r>
        <w:rPr>
          <w:rFonts w:hint="eastAsia"/>
          <w:sz w:val="24"/>
          <w:szCs w:val="16"/>
        </w:rPr>
        <w:t>(3)</w:t>
      </w:r>
      <w:r>
        <w:rPr>
          <w:rFonts w:hint="eastAsia"/>
          <w:sz w:val="24"/>
          <w:szCs w:val="16"/>
        </w:rPr>
        <w:t>丧地数百里</w:t>
      </w:r>
      <w:r>
        <w:rPr>
          <w:rFonts w:hint="eastAsia"/>
          <w:sz w:val="24"/>
          <w:szCs w:val="16"/>
        </w:rPr>
        <w:t>(         )</w:t>
      </w:r>
    </w:p>
    <w:p w:rsidR="00AD51FF" w:rsidP="0080117B">
      <w:pPr>
        <w:spacing w:line="360" w:lineRule="auto"/>
        <w:ind w:firstLine="480" w:firstLineChars="200"/>
        <w:rPr>
          <w:sz w:val="24"/>
          <w:szCs w:val="16"/>
        </w:rPr>
      </w:pPr>
      <w:r>
        <w:rPr>
          <w:rFonts w:hint="eastAsia"/>
          <w:sz w:val="24"/>
          <w:szCs w:val="16"/>
        </w:rPr>
        <w:t>(4)</w:t>
      </w:r>
      <w:r>
        <w:rPr>
          <w:rFonts w:hint="eastAsia"/>
          <w:sz w:val="24"/>
          <w:szCs w:val="16"/>
        </w:rPr>
        <w:t>自见之谓明</w:t>
      </w:r>
      <w:r>
        <w:rPr>
          <w:rFonts w:hint="eastAsia"/>
          <w:sz w:val="24"/>
          <w:szCs w:val="16"/>
        </w:rPr>
        <w:t>(         )</w:t>
      </w:r>
    </w:p>
    <w:p w:rsidR="00AD51FF" w:rsidP="0080117B">
      <w:pPr>
        <w:spacing w:line="360" w:lineRule="auto"/>
        <w:ind w:firstLine="480" w:firstLineChars="200"/>
        <w:rPr>
          <w:sz w:val="24"/>
          <w:szCs w:val="16"/>
        </w:rPr>
      </w:pPr>
      <w:r>
        <w:rPr>
          <w:rFonts w:hint="eastAsia"/>
          <w:sz w:val="24"/>
          <w:szCs w:val="16"/>
        </w:rPr>
        <w:t>8.</w:t>
      </w:r>
      <w:r>
        <w:rPr>
          <w:rFonts w:hint="eastAsia"/>
          <w:sz w:val="24"/>
          <w:szCs w:val="16"/>
        </w:rPr>
        <w:t>用现代汉语翻译下列句子。</w:t>
      </w:r>
      <w:r>
        <w:rPr>
          <w:rFonts w:hint="eastAsia"/>
          <w:sz w:val="24"/>
          <w:szCs w:val="16"/>
        </w:rPr>
        <w:t>(4</w:t>
      </w:r>
      <w:r>
        <w:rPr>
          <w:rFonts w:hint="eastAsia"/>
          <w:sz w:val="24"/>
          <w:szCs w:val="16"/>
        </w:rPr>
        <w:t>分</w:t>
      </w:r>
      <w:r>
        <w:rPr>
          <w:rFonts w:hint="eastAsia"/>
          <w:sz w:val="24"/>
          <w:szCs w:val="16"/>
        </w:rPr>
        <w:t>)</w:t>
      </w:r>
    </w:p>
    <w:p w:rsidR="00AD51FF" w:rsidP="0080117B">
      <w:pPr>
        <w:spacing w:line="360" w:lineRule="auto"/>
        <w:ind w:firstLine="480" w:firstLineChars="200"/>
        <w:rPr>
          <w:sz w:val="24"/>
          <w:szCs w:val="16"/>
        </w:rPr>
      </w:pPr>
      <w:r>
        <w:rPr>
          <w:rFonts w:hint="eastAsia"/>
          <w:sz w:val="24"/>
          <w:szCs w:val="16"/>
        </w:rPr>
        <w:t>(1)</w:t>
      </w:r>
      <w:r>
        <w:rPr>
          <w:rFonts w:hint="eastAsia"/>
          <w:sz w:val="24"/>
          <w:szCs w:val="16"/>
        </w:rPr>
        <w:t>下视其辙，登轼而望之。</w:t>
      </w:r>
    </w:p>
    <w:p w:rsidR="00AD51FF" w:rsidP="0080117B">
      <w:pPr>
        <w:spacing w:line="360" w:lineRule="auto"/>
        <w:ind w:firstLine="480" w:firstLineChars="200"/>
        <w:rPr>
          <w:sz w:val="24"/>
          <w:szCs w:val="16"/>
        </w:rPr>
      </w:pPr>
    </w:p>
    <w:p w:rsidR="00AD51FF" w:rsidP="0080117B">
      <w:pPr>
        <w:spacing w:line="360" w:lineRule="auto"/>
        <w:ind w:firstLine="480" w:firstLineChars="200"/>
        <w:rPr>
          <w:sz w:val="24"/>
          <w:szCs w:val="16"/>
        </w:rPr>
      </w:pPr>
    </w:p>
    <w:p w:rsidR="00AD51FF" w:rsidP="0080117B">
      <w:pPr>
        <w:spacing w:line="360" w:lineRule="auto"/>
        <w:ind w:firstLine="480" w:firstLineChars="200"/>
        <w:rPr>
          <w:sz w:val="24"/>
          <w:szCs w:val="16"/>
        </w:rPr>
      </w:pPr>
      <w:r>
        <w:rPr>
          <w:rFonts w:hint="eastAsia"/>
          <w:sz w:val="24"/>
          <w:szCs w:val="16"/>
        </w:rPr>
        <w:t>(2)</w:t>
      </w:r>
      <w:r>
        <w:rPr>
          <w:rFonts w:hint="eastAsia"/>
          <w:sz w:val="24"/>
          <w:szCs w:val="16"/>
        </w:rPr>
        <w:t>王之弱乱，非越之下也。</w:t>
      </w:r>
    </w:p>
    <w:p w:rsidR="00AD51FF" w:rsidP="0080117B">
      <w:pPr>
        <w:spacing w:line="360" w:lineRule="auto"/>
        <w:ind w:firstLine="480" w:firstLineChars="200"/>
        <w:rPr>
          <w:sz w:val="24"/>
          <w:szCs w:val="16"/>
        </w:rPr>
      </w:pPr>
    </w:p>
    <w:p w:rsidR="00AD51FF" w:rsidP="0080117B">
      <w:pPr>
        <w:spacing w:line="360" w:lineRule="auto"/>
        <w:ind w:firstLine="480" w:firstLineChars="200"/>
        <w:rPr>
          <w:sz w:val="24"/>
          <w:szCs w:val="16"/>
        </w:rPr>
      </w:pPr>
    </w:p>
    <w:p w:rsidR="00AD51FF" w:rsidP="0080117B">
      <w:pPr>
        <w:spacing w:line="360" w:lineRule="auto"/>
        <w:ind w:firstLine="480" w:firstLineChars="200"/>
        <w:rPr>
          <w:sz w:val="24"/>
          <w:szCs w:val="16"/>
        </w:rPr>
      </w:pPr>
      <w:r>
        <w:rPr>
          <w:rFonts w:hint="eastAsia"/>
          <w:sz w:val="24"/>
          <w:szCs w:val="16"/>
        </w:rPr>
        <w:t>9.</w:t>
      </w:r>
      <w:r>
        <w:rPr>
          <w:rFonts w:hint="eastAsia"/>
          <w:sz w:val="24"/>
          <w:szCs w:val="16"/>
        </w:rPr>
        <w:t>［甲］文中“齐师败绩”是因为鲁国抓住了发动进攻的时机：</w:t>
      </w:r>
      <w:r>
        <w:rPr>
          <w:rFonts w:hint="eastAsia"/>
          <w:sz w:val="24"/>
          <w:szCs w:val="16"/>
          <w:u w:val="single"/>
        </w:rPr>
        <w:t xml:space="preserve">                        </w:t>
      </w:r>
      <w:r>
        <w:rPr>
          <w:rFonts w:hint="eastAsia"/>
          <w:sz w:val="24"/>
          <w:szCs w:val="16"/>
        </w:rPr>
        <w:t>(</w:t>
      </w:r>
      <w:r>
        <w:rPr>
          <w:rFonts w:hint="eastAsia"/>
          <w:sz w:val="24"/>
          <w:szCs w:val="16"/>
        </w:rPr>
        <w:t>用文中的原句作答</w:t>
      </w:r>
      <w:r>
        <w:rPr>
          <w:rFonts w:hint="eastAsia"/>
          <w:sz w:val="24"/>
          <w:szCs w:val="16"/>
        </w:rPr>
        <w:t>)</w:t>
      </w:r>
      <w:r w:rsidR="0058736C">
        <w:rPr>
          <w:rFonts w:hint="eastAsia"/>
          <w:sz w:val="24"/>
          <w:szCs w:val="16"/>
        </w:rPr>
        <w:t>；［乙］文中庄子劝楚庄王放弃伐越的故事说明的什么道理？［甲］文中的鲁庄公与［乙］文中的楚庄王有何相同点？</w:t>
      </w:r>
      <w:r w:rsidR="0058736C">
        <w:rPr>
          <w:rFonts w:hint="eastAsia"/>
          <w:sz w:val="24"/>
          <w:szCs w:val="16"/>
        </w:rPr>
        <w:t>(4</w:t>
      </w:r>
      <w:r w:rsidR="0058736C">
        <w:rPr>
          <w:rFonts w:hint="eastAsia"/>
          <w:sz w:val="24"/>
          <w:szCs w:val="16"/>
        </w:rPr>
        <w:t>分</w:t>
      </w:r>
      <w:r w:rsidR="0058736C">
        <w:rPr>
          <w:rFonts w:hint="eastAsia"/>
          <w:sz w:val="24"/>
          <w:szCs w:val="16"/>
        </w:rPr>
        <w:t>)</w:t>
      </w:r>
    </w:p>
    <w:p w:rsidR="0058736C" w:rsidP="0080117B">
      <w:pPr>
        <w:spacing w:line="360" w:lineRule="auto"/>
        <w:ind w:firstLine="480" w:firstLineChars="200"/>
        <w:rPr>
          <w:sz w:val="24"/>
          <w:szCs w:val="16"/>
        </w:rPr>
      </w:pPr>
    </w:p>
    <w:p w:rsidR="0058736C" w:rsidP="0080117B">
      <w:pPr>
        <w:spacing w:line="360" w:lineRule="auto"/>
        <w:ind w:firstLine="480" w:firstLineChars="200"/>
        <w:rPr>
          <w:sz w:val="24"/>
          <w:szCs w:val="16"/>
        </w:rPr>
      </w:pPr>
    </w:p>
    <w:p w:rsidR="0058736C" w:rsidP="0080117B">
      <w:pPr>
        <w:spacing w:line="360" w:lineRule="auto"/>
        <w:ind w:firstLine="480" w:firstLineChars="200"/>
        <w:rPr>
          <w:sz w:val="24"/>
          <w:szCs w:val="16"/>
        </w:rPr>
      </w:pPr>
    </w:p>
    <w:p w:rsidR="0007726D" w:rsidP="0080117B">
      <w:pPr>
        <w:spacing w:line="360" w:lineRule="auto"/>
        <w:ind w:firstLine="480" w:firstLineChars="200"/>
        <w:rPr>
          <w:sz w:val="24"/>
          <w:szCs w:val="16"/>
        </w:rPr>
      </w:pPr>
    </w:p>
    <w:p w:rsidR="0007726D" w:rsidP="0080117B">
      <w:pPr>
        <w:spacing w:line="360" w:lineRule="auto"/>
        <w:ind w:firstLine="480" w:firstLineChars="200"/>
        <w:rPr>
          <w:sz w:val="24"/>
          <w:szCs w:val="16"/>
        </w:rPr>
      </w:pPr>
    </w:p>
    <w:p w:rsidR="0058736C" w:rsidP="0080117B">
      <w:pPr>
        <w:spacing w:line="360" w:lineRule="auto"/>
        <w:ind w:firstLine="480" w:firstLineChars="200"/>
        <w:rPr>
          <w:sz w:val="24"/>
          <w:szCs w:val="16"/>
        </w:rPr>
      </w:pPr>
    </w:p>
    <w:p w:rsidR="0058736C" w:rsidRPr="0058736C" w:rsidP="0080117B">
      <w:pPr>
        <w:spacing w:line="360" w:lineRule="auto"/>
        <w:ind w:firstLine="480" w:firstLineChars="200"/>
        <w:rPr>
          <w:rFonts w:ascii="黑体" w:eastAsia="黑体" w:hAnsi="黑体"/>
          <w:sz w:val="24"/>
          <w:szCs w:val="16"/>
        </w:rPr>
      </w:pPr>
      <w:r w:rsidRPr="0058736C">
        <w:rPr>
          <w:rFonts w:ascii="黑体" w:eastAsia="黑体" w:hAnsi="黑体" w:hint="eastAsia"/>
          <w:sz w:val="24"/>
          <w:szCs w:val="16"/>
        </w:rPr>
        <w:t>三、现代文阅读(共30分)</w:t>
      </w:r>
    </w:p>
    <w:p w:rsidR="0058736C" w:rsidP="0080117B">
      <w:pPr>
        <w:spacing w:line="360" w:lineRule="auto"/>
        <w:ind w:firstLine="480" w:firstLineChars="200"/>
        <w:rPr>
          <w:sz w:val="24"/>
          <w:szCs w:val="16"/>
        </w:rPr>
      </w:pPr>
      <w:r>
        <w:rPr>
          <w:rFonts w:hint="eastAsia"/>
          <w:sz w:val="24"/>
          <w:szCs w:val="16"/>
        </w:rPr>
        <w:t>阅读下面的文章，回答</w:t>
      </w:r>
      <w:r>
        <w:rPr>
          <w:rFonts w:hint="eastAsia"/>
          <w:sz w:val="24"/>
          <w:szCs w:val="16"/>
        </w:rPr>
        <w:t>10</w:t>
      </w:r>
      <w:r>
        <w:rPr>
          <w:rFonts w:hint="eastAsia"/>
          <w:sz w:val="24"/>
          <w:szCs w:val="16"/>
        </w:rPr>
        <w:t>—</w:t>
      </w:r>
      <w:r>
        <w:rPr>
          <w:rFonts w:hint="eastAsia"/>
          <w:sz w:val="24"/>
          <w:szCs w:val="16"/>
        </w:rPr>
        <w:t>20</w:t>
      </w:r>
      <w:r>
        <w:rPr>
          <w:rFonts w:hint="eastAsia"/>
          <w:sz w:val="24"/>
          <w:szCs w:val="16"/>
        </w:rPr>
        <w:t>题。</w:t>
      </w:r>
    </w:p>
    <w:p w:rsidR="0058736C" w:rsidRPr="0058736C" w:rsidP="0058736C">
      <w:pPr>
        <w:spacing w:line="360" w:lineRule="auto"/>
        <w:ind w:firstLine="480" w:firstLineChars="200"/>
        <w:jc w:val="center"/>
        <w:rPr>
          <w:rFonts w:ascii="黑体" w:eastAsia="黑体" w:hAnsi="黑体"/>
          <w:sz w:val="24"/>
          <w:szCs w:val="16"/>
        </w:rPr>
      </w:pPr>
      <w:r w:rsidRPr="0058736C">
        <w:rPr>
          <w:rFonts w:ascii="黑体" w:eastAsia="黑体" w:hAnsi="黑体" w:hint="eastAsia"/>
          <w:sz w:val="24"/>
          <w:szCs w:val="16"/>
        </w:rPr>
        <w:t>(一)</w:t>
      </w:r>
    </w:p>
    <w:p w:rsidR="0058736C" w:rsidRPr="0058736C" w:rsidP="0058736C">
      <w:pPr>
        <w:spacing w:line="360" w:lineRule="auto"/>
        <w:ind w:firstLine="480" w:firstLineChars="200"/>
        <w:jc w:val="center"/>
        <w:rPr>
          <w:rFonts w:ascii="黑体" w:eastAsia="黑体" w:hAnsi="黑体"/>
          <w:sz w:val="24"/>
          <w:szCs w:val="16"/>
        </w:rPr>
      </w:pPr>
      <w:r w:rsidRPr="0058736C">
        <w:rPr>
          <w:rFonts w:ascii="黑体" w:eastAsia="黑体" w:hAnsi="黑体" w:hint="eastAsia"/>
          <w:sz w:val="24"/>
          <w:szCs w:val="16"/>
        </w:rPr>
        <w:t>绿色技术</w:t>
      </w:r>
    </w:p>
    <w:p w:rsidR="0058736C" w:rsidRPr="0058736C" w:rsidP="0058736C">
      <w:pPr>
        <w:spacing w:line="360" w:lineRule="auto"/>
        <w:ind w:firstLine="480" w:firstLineChars="200"/>
        <w:rPr>
          <w:rFonts w:ascii="楷体_GB2312" w:eastAsia="楷体_GB2312"/>
          <w:sz w:val="24"/>
          <w:szCs w:val="16"/>
        </w:rPr>
      </w:pPr>
      <w:r w:rsidRPr="0058736C">
        <w:rPr>
          <w:rFonts w:ascii="楷体_GB2312" w:eastAsia="楷体_GB2312" w:hint="eastAsia"/>
          <w:sz w:val="24"/>
          <w:szCs w:val="16"/>
        </w:rPr>
        <w:t>①所谓“绿色技术”，简单地说，就是指人们能充分节约地利用自然资源，而且在生产和使用时对环境无害的一种技术。绿色技术在环境保护上的重要贡献使得绿色技术随着全球环保事业的全面兴起而逐渐成长。</w:t>
      </w:r>
    </w:p>
    <w:p w:rsidR="0058736C" w:rsidRPr="0007726D" w:rsidP="0058736C">
      <w:pPr>
        <w:spacing w:line="360" w:lineRule="auto"/>
        <w:ind w:firstLine="480" w:firstLineChars="200"/>
        <w:rPr>
          <w:rFonts w:ascii="楷体_GB2312" w:eastAsia="楷体_GB2312"/>
          <w:sz w:val="24"/>
          <w:szCs w:val="16"/>
          <w:u w:val="single"/>
        </w:rPr>
      </w:pPr>
      <w:r w:rsidRPr="0058736C">
        <w:rPr>
          <w:rFonts w:ascii="楷体_GB2312" w:eastAsia="楷体_GB2312" w:hint="eastAsia"/>
          <w:sz w:val="24"/>
          <w:szCs w:val="16"/>
        </w:rPr>
        <w:t>②最先闻名于世的绿色产品是各种绿色食品。它们都贴有特殊的绿色食品标志，象征着该产品是无污染的、充满健康和活力的产品。</w:t>
      </w:r>
      <w:r w:rsidRPr="0007726D">
        <w:rPr>
          <w:rFonts w:ascii="楷体_GB2312" w:eastAsia="楷体_GB2312" w:hint="eastAsia"/>
          <w:sz w:val="24"/>
          <w:szCs w:val="16"/>
          <w:u w:val="single"/>
        </w:rPr>
        <w:t>现在国际上绿色食品的生产企业已达1.64万家，它们的产品行销全球各地。我国绿色食品行业发展也很快，目前已有203家企业开发出389种绿色食品。</w:t>
      </w:r>
    </w:p>
    <w:p w:rsidR="0058736C" w:rsidRPr="0058736C" w:rsidP="0058736C">
      <w:pPr>
        <w:spacing w:line="360" w:lineRule="auto"/>
        <w:ind w:firstLine="480" w:firstLineChars="200"/>
        <w:rPr>
          <w:rFonts w:ascii="楷体_GB2312" w:eastAsia="楷体_GB2312"/>
          <w:sz w:val="24"/>
          <w:szCs w:val="16"/>
        </w:rPr>
      </w:pPr>
      <w:r w:rsidRPr="0058736C">
        <w:rPr>
          <w:rFonts w:ascii="楷体_GB2312" w:eastAsia="楷体_GB2312" w:hint="eastAsia"/>
          <w:sz w:val="24"/>
          <w:szCs w:val="16"/>
        </w:rPr>
        <w:t>③绿色技术决不能仅仅局限于食品行业，实际上大量的、更先进的绿色技术集中于高技术产业，像能源、新材料等行业。目前人类使用的能源主要是化石能源，如石油、煤、天然气，全世界能源的90%都来自于此，我国95%的能源也是化石燃料。这些化石燃料一方面储量有限，另一方面使用后排放的废气和废物量大，危害严重。因此可更新的、无污染的绿色能源就成了各国竞相研制的热点。美国科学家在非洲发现了一种能代替石油的植物——藿藿芭，这项研究为新能源的开发开创了广阔的前景。1992年，日本就研制出了以太阳能为动力的汽车，把太阳能直接转化为电能，使用时既无有害气体排出，又不发噪音。</w:t>
      </w:r>
    </w:p>
    <w:p w:rsidR="0058736C" w:rsidP="0058736C">
      <w:pPr>
        <w:spacing w:line="360" w:lineRule="auto"/>
        <w:ind w:firstLine="480" w:firstLineChars="200"/>
        <w:rPr>
          <w:rFonts w:ascii="楷体_GB2312" w:eastAsia="楷体_GB2312"/>
          <w:sz w:val="24"/>
          <w:szCs w:val="16"/>
        </w:rPr>
      </w:pPr>
      <w:r w:rsidRPr="0058736C">
        <w:rPr>
          <w:rFonts w:ascii="楷体_GB2312" w:eastAsia="楷体_GB2312" w:hint="eastAsia"/>
          <w:sz w:val="24"/>
          <w:szCs w:val="16"/>
        </w:rPr>
        <w:t>④诚然，绿色技术仅是走可持续发展道路中的一种手段，随着科学技术的发展，人们依靠科技，还会发明和创造出更多的办法来发展经济，保护人类共同的生态环境，让绿色在地球上长驻，让我们的星球更欢快地在太空旋转。（选文有改动）</w:t>
      </w:r>
    </w:p>
    <w:p w:rsidR="0007726D" w:rsidRPr="00D609C5" w:rsidP="0058736C">
      <w:pPr>
        <w:spacing w:line="360" w:lineRule="auto"/>
        <w:ind w:firstLine="480" w:firstLineChars="200"/>
        <w:rPr>
          <w:rFonts w:ascii="宋体" w:hAnsi="宋体"/>
          <w:sz w:val="24"/>
          <w:szCs w:val="16"/>
        </w:rPr>
      </w:pPr>
      <w:r w:rsidRPr="00D609C5">
        <w:rPr>
          <w:rFonts w:ascii="宋体" w:hAnsi="宋体" w:hint="eastAsia"/>
          <w:sz w:val="24"/>
          <w:szCs w:val="16"/>
        </w:rPr>
        <w:t>10.请根据短文内容，给“绿色食品”下一个定义。(2分)</w:t>
      </w: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r w:rsidRPr="00D609C5">
        <w:rPr>
          <w:rFonts w:ascii="宋体" w:hAnsi="宋体" w:hint="eastAsia"/>
          <w:sz w:val="24"/>
          <w:szCs w:val="16"/>
        </w:rPr>
        <w:t>11.文章第2段中画线句子主要采用了什么说明方法？有什么表达作用？(3分)</w:t>
      </w: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r w:rsidRPr="00D609C5">
        <w:rPr>
          <w:rFonts w:ascii="宋体" w:hAnsi="宋体" w:hint="eastAsia"/>
          <w:sz w:val="24"/>
          <w:szCs w:val="16"/>
        </w:rPr>
        <w:t>12.绿色能源成为各国竞相研制的热点，其主要原因是什么？(2分)</w:t>
      </w: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D609C5" w:rsidP="0058736C">
      <w:pPr>
        <w:spacing w:line="360" w:lineRule="auto"/>
        <w:ind w:firstLine="480" w:firstLineChars="200"/>
        <w:rPr>
          <w:rFonts w:ascii="宋体" w:hAnsi="宋体"/>
          <w:sz w:val="24"/>
          <w:szCs w:val="16"/>
        </w:rPr>
      </w:pPr>
    </w:p>
    <w:p w:rsidR="0007726D" w:rsidRPr="0007726D" w:rsidP="0007726D">
      <w:pPr>
        <w:spacing w:line="360" w:lineRule="auto"/>
        <w:ind w:firstLine="480" w:firstLineChars="200"/>
        <w:jc w:val="center"/>
        <w:rPr>
          <w:rFonts w:ascii="黑体" w:eastAsia="黑体" w:hAnsi="黑体"/>
          <w:sz w:val="24"/>
          <w:szCs w:val="16"/>
        </w:rPr>
      </w:pPr>
      <w:r w:rsidRPr="0007726D">
        <w:rPr>
          <w:rFonts w:ascii="黑体" w:eastAsia="黑体" w:hAnsi="黑体" w:hint="eastAsia"/>
          <w:sz w:val="24"/>
          <w:szCs w:val="16"/>
        </w:rPr>
        <w:t>(二)</w:t>
      </w:r>
    </w:p>
    <w:p w:rsidR="0007726D" w:rsidRPr="0007726D" w:rsidP="0007726D">
      <w:pPr>
        <w:spacing w:line="360" w:lineRule="auto"/>
        <w:ind w:firstLine="480" w:firstLineChars="200"/>
        <w:jc w:val="center"/>
        <w:rPr>
          <w:rFonts w:ascii="黑体" w:eastAsia="黑体" w:hAnsi="黑体"/>
          <w:sz w:val="24"/>
          <w:szCs w:val="16"/>
        </w:rPr>
      </w:pPr>
      <w:r w:rsidRPr="0007726D">
        <w:rPr>
          <w:rFonts w:ascii="黑体" w:eastAsia="黑体" w:hAnsi="黑体" w:hint="eastAsia"/>
          <w:sz w:val="24"/>
          <w:szCs w:val="16"/>
        </w:rPr>
        <w:t>读书率下降是什么危机</w:t>
      </w:r>
    </w:p>
    <w:p w:rsidR="0007726D" w:rsidRPr="00D609C5" w:rsidP="0007726D">
      <w:pPr>
        <w:spacing w:line="360" w:lineRule="auto"/>
        <w:ind w:firstLine="480" w:firstLineChars="200"/>
        <w:jc w:val="center"/>
        <w:rPr>
          <w:rFonts w:ascii="宋体" w:hAnsi="宋体"/>
          <w:sz w:val="24"/>
          <w:szCs w:val="16"/>
        </w:rPr>
      </w:pPr>
      <w:r w:rsidRPr="00D609C5">
        <w:rPr>
          <w:rFonts w:ascii="宋体" w:hAnsi="宋体" w:hint="eastAsia"/>
          <w:sz w:val="24"/>
          <w:szCs w:val="16"/>
        </w:rPr>
        <w:t>薛涌</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①“全国国民阅读与购买倾向抽样调查”结果显示，从1998年到2003年，我国识字者阅读率下降了8.7个百分点，2003年的国民阅读率仅为51.7%。</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②一石激起千层浪，阅读率下降引起了各界人士的诸多评论，担忧者有之，思考者有之，斥责者有之，宽谅者也不乏其人。阅读率下降到底意味着什么？不读书使中国人丧失了什么呢？</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③阅读是人类传递信息最有效的、不可替代的手段。因为通过阅读接受信息，最能体现信息接受者的主体性。</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④读书时，速度完全可以根据自己的需要来调节，有些段落可以反复琢磨，做笔记，甚至对之质疑、挑战。接受信息的过程和思想的过程可以充分地混合。这一点，大多数新媒体都不具有。比如DVD一放，就按照既定的速度走，信息的接受者完全处于被动状态。即使你可以按各种后退、重复、慢动作的键，但根本不可能像读书那样进退自如。这样的信息传送，常常是灌输式的，不具有阅读中的对话性。</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⑤阅读的另一特点是个人性。阅读不是朗诵，是默读，不和别人分享。读者和书之间可以建立个人的关系。其他传媒大多有某种公共性，即使自己关起门来看电视，常常也感到四周有人。所以，阅读给个性化的信息传递创造了最大的自由。信息的接受者对所接受的信息有充分的个人解释权，最大限度地免除其他受众的影响。</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⑥因此，一个人不读书，接受信息就常常是从众的、被动的、缺乏分析的。一个民族不读书，这个民族的文化就丧失了创造性、批判性，个人就会被群体所淹没。这里最有意思的就是读经。读经大概是我们近年来罕见的读书运动了。但读经是背书，把读书过程中思想的空间都去掉，学童要跟着记忆和琅琅读书声不停地往前走，就像跟着录音机走一样，失去了自己对这个过程的控制权。这和阅读已经没有什么关系了。</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⑦从这样的角度，我们可以看出阅读率下降所代表的危机。我们目前的不少产业在一定程度上还在依靠外资：人家给钱，给设计，我们照着样子做，出力气就行了。流水线如同一直往前走的DVD和录音带，劳动者只能被动跟进，当然没有质疑、批判和创造的空间。中国的一些白领也是规规矩矩、照本宣科，属于跟着别人走的阶层。阅读虽然是在接受信息，却是一种“跟着自己走”的信息处理活动。这对以保住自己的工作为满足的部分白领，当然是多余的。</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⑧但当今是鼓励冒险、创新，让世界“跟着自己走”的时代。比尔</w:t>
      </w:r>
      <w:r w:rsidRPr="00D609C5">
        <w:rPr>
          <w:rFonts w:ascii="楷体_GB2312" w:hAnsi="宋体" w:hint="eastAsia"/>
          <w:sz w:val="24"/>
          <w:szCs w:val="16"/>
        </w:rPr>
        <w:t>•</w:t>
      </w:r>
      <w:r w:rsidRPr="00D609C5">
        <w:rPr>
          <w:rFonts w:ascii="楷体_GB2312" w:eastAsia="楷体_GB2312" w:hAnsi="宋体" w:hint="eastAsia"/>
          <w:sz w:val="24"/>
          <w:szCs w:val="16"/>
        </w:rPr>
        <w:t>盖茨、GOOGLE的创建人，都是因为敢于让世界跟着自己走而出头的。目前美国30%的劳动力属于“创造阶级”，不是他们追工作，而是工作追他们：各种高技术公司，都要跑到这些人聚居的昂贵城市安营扎寨。因为离开了这些人的异想天开，企业就失去了动力，而这些人，是一定要阅读的。</w:t>
      </w:r>
    </w:p>
    <w:p w:rsidR="0007726D" w:rsidRPr="00D609C5" w:rsidP="00C41070">
      <w:pPr>
        <w:spacing w:line="420" w:lineRule="exact"/>
        <w:ind w:firstLine="480" w:firstLineChars="200"/>
        <w:rPr>
          <w:rFonts w:ascii="楷体_GB2312" w:eastAsia="楷体_GB2312" w:hAnsi="宋体"/>
          <w:sz w:val="24"/>
          <w:szCs w:val="16"/>
        </w:rPr>
      </w:pPr>
      <w:r w:rsidRPr="00D609C5">
        <w:rPr>
          <w:rFonts w:ascii="楷体_GB2312" w:eastAsia="楷体_GB2312" w:hAnsi="宋体" w:hint="eastAsia"/>
          <w:sz w:val="24"/>
          <w:szCs w:val="16"/>
        </w:rPr>
        <w:t>⑨中国人是否阅读，将决定是世界跟着中国走，还是中国跟着世界走。</w:t>
      </w:r>
    </w:p>
    <w:p w:rsidR="0007726D" w:rsidRPr="00D609C5" w:rsidP="00C41070">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r w:rsidRPr="00D609C5">
        <w:rPr>
          <w:rFonts w:ascii="宋体" w:hAnsi="宋体" w:hint="eastAsia"/>
          <w:sz w:val="24"/>
          <w:szCs w:val="16"/>
        </w:rPr>
        <w:t>13</w:t>
      </w:r>
      <w:r w:rsidRPr="00D609C5" w:rsidR="0007726D">
        <w:rPr>
          <w:rFonts w:ascii="宋体" w:hAnsi="宋体" w:hint="eastAsia"/>
          <w:sz w:val="24"/>
          <w:szCs w:val="16"/>
        </w:rPr>
        <w:t>.</w:t>
      </w:r>
      <w:r w:rsidRPr="00D609C5">
        <w:rPr>
          <w:rFonts w:ascii="宋体" w:hAnsi="宋体" w:hint="eastAsia"/>
          <w:sz w:val="24"/>
          <w:szCs w:val="16"/>
        </w:rPr>
        <w:t>请指出作者要</w:t>
      </w:r>
      <w:r w:rsidRPr="00D609C5" w:rsidR="0007726D">
        <w:rPr>
          <w:rFonts w:ascii="宋体" w:hAnsi="宋体" w:hint="eastAsia"/>
          <w:sz w:val="24"/>
          <w:szCs w:val="16"/>
        </w:rPr>
        <w:t>表达的观点</w:t>
      </w:r>
      <w:r w:rsidRPr="00D609C5">
        <w:rPr>
          <w:rFonts w:ascii="宋体" w:hAnsi="宋体" w:hint="eastAsia"/>
          <w:sz w:val="24"/>
          <w:szCs w:val="16"/>
        </w:rPr>
        <w:t>。(3分)</w:t>
      </w: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C41070"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07726D" w:rsidRPr="00D609C5" w:rsidP="0007726D">
      <w:pPr>
        <w:spacing w:line="360" w:lineRule="auto"/>
        <w:ind w:firstLine="480" w:firstLineChars="200"/>
        <w:rPr>
          <w:rFonts w:ascii="宋体" w:hAnsi="宋体"/>
          <w:sz w:val="24"/>
          <w:szCs w:val="16"/>
        </w:rPr>
      </w:pPr>
      <w:r w:rsidRPr="00D609C5">
        <w:rPr>
          <w:rFonts w:ascii="宋体" w:hAnsi="宋体" w:hint="eastAsia"/>
          <w:sz w:val="24"/>
          <w:szCs w:val="16"/>
        </w:rPr>
        <w:t>14</w:t>
      </w:r>
      <w:r w:rsidRPr="00D609C5">
        <w:rPr>
          <w:rFonts w:ascii="宋体" w:hAnsi="宋体" w:hint="eastAsia"/>
          <w:sz w:val="24"/>
          <w:szCs w:val="16"/>
        </w:rPr>
        <w:t>.</w:t>
      </w:r>
      <w:r w:rsidRPr="00D609C5">
        <w:rPr>
          <w:rFonts w:ascii="宋体" w:hAnsi="宋体" w:hint="eastAsia"/>
          <w:sz w:val="24"/>
          <w:szCs w:val="16"/>
        </w:rPr>
        <w:t>文章</w:t>
      </w:r>
      <w:r w:rsidRPr="00D609C5">
        <w:rPr>
          <w:rFonts w:ascii="宋体" w:hAnsi="宋体" w:hint="eastAsia"/>
          <w:sz w:val="24"/>
          <w:szCs w:val="16"/>
        </w:rPr>
        <w:t>第⑧段运用了</w:t>
      </w:r>
      <w:r w:rsidRPr="00D609C5">
        <w:rPr>
          <w:rFonts w:ascii="宋体" w:hAnsi="宋体" w:hint="eastAsia"/>
          <w:sz w:val="24"/>
          <w:szCs w:val="16"/>
        </w:rPr>
        <w:t>什么</w:t>
      </w:r>
      <w:r w:rsidRPr="00D609C5">
        <w:rPr>
          <w:rFonts w:ascii="宋体" w:hAnsi="宋体" w:hint="eastAsia"/>
          <w:sz w:val="24"/>
          <w:szCs w:val="16"/>
        </w:rPr>
        <w:t>论证方法？</w:t>
      </w:r>
      <w:r w:rsidRPr="00D609C5">
        <w:rPr>
          <w:rFonts w:ascii="宋体" w:hAnsi="宋体" w:hint="eastAsia"/>
          <w:sz w:val="24"/>
          <w:szCs w:val="16"/>
        </w:rPr>
        <w:t>有什么</w:t>
      </w:r>
      <w:r w:rsidRPr="00D609C5">
        <w:rPr>
          <w:rFonts w:ascii="宋体" w:hAnsi="宋体" w:hint="eastAsia"/>
          <w:sz w:val="24"/>
          <w:szCs w:val="16"/>
        </w:rPr>
        <w:t>作用</w:t>
      </w:r>
      <w:r w:rsidRPr="00D609C5">
        <w:rPr>
          <w:rFonts w:ascii="宋体" w:hAnsi="宋体" w:hint="eastAsia"/>
          <w:sz w:val="24"/>
          <w:szCs w:val="16"/>
        </w:rPr>
        <w:t>？(3分)</w:t>
      </w: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C41070"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r w:rsidRPr="00D609C5">
        <w:rPr>
          <w:rFonts w:ascii="宋体" w:hAnsi="宋体" w:hint="eastAsia"/>
          <w:sz w:val="24"/>
          <w:szCs w:val="16"/>
        </w:rPr>
        <w:t>15</w:t>
      </w:r>
      <w:r w:rsidRPr="00D609C5" w:rsidR="0007726D">
        <w:rPr>
          <w:rFonts w:ascii="宋体" w:hAnsi="宋体" w:hint="eastAsia"/>
          <w:sz w:val="24"/>
          <w:szCs w:val="16"/>
        </w:rPr>
        <w:t>.每年的4月23日是“世界读书日”。读了本文，</w:t>
      </w:r>
      <w:r w:rsidRPr="00D609C5">
        <w:rPr>
          <w:rFonts w:ascii="宋体" w:hAnsi="宋体" w:hint="eastAsia"/>
          <w:sz w:val="24"/>
          <w:szCs w:val="16"/>
        </w:rPr>
        <w:t>为倡导大家读书，掀起读书热潮，</w:t>
      </w:r>
      <w:r w:rsidRPr="00D609C5" w:rsidR="0007726D">
        <w:rPr>
          <w:rFonts w:ascii="宋体" w:hAnsi="宋体" w:hint="eastAsia"/>
          <w:sz w:val="24"/>
          <w:szCs w:val="16"/>
        </w:rPr>
        <w:t>请你</w:t>
      </w:r>
      <w:r w:rsidRPr="00D609C5">
        <w:rPr>
          <w:rFonts w:ascii="宋体" w:hAnsi="宋体" w:hint="eastAsia"/>
          <w:sz w:val="24"/>
          <w:szCs w:val="16"/>
        </w:rPr>
        <w:t>提出合理化的读书建议。(2分)</w:t>
      </w: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7B3F04" w:rsidRPr="00D609C5" w:rsidP="0007726D">
      <w:pPr>
        <w:spacing w:line="360" w:lineRule="auto"/>
        <w:ind w:firstLine="480" w:firstLineChars="200"/>
        <w:rPr>
          <w:rFonts w:ascii="宋体" w:hAnsi="宋体"/>
          <w:sz w:val="24"/>
          <w:szCs w:val="16"/>
        </w:rPr>
      </w:pPr>
    </w:p>
    <w:p w:rsidR="007B3F04" w:rsidRPr="007B3F04" w:rsidP="007B3F04">
      <w:pPr>
        <w:spacing w:line="360" w:lineRule="auto"/>
        <w:ind w:firstLine="480" w:firstLineChars="200"/>
        <w:jc w:val="center"/>
        <w:rPr>
          <w:rFonts w:ascii="黑体" w:eastAsia="黑体" w:hAnsi="黑体"/>
          <w:sz w:val="24"/>
          <w:szCs w:val="16"/>
        </w:rPr>
      </w:pPr>
      <w:r w:rsidRPr="007B3F04">
        <w:rPr>
          <w:rFonts w:ascii="黑体" w:eastAsia="黑体" w:hAnsi="黑体" w:hint="eastAsia"/>
          <w:sz w:val="24"/>
          <w:szCs w:val="16"/>
        </w:rPr>
        <w:t>(三)</w:t>
      </w:r>
    </w:p>
    <w:p w:rsidR="007B3F04" w:rsidRPr="007B3F04" w:rsidP="007B3F04">
      <w:pPr>
        <w:spacing w:line="360" w:lineRule="auto"/>
        <w:ind w:firstLine="480" w:firstLineChars="200"/>
        <w:jc w:val="center"/>
        <w:rPr>
          <w:rFonts w:ascii="黑体" w:eastAsia="黑体" w:hAnsi="黑体"/>
          <w:sz w:val="24"/>
          <w:szCs w:val="16"/>
        </w:rPr>
      </w:pPr>
      <w:r w:rsidRPr="007B3F04">
        <w:rPr>
          <w:rFonts w:ascii="黑体" w:eastAsia="黑体" w:hAnsi="黑体" w:hint="eastAsia"/>
          <w:sz w:val="24"/>
          <w:szCs w:val="16"/>
        </w:rPr>
        <w:t>永恒的母亲</w:t>
      </w:r>
    </w:p>
    <w:p w:rsidR="007B3F04" w:rsidRPr="00D609C5" w:rsidP="007B3F04">
      <w:pPr>
        <w:spacing w:line="360" w:lineRule="auto"/>
        <w:ind w:firstLine="480" w:firstLineChars="200"/>
        <w:jc w:val="center"/>
        <w:rPr>
          <w:rFonts w:ascii="宋体" w:hAnsi="宋体"/>
          <w:sz w:val="24"/>
          <w:szCs w:val="16"/>
        </w:rPr>
      </w:pPr>
      <w:r w:rsidRPr="00D609C5">
        <w:rPr>
          <w:rFonts w:ascii="宋体" w:hAnsi="宋体" w:hint="eastAsia"/>
          <w:sz w:val="24"/>
          <w:szCs w:val="16"/>
        </w:rPr>
        <w:t>三毛</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①我的母亲在19岁高中毕业那年,经过相亲,认识了我的父亲.母亲20岁的时候,她放弃进入大学的机会,下嫁父亲,成为一个妇人.</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②童年时代,很少看见母亲有过什么表情,她的脸色一向安详,在那安详的背后,总使人感受到那一份巨大的茫然.</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③等我上了大学的时候,对于母亲的存在以及价值,才知道再做一次评价。记得放学回家来,看见总是在厨房里的母亲,突然脱口问道:“妈妈,你读过尼采没有?”母亲说没有.又问:“那叔本华、康德和萨特呢?还有.....这些哲人难道你都不晓得 ?”母亲还是说不晓得。我呆望着她转身而去的身影,一时感慨不已,觉得母亲居然是这么一个没有学问的人。我有些发怒,向她喊:“那你去读呀!”这句喊叫,被母亲丢向油锅内的炒菜声挡掉了,我回到房间去读书,却听见母亲在叫：“吃饭了!今天都是你喜欢的菜.”</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④以前母亲除了东南亚之外,没有去过其他的国家。8年前,当父亲和母亲排除万难,飞到欧洲探望荷西和我时,是我的不孝,给了母亲一场碎心的旅行。荷西的意外死亡,使得父母亲一夜之间白了头发。更有讽刺意味的是,母女分别了十三年的那个中秋节,我们却正在埋葬一个亲爱的家人。这万万不是存心伤害父母的行为,却使我今生今世一想起那父母的头发,就要泪湿满襟.</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⑤</w:t>
      </w:r>
      <w:r w:rsidRPr="00D609C5">
        <w:rPr>
          <w:rFonts w:ascii="楷体_GB2312" w:eastAsia="楷体_GB2312" w:hAnsi="宋体" w:hint="eastAsia"/>
          <w:sz w:val="24"/>
          <w:szCs w:val="16"/>
          <w:u w:val="single"/>
        </w:rPr>
        <w:t>母亲的腿上,好似绑着一条无形的带子,那一条带子的长度,只够她在厨房和家中走来走去。</w:t>
      </w:r>
      <w:r w:rsidRPr="00D609C5">
        <w:rPr>
          <w:rFonts w:ascii="楷体_GB2312" w:eastAsia="楷体_GB2312" w:hAnsi="宋体" w:hint="eastAsia"/>
          <w:sz w:val="24"/>
          <w:szCs w:val="16"/>
        </w:rPr>
        <w:t>大门虽没有上锁,她心里的爱,却使她甘心情愿把自己锁了一辈子。</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⑥我一直在怀疑,母亲总认为她爱父亲的深度胜于父亲爱她的程度。</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⑦还是9年前吧,小兄的终身大事终于在一场喜宴里完成了。那一天,当全场安静下来的时候,父亲开始致词。父亲要说什么话,母亲事先并不知道,他娓娓动听地说了一番话.最后,他话锋一转道:“我同时要深深感谢我的妻子,如果不是她,我不能得到这四个诚诚恳恳、正正当当的孩子,如果不是她,我不能拥有一个美好的家庭......”当父亲说到这里时,母亲的眼泪夺眶而出,她站在众人面前,任凭泪水奔流.我相信,母亲一生的辛劳和付出,得到了全部的回收和喜极而泣的感触。</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⑧这几天,每当我匆匆忙忙由外面赶回家去晚餐时,总是呆望着母亲那拿了一辈子锅铲的手发呆,就是这双手,把我们这个家管了起来.就是那条腰围,没有缺过我们一顿饭菜.就是这一个看上去年华渐逝的妇人,将她的一生一世,毫无怨言,更不求任何回报地交给了父亲和我们这些孩子。</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⑨回想到一生对于母亲的愧疚和爱,回想到当年读大学时看不起母亲不懂哲学书籍的罪过,我恨不能就此在她的面前,向她请求宽恕。今生唯一的孝顺,好似只有在努力加餐这件事上来讨的母亲的快乐。</w:t>
      </w:r>
    </w:p>
    <w:p w:rsidR="007B3F04" w:rsidRPr="00D609C5" w:rsidP="00C41070">
      <w:pPr>
        <w:spacing w:line="360" w:lineRule="auto"/>
        <w:ind w:firstLine="480" w:firstLineChars="200"/>
        <w:rPr>
          <w:rFonts w:ascii="楷体_GB2312" w:eastAsia="楷体_GB2312" w:hAnsi="宋体"/>
          <w:sz w:val="24"/>
          <w:szCs w:val="16"/>
        </w:rPr>
      </w:pPr>
      <w:r w:rsidRPr="00D609C5">
        <w:rPr>
          <w:rFonts w:ascii="楷体_GB2312" w:eastAsia="楷体_GB2312" w:hAnsi="宋体" w:hint="eastAsia"/>
          <w:sz w:val="24"/>
          <w:szCs w:val="16"/>
        </w:rPr>
        <w:t>⑩想对母亲说:真正了解人生的人,是她;真正走过那么长路的人,是她;真正经历过那么多沧桑的,全然用行为解释了爱的人,也是她.在人生的旅途上,母亲所赋予生命的深度和广度,没有一本哲学书籍比她更周全了。</w:t>
      </w:r>
    </w:p>
    <w:p w:rsidR="007B3F04" w:rsidRPr="00D609C5" w:rsidP="00C41070">
      <w:pPr>
        <w:spacing w:line="360" w:lineRule="auto"/>
        <w:ind w:firstLine="400" w:firstLineChars="200"/>
        <w:rPr>
          <w:rFonts w:ascii="楷体_GB2312" w:eastAsia="楷体_GB2312" w:hAnsi="宋体"/>
          <w:sz w:val="24"/>
          <w:szCs w:val="16"/>
        </w:rPr>
      </w:pPr>
      <w:r w:rsidRPr="00C41070">
        <w:rPr>
          <w:rFonts w:ascii="Cambria Math" w:hAnsi="Cambria Math" w:cs="Cambria Math"/>
          <w:color w:val="333333"/>
          <w:sz w:val="20"/>
          <w:szCs w:val="15"/>
          <w:shd w:val="clear" w:color="auto" w:fill="FFFFFF"/>
        </w:rPr>
        <w:t>⑪</w:t>
      </w:r>
      <w:r w:rsidRPr="00D609C5">
        <w:rPr>
          <w:rFonts w:ascii="楷体_GB2312" w:eastAsia="楷体_GB2312" w:hAnsi="宋体" w:hint="eastAsia"/>
          <w:sz w:val="24"/>
          <w:szCs w:val="16"/>
        </w:rPr>
        <w:t>母亲啊母亲,在你女儿的心里,你是源,是爱,是永恒。</w:t>
      </w:r>
    </w:p>
    <w:p w:rsidR="007B3F04" w:rsidRPr="00D609C5" w:rsidP="00C41070">
      <w:pPr>
        <w:spacing w:line="360" w:lineRule="auto"/>
        <w:ind w:firstLine="400" w:firstLineChars="200"/>
        <w:rPr>
          <w:rFonts w:ascii="楷体_GB2312" w:eastAsia="楷体_GB2312" w:hAnsi="宋体"/>
          <w:sz w:val="24"/>
          <w:szCs w:val="16"/>
        </w:rPr>
      </w:pPr>
      <w:r w:rsidRPr="00C41070">
        <w:rPr>
          <w:rFonts w:ascii="Cambria Math" w:hAnsi="Cambria Math" w:cs="Cambria Math"/>
          <w:color w:val="333333"/>
          <w:sz w:val="20"/>
          <w:szCs w:val="15"/>
          <w:shd w:val="clear" w:color="auto" w:fill="FFFFFF"/>
        </w:rPr>
        <w:t>⑫</w:t>
      </w:r>
      <w:r w:rsidRPr="00D609C5">
        <w:rPr>
          <w:rFonts w:ascii="楷体_GB2312" w:eastAsia="楷体_GB2312" w:hAnsi="宋体" w:hint="eastAsia"/>
          <w:sz w:val="24"/>
          <w:szCs w:val="16"/>
        </w:rPr>
        <w:t>你也是我们终生追寻的道路、真理和生命。</w:t>
      </w:r>
    </w:p>
    <w:p w:rsidR="00C41070" w:rsidRPr="00D609C5" w:rsidP="00C41070">
      <w:pPr>
        <w:spacing w:line="360" w:lineRule="auto"/>
        <w:ind w:firstLine="480" w:firstLineChars="200"/>
        <w:jc w:val="left"/>
        <w:rPr>
          <w:rFonts w:ascii="宋体" w:hAnsi="宋体"/>
          <w:sz w:val="24"/>
          <w:szCs w:val="16"/>
        </w:rPr>
      </w:pPr>
      <w:r w:rsidRPr="00D609C5">
        <w:rPr>
          <w:rFonts w:ascii="宋体" w:hAnsi="宋体" w:hint="eastAsia"/>
          <w:sz w:val="24"/>
          <w:szCs w:val="16"/>
        </w:rPr>
        <w:t>16.请用简洁语言概括母亲的形象特征。(4分)</w:t>
      </w: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r w:rsidRPr="00D609C5">
        <w:rPr>
          <w:rFonts w:ascii="宋体" w:hAnsi="宋体" w:hint="eastAsia"/>
          <w:sz w:val="24"/>
          <w:szCs w:val="16"/>
        </w:rPr>
        <w:t>17.“我”上大学时是怎样评价母亲的？后来“我”对母亲的情感发生了变化，变化的原因是什么？(4分)</w:t>
      </w: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r w:rsidRPr="00D609C5">
        <w:rPr>
          <w:rFonts w:ascii="宋体" w:hAnsi="宋体" w:hint="eastAsia"/>
          <w:sz w:val="24"/>
          <w:szCs w:val="16"/>
        </w:rPr>
        <w:t>18.请从修辞及表达效果的角度赏析第5段划线的句子。(3)分</w:t>
      </w: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r w:rsidRPr="00D609C5">
        <w:rPr>
          <w:rFonts w:ascii="宋体" w:hAnsi="宋体" w:hint="eastAsia"/>
          <w:sz w:val="24"/>
          <w:szCs w:val="16"/>
        </w:rPr>
        <w:t>19.从全文看，作者为什么认为“母亲所赋予生命的深度和广度”，比任何一本哲学书籍都更周全？请简要谈谈你的看法。(4分)</w:t>
      </w: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D609C5" w:rsidP="00C41070">
      <w:pPr>
        <w:spacing w:line="360" w:lineRule="auto"/>
        <w:ind w:firstLine="480" w:firstLineChars="200"/>
        <w:jc w:val="left"/>
        <w:rPr>
          <w:rFonts w:ascii="宋体" w:hAnsi="宋体"/>
          <w:sz w:val="24"/>
          <w:szCs w:val="16"/>
        </w:rPr>
      </w:pPr>
    </w:p>
    <w:p w:rsidR="00C41070" w:rsidRPr="00C41070" w:rsidP="00C41070">
      <w:pPr>
        <w:spacing w:line="360" w:lineRule="auto"/>
        <w:ind w:firstLine="480" w:firstLineChars="200"/>
        <w:jc w:val="left"/>
        <w:rPr>
          <w:rFonts w:ascii="黑体" w:eastAsia="黑体" w:hAnsi="黑体"/>
          <w:sz w:val="24"/>
          <w:szCs w:val="16"/>
        </w:rPr>
      </w:pPr>
      <w:r w:rsidRPr="00C41070">
        <w:rPr>
          <w:rFonts w:ascii="黑体" w:eastAsia="黑体" w:hAnsi="黑体" w:hint="eastAsia"/>
          <w:sz w:val="24"/>
          <w:szCs w:val="16"/>
        </w:rPr>
        <w:t>四、写作(共40分)</w:t>
      </w:r>
    </w:p>
    <w:p w:rsidR="00C41070" w:rsidRPr="00D609C5" w:rsidP="00C41070">
      <w:pPr>
        <w:spacing w:line="360" w:lineRule="auto"/>
        <w:ind w:firstLine="480" w:firstLineChars="200"/>
        <w:jc w:val="left"/>
        <w:rPr>
          <w:rFonts w:ascii="宋体" w:hAnsi="宋体"/>
          <w:sz w:val="24"/>
          <w:szCs w:val="16"/>
        </w:rPr>
      </w:pPr>
      <w:r w:rsidRPr="00D609C5">
        <w:rPr>
          <w:rFonts w:ascii="宋体" w:hAnsi="宋体" w:hint="eastAsia"/>
          <w:sz w:val="24"/>
          <w:szCs w:val="16"/>
        </w:rPr>
        <w:t>20.请以“校园友爱二、三事”为题目写一篇不少于600字的文章，文体不限。在内容和表达上有创意者，可获得1—5分的加分。</w:t>
      </w:r>
    </w:p>
    <w:p w:rsidR="00C41070" w:rsidRPr="00D609C5" w:rsidP="00C41070">
      <w:pPr>
        <w:spacing w:line="360" w:lineRule="auto"/>
        <w:ind w:firstLine="480" w:firstLineChars="200"/>
        <w:jc w:val="left"/>
        <w:rPr>
          <w:rFonts w:ascii="宋体" w:hAnsi="宋体"/>
          <w:sz w:val="24"/>
          <w:szCs w:val="16"/>
        </w:rPr>
      </w:pPr>
    </w:p>
    <w:sectPr w:rsidSect="00AD51FF">
      <w:footerReference w:type="default" r:id="rId5"/>
      <w:pgSz w:w="11906" w:h="16838"/>
      <w:pgMar w:top="1134" w:right="851" w:bottom="1134" w:left="85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方正大黑简体">
    <w:altName w:val="微软雅黑"/>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D30AB" w:rsidP="00A6710D">
    <w:pPr>
      <w:pStyle w:val="Footer"/>
    </w:pPr>
    <w:r>
      <w:rPr>
        <w:rFonts w:hint="eastAsia"/>
      </w:rPr>
      <w:t>语文模拟试题</w:t>
    </w:r>
    <w:r>
      <w:t>(</w:t>
    </w:r>
    <w:r>
      <w:rPr>
        <w:rFonts w:hint="eastAsia"/>
      </w:rPr>
      <w:t>三</w:t>
    </w:r>
    <w:r>
      <w:t>)</w:t>
    </w:r>
    <w:r w:rsidRPr="00504193">
      <w:rPr>
        <w:kern w:val="0"/>
        <w:szCs w:val="21"/>
      </w:rPr>
      <w:t xml:space="preserve"> </w:t>
    </w:r>
    <w:r>
      <w:rPr>
        <w:kern w:val="0"/>
        <w:szCs w:val="21"/>
      </w:rPr>
      <w:t xml:space="preserve">  </w:t>
    </w:r>
    <w:r>
      <w:rPr>
        <w:rFonts w:hint="eastAsia"/>
        <w:kern w:val="0"/>
        <w:szCs w:val="21"/>
      </w:rPr>
      <w:t>第</w:t>
    </w:r>
    <w:r>
      <w:rPr>
        <w:kern w:val="0"/>
        <w:szCs w:val="21"/>
      </w:rPr>
      <w:t xml:space="preserve"> </w:t>
    </w:r>
    <w:r w:rsidR="00CF0F31">
      <w:rPr>
        <w:kern w:val="0"/>
        <w:szCs w:val="21"/>
      </w:rPr>
      <w:fldChar w:fldCharType="begin"/>
    </w:r>
    <w:r>
      <w:rPr>
        <w:kern w:val="0"/>
        <w:szCs w:val="21"/>
      </w:rPr>
      <w:instrText xml:space="preserve"> PAGE </w:instrText>
    </w:r>
    <w:r w:rsidR="00CF0F31">
      <w:rPr>
        <w:kern w:val="0"/>
        <w:szCs w:val="21"/>
      </w:rPr>
      <w:fldChar w:fldCharType="separate"/>
    </w:r>
    <w:r w:rsidR="00C10C85">
      <w:rPr>
        <w:noProof/>
        <w:kern w:val="0"/>
        <w:szCs w:val="21"/>
      </w:rPr>
      <w:t>1</w:t>
    </w:r>
    <w:r w:rsidR="00CF0F31">
      <w:rPr>
        <w:kern w:val="0"/>
        <w:szCs w:val="21"/>
      </w:rPr>
      <w:fldChar w:fldCharType="end"/>
    </w:r>
    <w:r>
      <w:rPr>
        <w:kern w:val="0"/>
        <w:szCs w:val="21"/>
      </w:rPr>
      <w:t xml:space="preserve"> </w:t>
    </w:r>
    <w:r>
      <w:rPr>
        <w:rFonts w:hint="eastAsia"/>
        <w:kern w:val="0"/>
        <w:szCs w:val="21"/>
      </w:rPr>
      <w:t>页（共</w:t>
    </w:r>
    <w:r>
      <w:rPr>
        <w:kern w:val="0"/>
        <w:szCs w:val="21"/>
      </w:rPr>
      <w:t xml:space="preserve"> </w:t>
    </w:r>
    <w:r w:rsidR="00CF0F31">
      <w:rPr>
        <w:kern w:val="0"/>
        <w:szCs w:val="21"/>
      </w:rPr>
      <w:fldChar w:fldCharType="begin"/>
    </w:r>
    <w:r>
      <w:rPr>
        <w:kern w:val="0"/>
        <w:szCs w:val="21"/>
      </w:rPr>
      <w:instrText xml:space="preserve"> NUMPAGES </w:instrText>
    </w:r>
    <w:r w:rsidR="00CF0F31">
      <w:rPr>
        <w:kern w:val="0"/>
        <w:szCs w:val="21"/>
      </w:rPr>
      <w:fldChar w:fldCharType="separate"/>
    </w:r>
    <w:r w:rsidR="00C10C85">
      <w:rPr>
        <w:noProof/>
        <w:kern w:val="0"/>
        <w:szCs w:val="21"/>
      </w:rPr>
      <w:t>8</w:t>
    </w:r>
    <w:r w:rsidR="00CF0F31">
      <w:rPr>
        <w:kern w:val="0"/>
        <w:szCs w:val="21"/>
      </w:rPr>
      <w:fldChar w:fldCharType="end"/>
    </w:r>
    <w:r>
      <w:rPr>
        <w:kern w:val="0"/>
        <w:szCs w:val="21"/>
      </w:rPr>
      <w:t xml:space="preserve"> </w:t>
    </w:r>
    <w:r>
      <w:rPr>
        <w:rFonts w:hint="eastAsia"/>
        <w:kern w:val="0"/>
        <w:szCs w:val="21"/>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7B062C"/>
    <w:multiLevelType w:val="hybridMultilevel"/>
    <w:tmpl w:val="CDACF9B2"/>
    <w:lvl w:ilvl="0">
      <w:start w:val="1"/>
      <w:numFmt w:val="decimal"/>
      <w:lvlText w:val="%1."/>
      <w:lvlJc w:val="left"/>
      <w:pPr>
        <w:ind w:left="740" w:hanging="420"/>
      </w:pPr>
      <w:rPr>
        <w:rFonts w:cs="Times New Roman"/>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1">
    <w:nsid w:val="1D602F97"/>
    <w:multiLevelType w:val="hybridMultilevel"/>
    <w:tmpl w:val="2A1A80AC"/>
    <w:lvl w:ilvl="0">
      <w:start w:val="1"/>
      <w:numFmt w:val="decimalEnclosedCircle"/>
      <w:lvlText w:val="%1"/>
      <w:lvlJc w:val="left"/>
      <w:pPr>
        <w:ind w:left="680" w:hanging="360"/>
      </w:pPr>
      <w:rPr>
        <w:rFonts w:cs="Times New Roman" w:hint="default"/>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2">
    <w:nsid w:val="23912956"/>
    <w:multiLevelType w:val="hybridMultilevel"/>
    <w:tmpl w:val="D6C60BB4"/>
    <w:lvl w:ilvl="0">
      <w:start w:val="1"/>
      <w:numFmt w:val="decimalEnclosedCircle"/>
      <w:lvlText w:val="%1"/>
      <w:lvlJc w:val="left"/>
      <w:pPr>
        <w:ind w:left="680" w:hanging="360"/>
      </w:pPr>
      <w:rPr>
        <w:rFonts w:cs="Times New Roman" w:hint="default"/>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3">
    <w:nsid w:val="3E6616C5"/>
    <w:multiLevelType w:val="hybridMultilevel"/>
    <w:tmpl w:val="81C28D76"/>
    <w:lvl w:ilvl="0">
      <w:start w:val="1"/>
      <w:numFmt w:val="decimalEnclosedCircle"/>
      <w:lvlText w:val="%1"/>
      <w:lvlJc w:val="left"/>
      <w:pPr>
        <w:ind w:left="999" w:hanging="360"/>
      </w:pPr>
      <w:rPr>
        <w:rFonts w:cs="Times New Roman" w:hint="default"/>
      </w:rPr>
    </w:lvl>
    <w:lvl w:ilvl="1" w:tentative="1">
      <w:start w:val="1"/>
      <w:numFmt w:val="lowerLetter"/>
      <w:lvlText w:val="%2)"/>
      <w:lvlJc w:val="left"/>
      <w:pPr>
        <w:ind w:left="1479" w:hanging="420"/>
      </w:pPr>
      <w:rPr>
        <w:rFonts w:cs="Times New Roman"/>
      </w:rPr>
    </w:lvl>
    <w:lvl w:ilvl="2" w:tentative="1">
      <w:start w:val="1"/>
      <w:numFmt w:val="lowerRoman"/>
      <w:lvlText w:val="%3."/>
      <w:lvlJc w:val="right"/>
      <w:pPr>
        <w:ind w:left="1899" w:hanging="420"/>
      </w:pPr>
      <w:rPr>
        <w:rFonts w:cs="Times New Roman"/>
      </w:rPr>
    </w:lvl>
    <w:lvl w:ilvl="3" w:tentative="1">
      <w:start w:val="1"/>
      <w:numFmt w:val="decimal"/>
      <w:lvlText w:val="%4."/>
      <w:lvlJc w:val="left"/>
      <w:pPr>
        <w:ind w:left="2319" w:hanging="420"/>
      </w:pPr>
      <w:rPr>
        <w:rFonts w:cs="Times New Roman"/>
      </w:rPr>
    </w:lvl>
    <w:lvl w:ilvl="4" w:tentative="1">
      <w:start w:val="1"/>
      <w:numFmt w:val="lowerLetter"/>
      <w:lvlText w:val="%5)"/>
      <w:lvlJc w:val="left"/>
      <w:pPr>
        <w:ind w:left="2739" w:hanging="420"/>
      </w:pPr>
      <w:rPr>
        <w:rFonts w:cs="Times New Roman"/>
      </w:rPr>
    </w:lvl>
    <w:lvl w:ilvl="5" w:tentative="1">
      <w:start w:val="1"/>
      <w:numFmt w:val="lowerRoman"/>
      <w:lvlText w:val="%6."/>
      <w:lvlJc w:val="right"/>
      <w:pPr>
        <w:ind w:left="3159" w:hanging="420"/>
      </w:pPr>
      <w:rPr>
        <w:rFonts w:cs="Times New Roman"/>
      </w:rPr>
    </w:lvl>
    <w:lvl w:ilvl="6" w:tentative="1">
      <w:start w:val="1"/>
      <w:numFmt w:val="decimal"/>
      <w:lvlText w:val="%7."/>
      <w:lvlJc w:val="left"/>
      <w:pPr>
        <w:ind w:left="3579" w:hanging="420"/>
      </w:pPr>
      <w:rPr>
        <w:rFonts w:cs="Times New Roman"/>
      </w:rPr>
    </w:lvl>
    <w:lvl w:ilvl="7" w:tentative="1">
      <w:start w:val="1"/>
      <w:numFmt w:val="lowerLetter"/>
      <w:lvlText w:val="%8)"/>
      <w:lvlJc w:val="left"/>
      <w:pPr>
        <w:ind w:left="3999" w:hanging="420"/>
      </w:pPr>
      <w:rPr>
        <w:rFonts w:cs="Times New Roman"/>
      </w:rPr>
    </w:lvl>
    <w:lvl w:ilvl="8" w:tentative="1">
      <w:start w:val="1"/>
      <w:numFmt w:val="lowerRoman"/>
      <w:lvlText w:val="%9."/>
      <w:lvlJc w:val="right"/>
      <w:pPr>
        <w:ind w:left="4419" w:hanging="420"/>
      </w:pPr>
      <w:rPr>
        <w:rFonts w:cs="Times New Roman"/>
      </w:rPr>
    </w:lvl>
  </w:abstractNum>
  <w:abstractNum w:abstractNumId="4">
    <w:nsid w:val="50B1662C"/>
    <w:multiLevelType w:val="hybridMultilevel"/>
    <w:tmpl w:val="8086FCAE"/>
    <w:lvl w:ilvl="0">
      <w:start w:val="1"/>
      <w:numFmt w:val="decimalEnclosedCircle"/>
      <w:lvlText w:val="%1"/>
      <w:lvlJc w:val="left"/>
      <w:pPr>
        <w:ind w:left="680" w:hanging="360"/>
      </w:pPr>
      <w:rPr>
        <w:rFonts w:cs="Times New Roman" w:hint="default"/>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5">
    <w:nsid w:val="532C078A"/>
    <w:multiLevelType w:val="hybridMultilevel"/>
    <w:tmpl w:val="EC4C9FC2"/>
    <w:lvl w:ilvl="0">
      <w:start w:val="1"/>
      <w:numFmt w:val="decimal"/>
      <w:lvlText w:val="%1."/>
      <w:lvlJc w:val="left"/>
      <w:pPr>
        <w:ind w:left="740" w:hanging="420"/>
      </w:pPr>
      <w:rPr>
        <w:rFonts w:cs="Times New Roman"/>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6">
    <w:nsid w:val="684E3568"/>
    <w:multiLevelType w:val="hybridMultilevel"/>
    <w:tmpl w:val="4962A038"/>
    <w:lvl w:ilvl="0">
      <w:start w:val="1"/>
      <w:numFmt w:val="decimalEnclosedCircle"/>
      <w:lvlText w:val="%1"/>
      <w:lvlJc w:val="left"/>
      <w:pPr>
        <w:ind w:left="680" w:hanging="360"/>
      </w:pPr>
      <w:rPr>
        <w:rFonts w:cs="Times New Roman" w:hint="default"/>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7">
    <w:nsid w:val="6BD2142D"/>
    <w:multiLevelType w:val="hybridMultilevel"/>
    <w:tmpl w:val="EA6CC066"/>
    <w:lvl w:ilvl="0">
      <w:start w:val="1"/>
      <w:numFmt w:val="decimalEnclosedCircle"/>
      <w:lvlText w:val="%1"/>
      <w:lvlJc w:val="left"/>
      <w:pPr>
        <w:ind w:left="680" w:hanging="360"/>
      </w:pPr>
      <w:rPr>
        <w:rFonts w:cs="Times New Roman" w:hint="default"/>
      </w:rPr>
    </w:lvl>
    <w:lvl w:ilvl="1" w:tentative="1">
      <w:start w:val="1"/>
      <w:numFmt w:val="lowerLetter"/>
      <w:lvlText w:val="%2)"/>
      <w:lvlJc w:val="left"/>
      <w:pPr>
        <w:ind w:left="1160" w:hanging="420"/>
      </w:pPr>
      <w:rPr>
        <w:rFonts w:cs="Times New Roman"/>
      </w:rPr>
    </w:lvl>
    <w:lvl w:ilvl="2" w:tentative="1">
      <w:start w:val="1"/>
      <w:numFmt w:val="lowerRoman"/>
      <w:lvlText w:val="%3."/>
      <w:lvlJc w:val="right"/>
      <w:pPr>
        <w:ind w:left="1580" w:hanging="420"/>
      </w:pPr>
      <w:rPr>
        <w:rFonts w:cs="Times New Roman"/>
      </w:rPr>
    </w:lvl>
    <w:lvl w:ilvl="3" w:tentative="1">
      <w:start w:val="1"/>
      <w:numFmt w:val="decimal"/>
      <w:lvlText w:val="%4."/>
      <w:lvlJc w:val="left"/>
      <w:pPr>
        <w:ind w:left="2000" w:hanging="420"/>
      </w:pPr>
      <w:rPr>
        <w:rFonts w:cs="Times New Roman"/>
      </w:rPr>
    </w:lvl>
    <w:lvl w:ilvl="4" w:tentative="1">
      <w:start w:val="1"/>
      <w:numFmt w:val="lowerLetter"/>
      <w:lvlText w:val="%5)"/>
      <w:lvlJc w:val="left"/>
      <w:pPr>
        <w:ind w:left="2420" w:hanging="420"/>
      </w:pPr>
      <w:rPr>
        <w:rFonts w:cs="Times New Roman"/>
      </w:rPr>
    </w:lvl>
    <w:lvl w:ilvl="5" w:tentative="1">
      <w:start w:val="1"/>
      <w:numFmt w:val="lowerRoman"/>
      <w:lvlText w:val="%6."/>
      <w:lvlJc w:val="right"/>
      <w:pPr>
        <w:ind w:left="2840" w:hanging="420"/>
      </w:pPr>
      <w:rPr>
        <w:rFonts w:cs="Times New Roman"/>
      </w:rPr>
    </w:lvl>
    <w:lvl w:ilvl="6" w:tentative="1">
      <w:start w:val="1"/>
      <w:numFmt w:val="decimal"/>
      <w:lvlText w:val="%7."/>
      <w:lvlJc w:val="left"/>
      <w:pPr>
        <w:ind w:left="3260" w:hanging="420"/>
      </w:pPr>
      <w:rPr>
        <w:rFonts w:cs="Times New Roman"/>
      </w:rPr>
    </w:lvl>
    <w:lvl w:ilvl="7" w:tentative="1">
      <w:start w:val="1"/>
      <w:numFmt w:val="lowerLetter"/>
      <w:lvlText w:val="%8)"/>
      <w:lvlJc w:val="left"/>
      <w:pPr>
        <w:ind w:left="3680" w:hanging="420"/>
      </w:pPr>
      <w:rPr>
        <w:rFonts w:cs="Times New Roman"/>
      </w:rPr>
    </w:lvl>
    <w:lvl w:ilvl="8" w:tentative="1">
      <w:start w:val="1"/>
      <w:numFmt w:val="lowerRoman"/>
      <w:lvlText w:val="%9."/>
      <w:lvlJc w:val="right"/>
      <w:pPr>
        <w:ind w:left="4100" w:hanging="420"/>
      </w:pPr>
      <w:rPr>
        <w:rFonts w:cs="Times New Roman"/>
      </w:rPr>
    </w:lvl>
  </w:abstractNum>
  <w:abstractNum w:abstractNumId="8">
    <w:nsid w:val="7F4F4ACE"/>
    <w:multiLevelType w:val="hybridMultilevel"/>
    <w:tmpl w:val="0D78FCDC"/>
    <w:lvl w:ilvl="0">
      <w:start w:val="1"/>
      <w:numFmt w:val="bullet"/>
      <w:lvlText w:val=""/>
      <w:lvlJc w:val="left"/>
      <w:pPr>
        <w:ind w:left="740" w:hanging="420"/>
      </w:pPr>
      <w:rPr>
        <w:rFonts w:ascii="Wingdings" w:hAnsi="Wingdings" w:hint="default"/>
      </w:rPr>
    </w:lvl>
    <w:lvl w:ilvl="1" w:tentative="1">
      <w:start w:val="1"/>
      <w:numFmt w:val="bullet"/>
      <w:lvlText w:val=""/>
      <w:lvlJc w:val="left"/>
      <w:pPr>
        <w:ind w:left="1160" w:hanging="420"/>
      </w:pPr>
      <w:rPr>
        <w:rFonts w:ascii="Wingdings" w:hAnsi="Wingdings" w:hint="default"/>
      </w:rPr>
    </w:lvl>
    <w:lvl w:ilvl="2" w:tentative="1">
      <w:start w:val="1"/>
      <w:numFmt w:val="bullet"/>
      <w:lvlText w:val=""/>
      <w:lvlJc w:val="left"/>
      <w:pPr>
        <w:ind w:left="1580" w:hanging="420"/>
      </w:pPr>
      <w:rPr>
        <w:rFonts w:ascii="Wingdings" w:hAnsi="Wingdings" w:hint="default"/>
      </w:rPr>
    </w:lvl>
    <w:lvl w:ilvl="3" w:tentative="1">
      <w:start w:val="1"/>
      <w:numFmt w:val="bullet"/>
      <w:lvlText w:val=""/>
      <w:lvlJc w:val="left"/>
      <w:pPr>
        <w:ind w:left="2000" w:hanging="420"/>
      </w:pPr>
      <w:rPr>
        <w:rFonts w:ascii="Wingdings" w:hAnsi="Wingdings" w:hint="default"/>
      </w:rPr>
    </w:lvl>
    <w:lvl w:ilvl="4" w:tentative="1">
      <w:start w:val="1"/>
      <w:numFmt w:val="bullet"/>
      <w:lvlText w:val=""/>
      <w:lvlJc w:val="left"/>
      <w:pPr>
        <w:ind w:left="2420" w:hanging="420"/>
      </w:pPr>
      <w:rPr>
        <w:rFonts w:ascii="Wingdings" w:hAnsi="Wingdings" w:hint="default"/>
      </w:rPr>
    </w:lvl>
    <w:lvl w:ilvl="5" w:tentative="1">
      <w:start w:val="1"/>
      <w:numFmt w:val="bullet"/>
      <w:lvlText w:val=""/>
      <w:lvlJc w:val="left"/>
      <w:pPr>
        <w:ind w:left="2840" w:hanging="420"/>
      </w:pPr>
      <w:rPr>
        <w:rFonts w:ascii="Wingdings" w:hAnsi="Wingdings" w:hint="default"/>
      </w:rPr>
    </w:lvl>
    <w:lvl w:ilvl="6" w:tentative="1">
      <w:start w:val="1"/>
      <w:numFmt w:val="bullet"/>
      <w:lvlText w:val=""/>
      <w:lvlJc w:val="left"/>
      <w:pPr>
        <w:ind w:left="3260" w:hanging="420"/>
      </w:pPr>
      <w:rPr>
        <w:rFonts w:ascii="Wingdings" w:hAnsi="Wingdings" w:hint="default"/>
      </w:rPr>
    </w:lvl>
    <w:lvl w:ilvl="7" w:tentative="1">
      <w:start w:val="1"/>
      <w:numFmt w:val="bullet"/>
      <w:lvlText w:val=""/>
      <w:lvlJc w:val="left"/>
      <w:pPr>
        <w:ind w:left="3680" w:hanging="420"/>
      </w:pPr>
      <w:rPr>
        <w:rFonts w:ascii="Wingdings" w:hAnsi="Wingdings" w:hint="default"/>
      </w:rPr>
    </w:lvl>
    <w:lvl w:ilvl="8" w:tentative="1">
      <w:start w:val="1"/>
      <w:numFmt w:val="bullet"/>
      <w:lvlText w:val=""/>
      <w:lvlJc w:val="left"/>
      <w:pPr>
        <w:ind w:left="4100" w:hanging="420"/>
      </w:pPr>
      <w:rPr>
        <w:rFonts w:ascii="Wingdings" w:hAnsi="Wingdings" w:hint="default"/>
      </w:rPr>
    </w:lvl>
  </w:abstractNum>
  <w:num w:numId="1">
    <w:abstractNumId w:val="1"/>
  </w:num>
  <w:num w:numId="2">
    <w:abstractNumId w:val="6"/>
  </w:num>
  <w:num w:numId="3">
    <w:abstractNumId w:val="3"/>
  </w:num>
  <w:num w:numId="4">
    <w:abstractNumId w:val="4"/>
  </w:num>
  <w:num w:numId="5">
    <w:abstractNumId w:val="7"/>
  </w:num>
  <w:num w:numId="6">
    <w:abstractNumId w:val="2"/>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EEE"/>
    <w:rsid w:val="0007726D"/>
    <w:rsid w:val="001D3831"/>
    <w:rsid w:val="002977D6"/>
    <w:rsid w:val="003E4DC4"/>
    <w:rsid w:val="004053E1"/>
    <w:rsid w:val="00504193"/>
    <w:rsid w:val="0058215B"/>
    <w:rsid w:val="0058736C"/>
    <w:rsid w:val="006B7A58"/>
    <w:rsid w:val="007B3F04"/>
    <w:rsid w:val="007C5EEE"/>
    <w:rsid w:val="0080117B"/>
    <w:rsid w:val="008C1B30"/>
    <w:rsid w:val="008D30AB"/>
    <w:rsid w:val="00A6710D"/>
    <w:rsid w:val="00AD51FF"/>
    <w:rsid w:val="00B2066C"/>
    <w:rsid w:val="00BF732B"/>
    <w:rsid w:val="00C10C85"/>
    <w:rsid w:val="00C41070"/>
    <w:rsid w:val="00CB50A8"/>
    <w:rsid w:val="00CE44E5"/>
    <w:rsid w:val="00CF0F31"/>
    <w:rsid w:val="00D3722D"/>
    <w:rsid w:val="00D609C5"/>
    <w:rsid w:val="00E06224"/>
    <w:rsid w:val="00EB6B2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224"/>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5EEE"/>
    <w:pPr>
      <w:ind w:firstLine="420" w:firstLineChars="200"/>
    </w:pPr>
  </w:style>
  <w:style w:type="paragraph" w:styleId="Header">
    <w:name w:val="header"/>
    <w:basedOn w:val="Normal"/>
    <w:link w:val="Char"/>
    <w:uiPriority w:val="99"/>
    <w:semiHidden/>
    <w:rsid w:val="008C1B3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Header"/>
    <w:uiPriority w:val="99"/>
    <w:semiHidden/>
    <w:locked/>
    <w:rsid w:val="008C1B30"/>
    <w:rPr>
      <w:rFonts w:cs="Times New Roman"/>
      <w:sz w:val="18"/>
      <w:szCs w:val="18"/>
    </w:rPr>
  </w:style>
  <w:style w:type="paragraph" w:styleId="Footer">
    <w:name w:val="footer"/>
    <w:basedOn w:val="Normal"/>
    <w:link w:val="Char0"/>
    <w:uiPriority w:val="99"/>
    <w:rsid w:val="00A6710D"/>
    <w:pPr>
      <w:tabs>
        <w:tab w:val="center" w:pos="4153"/>
        <w:tab w:val="right" w:pos="8306"/>
      </w:tabs>
      <w:snapToGrid w:val="0"/>
      <w:jc w:val="center"/>
    </w:pPr>
    <w:rPr>
      <w:sz w:val="18"/>
      <w:szCs w:val="18"/>
    </w:rPr>
  </w:style>
  <w:style w:type="character" w:customStyle="1" w:styleId="Char0">
    <w:name w:val="页脚 Char"/>
    <w:link w:val="Footer"/>
    <w:uiPriority w:val="99"/>
    <w:locked/>
    <w:rsid w:val="00A6710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843</Words>
  <Characters>4807</Characters>
  <Application>Microsoft Office Word</Application>
  <DocSecurity>0</DocSecurity>
  <Lines>40</Lines>
  <Paragraphs>11</Paragraphs>
  <ScaleCrop>false</ScaleCrop>
  <Company>Sky123.Org</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lenovo</cp:lastModifiedBy>
  <cp:revision>12</cp:revision>
  <cp:lastPrinted>2015-04-29T05:09:00Z</cp:lastPrinted>
  <dcterms:created xsi:type="dcterms:W3CDTF">2015-04-29T03:00:00Z</dcterms:created>
  <dcterms:modified xsi:type="dcterms:W3CDTF">2019-12-30T00:14:00Z</dcterms:modified>
</cp:coreProperties>
</file>